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E0F8" w14:textId="34C7B184" w:rsidR="0046090E" w:rsidRDefault="0046090E" w:rsidP="0046090E">
      <w:pPr>
        <w:jc w:val="center"/>
        <w:rPr>
          <w:rFonts w:ascii="Times New Roman" w:hAnsi="Times New Roman" w:cs="Times New Roman"/>
          <w:b/>
          <w:bCs/>
          <w:sz w:val="24"/>
          <w:szCs w:val="24"/>
          <w:lang w:val="es-MX"/>
        </w:rPr>
      </w:pPr>
      <w:r w:rsidRPr="0046090E">
        <w:rPr>
          <w:rFonts w:ascii="Times New Roman" w:hAnsi="Times New Roman" w:cs="Times New Roman"/>
          <w:b/>
          <w:bCs/>
          <w:sz w:val="24"/>
          <w:szCs w:val="24"/>
          <w:lang w:val="es-MX"/>
        </w:rPr>
        <w:t>Guía de exportación del aguacate Hass desde Colombia hasta</w:t>
      </w:r>
      <w:r w:rsidR="005F76A5">
        <w:rPr>
          <w:rFonts w:ascii="Times New Roman" w:hAnsi="Times New Roman" w:cs="Times New Roman"/>
          <w:b/>
          <w:bCs/>
          <w:sz w:val="24"/>
          <w:szCs w:val="24"/>
          <w:lang w:val="es-MX"/>
        </w:rPr>
        <w:t xml:space="preserve"> </w:t>
      </w:r>
      <w:r w:rsidR="00816090">
        <w:rPr>
          <w:rFonts w:ascii="Times New Roman" w:hAnsi="Times New Roman" w:cs="Times New Roman"/>
          <w:b/>
          <w:bCs/>
          <w:sz w:val="24"/>
          <w:szCs w:val="24"/>
          <w:lang w:val="es-MX"/>
        </w:rPr>
        <w:t>Países Bajos</w:t>
      </w:r>
      <w:r w:rsidR="005F76A5">
        <w:rPr>
          <w:rFonts w:ascii="Times New Roman" w:hAnsi="Times New Roman" w:cs="Times New Roman"/>
          <w:b/>
          <w:bCs/>
          <w:sz w:val="24"/>
          <w:szCs w:val="24"/>
          <w:lang w:val="es-MX"/>
        </w:rPr>
        <w:t>.</w:t>
      </w:r>
    </w:p>
    <w:p w14:paraId="0CB9D1EA" w14:textId="77777777" w:rsidR="005F76A5" w:rsidRDefault="005F76A5" w:rsidP="005F76A5">
      <w:pP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Grupo: </w:t>
      </w:r>
    </w:p>
    <w:p w14:paraId="399A08B9" w14:textId="333A088D" w:rsidR="005F76A5" w:rsidRPr="005F76A5" w:rsidRDefault="005F76A5" w:rsidP="005F76A5">
      <w:pPr>
        <w:pStyle w:val="Prrafodelista"/>
        <w:numPr>
          <w:ilvl w:val="0"/>
          <w:numId w:val="3"/>
        </w:numPr>
        <w:rPr>
          <w:rFonts w:ascii="Times New Roman" w:hAnsi="Times New Roman" w:cs="Times New Roman"/>
          <w:bCs/>
          <w:sz w:val="24"/>
          <w:szCs w:val="24"/>
          <w:lang w:val="es-MX"/>
        </w:rPr>
      </w:pPr>
      <w:r w:rsidRPr="005F76A5">
        <w:rPr>
          <w:rFonts w:ascii="Times New Roman" w:hAnsi="Times New Roman" w:cs="Times New Roman"/>
          <w:bCs/>
          <w:sz w:val="24"/>
          <w:szCs w:val="24"/>
          <w:lang w:val="es-MX"/>
        </w:rPr>
        <w:t>Hellen Margarita Castellar Castillo.</w:t>
      </w:r>
    </w:p>
    <w:p w14:paraId="1FFE6D34" w14:textId="1B16B6F2" w:rsidR="005F76A5" w:rsidRPr="005F76A5" w:rsidRDefault="005F76A5" w:rsidP="005F76A5">
      <w:pPr>
        <w:pStyle w:val="Prrafodelista"/>
        <w:numPr>
          <w:ilvl w:val="0"/>
          <w:numId w:val="3"/>
        </w:numPr>
        <w:rPr>
          <w:rFonts w:ascii="Times New Roman" w:hAnsi="Times New Roman" w:cs="Times New Roman"/>
          <w:bCs/>
          <w:sz w:val="24"/>
          <w:szCs w:val="24"/>
          <w:lang w:val="es-MX"/>
        </w:rPr>
      </w:pPr>
      <w:r w:rsidRPr="005F76A5">
        <w:rPr>
          <w:rFonts w:ascii="Times New Roman" w:hAnsi="Times New Roman" w:cs="Times New Roman"/>
          <w:bCs/>
          <w:sz w:val="24"/>
          <w:szCs w:val="24"/>
          <w:lang w:val="es-MX"/>
        </w:rPr>
        <w:t xml:space="preserve">Betsy Melisa Rueda. </w:t>
      </w:r>
    </w:p>
    <w:p w14:paraId="5487ED66" w14:textId="77777777" w:rsidR="005F76A5" w:rsidRPr="005F76A5" w:rsidRDefault="005F76A5" w:rsidP="005F76A5">
      <w:pPr>
        <w:pStyle w:val="Prrafodelista"/>
        <w:numPr>
          <w:ilvl w:val="0"/>
          <w:numId w:val="3"/>
        </w:numPr>
        <w:rPr>
          <w:rFonts w:ascii="Times New Roman" w:hAnsi="Times New Roman" w:cs="Times New Roman"/>
          <w:bCs/>
          <w:sz w:val="24"/>
          <w:szCs w:val="24"/>
          <w:lang w:val="es-MX"/>
        </w:rPr>
      </w:pPr>
      <w:r w:rsidRPr="005F76A5">
        <w:rPr>
          <w:rFonts w:ascii="Times New Roman" w:hAnsi="Times New Roman" w:cs="Times New Roman"/>
          <w:bCs/>
          <w:sz w:val="24"/>
          <w:szCs w:val="24"/>
          <w:lang w:val="es-MX"/>
        </w:rPr>
        <w:t>Karen Lizeth Osorio Valbuena.</w:t>
      </w:r>
    </w:p>
    <w:p w14:paraId="51751D7B" w14:textId="1F43031B" w:rsidR="005F76A5" w:rsidRDefault="005F76A5" w:rsidP="005F76A5">
      <w:pPr>
        <w:pStyle w:val="Prrafodelista"/>
        <w:numPr>
          <w:ilvl w:val="0"/>
          <w:numId w:val="3"/>
        </w:numPr>
        <w:rPr>
          <w:rFonts w:ascii="Times New Roman" w:hAnsi="Times New Roman" w:cs="Times New Roman"/>
          <w:bCs/>
          <w:sz w:val="24"/>
          <w:szCs w:val="24"/>
          <w:lang w:val="es-MX"/>
        </w:rPr>
      </w:pPr>
      <w:r w:rsidRPr="005F76A5">
        <w:rPr>
          <w:rFonts w:ascii="Times New Roman" w:hAnsi="Times New Roman" w:cs="Times New Roman"/>
          <w:bCs/>
          <w:sz w:val="24"/>
          <w:szCs w:val="24"/>
          <w:lang w:val="es-MX"/>
        </w:rPr>
        <w:t xml:space="preserve">Ana Karina Mercado Pacheco.  </w:t>
      </w:r>
    </w:p>
    <w:p w14:paraId="68DAE3C5" w14:textId="030D0F36" w:rsidR="005F76A5" w:rsidRDefault="005F76A5" w:rsidP="005F76A5">
      <w:pPr>
        <w:rPr>
          <w:rFonts w:ascii="Times New Roman" w:hAnsi="Times New Roman" w:cs="Times New Roman"/>
          <w:bCs/>
          <w:sz w:val="24"/>
          <w:szCs w:val="24"/>
          <w:lang w:val="es-MX"/>
        </w:rPr>
      </w:pPr>
      <w:r w:rsidRPr="005F76A5">
        <w:rPr>
          <w:rFonts w:ascii="Times New Roman" w:hAnsi="Times New Roman" w:cs="Times New Roman"/>
          <w:b/>
          <w:bCs/>
          <w:sz w:val="24"/>
          <w:szCs w:val="24"/>
          <w:lang w:val="es-MX"/>
        </w:rPr>
        <w:t>Producto:</w:t>
      </w:r>
      <w:r>
        <w:rPr>
          <w:rFonts w:ascii="Times New Roman" w:hAnsi="Times New Roman" w:cs="Times New Roman"/>
          <w:bCs/>
          <w:sz w:val="24"/>
          <w:szCs w:val="24"/>
          <w:lang w:val="es-MX"/>
        </w:rPr>
        <w:t xml:space="preserve"> Aguacate Hass.</w:t>
      </w:r>
    </w:p>
    <w:p w14:paraId="270D46DD" w14:textId="4EF2083B" w:rsidR="005F76A5" w:rsidRDefault="005F76A5" w:rsidP="005F76A5">
      <w:pPr>
        <w:rPr>
          <w:rFonts w:ascii="Times New Roman" w:hAnsi="Times New Roman" w:cs="Times New Roman"/>
          <w:bCs/>
          <w:sz w:val="24"/>
          <w:szCs w:val="24"/>
        </w:rPr>
      </w:pPr>
      <w:r w:rsidRPr="005F76A5">
        <w:rPr>
          <w:rFonts w:ascii="Times New Roman" w:hAnsi="Times New Roman" w:cs="Times New Roman"/>
          <w:b/>
          <w:bCs/>
          <w:sz w:val="24"/>
          <w:szCs w:val="24"/>
          <w:lang w:val="es-MX"/>
        </w:rPr>
        <w:t>Partida arancelaria:</w:t>
      </w:r>
      <w:r>
        <w:rPr>
          <w:rFonts w:ascii="Times New Roman" w:hAnsi="Times New Roman" w:cs="Times New Roman"/>
          <w:bCs/>
          <w:sz w:val="24"/>
          <w:szCs w:val="24"/>
          <w:lang w:val="es-MX"/>
        </w:rPr>
        <w:t xml:space="preserve"> </w:t>
      </w:r>
      <w:r w:rsidRPr="005F76A5">
        <w:rPr>
          <w:rFonts w:ascii="Times New Roman" w:hAnsi="Times New Roman" w:cs="Times New Roman"/>
          <w:bCs/>
          <w:sz w:val="24"/>
          <w:szCs w:val="24"/>
        </w:rPr>
        <w:t>0804.40.00.00</w:t>
      </w:r>
      <w:r>
        <w:rPr>
          <w:rFonts w:ascii="Times New Roman" w:hAnsi="Times New Roman" w:cs="Times New Roman"/>
          <w:bCs/>
          <w:sz w:val="24"/>
          <w:szCs w:val="24"/>
        </w:rPr>
        <w:t xml:space="preserve">. </w:t>
      </w:r>
    </w:p>
    <w:p w14:paraId="3632A350" w14:textId="3A4F0580" w:rsidR="005F76A5" w:rsidRPr="005F76A5" w:rsidRDefault="005F76A5" w:rsidP="005F76A5">
      <w:pPr>
        <w:rPr>
          <w:rFonts w:ascii="Times New Roman" w:hAnsi="Times New Roman" w:cs="Times New Roman"/>
          <w:bCs/>
          <w:sz w:val="24"/>
          <w:szCs w:val="24"/>
          <w:lang w:val="es-MX"/>
        </w:rPr>
      </w:pPr>
      <w:r w:rsidRPr="005F76A5">
        <w:rPr>
          <w:rFonts w:ascii="Times New Roman" w:hAnsi="Times New Roman" w:cs="Times New Roman"/>
          <w:b/>
          <w:bCs/>
          <w:sz w:val="24"/>
          <w:szCs w:val="24"/>
        </w:rPr>
        <w:t>País a exportar:</w:t>
      </w:r>
      <w:r>
        <w:rPr>
          <w:rFonts w:ascii="Times New Roman" w:hAnsi="Times New Roman" w:cs="Times New Roman"/>
          <w:bCs/>
          <w:sz w:val="24"/>
          <w:szCs w:val="24"/>
        </w:rPr>
        <w:t xml:space="preserve"> </w:t>
      </w:r>
      <w:r w:rsidR="00816090">
        <w:rPr>
          <w:rFonts w:ascii="Times New Roman" w:hAnsi="Times New Roman" w:cs="Times New Roman"/>
          <w:bCs/>
          <w:sz w:val="24"/>
          <w:szCs w:val="24"/>
        </w:rPr>
        <w:t>Países Bajos.</w:t>
      </w:r>
    </w:p>
    <w:p w14:paraId="4085904B" w14:textId="77777777" w:rsidR="005F76A5" w:rsidRPr="0046090E" w:rsidRDefault="005F76A5" w:rsidP="0046090E">
      <w:pPr>
        <w:jc w:val="center"/>
        <w:rPr>
          <w:rFonts w:ascii="Times New Roman" w:hAnsi="Times New Roman" w:cs="Times New Roman"/>
          <w:b/>
          <w:bCs/>
          <w:sz w:val="24"/>
          <w:szCs w:val="24"/>
          <w:lang w:val="es-MX"/>
        </w:rPr>
      </w:pPr>
    </w:p>
    <w:p w14:paraId="418F26BD" w14:textId="725B9762" w:rsidR="0046090E" w:rsidRDefault="002354E6" w:rsidP="002354E6">
      <w:pPr>
        <w:ind w:firstLine="720"/>
        <w:jc w:val="center"/>
        <w:rPr>
          <w:rFonts w:ascii="Times New Roman" w:hAnsi="Times New Roman" w:cs="Times New Roman"/>
          <w:b/>
          <w:bCs/>
          <w:sz w:val="24"/>
          <w:szCs w:val="24"/>
          <w:lang w:val="es-MX"/>
        </w:rPr>
      </w:pPr>
      <w:r w:rsidRPr="002354E6">
        <w:rPr>
          <w:rFonts w:ascii="Times New Roman" w:hAnsi="Times New Roman" w:cs="Times New Roman"/>
          <w:b/>
          <w:bCs/>
          <w:sz w:val="24"/>
          <w:szCs w:val="24"/>
          <w:lang w:val="es-MX"/>
        </w:rPr>
        <w:t>Introducción.</w:t>
      </w:r>
    </w:p>
    <w:p w14:paraId="7AFD149E" w14:textId="48590963" w:rsidR="00177A5D" w:rsidRPr="00177A5D" w:rsidRDefault="00177A5D" w:rsidP="00177A5D">
      <w:pPr>
        <w:spacing w:line="360" w:lineRule="auto"/>
        <w:ind w:firstLine="720"/>
        <w:jc w:val="center"/>
        <w:rPr>
          <w:rFonts w:ascii="Times New Roman" w:hAnsi="Times New Roman" w:cs="Times New Roman"/>
          <w:b/>
          <w:bCs/>
          <w:sz w:val="24"/>
          <w:szCs w:val="24"/>
        </w:rPr>
      </w:pPr>
      <w:r w:rsidRPr="00177A5D">
        <w:rPr>
          <w:rFonts w:ascii="Times New Roman" w:hAnsi="Times New Roman" w:cs="Times New Roman"/>
          <w:b/>
          <w:bCs/>
          <w:sz w:val="24"/>
          <w:szCs w:val="24"/>
        </w:rPr>
        <w:t>Colombia y el aguacate Hass.</w:t>
      </w:r>
    </w:p>
    <w:p w14:paraId="6FA268FB" w14:textId="3257A7A9" w:rsidR="00532AC5" w:rsidRDefault="009F46FB" w:rsidP="003F4E73">
      <w:pPr>
        <w:spacing w:line="360" w:lineRule="auto"/>
        <w:ind w:firstLine="720"/>
        <w:rPr>
          <w:rFonts w:ascii="Times New Roman" w:hAnsi="Times New Roman" w:cs="Times New Roman"/>
          <w:sz w:val="24"/>
          <w:szCs w:val="24"/>
        </w:rPr>
      </w:pPr>
      <w:r w:rsidRPr="00532AC5">
        <w:rPr>
          <w:rFonts w:ascii="Times New Roman" w:hAnsi="Times New Roman" w:cs="Times New Roman"/>
          <w:sz w:val="24"/>
          <w:szCs w:val="24"/>
        </w:rPr>
        <w:t>En 2023, Colombia</w:t>
      </w:r>
      <w:r w:rsidR="00297DB0">
        <w:rPr>
          <w:rFonts w:ascii="Times New Roman" w:hAnsi="Times New Roman" w:cs="Times New Roman"/>
          <w:sz w:val="24"/>
          <w:szCs w:val="24"/>
        </w:rPr>
        <w:t xml:space="preserve"> (nosotros)</w:t>
      </w:r>
      <w:r w:rsidRPr="00532AC5">
        <w:rPr>
          <w:rFonts w:ascii="Times New Roman" w:hAnsi="Times New Roman" w:cs="Times New Roman"/>
          <w:sz w:val="24"/>
          <w:szCs w:val="24"/>
        </w:rPr>
        <w:t xml:space="preserve"> exportó más de 120 mil toneladas de aguacate Hass a más de 30 países</w:t>
      </w:r>
      <w:r w:rsidR="00C77873">
        <w:rPr>
          <w:rFonts w:ascii="Times New Roman" w:hAnsi="Times New Roman" w:cs="Times New Roman"/>
          <w:sz w:val="24"/>
          <w:szCs w:val="24"/>
        </w:rPr>
        <w:t xml:space="preserve">. </w:t>
      </w:r>
      <w:r w:rsidR="005A27D3" w:rsidRPr="005A27D3">
        <w:rPr>
          <w:rFonts w:ascii="Times New Roman" w:hAnsi="Times New Roman" w:cs="Times New Roman"/>
          <w:sz w:val="24"/>
          <w:szCs w:val="24"/>
        </w:rPr>
        <w:t>El cultivo de Aguacate Hass se desarrolla principalmente en siete departamentos del país: Antioquia, Risaralda, Quindío, Caldas, Valle del Cauca, Huila y Tolima.</w:t>
      </w:r>
      <w:r w:rsidR="005A27D3">
        <w:rPr>
          <w:rFonts w:ascii="Times New Roman" w:hAnsi="Times New Roman" w:cs="Times New Roman"/>
          <w:sz w:val="24"/>
          <w:szCs w:val="24"/>
        </w:rPr>
        <w:t xml:space="preserve"> </w:t>
      </w:r>
      <w:r w:rsidR="00537107" w:rsidRPr="00537107">
        <w:rPr>
          <w:rFonts w:ascii="Times New Roman" w:hAnsi="Times New Roman" w:cs="Times New Roman"/>
          <w:sz w:val="24"/>
          <w:szCs w:val="24"/>
        </w:rPr>
        <w:t xml:space="preserve">Actualmente, </w:t>
      </w:r>
      <w:r w:rsidR="00537107">
        <w:rPr>
          <w:rFonts w:ascii="Times New Roman" w:hAnsi="Times New Roman" w:cs="Times New Roman"/>
          <w:sz w:val="24"/>
          <w:szCs w:val="24"/>
        </w:rPr>
        <w:t xml:space="preserve">Colombia está </w:t>
      </w:r>
      <w:r w:rsidR="00537107" w:rsidRPr="00537107">
        <w:rPr>
          <w:rFonts w:ascii="Times New Roman" w:hAnsi="Times New Roman" w:cs="Times New Roman"/>
          <w:sz w:val="24"/>
          <w:szCs w:val="24"/>
        </w:rPr>
        <w:t>exportando aguacate a más de 36 destinos, siendo Países Bajos, Reino Unido, España, Bélgica y Francia el 89% de las exportaciones de la fruta colombiana.   </w:t>
      </w:r>
    </w:p>
    <w:p w14:paraId="18533C48" w14:textId="639A6724" w:rsidR="005A27D3" w:rsidRDefault="0095282C" w:rsidP="00A06889">
      <w:pPr>
        <w:spacing w:line="360" w:lineRule="auto"/>
        <w:ind w:firstLine="720"/>
        <w:rPr>
          <w:rFonts w:ascii="Times New Roman" w:hAnsi="Times New Roman" w:cs="Times New Roman"/>
          <w:sz w:val="24"/>
          <w:szCs w:val="24"/>
        </w:rPr>
      </w:pPr>
      <w:r>
        <w:rPr>
          <w:noProof/>
          <w:lang w:eastAsia="es-CO"/>
        </w:rPr>
        <w:drawing>
          <wp:inline distT="0" distB="0" distL="0" distR="0" wp14:anchorId="5D68E406" wp14:editId="6CAC73C9">
            <wp:extent cx="5101326" cy="3057525"/>
            <wp:effectExtent l="0" t="0" r="4445" b="0"/>
            <wp:docPr id="388402974" name="Imagen 1" descr="El aguacate hass colombiano anota en el Super Bowl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aguacate hass colombiano anota en el Super Bowl 2020"/>
                    <pic:cNvPicPr>
                      <a:picLocks noChangeAspect="1" noChangeArrowheads="1"/>
                    </pic:cNvPicPr>
                  </pic:nvPicPr>
                  <pic:blipFill rotWithShape="1">
                    <a:blip r:embed="rId5">
                      <a:extLst>
                        <a:ext uri="{28A0092B-C50C-407E-A947-70E740481C1C}">
                          <a14:useLocalDpi xmlns:a14="http://schemas.microsoft.com/office/drawing/2010/main" val="0"/>
                        </a:ext>
                      </a:extLst>
                    </a:blip>
                    <a:srcRect t="40064"/>
                    <a:stretch/>
                  </pic:blipFill>
                  <pic:spPr bwMode="auto">
                    <a:xfrm>
                      <a:off x="0" y="0"/>
                      <a:ext cx="5106849" cy="3060835"/>
                    </a:xfrm>
                    <a:prstGeom prst="rect">
                      <a:avLst/>
                    </a:prstGeom>
                    <a:noFill/>
                    <a:ln>
                      <a:noFill/>
                    </a:ln>
                    <a:extLst>
                      <a:ext uri="{53640926-AAD7-44D8-BBD7-CCE9431645EC}">
                        <a14:shadowObscured xmlns:a14="http://schemas.microsoft.com/office/drawing/2010/main"/>
                      </a:ext>
                    </a:extLst>
                  </pic:spPr>
                </pic:pic>
              </a:graphicData>
            </a:graphic>
          </wp:inline>
        </w:drawing>
      </w:r>
    </w:p>
    <w:p w14:paraId="3573BA1A" w14:textId="33B7521C" w:rsidR="00537107" w:rsidRDefault="00537107" w:rsidP="00A06889">
      <w:pPr>
        <w:spacing w:line="360" w:lineRule="auto"/>
        <w:ind w:firstLine="720"/>
        <w:rPr>
          <w:rFonts w:ascii="Times New Roman" w:hAnsi="Times New Roman" w:cs="Times New Roman"/>
          <w:sz w:val="24"/>
          <w:szCs w:val="24"/>
        </w:rPr>
      </w:pPr>
    </w:p>
    <w:p w14:paraId="1AD5CDC5" w14:textId="77777777" w:rsidR="00537107" w:rsidRDefault="00537107" w:rsidP="00A06889">
      <w:pPr>
        <w:spacing w:line="360" w:lineRule="auto"/>
        <w:ind w:firstLine="720"/>
        <w:rPr>
          <w:rFonts w:ascii="Times New Roman" w:hAnsi="Times New Roman" w:cs="Times New Roman"/>
          <w:sz w:val="24"/>
          <w:szCs w:val="24"/>
        </w:rPr>
      </w:pPr>
    </w:p>
    <w:p w14:paraId="4E9FF5B2" w14:textId="4D69134B" w:rsidR="007C1EE0" w:rsidRDefault="007C1EE0" w:rsidP="007C1EE0">
      <w:pPr>
        <w:spacing w:line="360" w:lineRule="auto"/>
        <w:ind w:firstLine="720"/>
        <w:jc w:val="center"/>
        <w:rPr>
          <w:rFonts w:ascii="Times New Roman" w:hAnsi="Times New Roman" w:cs="Times New Roman"/>
          <w:b/>
          <w:bCs/>
          <w:sz w:val="24"/>
          <w:szCs w:val="24"/>
        </w:rPr>
      </w:pPr>
      <w:r w:rsidRPr="007C1EE0">
        <w:rPr>
          <w:rFonts w:ascii="Times New Roman" w:hAnsi="Times New Roman" w:cs="Times New Roman"/>
          <w:b/>
          <w:bCs/>
          <w:sz w:val="24"/>
          <w:szCs w:val="24"/>
        </w:rPr>
        <w:t>Características del aguacate Hass.</w:t>
      </w:r>
    </w:p>
    <w:p w14:paraId="574165E5" w14:textId="50EF382F" w:rsidR="00742011" w:rsidRDefault="007C1EE0" w:rsidP="00537107">
      <w:pPr>
        <w:spacing w:line="360" w:lineRule="auto"/>
        <w:ind w:firstLine="720"/>
        <w:rPr>
          <w:rFonts w:ascii="Times New Roman" w:hAnsi="Times New Roman" w:cs="Times New Roman"/>
          <w:sz w:val="24"/>
          <w:szCs w:val="24"/>
        </w:rPr>
      </w:pPr>
      <w:r w:rsidRPr="007C1EE0">
        <w:rPr>
          <w:rFonts w:ascii="Times New Roman" w:hAnsi="Times New Roman" w:cs="Times New Roman"/>
          <w:sz w:val="24"/>
          <w:szCs w:val="24"/>
        </w:rPr>
        <w:t>Es de alta productividad, tiene tamaño pequeño con promedio de 180gr por fruto, esféricos, ovalados, con corteza gruesa y quebradiza; la pulpa es cremosa, con excelente sabor y sin fibra; la semilla es pequeña (bien pegada a la cavidad) y se pela fácilmente.</w:t>
      </w:r>
    </w:p>
    <w:p w14:paraId="72701859" w14:textId="09360830" w:rsidR="00A30C7E" w:rsidRPr="0057103B" w:rsidRDefault="0057103B" w:rsidP="0057103B">
      <w:pPr>
        <w:spacing w:line="360" w:lineRule="auto"/>
        <w:ind w:firstLine="720"/>
        <w:jc w:val="center"/>
        <w:rPr>
          <w:rFonts w:ascii="Times New Roman" w:hAnsi="Times New Roman" w:cs="Times New Roman"/>
          <w:b/>
          <w:bCs/>
          <w:sz w:val="24"/>
          <w:szCs w:val="24"/>
        </w:rPr>
      </w:pPr>
      <w:r w:rsidRPr="0057103B">
        <w:rPr>
          <w:rFonts w:ascii="Times New Roman" w:hAnsi="Times New Roman" w:cs="Times New Roman"/>
          <w:b/>
          <w:bCs/>
          <w:sz w:val="24"/>
          <w:szCs w:val="24"/>
        </w:rPr>
        <w:t>Proceso de cultivo del aguacate Hass.</w:t>
      </w:r>
    </w:p>
    <w:p w14:paraId="4A6D08E9" w14:textId="28063D26" w:rsidR="00C65B95" w:rsidRDefault="00C65B95" w:rsidP="00C65B95">
      <w:pPr>
        <w:spacing w:line="360" w:lineRule="auto"/>
        <w:rPr>
          <w:rFonts w:ascii="Times New Roman" w:hAnsi="Times New Roman" w:cs="Times New Roman"/>
          <w:sz w:val="24"/>
          <w:szCs w:val="24"/>
        </w:rPr>
      </w:pPr>
      <w:r w:rsidRPr="00C65B95">
        <w:rPr>
          <w:rFonts w:ascii="Times New Roman" w:hAnsi="Times New Roman" w:cs="Times New Roman"/>
          <w:sz w:val="24"/>
          <w:szCs w:val="24"/>
        </w:rPr>
        <w:t>El pro</w:t>
      </w:r>
      <w:r>
        <w:rPr>
          <w:rFonts w:ascii="Times New Roman" w:hAnsi="Times New Roman" w:cs="Times New Roman"/>
          <w:sz w:val="24"/>
          <w:szCs w:val="24"/>
        </w:rPr>
        <w:t xml:space="preserve">ceso de producción del aguacate has en países como </w:t>
      </w:r>
      <w:r w:rsidRPr="00C65B95">
        <w:rPr>
          <w:rFonts w:ascii="Times New Roman" w:hAnsi="Times New Roman" w:cs="Times New Roman"/>
          <w:sz w:val="24"/>
          <w:szCs w:val="24"/>
        </w:rPr>
        <w:t xml:space="preserve">Colombia </w:t>
      </w:r>
      <w:r>
        <w:rPr>
          <w:rFonts w:ascii="Times New Roman" w:hAnsi="Times New Roman" w:cs="Times New Roman"/>
          <w:sz w:val="24"/>
          <w:szCs w:val="24"/>
        </w:rPr>
        <w:t xml:space="preserve">dura aproximadamente </w:t>
      </w:r>
      <w:r w:rsidRPr="00C65B95">
        <w:rPr>
          <w:rFonts w:ascii="Times New Roman" w:hAnsi="Times New Roman" w:cs="Times New Roman"/>
          <w:sz w:val="24"/>
          <w:szCs w:val="24"/>
        </w:rPr>
        <w:t>9 meses</w:t>
      </w:r>
      <w:r>
        <w:rPr>
          <w:rFonts w:ascii="Times New Roman" w:hAnsi="Times New Roman" w:cs="Times New Roman"/>
          <w:sz w:val="24"/>
          <w:szCs w:val="24"/>
        </w:rPr>
        <w:t xml:space="preserve"> y </w:t>
      </w:r>
      <w:r w:rsidRPr="00C65B95">
        <w:rPr>
          <w:rFonts w:ascii="Times New Roman" w:hAnsi="Times New Roman" w:cs="Times New Roman"/>
          <w:sz w:val="24"/>
          <w:szCs w:val="24"/>
        </w:rPr>
        <w:t xml:space="preserve">se desarrolla a partir de tres momentos: </w:t>
      </w:r>
    </w:p>
    <w:p w14:paraId="559AE0EA" w14:textId="622FDCE7" w:rsidR="00C65B95" w:rsidRPr="00C65B95" w:rsidRDefault="00C65B95" w:rsidP="00C65B95">
      <w:pPr>
        <w:pStyle w:val="Prrafode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w:t>
      </w:r>
      <w:r w:rsidRPr="00C65B95">
        <w:rPr>
          <w:rFonts w:ascii="Times New Roman" w:hAnsi="Times New Roman" w:cs="Times New Roman"/>
          <w:sz w:val="24"/>
          <w:szCs w:val="24"/>
        </w:rPr>
        <w:t>ultivo</w:t>
      </w:r>
      <w:r>
        <w:rPr>
          <w:rFonts w:ascii="Times New Roman" w:hAnsi="Times New Roman" w:cs="Times New Roman"/>
          <w:sz w:val="24"/>
          <w:szCs w:val="24"/>
        </w:rPr>
        <w:t xml:space="preserve">, 2. </w:t>
      </w:r>
      <w:r w:rsidRPr="00C65B95">
        <w:rPr>
          <w:rFonts w:ascii="Times New Roman" w:hAnsi="Times New Roman" w:cs="Times New Roman"/>
          <w:sz w:val="24"/>
          <w:szCs w:val="24"/>
        </w:rPr>
        <w:t>Cosecha</w:t>
      </w:r>
      <w:r>
        <w:rPr>
          <w:rFonts w:ascii="Times New Roman" w:hAnsi="Times New Roman" w:cs="Times New Roman"/>
          <w:sz w:val="24"/>
          <w:szCs w:val="24"/>
        </w:rPr>
        <w:t xml:space="preserve"> y 3. </w:t>
      </w:r>
      <w:r w:rsidRPr="00C65B95">
        <w:rPr>
          <w:rFonts w:ascii="Times New Roman" w:hAnsi="Times New Roman" w:cs="Times New Roman"/>
          <w:sz w:val="24"/>
          <w:szCs w:val="24"/>
        </w:rPr>
        <w:t>Postcosecha</w:t>
      </w:r>
      <w:r>
        <w:rPr>
          <w:rFonts w:ascii="Times New Roman" w:hAnsi="Times New Roman" w:cs="Times New Roman"/>
          <w:sz w:val="24"/>
          <w:szCs w:val="24"/>
        </w:rPr>
        <w:t xml:space="preserve">. </w:t>
      </w:r>
    </w:p>
    <w:p w14:paraId="16F2F48F" w14:textId="03BDA754" w:rsidR="005F76A5" w:rsidRPr="005F76A5" w:rsidRDefault="005F76A5" w:rsidP="005F76A5">
      <w:pPr>
        <w:spacing w:line="360" w:lineRule="auto"/>
        <w:jc w:val="center"/>
        <w:rPr>
          <w:rFonts w:ascii="Times New Roman" w:hAnsi="Times New Roman" w:cs="Times New Roman"/>
          <w:b/>
          <w:sz w:val="24"/>
          <w:szCs w:val="24"/>
        </w:rPr>
      </w:pPr>
      <w:r w:rsidRPr="005F76A5">
        <w:rPr>
          <w:rFonts w:ascii="Times New Roman" w:hAnsi="Times New Roman" w:cs="Times New Roman"/>
          <w:b/>
          <w:sz w:val="24"/>
          <w:szCs w:val="24"/>
        </w:rPr>
        <w:t>Empresas colombianas líderes en exportación de aguacate desde Colombia.</w:t>
      </w:r>
    </w:p>
    <w:p w14:paraId="07CD1611" w14:textId="77777777" w:rsidR="005F76A5" w:rsidRPr="005F76A5" w:rsidRDefault="005F76A5" w:rsidP="005F76A5">
      <w:pPr>
        <w:spacing w:line="360" w:lineRule="auto"/>
        <w:ind w:firstLine="720"/>
        <w:rPr>
          <w:rFonts w:ascii="Times New Roman" w:hAnsi="Times New Roman" w:cs="Times New Roman"/>
          <w:sz w:val="24"/>
          <w:szCs w:val="24"/>
        </w:rPr>
      </w:pPr>
      <w:r w:rsidRPr="005F76A5">
        <w:rPr>
          <w:rFonts w:ascii="Times New Roman" w:hAnsi="Times New Roman" w:cs="Times New Roman"/>
          <w:b/>
          <w:bCs/>
          <w:sz w:val="24"/>
          <w:szCs w:val="24"/>
        </w:rPr>
        <w:t>1. Avofruit S.A.S.:</w:t>
      </w:r>
      <w:r w:rsidRPr="005F76A5">
        <w:rPr>
          <w:rFonts w:ascii="Times New Roman" w:hAnsi="Times New Roman" w:cs="Times New Roman"/>
          <w:sz w:val="24"/>
          <w:szCs w:val="24"/>
        </w:rPr>
        <w:t> lidera la exportación en Colombia con 14.263 toneladas de aguacate al año y $27.220.496 dólares </w:t>
      </w:r>
      <w:r w:rsidRPr="005F76A5">
        <w:rPr>
          <w:rFonts w:ascii="Times New Roman" w:hAnsi="Times New Roman" w:cs="Times New Roman"/>
          <w:i/>
          <w:iCs/>
          <w:sz w:val="24"/>
          <w:szCs w:val="24"/>
        </w:rPr>
        <w:t>free on board </w:t>
      </w:r>
      <w:r w:rsidRPr="005F76A5">
        <w:rPr>
          <w:rFonts w:ascii="Times New Roman" w:hAnsi="Times New Roman" w:cs="Times New Roman"/>
          <w:sz w:val="24"/>
          <w:szCs w:val="24"/>
        </w:rPr>
        <w:t>(FOB).</w:t>
      </w:r>
    </w:p>
    <w:p w14:paraId="61D42D77" w14:textId="77777777" w:rsidR="005F76A5" w:rsidRPr="005F76A5" w:rsidRDefault="005F76A5" w:rsidP="005F76A5">
      <w:pPr>
        <w:spacing w:line="360" w:lineRule="auto"/>
        <w:ind w:firstLine="720"/>
        <w:rPr>
          <w:rFonts w:ascii="Times New Roman" w:hAnsi="Times New Roman" w:cs="Times New Roman"/>
          <w:sz w:val="24"/>
          <w:szCs w:val="24"/>
        </w:rPr>
      </w:pPr>
      <w:r w:rsidRPr="005F76A5">
        <w:rPr>
          <w:rFonts w:ascii="Times New Roman" w:hAnsi="Times New Roman" w:cs="Times New Roman"/>
          <w:b/>
          <w:bCs/>
          <w:sz w:val="24"/>
          <w:szCs w:val="24"/>
        </w:rPr>
        <w:t>2. Westfalia Fruit Colombia S.A.S.:</w:t>
      </w:r>
      <w:r w:rsidRPr="005F76A5">
        <w:rPr>
          <w:rFonts w:ascii="Times New Roman" w:hAnsi="Times New Roman" w:cs="Times New Roman"/>
          <w:sz w:val="24"/>
          <w:szCs w:val="24"/>
        </w:rPr>
        <w:t> se encuentra en segundo lugar con un total de 8.862 toneladas de aguacate al año y $17.720.973 dólares FOB,</w:t>
      </w:r>
    </w:p>
    <w:p w14:paraId="23E11D47" w14:textId="77777777" w:rsidR="005F76A5" w:rsidRPr="005F76A5" w:rsidRDefault="005F76A5" w:rsidP="005F76A5">
      <w:pPr>
        <w:spacing w:line="360" w:lineRule="auto"/>
        <w:ind w:firstLine="720"/>
        <w:rPr>
          <w:rFonts w:ascii="Times New Roman" w:hAnsi="Times New Roman" w:cs="Times New Roman"/>
          <w:sz w:val="24"/>
          <w:szCs w:val="24"/>
        </w:rPr>
      </w:pPr>
      <w:r w:rsidRPr="005F76A5">
        <w:rPr>
          <w:rFonts w:ascii="Times New Roman" w:hAnsi="Times New Roman" w:cs="Times New Roman"/>
          <w:b/>
          <w:bCs/>
          <w:sz w:val="24"/>
          <w:szCs w:val="24"/>
        </w:rPr>
        <w:t>3. Hass Colombia SAT:</w:t>
      </w:r>
      <w:r w:rsidRPr="005F76A5">
        <w:rPr>
          <w:rFonts w:ascii="Times New Roman" w:hAnsi="Times New Roman" w:cs="Times New Roman"/>
          <w:sz w:val="24"/>
          <w:szCs w:val="24"/>
        </w:rPr>
        <w:t> sigue en la lista con 6.953 toneladas de aguacate al año y $12.495.213 dólares FOB.</w:t>
      </w:r>
    </w:p>
    <w:p w14:paraId="0E2CE79D" w14:textId="77777777" w:rsidR="005F76A5" w:rsidRPr="005F76A5" w:rsidRDefault="005F76A5" w:rsidP="005F76A5">
      <w:pPr>
        <w:spacing w:line="360" w:lineRule="auto"/>
        <w:ind w:firstLine="720"/>
        <w:rPr>
          <w:rFonts w:ascii="Times New Roman" w:hAnsi="Times New Roman" w:cs="Times New Roman"/>
          <w:sz w:val="24"/>
          <w:szCs w:val="24"/>
        </w:rPr>
      </w:pPr>
      <w:r w:rsidRPr="005F76A5">
        <w:rPr>
          <w:rFonts w:ascii="Times New Roman" w:hAnsi="Times New Roman" w:cs="Times New Roman"/>
          <w:b/>
          <w:bCs/>
          <w:sz w:val="24"/>
          <w:szCs w:val="24"/>
        </w:rPr>
        <w:t>4. Fruty Green Packing S.A.S: </w:t>
      </w:r>
      <w:r w:rsidRPr="005F76A5">
        <w:rPr>
          <w:rFonts w:ascii="Times New Roman" w:hAnsi="Times New Roman" w:cs="Times New Roman"/>
          <w:sz w:val="24"/>
          <w:szCs w:val="24"/>
        </w:rPr>
        <w:t>entra en la lista con un total de 5.166 toneladas comercializadas y $10.267.656 dólares FOB</w:t>
      </w:r>
    </w:p>
    <w:p w14:paraId="6BBE3C10" w14:textId="77777777" w:rsidR="005F76A5" w:rsidRDefault="005F76A5" w:rsidP="005F76A5">
      <w:pPr>
        <w:spacing w:line="360" w:lineRule="auto"/>
        <w:ind w:firstLine="720"/>
        <w:rPr>
          <w:rFonts w:ascii="Times New Roman" w:hAnsi="Times New Roman" w:cs="Times New Roman"/>
          <w:sz w:val="24"/>
          <w:szCs w:val="24"/>
        </w:rPr>
      </w:pPr>
      <w:r w:rsidRPr="005F76A5">
        <w:rPr>
          <w:rFonts w:ascii="Times New Roman" w:hAnsi="Times New Roman" w:cs="Times New Roman"/>
          <w:b/>
          <w:bCs/>
          <w:sz w:val="24"/>
          <w:szCs w:val="24"/>
        </w:rPr>
        <w:t>5. Jardin Exotics S.A.S.</w:t>
      </w:r>
      <w:r w:rsidRPr="005F76A5">
        <w:rPr>
          <w:rFonts w:ascii="Times New Roman" w:hAnsi="Times New Roman" w:cs="Times New Roman"/>
          <w:sz w:val="24"/>
          <w:szCs w:val="24"/>
        </w:rPr>
        <w:t>: por último, se encuentra esta empresa con una producción anual de 5.134 toneladas y $9.464.141 dólares FOB.</w:t>
      </w:r>
    </w:p>
    <w:p w14:paraId="2F925A16" w14:textId="2AE97FD0" w:rsidR="00BF5A10" w:rsidRPr="005F76A5" w:rsidRDefault="00BF5A10" w:rsidP="005F76A5">
      <w:pPr>
        <w:spacing w:line="360" w:lineRule="auto"/>
        <w:ind w:firstLine="720"/>
        <w:rPr>
          <w:rFonts w:ascii="Times New Roman" w:hAnsi="Times New Roman" w:cs="Times New Roman"/>
          <w:sz w:val="24"/>
          <w:szCs w:val="24"/>
        </w:rPr>
      </w:pPr>
      <w:r w:rsidRPr="00BF5A10">
        <w:rPr>
          <w:noProof/>
        </w:rPr>
        <w:drawing>
          <wp:inline distT="0" distB="0" distL="0" distR="0" wp14:anchorId="2A123D54" wp14:editId="75A736AD">
            <wp:extent cx="5295900" cy="1666875"/>
            <wp:effectExtent l="0" t="0" r="0" b="0"/>
            <wp:docPr id="1975420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1666875"/>
                    </a:xfrm>
                    <a:prstGeom prst="rect">
                      <a:avLst/>
                    </a:prstGeom>
                    <a:noFill/>
                    <a:ln>
                      <a:noFill/>
                    </a:ln>
                  </pic:spPr>
                </pic:pic>
              </a:graphicData>
            </a:graphic>
          </wp:inline>
        </w:drawing>
      </w:r>
    </w:p>
    <w:p w14:paraId="0A43318F" w14:textId="4FBA6F59" w:rsidR="007D7A39" w:rsidRDefault="005F76A5" w:rsidP="005F76A5">
      <w:pPr>
        <w:spacing w:line="360" w:lineRule="auto"/>
        <w:ind w:firstLine="720"/>
        <w:jc w:val="center"/>
        <w:rPr>
          <w:rFonts w:ascii="Times New Roman" w:hAnsi="Times New Roman" w:cs="Times New Roman"/>
          <w:b/>
          <w:sz w:val="24"/>
          <w:szCs w:val="24"/>
        </w:rPr>
      </w:pPr>
      <w:r w:rsidRPr="005F76A5">
        <w:rPr>
          <w:rFonts w:ascii="Times New Roman" w:hAnsi="Times New Roman" w:cs="Times New Roman"/>
          <w:b/>
          <w:sz w:val="24"/>
          <w:szCs w:val="24"/>
        </w:rPr>
        <w:lastRenderedPageBreak/>
        <w:t xml:space="preserve">Cultura </w:t>
      </w:r>
      <w:r w:rsidR="000054E9">
        <w:rPr>
          <w:rFonts w:ascii="Times New Roman" w:hAnsi="Times New Roman" w:cs="Times New Roman"/>
          <w:b/>
          <w:sz w:val="24"/>
          <w:szCs w:val="24"/>
        </w:rPr>
        <w:t xml:space="preserve">de Países Bajos. </w:t>
      </w:r>
    </w:p>
    <w:p w14:paraId="360B5614" w14:textId="2E64D845" w:rsidR="00FF117F" w:rsidRDefault="00FF117F" w:rsidP="005F76A5">
      <w:pPr>
        <w:spacing w:line="360" w:lineRule="auto"/>
        <w:ind w:firstLine="720"/>
        <w:jc w:val="center"/>
        <w:rPr>
          <w:rFonts w:ascii="Times New Roman" w:hAnsi="Times New Roman" w:cs="Times New Roman"/>
          <w:b/>
          <w:sz w:val="24"/>
          <w:szCs w:val="24"/>
        </w:rPr>
      </w:pPr>
      <w:r>
        <w:rPr>
          <w:noProof/>
        </w:rPr>
        <w:drawing>
          <wp:inline distT="0" distB="0" distL="0" distR="0" wp14:anchorId="6F9007C6" wp14:editId="257E8BA1">
            <wp:extent cx="2314575" cy="2744601"/>
            <wp:effectExtent l="0" t="0" r="0" b="0"/>
            <wp:docPr id="1486325136" name="Imagen 1" descr="Holand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landa - Wikipedia, la enciclopedia lib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4575" cy="2744601"/>
                    </a:xfrm>
                    <a:prstGeom prst="rect">
                      <a:avLst/>
                    </a:prstGeom>
                    <a:noFill/>
                    <a:ln>
                      <a:noFill/>
                    </a:ln>
                  </pic:spPr>
                </pic:pic>
              </a:graphicData>
            </a:graphic>
          </wp:inline>
        </w:drawing>
      </w:r>
    </w:p>
    <w:p w14:paraId="33D30DBA" w14:textId="5A181D07" w:rsidR="00FF117F" w:rsidRDefault="00AE6978" w:rsidP="00E974DE">
      <w:pPr>
        <w:spacing w:line="360" w:lineRule="auto"/>
        <w:ind w:firstLine="720"/>
        <w:rPr>
          <w:rFonts w:ascii="Times New Roman" w:hAnsi="Times New Roman" w:cs="Times New Roman"/>
          <w:bCs/>
          <w:sz w:val="24"/>
          <w:szCs w:val="24"/>
        </w:rPr>
      </w:pPr>
      <w:r w:rsidRPr="00E974DE">
        <w:rPr>
          <w:rFonts w:ascii="Times New Roman" w:hAnsi="Times New Roman" w:cs="Times New Roman"/>
          <w:bCs/>
          <w:sz w:val="24"/>
          <w:szCs w:val="24"/>
        </w:rPr>
        <w:t xml:space="preserve">Los Países Bajos están conocidos por ser un país de políticas liberales, secular y moderno. Sus gentes, siempre abiertas y tolerantes, son un ejemplo para muchos a seguir. </w:t>
      </w:r>
      <w:r w:rsidR="00FD3774" w:rsidRPr="00E974DE">
        <w:rPr>
          <w:bCs/>
        </w:rPr>
        <w:t>Se caracterizan por ser</w:t>
      </w:r>
      <w:r w:rsidR="00830E7C" w:rsidRPr="00E974DE">
        <w:rPr>
          <w:bCs/>
        </w:rPr>
        <w:t xml:space="preserve"> simpáticos, familiares</w:t>
      </w:r>
      <w:r w:rsidR="00FD3774" w:rsidRPr="00E974DE">
        <w:rPr>
          <w:bCs/>
        </w:rPr>
        <w:t xml:space="preserve">, </w:t>
      </w:r>
      <w:r w:rsidR="00830E7C" w:rsidRPr="00E974DE">
        <w:rPr>
          <w:bCs/>
        </w:rPr>
        <w:t>abiertos</w:t>
      </w:r>
      <w:r w:rsidR="00FD3774" w:rsidRPr="00E974DE">
        <w:rPr>
          <w:bCs/>
        </w:rPr>
        <w:t xml:space="preserve"> y muy tolerantes</w:t>
      </w:r>
      <w:r w:rsidR="00830E7C" w:rsidRPr="00E974DE">
        <w:rPr>
          <w:bCs/>
        </w:rPr>
        <w:t xml:space="preserve">. </w:t>
      </w:r>
      <w:r w:rsidR="00E974DE" w:rsidRPr="00E974DE">
        <w:rPr>
          <w:rFonts w:ascii="Times New Roman" w:hAnsi="Times New Roman" w:cs="Times New Roman"/>
          <w:bCs/>
          <w:sz w:val="24"/>
          <w:szCs w:val="24"/>
        </w:rPr>
        <w:t>Los holandeses valoran</w:t>
      </w:r>
      <w:r w:rsidR="00830E7C" w:rsidRPr="00830E7C">
        <w:rPr>
          <w:rFonts w:ascii="Times New Roman" w:hAnsi="Times New Roman" w:cs="Times New Roman"/>
          <w:bCs/>
          <w:sz w:val="24"/>
          <w:szCs w:val="24"/>
        </w:rPr>
        <w:t xml:space="preserve"> el tener una buena formación, ser productivo</w:t>
      </w:r>
      <w:r w:rsidR="00E974DE" w:rsidRPr="00E974DE">
        <w:rPr>
          <w:rFonts w:ascii="Times New Roman" w:hAnsi="Times New Roman" w:cs="Times New Roman"/>
          <w:bCs/>
          <w:sz w:val="24"/>
          <w:szCs w:val="24"/>
        </w:rPr>
        <w:t xml:space="preserve">, </w:t>
      </w:r>
      <w:r w:rsidR="00830E7C" w:rsidRPr="00830E7C">
        <w:rPr>
          <w:rFonts w:ascii="Times New Roman" w:hAnsi="Times New Roman" w:cs="Times New Roman"/>
          <w:bCs/>
          <w:sz w:val="24"/>
          <w:szCs w:val="24"/>
        </w:rPr>
        <w:t>eficiente, puntual, correcto</w:t>
      </w:r>
      <w:r w:rsidR="00E974DE" w:rsidRPr="00E974DE">
        <w:rPr>
          <w:rFonts w:ascii="Times New Roman" w:hAnsi="Times New Roman" w:cs="Times New Roman"/>
          <w:bCs/>
          <w:sz w:val="24"/>
          <w:szCs w:val="24"/>
        </w:rPr>
        <w:t xml:space="preserve">, </w:t>
      </w:r>
      <w:r w:rsidR="00830E7C" w:rsidRPr="00830E7C">
        <w:rPr>
          <w:rFonts w:ascii="Times New Roman" w:hAnsi="Times New Roman" w:cs="Times New Roman"/>
          <w:bCs/>
          <w:sz w:val="24"/>
          <w:szCs w:val="24"/>
        </w:rPr>
        <w:t>educado</w:t>
      </w:r>
      <w:r w:rsidR="00E974DE" w:rsidRPr="00E974DE">
        <w:rPr>
          <w:rFonts w:ascii="Times New Roman" w:hAnsi="Times New Roman" w:cs="Times New Roman"/>
          <w:bCs/>
          <w:sz w:val="24"/>
          <w:szCs w:val="24"/>
        </w:rPr>
        <w:t xml:space="preserve">, </w:t>
      </w:r>
      <w:r w:rsidR="00830E7C" w:rsidRPr="00830E7C">
        <w:rPr>
          <w:rFonts w:ascii="Times New Roman" w:hAnsi="Times New Roman" w:cs="Times New Roman"/>
          <w:bCs/>
          <w:sz w:val="24"/>
          <w:szCs w:val="24"/>
        </w:rPr>
        <w:t>no malgastar y no destacar.</w:t>
      </w:r>
      <w:r w:rsidR="00E974DE">
        <w:rPr>
          <w:rFonts w:ascii="Times New Roman" w:hAnsi="Times New Roman" w:cs="Times New Roman"/>
          <w:bCs/>
          <w:sz w:val="24"/>
          <w:szCs w:val="24"/>
        </w:rPr>
        <w:t xml:space="preserve"> A </w:t>
      </w:r>
      <w:r w:rsidR="00E7355E">
        <w:rPr>
          <w:rFonts w:ascii="Times New Roman" w:hAnsi="Times New Roman" w:cs="Times New Roman"/>
          <w:bCs/>
          <w:sz w:val="24"/>
          <w:szCs w:val="24"/>
        </w:rPr>
        <w:t xml:space="preserve">continuación, mencionaremos algunas de las costumbres más destacadas y a tener en cuenta a la hora de relacionarnos con holandeses: </w:t>
      </w:r>
    </w:p>
    <w:p w14:paraId="3EAE9FE5" w14:textId="04032F81" w:rsidR="00E7355E" w:rsidRDefault="000968DA" w:rsidP="00E7355E">
      <w:pPr>
        <w:pStyle w:val="Prrafodelista"/>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Para tener una cita con un holandés </w:t>
      </w:r>
      <w:r w:rsidRPr="000968DA">
        <w:rPr>
          <w:rFonts w:ascii="Times New Roman" w:hAnsi="Times New Roman" w:cs="Times New Roman"/>
          <w:bCs/>
          <w:sz w:val="24"/>
          <w:szCs w:val="24"/>
        </w:rPr>
        <w:t xml:space="preserve">lo </w:t>
      </w:r>
      <w:r w:rsidR="008654D0">
        <w:rPr>
          <w:rFonts w:ascii="Times New Roman" w:hAnsi="Times New Roman" w:cs="Times New Roman"/>
          <w:bCs/>
          <w:sz w:val="24"/>
          <w:szCs w:val="24"/>
        </w:rPr>
        <w:t xml:space="preserve">debes </w:t>
      </w:r>
      <w:r w:rsidRPr="000968DA">
        <w:rPr>
          <w:rFonts w:ascii="Times New Roman" w:hAnsi="Times New Roman" w:cs="Times New Roman"/>
          <w:bCs/>
          <w:sz w:val="24"/>
          <w:szCs w:val="24"/>
        </w:rPr>
        <w:t>acordar con mucha antelación</w:t>
      </w:r>
      <w:r w:rsidR="008654D0">
        <w:rPr>
          <w:rFonts w:ascii="Times New Roman" w:hAnsi="Times New Roman" w:cs="Times New Roman"/>
          <w:bCs/>
          <w:sz w:val="24"/>
          <w:szCs w:val="24"/>
        </w:rPr>
        <w:t xml:space="preserve">. </w:t>
      </w:r>
    </w:p>
    <w:p w14:paraId="459EA71E" w14:textId="31892F0E" w:rsidR="008654D0" w:rsidRDefault="00622F3E" w:rsidP="00622F3E">
      <w:pPr>
        <w:pStyle w:val="Prrafodelista"/>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E</w:t>
      </w:r>
      <w:r w:rsidRPr="00622F3E">
        <w:rPr>
          <w:rFonts w:ascii="Times New Roman" w:hAnsi="Times New Roman" w:cs="Times New Roman"/>
          <w:bCs/>
          <w:sz w:val="24"/>
          <w:szCs w:val="24"/>
        </w:rPr>
        <w:t>n Holanda se dan tres besos en la mejilla a la hora de saludar y despedirse, pero sólo si son familia o amigos.</w:t>
      </w:r>
      <w:r>
        <w:rPr>
          <w:rFonts w:ascii="Times New Roman" w:hAnsi="Times New Roman" w:cs="Times New Roman"/>
          <w:bCs/>
          <w:sz w:val="24"/>
          <w:szCs w:val="24"/>
        </w:rPr>
        <w:t xml:space="preserve"> </w:t>
      </w:r>
      <w:r w:rsidRPr="00622F3E">
        <w:rPr>
          <w:rFonts w:ascii="Times New Roman" w:hAnsi="Times New Roman" w:cs="Times New Roman"/>
          <w:bCs/>
          <w:sz w:val="24"/>
          <w:szCs w:val="24"/>
        </w:rPr>
        <w:t>En caso de estar con desconocidos, en una reunión de negocios o trabajo, entonces la gente se presenta dando la mano y diciendo su nombre, y para despedirse se vuelven a dar la mano.</w:t>
      </w:r>
    </w:p>
    <w:p w14:paraId="63F35247" w14:textId="34D61606" w:rsidR="00622F3E" w:rsidRDefault="00622F3E" w:rsidP="00622F3E">
      <w:pPr>
        <w:pStyle w:val="Prrafodelista"/>
        <w:numPr>
          <w:ilvl w:val="0"/>
          <w:numId w:val="3"/>
        </w:numPr>
        <w:spacing w:line="360" w:lineRule="auto"/>
        <w:rPr>
          <w:rFonts w:ascii="Times New Roman" w:hAnsi="Times New Roman" w:cs="Times New Roman"/>
          <w:bCs/>
          <w:sz w:val="24"/>
          <w:szCs w:val="24"/>
        </w:rPr>
      </w:pPr>
      <w:r w:rsidRPr="00622F3E">
        <w:rPr>
          <w:rFonts w:ascii="Times New Roman" w:hAnsi="Times New Roman" w:cs="Times New Roman"/>
          <w:bCs/>
          <w:sz w:val="24"/>
          <w:szCs w:val="24"/>
        </w:rPr>
        <w:t>En Holanda la gente es muy </w:t>
      </w:r>
      <w:r w:rsidRPr="00622F3E">
        <w:rPr>
          <w:rFonts w:ascii="Times New Roman" w:hAnsi="Times New Roman" w:cs="Times New Roman"/>
          <w:sz w:val="24"/>
          <w:szCs w:val="24"/>
        </w:rPr>
        <w:t>respetuosa y educada</w:t>
      </w:r>
      <w:r w:rsidRPr="00622F3E">
        <w:rPr>
          <w:rFonts w:ascii="Times New Roman" w:hAnsi="Times New Roman" w:cs="Times New Roman"/>
          <w:bCs/>
          <w:sz w:val="24"/>
          <w:szCs w:val="24"/>
        </w:rPr>
        <w:t> y siempre intenta quedar bien con los demás. Por ejemplo, llegar tarde a los sitios, presentarse sin avisar a la casa de alguien o no saludar a la gente por la calle (en especial en los pueblos) está muy mal visto.</w:t>
      </w:r>
    </w:p>
    <w:p w14:paraId="38C93270" w14:textId="2AAF1BFD" w:rsidR="00B84637" w:rsidRDefault="00B84637" w:rsidP="00622F3E">
      <w:pPr>
        <w:pStyle w:val="Prrafodelista"/>
        <w:numPr>
          <w:ilvl w:val="0"/>
          <w:numId w:val="3"/>
        </w:numPr>
        <w:spacing w:line="360" w:lineRule="auto"/>
        <w:rPr>
          <w:rFonts w:ascii="Times New Roman" w:hAnsi="Times New Roman" w:cs="Times New Roman"/>
          <w:bCs/>
          <w:sz w:val="24"/>
          <w:szCs w:val="24"/>
        </w:rPr>
      </w:pPr>
      <w:r w:rsidRPr="00B84637">
        <w:rPr>
          <w:rFonts w:ascii="Times New Roman" w:hAnsi="Times New Roman" w:cs="Times New Roman"/>
          <w:bCs/>
          <w:sz w:val="24"/>
          <w:szCs w:val="24"/>
        </w:rPr>
        <w:t>A los holandeses les gusta hablar sin tapujos e ir directamente al grano.</w:t>
      </w:r>
    </w:p>
    <w:p w14:paraId="5040FA26" w14:textId="32B2916F" w:rsidR="00E974DE" w:rsidRDefault="00B57A5B" w:rsidP="00B57A5B">
      <w:pPr>
        <w:pStyle w:val="Prrafodelista"/>
        <w:numPr>
          <w:ilvl w:val="0"/>
          <w:numId w:val="3"/>
        </w:numPr>
        <w:spacing w:line="360" w:lineRule="auto"/>
        <w:rPr>
          <w:rFonts w:ascii="Times New Roman" w:hAnsi="Times New Roman" w:cs="Times New Roman"/>
          <w:b/>
          <w:sz w:val="24"/>
          <w:szCs w:val="24"/>
        </w:rPr>
      </w:pPr>
      <w:r w:rsidRPr="00B57A5B">
        <w:rPr>
          <w:rFonts w:ascii="Times New Roman" w:hAnsi="Times New Roman" w:cs="Times New Roman"/>
          <w:bCs/>
          <w:sz w:val="24"/>
          <w:szCs w:val="24"/>
        </w:rPr>
        <w:t>Vender sin intermediarios</w:t>
      </w:r>
      <w:r>
        <w:rPr>
          <w:rFonts w:ascii="Times New Roman" w:hAnsi="Times New Roman" w:cs="Times New Roman"/>
          <w:bCs/>
          <w:sz w:val="24"/>
          <w:szCs w:val="24"/>
        </w:rPr>
        <w:t xml:space="preserve">, es decir, son líderes en </w:t>
      </w:r>
      <w:r w:rsidRPr="00B57A5B">
        <w:rPr>
          <w:rFonts w:ascii="Times New Roman" w:hAnsi="Times New Roman" w:cs="Times New Roman"/>
          <w:bCs/>
          <w:sz w:val="24"/>
          <w:szCs w:val="24"/>
        </w:rPr>
        <w:t>eficiencia y productividad</w:t>
      </w:r>
      <w:r>
        <w:rPr>
          <w:rFonts w:ascii="Times New Roman" w:hAnsi="Times New Roman" w:cs="Times New Roman"/>
          <w:bCs/>
          <w:sz w:val="24"/>
          <w:szCs w:val="24"/>
        </w:rPr>
        <w:t xml:space="preserve">. </w:t>
      </w:r>
    </w:p>
    <w:p w14:paraId="04A75451" w14:textId="45567B65" w:rsidR="00E974DE" w:rsidRDefault="008F525C" w:rsidP="00771EA8">
      <w:pPr>
        <w:spacing w:line="360" w:lineRule="auto"/>
        <w:ind w:firstLine="720"/>
        <w:jc w:val="center"/>
        <w:rPr>
          <w:rFonts w:ascii="Times New Roman" w:hAnsi="Times New Roman" w:cs="Times New Roman"/>
          <w:b/>
          <w:sz w:val="24"/>
          <w:szCs w:val="24"/>
        </w:rPr>
      </w:pPr>
      <w:r>
        <w:rPr>
          <w:rFonts w:ascii="Times New Roman" w:hAnsi="Times New Roman" w:cs="Times New Roman"/>
          <w:b/>
          <w:sz w:val="24"/>
          <w:szCs w:val="24"/>
        </w:rPr>
        <w:t>Documentos requeridos para la realización de la exportación.</w:t>
      </w:r>
    </w:p>
    <w:p w14:paraId="2AD3AD4B" w14:textId="687888D9" w:rsidR="00771EA8" w:rsidRDefault="00D247CA" w:rsidP="00771EA8">
      <w:pPr>
        <w:pStyle w:val="Prrafodelista"/>
        <w:numPr>
          <w:ilvl w:val="0"/>
          <w:numId w:val="4"/>
        </w:numPr>
        <w:spacing w:line="360" w:lineRule="auto"/>
        <w:rPr>
          <w:rFonts w:ascii="Times New Roman" w:hAnsi="Times New Roman" w:cs="Times New Roman"/>
          <w:bCs/>
          <w:sz w:val="24"/>
          <w:szCs w:val="24"/>
        </w:rPr>
      </w:pPr>
      <w:r w:rsidRPr="0017227B">
        <w:rPr>
          <w:rFonts w:ascii="Times New Roman" w:hAnsi="Times New Roman" w:cs="Times New Roman"/>
          <w:b/>
          <w:sz w:val="24"/>
          <w:szCs w:val="24"/>
        </w:rPr>
        <w:lastRenderedPageBreak/>
        <w:t>Trámite de exportación de la aduana</w:t>
      </w:r>
      <w:r w:rsidR="009D21DB">
        <w:rPr>
          <w:rFonts w:ascii="Times New Roman" w:hAnsi="Times New Roman" w:cs="Times New Roman"/>
          <w:bCs/>
          <w:sz w:val="24"/>
          <w:szCs w:val="24"/>
        </w:rPr>
        <w:t xml:space="preserve"> que consiste en d</w:t>
      </w:r>
      <w:r w:rsidR="00771EA8" w:rsidRPr="003333A1">
        <w:rPr>
          <w:rFonts w:ascii="Times New Roman" w:hAnsi="Times New Roman" w:cs="Times New Roman"/>
          <w:bCs/>
          <w:sz w:val="24"/>
          <w:szCs w:val="24"/>
        </w:rPr>
        <w:t>iligenciar el formato “Solicitud de Autorización de Embarque” de la DIAN</w:t>
      </w:r>
      <w:r w:rsidR="009D21DB">
        <w:rPr>
          <w:rFonts w:ascii="Times New Roman" w:hAnsi="Times New Roman" w:cs="Times New Roman"/>
          <w:bCs/>
          <w:sz w:val="24"/>
          <w:szCs w:val="24"/>
        </w:rPr>
        <w:t xml:space="preserve">, donde se requieren los siguientes documentos soporte: </w:t>
      </w:r>
    </w:p>
    <w:p w14:paraId="31EB42CC" w14:textId="2E53DACA" w:rsidR="009D21DB" w:rsidRDefault="00562801" w:rsidP="009D21DB">
      <w:pPr>
        <w:pStyle w:val="Prrafodelista"/>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Factura comercial/ factura proforma/ factura compraventa. </w:t>
      </w:r>
    </w:p>
    <w:p w14:paraId="4EA8E34D" w14:textId="6EA993BA" w:rsidR="00562801" w:rsidRDefault="00562801" w:rsidP="009D21DB">
      <w:pPr>
        <w:pStyle w:val="Prrafodelista"/>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Carta escrita por exportador o importador. </w:t>
      </w:r>
    </w:p>
    <w:p w14:paraId="4C4A45C8" w14:textId="30AC11B5" w:rsidR="00562801" w:rsidRDefault="00562801" w:rsidP="009D21DB">
      <w:pPr>
        <w:pStyle w:val="Prrafodelista"/>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Vistos buenos de exportación (sellos).</w:t>
      </w:r>
    </w:p>
    <w:p w14:paraId="54B8B8BD" w14:textId="7917BF95" w:rsidR="00562801" w:rsidRPr="00D91EC0" w:rsidRDefault="00562801" w:rsidP="009D21DB">
      <w:pPr>
        <w:pStyle w:val="Prrafodelista"/>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Lista</w:t>
      </w:r>
      <w:r w:rsidRPr="00D91EC0">
        <w:rPr>
          <w:rFonts w:ascii="Times New Roman" w:hAnsi="Times New Roman" w:cs="Times New Roman"/>
          <w:bCs/>
          <w:sz w:val="24"/>
          <w:szCs w:val="24"/>
        </w:rPr>
        <w:t xml:space="preserve"> de empaque. </w:t>
      </w:r>
    </w:p>
    <w:p w14:paraId="48356DF5" w14:textId="3703FA65" w:rsidR="00771EA8" w:rsidRPr="0017227B" w:rsidRDefault="005E3A95" w:rsidP="00771EA8">
      <w:pPr>
        <w:pStyle w:val="Prrafodelista"/>
        <w:numPr>
          <w:ilvl w:val="0"/>
          <w:numId w:val="4"/>
        </w:numPr>
        <w:spacing w:line="360" w:lineRule="auto"/>
        <w:rPr>
          <w:rFonts w:ascii="Times New Roman" w:hAnsi="Times New Roman" w:cs="Times New Roman"/>
          <w:b/>
          <w:sz w:val="24"/>
          <w:szCs w:val="24"/>
        </w:rPr>
      </w:pPr>
      <w:r w:rsidRPr="0017227B">
        <w:rPr>
          <w:rFonts w:ascii="Times New Roman" w:hAnsi="Times New Roman" w:cs="Times New Roman"/>
          <w:b/>
          <w:sz w:val="24"/>
          <w:szCs w:val="24"/>
        </w:rPr>
        <w:t xml:space="preserve">Documentos requeridos por la DIAN: </w:t>
      </w:r>
    </w:p>
    <w:p w14:paraId="3925114B" w14:textId="77777777" w:rsidR="005E3A95" w:rsidRPr="00D91EC0" w:rsidRDefault="005E3A95" w:rsidP="005E3A95">
      <w:pPr>
        <w:pStyle w:val="Prrafodelista"/>
        <w:numPr>
          <w:ilvl w:val="0"/>
          <w:numId w:val="3"/>
        </w:numPr>
        <w:spacing w:line="360" w:lineRule="auto"/>
        <w:rPr>
          <w:rFonts w:ascii="Times New Roman" w:hAnsi="Times New Roman" w:cs="Times New Roman"/>
          <w:bCs/>
          <w:sz w:val="24"/>
          <w:szCs w:val="24"/>
        </w:rPr>
      </w:pPr>
      <w:r w:rsidRPr="00D91EC0">
        <w:rPr>
          <w:rFonts w:ascii="Times New Roman" w:hAnsi="Times New Roman" w:cs="Times New Roman"/>
          <w:bCs/>
          <w:sz w:val="24"/>
          <w:szCs w:val="24"/>
        </w:rPr>
        <w:t>Certificado Inspección Sanitaria.</w:t>
      </w:r>
    </w:p>
    <w:p w14:paraId="443DFCBB" w14:textId="77777777" w:rsidR="005E3A95" w:rsidRPr="00D91EC0" w:rsidRDefault="005E3A95" w:rsidP="005E3A95">
      <w:pPr>
        <w:pStyle w:val="Prrafodelista"/>
        <w:numPr>
          <w:ilvl w:val="0"/>
          <w:numId w:val="3"/>
        </w:numPr>
        <w:spacing w:line="360" w:lineRule="auto"/>
        <w:rPr>
          <w:rFonts w:ascii="Times New Roman" w:hAnsi="Times New Roman" w:cs="Times New Roman"/>
          <w:bCs/>
          <w:sz w:val="24"/>
          <w:szCs w:val="24"/>
        </w:rPr>
      </w:pPr>
      <w:r w:rsidRPr="00D91EC0">
        <w:rPr>
          <w:rFonts w:ascii="Times New Roman" w:hAnsi="Times New Roman" w:cs="Times New Roman"/>
          <w:bCs/>
          <w:sz w:val="24"/>
          <w:szCs w:val="24"/>
        </w:rPr>
        <w:t>Certificado de Exportación Sanitaria.</w:t>
      </w:r>
    </w:p>
    <w:p w14:paraId="6EA9BBA0" w14:textId="77777777" w:rsidR="00D91EC0" w:rsidRPr="00D91EC0" w:rsidRDefault="005E3A95" w:rsidP="005E3A95">
      <w:pPr>
        <w:pStyle w:val="Prrafodelista"/>
        <w:numPr>
          <w:ilvl w:val="0"/>
          <w:numId w:val="3"/>
        </w:numPr>
        <w:spacing w:line="360" w:lineRule="auto"/>
        <w:rPr>
          <w:rFonts w:ascii="Times New Roman" w:hAnsi="Times New Roman" w:cs="Times New Roman"/>
          <w:bCs/>
          <w:sz w:val="24"/>
          <w:szCs w:val="24"/>
        </w:rPr>
      </w:pPr>
      <w:r w:rsidRPr="00D91EC0">
        <w:rPr>
          <w:rFonts w:ascii="Times New Roman" w:hAnsi="Times New Roman" w:cs="Times New Roman"/>
          <w:bCs/>
          <w:sz w:val="24"/>
          <w:szCs w:val="24"/>
        </w:rPr>
        <w:t>Certificado Fitosanitario Sellos y tratamientos térmicos</w:t>
      </w:r>
      <w:r w:rsidR="00D91EC0" w:rsidRPr="00D91EC0">
        <w:rPr>
          <w:rFonts w:ascii="Times New Roman" w:hAnsi="Times New Roman" w:cs="Times New Roman"/>
          <w:bCs/>
          <w:sz w:val="24"/>
          <w:szCs w:val="24"/>
        </w:rPr>
        <w:t>.</w:t>
      </w:r>
    </w:p>
    <w:p w14:paraId="4408E1B5" w14:textId="2AE039E2" w:rsidR="005E3A95" w:rsidRDefault="005E3A95" w:rsidP="005E3A95">
      <w:pPr>
        <w:pStyle w:val="Prrafodelista"/>
        <w:numPr>
          <w:ilvl w:val="0"/>
          <w:numId w:val="3"/>
        </w:numPr>
        <w:spacing w:line="360" w:lineRule="auto"/>
        <w:rPr>
          <w:rFonts w:ascii="Times New Roman" w:hAnsi="Times New Roman" w:cs="Times New Roman"/>
          <w:bCs/>
          <w:sz w:val="24"/>
          <w:szCs w:val="24"/>
        </w:rPr>
      </w:pPr>
      <w:r w:rsidRPr="00D91EC0">
        <w:rPr>
          <w:rFonts w:ascii="Times New Roman" w:hAnsi="Times New Roman" w:cs="Times New Roman"/>
          <w:bCs/>
          <w:sz w:val="24"/>
          <w:szCs w:val="24"/>
        </w:rPr>
        <w:t>Adhesivos códigos de seguridad</w:t>
      </w:r>
      <w:r w:rsidR="00D91EC0" w:rsidRPr="00D91EC0">
        <w:rPr>
          <w:rFonts w:ascii="Times New Roman" w:hAnsi="Times New Roman" w:cs="Times New Roman"/>
          <w:bCs/>
          <w:sz w:val="24"/>
          <w:szCs w:val="24"/>
        </w:rPr>
        <w:t>.</w:t>
      </w:r>
    </w:p>
    <w:p w14:paraId="3A425506" w14:textId="1003AF02" w:rsidR="00DF7A6C" w:rsidRDefault="00DF7A6C" w:rsidP="00DF7A6C">
      <w:pPr>
        <w:pStyle w:val="Prrafodelista"/>
        <w:numPr>
          <w:ilvl w:val="0"/>
          <w:numId w:val="4"/>
        </w:numPr>
        <w:spacing w:line="360" w:lineRule="auto"/>
        <w:rPr>
          <w:rFonts w:ascii="Times New Roman" w:hAnsi="Times New Roman" w:cs="Times New Roman"/>
          <w:bCs/>
          <w:sz w:val="24"/>
          <w:szCs w:val="24"/>
        </w:rPr>
      </w:pPr>
      <w:r w:rsidRPr="0017227B">
        <w:rPr>
          <w:rFonts w:ascii="Times New Roman" w:hAnsi="Times New Roman" w:cs="Times New Roman"/>
          <w:b/>
          <w:sz w:val="24"/>
          <w:szCs w:val="24"/>
        </w:rPr>
        <w:t>Codex Alimentarius:</w:t>
      </w:r>
      <w:r>
        <w:rPr>
          <w:rFonts w:ascii="Times New Roman" w:hAnsi="Times New Roman" w:cs="Times New Roman"/>
          <w:bCs/>
          <w:sz w:val="24"/>
          <w:szCs w:val="24"/>
        </w:rPr>
        <w:t xml:space="preserve"> Son principios establecidos por la FAO (</w:t>
      </w:r>
      <w:r w:rsidR="0017227B" w:rsidRPr="0017227B">
        <w:rPr>
          <w:rFonts w:ascii="Times New Roman" w:hAnsi="Times New Roman" w:cs="Times New Roman"/>
          <w:bCs/>
          <w:sz w:val="24"/>
          <w:szCs w:val="24"/>
        </w:rPr>
        <w:t>Organización de las Naciones Unidas para la Alimentación y la Agricultura</w:t>
      </w:r>
      <w:r>
        <w:rPr>
          <w:rFonts w:ascii="Times New Roman" w:hAnsi="Times New Roman" w:cs="Times New Roman"/>
          <w:bCs/>
          <w:sz w:val="24"/>
          <w:szCs w:val="24"/>
        </w:rPr>
        <w:t>)</w:t>
      </w:r>
      <w:r w:rsidR="0017227B">
        <w:rPr>
          <w:rFonts w:ascii="Times New Roman" w:hAnsi="Times New Roman" w:cs="Times New Roman"/>
          <w:bCs/>
          <w:sz w:val="24"/>
          <w:szCs w:val="24"/>
        </w:rPr>
        <w:t xml:space="preserve"> </w:t>
      </w:r>
      <w:r w:rsidR="008821B7">
        <w:rPr>
          <w:rFonts w:ascii="Times New Roman" w:hAnsi="Times New Roman" w:cs="Times New Roman"/>
          <w:bCs/>
          <w:sz w:val="24"/>
          <w:szCs w:val="24"/>
        </w:rPr>
        <w:t>y  la OMS (</w:t>
      </w:r>
      <w:r w:rsidR="008821B7" w:rsidRPr="008821B7">
        <w:rPr>
          <w:rFonts w:ascii="Times New Roman" w:hAnsi="Times New Roman" w:cs="Times New Roman"/>
          <w:bCs/>
          <w:sz w:val="24"/>
          <w:szCs w:val="24"/>
        </w:rPr>
        <w:t>Organización Mundial de la Salud</w:t>
      </w:r>
      <w:r w:rsidR="008821B7">
        <w:rPr>
          <w:rFonts w:ascii="Times New Roman" w:hAnsi="Times New Roman" w:cs="Times New Roman"/>
          <w:bCs/>
          <w:sz w:val="24"/>
          <w:szCs w:val="24"/>
        </w:rPr>
        <w:t xml:space="preserve">) que se encargan de regular </w:t>
      </w:r>
      <w:r w:rsidR="00480238">
        <w:rPr>
          <w:rFonts w:ascii="Times New Roman" w:hAnsi="Times New Roman" w:cs="Times New Roman"/>
          <w:bCs/>
          <w:sz w:val="24"/>
          <w:szCs w:val="24"/>
        </w:rPr>
        <w:t xml:space="preserve">e inspeccionar todas las fases del proceso productivo del aguacate </w:t>
      </w:r>
      <w:r w:rsidR="00480238" w:rsidRPr="00480238">
        <w:rPr>
          <w:rFonts w:ascii="Times New Roman" w:hAnsi="Times New Roman" w:cs="Times New Roman"/>
          <w:bCs/>
          <w:sz w:val="24"/>
          <w:szCs w:val="24"/>
        </w:rPr>
        <w:t>con el fin de proteger a los consumidores y generar prácticas comerciales claras.</w:t>
      </w:r>
    </w:p>
    <w:p w14:paraId="252A2EC2" w14:textId="750828A3" w:rsidR="006531D5" w:rsidRDefault="006531D5" w:rsidP="00DF7A6C">
      <w:pPr>
        <w:pStyle w:val="Prrafodelista"/>
        <w:numPr>
          <w:ilvl w:val="0"/>
          <w:numId w:val="4"/>
        </w:numPr>
        <w:spacing w:line="360" w:lineRule="auto"/>
        <w:rPr>
          <w:rFonts w:ascii="Times New Roman" w:hAnsi="Times New Roman" w:cs="Times New Roman"/>
          <w:bCs/>
          <w:sz w:val="24"/>
          <w:szCs w:val="24"/>
        </w:rPr>
      </w:pPr>
      <w:r>
        <w:rPr>
          <w:rFonts w:ascii="Times New Roman" w:hAnsi="Times New Roman" w:cs="Times New Roman"/>
          <w:b/>
          <w:sz w:val="24"/>
          <w:szCs w:val="24"/>
        </w:rPr>
        <w:t>El exportador debe tener el Registro Único Tributario (RUT).</w:t>
      </w:r>
      <w:r>
        <w:rPr>
          <w:rFonts w:ascii="Times New Roman" w:hAnsi="Times New Roman" w:cs="Times New Roman"/>
          <w:bCs/>
          <w:sz w:val="24"/>
          <w:szCs w:val="24"/>
        </w:rPr>
        <w:t xml:space="preserve"> </w:t>
      </w:r>
    </w:p>
    <w:p w14:paraId="54A3392D" w14:textId="63D10978" w:rsidR="009B3F1C" w:rsidRDefault="006531D5" w:rsidP="00DF7A6C">
      <w:pPr>
        <w:pStyle w:val="Prrafodelista"/>
        <w:numPr>
          <w:ilvl w:val="0"/>
          <w:numId w:val="4"/>
        </w:numPr>
        <w:spacing w:line="360" w:lineRule="auto"/>
        <w:rPr>
          <w:rFonts w:ascii="Times New Roman" w:hAnsi="Times New Roman" w:cs="Times New Roman"/>
          <w:bCs/>
          <w:sz w:val="24"/>
          <w:szCs w:val="24"/>
        </w:rPr>
      </w:pPr>
      <w:r w:rsidRPr="006531D5">
        <w:rPr>
          <w:rFonts w:ascii="Times New Roman" w:hAnsi="Times New Roman" w:cs="Times New Roman"/>
          <w:bCs/>
          <w:sz w:val="24"/>
          <w:szCs w:val="24"/>
        </w:rPr>
        <w:t>Certificado de exportación del Instituto Nacional de Vigilancia de Medicamentos y Alimentos</w:t>
      </w:r>
      <w:r w:rsidR="009B3F1C">
        <w:rPr>
          <w:rFonts w:ascii="Times New Roman" w:hAnsi="Times New Roman" w:cs="Times New Roman"/>
          <w:bCs/>
          <w:sz w:val="24"/>
          <w:szCs w:val="24"/>
        </w:rPr>
        <w:t xml:space="preserve"> (</w:t>
      </w:r>
      <w:r w:rsidRPr="006531D5">
        <w:rPr>
          <w:rFonts w:ascii="Times New Roman" w:hAnsi="Times New Roman" w:cs="Times New Roman"/>
          <w:bCs/>
          <w:sz w:val="24"/>
          <w:szCs w:val="24"/>
        </w:rPr>
        <w:t>Invima</w:t>
      </w:r>
      <w:r w:rsidR="009B3F1C">
        <w:rPr>
          <w:rFonts w:ascii="Times New Roman" w:hAnsi="Times New Roman" w:cs="Times New Roman"/>
          <w:bCs/>
          <w:sz w:val="24"/>
          <w:szCs w:val="24"/>
        </w:rPr>
        <w:t xml:space="preserve">). </w:t>
      </w:r>
      <w:r w:rsidR="00ED13DC">
        <w:rPr>
          <w:rFonts w:ascii="Times New Roman" w:hAnsi="Times New Roman" w:cs="Times New Roman"/>
          <w:bCs/>
          <w:sz w:val="24"/>
          <w:szCs w:val="24"/>
        </w:rPr>
        <w:t xml:space="preserve">Este es electrónico mediante las plataformas de la DIAN. </w:t>
      </w:r>
    </w:p>
    <w:p w14:paraId="449F74F7" w14:textId="595D322A" w:rsidR="006531D5" w:rsidRDefault="009B3F1C" w:rsidP="00DF7A6C">
      <w:pPr>
        <w:pStyle w:val="Prrafodelista"/>
        <w:numPr>
          <w:ilvl w:val="0"/>
          <w:numId w:val="4"/>
        </w:numPr>
        <w:spacing w:line="360" w:lineRule="auto"/>
        <w:rPr>
          <w:rFonts w:ascii="Times New Roman" w:hAnsi="Times New Roman" w:cs="Times New Roman"/>
          <w:bCs/>
          <w:sz w:val="24"/>
          <w:szCs w:val="24"/>
        </w:rPr>
      </w:pPr>
      <w:r w:rsidRPr="009B3F1C">
        <w:rPr>
          <w:rFonts w:ascii="Times New Roman" w:hAnsi="Times New Roman" w:cs="Times New Roman"/>
          <w:bCs/>
          <w:sz w:val="24"/>
          <w:szCs w:val="24"/>
        </w:rPr>
        <w:t xml:space="preserve">Certificado Fitosanitario del Instituto Colombiano Agropecuario </w:t>
      </w:r>
      <w:r>
        <w:rPr>
          <w:rFonts w:ascii="Times New Roman" w:hAnsi="Times New Roman" w:cs="Times New Roman"/>
          <w:bCs/>
          <w:sz w:val="24"/>
          <w:szCs w:val="24"/>
        </w:rPr>
        <w:t>(</w:t>
      </w:r>
      <w:r w:rsidRPr="009B3F1C">
        <w:rPr>
          <w:rFonts w:ascii="Times New Roman" w:hAnsi="Times New Roman" w:cs="Times New Roman"/>
          <w:bCs/>
          <w:sz w:val="24"/>
          <w:szCs w:val="24"/>
        </w:rPr>
        <w:t>ICA</w:t>
      </w:r>
      <w:r>
        <w:rPr>
          <w:rFonts w:ascii="Times New Roman" w:hAnsi="Times New Roman" w:cs="Times New Roman"/>
          <w:bCs/>
          <w:sz w:val="24"/>
          <w:szCs w:val="24"/>
        </w:rPr>
        <w:t>):</w:t>
      </w:r>
      <w:r w:rsidRPr="009B3F1C">
        <w:rPr>
          <w:rFonts w:ascii="Times New Roman" w:hAnsi="Times New Roman" w:cs="Times New Roman"/>
          <w:bCs/>
          <w:sz w:val="24"/>
          <w:szCs w:val="24"/>
        </w:rPr>
        <w:t xml:space="preserve"> Este certificado no es electrónico, se debe presentar en el embarque y desembarque de la carga</w:t>
      </w:r>
      <w:r w:rsidR="00ED13DC">
        <w:rPr>
          <w:rFonts w:ascii="Times New Roman" w:hAnsi="Times New Roman" w:cs="Times New Roman"/>
          <w:bCs/>
          <w:sz w:val="24"/>
          <w:szCs w:val="24"/>
        </w:rPr>
        <w:t xml:space="preserve"> y </w:t>
      </w:r>
      <w:r w:rsidRPr="009B3F1C">
        <w:rPr>
          <w:rFonts w:ascii="Times New Roman" w:hAnsi="Times New Roman" w:cs="Times New Roman"/>
          <w:bCs/>
          <w:sz w:val="24"/>
          <w:szCs w:val="24"/>
        </w:rPr>
        <w:t>se solicita ante ICA</w:t>
      </w:r>
      <w:r w:rsidR="00ED13DC">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72CAE4F5" w14:textId="5A748236" w:rsidR="00ED13DC" w:rsidRPr="00DF7A6C" w:rsidRDefault="0086067A" w:rsidP="00DF7A6C">
      <w:pPr>
        <w:pStyle w:val="Prrafodelista"/>
        <w:numPr>
          <w:ilvl w:val="0"/>
          <w:numId w:val="4"/>
        </w:numPr>
        <w:spacing w:line="360" w:lineRule="auto"/>
        <w:rPr>
          <w:rFonts w:ascii="Times New Roman" w:hAnsi="Times New Roman" w:cs="Times New Roman"/>
          <w:bCs/>
          <w:sz w:val="24"/>
          <w:szCs w:val="24"/>
        </w:rPr>
      </w:pPr>
      <w:r w:rsidRPr="0086067A">
        <w:rPr>
          <w:rFonts w:ascii="Times New Roman" w:hAnsi="Times New Roman" w:cs="Times New Roman"/>
          <w:bCs/>
          <w:sz w:val="24"/>
          <w:szCs w:val="24"/>
        </w:rPr>
        <w:t>Certificado Inspección Sanitaria de Exportaciones de Alimentos y Materias Primas del Instituto Nacional de Vigilancia de Medicamentos y Alimentos</w:t>
      </w:r>
      <w:r>
        <w:rPr>
          <w:rFonts w:ascii="Times New Roman" w:hAnsi="Times New Roman" w:cs="Times New Roman"/>
          <w:bCs/>
          <w:sz w:val="24"/>
          <w:szCs w:val="24"/>
        </w:rPr>
        <w:t xml:space="preserve"> (</w:t>
      </w:r>
      <w:r w:rsidRPr="0086067A">
        <w:rPr>
          <w:rFonts w:ascii="Times New Roman" w:hAnsi="Times New Roman" w:cs="Times New Roman"/>
          <w:bCs/>
          <w:sz w:val="24"/>
          <w:szCs w:val="24"/>
        </w:rPr>
        <w:t>Invima</w:t>
      </w:r>
      <w:r>
        <w:rPr>
          <w:rFonts w:ascii="Times New Roman" w:hAnsi="Times New Roman" w:cs="Times New Roman"/>
          <w:bCs/>
          <w:sz w:val="24"/>
          <w:szCs w:val="24"/>
        </w:rPr>
        <w:t xml:space="preserve">). </w:t>
      </w:r>
      <w:r w:rsidRPr="009B3F1C">
        <w:rPr>
          <w:rFonts w:ascii="Times New Roman" w:hAnsi="Times New Roman" w:cs="Times New Roman"/>
          <w:bCs/>
          <w:sz w:val="24"/>
          <w:szCs w:val="24"/>
        </w:rPr>
        <w:t>Este certificado no es electrónico</w:t>
      </w:r>
      <w:r>
        <w:rPr>
          <w:rFonts w:ascii="Times New Roman" w:hAnsi="Times New Roman" w:cs="Times New Roman"/>
          <w:bCs/>
          <w:sz w:val="24"/>
          <w:szCs w:val="24"/>
        </w:rPr>
        <w:t xml:space="preserve">. </w:t>
      </w:r>
    </w:p>
    <w:p w14:paraId="2E0406EB" w14:textId="2D45EDA3" w:rsidR="007D3660" w:rsidRDefault="00D82821" w:rsidP="00D8282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Logística de embargue.</w:t>
      </w:r>
    </w:p>
    <w:p w14:paraId="1934844F" w14:textId="484703BE" w:rsidR="00AD3792" w:rsidRDefault="00AD3792" w:rsidP="00AD379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Con qué empresa vamos a exportar: </w:t>
      </w:r>
      <w:r w:rsidR="008C3230" w:rsidRPr="00E938B6">
        <w:rPr>
          <w:rFonts w:ascii="Times New Roman" w:hAnsi="Times New Roman" w:cs="Times New Roman"/>
          <w:bCs/>
          <w:sz w:val="24"/>
          <w:szCs w:val="24"/>
        </w:rPr>
        <w:t xml:space="preserve">Maersk. </w:t>
      </w:r>
    </w:p>
    <w:p w14:paraId="44F2AAF4" w14:textId="24058956" w:rsidR="00B61A53" w:rsidRDefault="00B61A53" w:rsidP="00AD379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Puerto de origen: </w:t>
      </w:r>
      <w:r w:rsidRPr="00E938B6">
        <w:rPr>
          <w:rFonts w:ascii="Times New Roman" w:hAnsi="Times New Roman" w:cs="Times New Roman"/>
          <w:bCs/>
          <w:sz w:val="24"/>
          <w:szCs w:val="24"/>
        </w:rPr>
        <w:t>Cartagena de Indias.</w:t>
      </w:r>
      <w:r>
        <w:rPr>
          <w:rFonts w:ascii="Times New Roman" w:hAnsi="Times New Roman" w:cs="Times New Roman"/>
          <w:b/>
          <w:sz w:val="24"/>
          <w:szCs w:val="24"/>
        </w:rPr>
        <w:t xml:space="preserve"> </w:t>
      </w:r>
    </w:p>
    <w:p w14:paraId="55916F60" w14:textId="1823EF30" w:rsidR="00B61A53" w:rsidRDefault="00B61A53" w:rsidP="00AD379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Puerto de destino: </w:t>
      </w:r>
      <w:r w:rsidRPr="00E938B6">
        <w:rPr>
          <w:rFonts w:ascii="Times New Roman" w:hAnsi="Times New Roman" w:cs="Times New Roman"/>
          <w:bCs/>
          <w:sz w:val="24"/>
          <w:szCs w:val="24"/>
        </w:rPr>
        <w:t>Róterdam.</w:t>
      </w:r>
      <w:r>
        <w:rPr>
          <w:rFonts w:ascii="Times New Roman" w:hAnsi="Times New Roman" w:cs="Times New Roman"/>
          <w:b/>
          <w:sz w:val="24"/>
          <w:szCs w:val="24"/>
        </w:rPr>
        <w:t xml:space="preserve"> </w:t>
      </w:r>
    </w:p>
    <w:p w14:paraId="35695576" w14:textId="5196B7F2" w:rsidR="00B61A53" w:rsidRDefault="00B61A53" w:rsidP="00AD379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Tiempo de tránsito (días): </w:t>
      </w:r>
      <w:r w:rsidRPr="00E938B6">
        <w:rPr>
          <w:rFonts w:ascii="Times New Roman" w:hAnsi="Times New Roman" w:cs="Times New Roman"/>
          <w:bCs/>
          <w:sz w:val="24"/>
          <w:szCs w:val="24"/>
        </w:rPr>
        <w:t>12 días.</w:t>
      </w:r>
      <w:r>
        <w:rPr>
          <w:rFonts w:ascii="Times New Roman" w:hAnsi="Times New Roman" w:cs="Times New Roman"/>
          <w:b/>
          <w:sz w:val="24"/>
          <w:szCs w:val="24"/>
        </w:rPr>
        <w:t xml:space="preserve"> </w:t>
      </w:r>
    </w:p>
    <w:p w14:paraId="5C214E70" w14:textId="19F09D79" w:rsidR="00AD3792" w:rsidRDefault="00AD3792" w:rsidP="00AD3792">
      <w:pPr>
        <w:spacing w:line="360" w:lineRule="auto"/>
        <w:rPr>
          <w:rFonts w:ascii="Times New Roman" w:hAnsi="Times New Roman" w:cs="Times New Roman"/>
          <w:bCs/>
          <w:sz w:val="24"/>
          <w:szCs w:val="24"/>
        </w:rPr>
      </w:pPr>
      <w:r>
        <w:rPr>
          <w:rFonts w:ascii="Times New Roman" w:hAnsi="Times New Roman" w:cs="Times New Roman"/>
          <w:b/>
          <w:sz w:val="24"/>
          <w:szCs w:val="24"/>
        </w:rPr>
        <w:t xml:space="preserve">A qué empresa le vamos a vender: </w:t>
      </w:r>
      <w:r w:rsidRPr="00AD3792">
        <w:rPr>
          <w:rFonts w:ascii="Times New Roman" w:hAnsi="Times New Roman" w:cs="Times New Roman"/>
          <w:bCs/>
          <w:sz w:val="24"/>
          <w:szCs w:val="24"/>
        </w:rPr>
        <w:t>Nature's Pride</w:t>
      </w:r>
      <w:r w:rsidR="008C3230">
        <w:rPr>
          <w:rFonts w:ascii="Times New Roman" w:hAnsi="Times New Roman" w:cs="Times New Roman"/>
          <w:bCs/>
          <w:sz w:val="24"/>
          <w:szCs w:val="24"/>
        </w:rPr>
        <w:t>, es una compañía de Países Bajos que se especializa</w:t>
      </w:r>
      <w:r w:rsidR="008C3230" w:rsidRPr="008C3230">
        <w:rPr>
          <w:rFonts w:ascii="Times New Roman" w:hAnsi="Times New Roman" w:cs="Times New Roman"/>
          <w:bCs/>
          <w:sz w:val="24"/>
          <w:szCs w:val="24"/>
        </w:rPr>
        <w:t xml:space="preserve"> en la importación, maduración, envasado y distribución desde frutas y verduras listas para comer hasta productos exóticos y de fuera de temporada. Una de las principales características en las que destaca esta entidad es la calidad, ya que existe un gran nivel de esfuerzo para logar que su producto esté con un excelente aspecto y con un inigualable sabor.</w:t>
      </w:r>
    </w:p>
    <w:p w14:paraId="282117F3" w14:textId="1E03E0A4" w:rsidR="003E68C1" w:rsidRDefault="003E68C1" w:rsidP="00AD379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Embalaje: </w:t>
      </w:r>
    </w:p>
    <w:p w14:paraId="4FD30446" w14:textId="24FD9EBE" w:rsidR="003E68C1" w:rsidRDefault="003E68C1" w:rsidP="00AD379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Valor de contenedor: </w:t>
      </w:r>
    </w:p>
    <w:p w14:paraId="4069C9EA" w14:textId="77777777" w:rsidR="003E68C1" w:rsidRPr="00AD3792" w:rsidRDefault="003E68C1" w:rsidP="00AD3792">
      <w:pPr>
        <w:spacing w:line="360" w:lineRule="auto"/>
        <w:rPr>
          <w:rFonts w:ascii="Times New Roman" w:hAnsi="Times New Roman" w:cs="Times New Roman"/>
          <w:bCs/>
          <w:sz w:val="24"/>
          <w:szCs w:val="24"/>
        </w:rPr>
      </w:pPr>
    </w:p>
    <w:p w14:paraId="7A4F60F1" w14:textId="3AE04CE4" w:rsidR="00D82821" w:rsidRDefault="00D82821" w:rsidP="00D82821">
      <w:pPr>
        <w:spacing w:line="360" w:lineRule="auto"/>
        <w:jc w:val="center"/>
        <w:rPr>
          <w:rFonts w:ascii="Times New Roman" w:hAnsi="Times New Roman" w:cs="Times New Roman"/>
          <w:b/>
          <w:sz w:val="24"/>
          <w:szCs w:val="24"/>
        </w:rPr>
      </w:pPr>
      <w:r w:rsidRPr="00D82821">
        <w:rPr>
          <w:rFonts w:ascii="Times New Roman" w:hAnsi="Times New Roman" w:cs="Times New Roman"/>
          <w:b/>
          <w:noProof/>
          <w:sz w:val="24"/>
          <w:szCs w:val="24"/>
        </w:rPr>
        <w:drawing>
          <wp:inline distT="0" distB="0" distL="0" distR="0" wp14:anchorId="49F29D98" wp14:editId="7B94B718">
            <wp:extent cx="5782482" cy="2162477"/>
            <wp:effectExtent l="0" t="0" r="0" b="9525"/>
            <wp:docPr id="1009197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97724" name=""/>
                    <pic:cNvPicPr/>
                  </pic:nvPicPr>
                  <pic:blipFill>
                    <a:blip r:embed="rId8"/>
                    <a:stretch>
                      <a:fillRect/>
                    </a:stretch>
                  </pic:blipFill>
                  <pic:spPr>
                    <a:xfrm>
                      <a:off x="0" y="0"/>
                      <a:ext cx="5782482" cy="2162477"/>
                    </a:xfrm>
                    <a:prstGeom prst="rect">
                      <a:avLst/>
                    </a:prstGeom>
                  </pic:spPr>
                </pic:pic>
              </a:graphicData>
            </a:graphic>
          </wp:inline>
        </w:drawing>
      </w:r>
    </w:p>
    <w:p w14:paraId="0B06711F" w14:textId="419E3CA3" w:rsidR="00D82821" w:rsidRDefault="00626E7B" w:rsidP="00D82821">
      <w:pPr>
        <w:spacing w:line="360" w:lineRule="auto"/>
        <w:jc w:val="center"/>
        <w:rPr>
          <w:rFonts w:ascii="Times New Roman" w:hAnsi="Times New Roman" w:cs="Times New Roman"/>
          <w:b/>
          <w:sz w:val="24"/>
          <w:szCs w:val="24"/>
        </w:rPr>
      </w:pPr>
      <w:r w:rsidRPr="00626E7B">
        <w:rPr>
          <w:rFonts w:ascii="Times New Roman" w:hAnsi="Times New Roman" w:cs="Times New Roman"/>
          <w:b/>
          <w:noProof/>
          <w:sz w:val="24"/>
          <w:szCs w:val="24"/>
        </w:rPr>
        <w:drawing>
          <wp:inline distT="0" distB="0" distL="0" distR="0" wp14:anchorId="6E891141" wp14:editId="1B67D4DD">
            <wp:extent cx="5639587" cy="2915057"/>
            <wp:effectExtent l="0" t="0" r="0" b="0"/>
            <wp:docPr id="20949127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12777" name=""/>
                    <pic:cNvPicPr/>
                  </pic:nvPicPr>
                  <pic:blipFill>
                    <a:blip r:embed="rId9"/>
                    <a:stretch>
                      <a:fillRect/>
                    </a:stretch>
                  </pic:blipFill>
                  <pic:spPr>
                    <a:xfrm>
                      <a:off x="0" y="0"/>
                      <a:ext cx="5639587" cy="2915057"/>
                    </a:xfrm>
                    <a:prstGeom prst="rect">
                      <a:avLst/>
                    </a:prstGeom>
                  </pic:spPr>
                </pic:pic>
              </a:graphicData>
            </a:graphic>
          </wp:inline>
        </w:drawing>
      </w:r>
    </w:p>
    <w:p w14:paraId="2325C5C0" w14:textId="3A013CF1" w:rsidR="00626E7B" w:rsidRDefault="00E30447" w:rsidP="00D82821">
      <w:pPr>
        <w:spacing w:line="360" w:lineRule="auto"/>
        <w:jc w:val="center"/>
        <w:rPr>
          <w:rFonts w:ascii="Times New Roman" w:hAnsi="Times New Roman" w:cs="Times New Roman"/>
          <w:b/>
          <w:sz w:val="24"/>
          <w:szCs w:val="24"/>
        </w:rPr>
      </w:pPr>
      <w:r w:rsidRPr="00E30447">
        <w:rPr>
          <w:rFonts w:ascii="Times New Roman" w:hAnsi="Times New Roman" w:cs="Times New Roman"/>
          <w:b/>
          <w:noProof/>
          <w:sz w:val="24"/>
          <w:szCs w:val="24"/>
        </w:rPr>
        <w:lastRenderedPageBreak/>
        <w:drawing>
          <wp:inline distT="0" distB="0" distL="0" distR="0" wp14:anchorId="5C8BAAE1" wp14:editId="3A349A10">
            <wp:extent cx="5810250" cy="7034530"/>
            <wp:effectExtent l="0" t="0" r="0" b="0"/>
            <wp:docPr id="1505494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94733" name=""/>
                    <pic:cNvPicPr/>
                  </pic:nvPicPr>
                  <pic:blipFill rotWithShape="1">
                    <a:blip r:embed="rId10"/>
                    <a:srcRect r="1928"/>
                    <a:stretch/>
                  </pic:blipFill>
                  <pic:spPr bwMode="auto">
                    <a:xfrm>
                      <a:off x="0" y="0"/>
                      <a:ext cx="5825032" cy="7052427"/>
                    </a:xfrm>
                    <a:prstGeom prst="rect">
                      <a:avLst/>
                    </a:prstGeom>
                    <a:ln>
                      <a:noFill/>
                    </a:ln>
                    <a:extLst>
                      <a:ext uri="{53640926-AAD7-44D8-BBD7-CCE9431645EC}">
                        <a14:shadowObscured xmlns:a14="http://schemas.microsoft.com/office/drawing/2010/main"/>
                      </a:ext>
                    </a:extLst>
                  </pic:spPr>
                </pic:pic>
              </a:graphicData>
            </a:graphic>
          </wp:inline>
        </w:drawing>
      </w:r>
    </w:p>
    <w:p w14:paraId="00B55A32" w14:textId="2F2103F9" w:rsidR="00C74D87" w:rsidRPr="00C74D87" w:rsidRDefault="00C74D87" w:rsidP="00C74D87">
      <w:pPr>
        <w:spacing w:line="360" w:lineRule="auto"/>
        <w:jc w:val="center"/>
        <w:rPr>
          <w:rFonts w:ascii="Times New Roman" w:hAnsi="Times New Roman" w:cs="Times New Roman"/>
          <w:bCs/>
          <w:sz w:val="24"/>
          <w:szCs w:val="24"/>
        </w:rPr>
      </w:pPr>
      <w:r w:rsidRPr="00C74D87">
        <w:rPr>
          <w:rFonts w:ascii="Times New Roman" w:hAnsi="Times New Roman" w:cs="Times New Roman"/>
          <w:bCs/>
          <w:sz w:val="24"/>
          <w:szCs w:val="24"/>
        </w:rPr>
        <w:t xml:space="preserve">(PROCOLOMBIA) </w:t>
      </w:r>
      <w:hyperlink r:id="rId11" w:history="1">
        <w:r w:rsidRPr="00C74D87">
          <w:rPr>
            <w:rStyle w:val="Hipervnculo"/>
            <w:rFonts w:ascii="Times New Roman" w:hAnsi="Times New Roman" w:cs="Times New Roman"/>
            <w:bCs/>
            <w:sz w:val="24"/>
            <w:szCs w:val="24"/>
          </w:rPr>
          <w:t>https://www.colombiatrade.com.co/herramientas-del-exportador/perfiles-logisticos-de-exportacion-por-pais/perfil-logistico-de-exportacion-paises-bajos</w:t>
        </w:r>
      </w:hyperlink>
    </w:p>
    <w:p w14:paraId="59BE3BF1" w14:textId="32A4884A" w:rsidR="002D49B9" w:rsidRPr="002D49B9" w:rsidRDefault="002D49B9" w:rsidP="002D49B9">
      <w:pPr>
        <w:spacing w:line="360" w:lineRule="auto"/>
        <w:rPr>
          <w:rFonts w:ascii="Times New Roman" w:hAnsi="Times New Roman" w:cs="Times New Roman"/>
          <w:bCs/>
          <w:sz w:val="24"/>
          <w:szCs w:val="24"/>
        </w:rPr>
      </w:pPr>
      <w:r w:rsidRPr="002D49B9">
        <w:rPr>
          <w:rFonts w:ascii="Times New Roman" w:hAnsi="Times New Roman" w:cs="Times New Roman"/>
          <w:bCs/>
          <w:sz w:val="24"/>
          <w:szCs w:val="24"/>
        </w:rPr>
        <w:lastRenderedPageBreak/>
        <w:t>Envíos comerciales 150,00 Unidad Monetaria Europea (Euro) (EUR). Las mercancías con un valor de hasta 22,00 EUR ya no están exentas de IVA. Esto afecta a todas las empresas que importan a la UE, tanto si envían a consumidores como a empresas. Estas mercancías de bajo valor requerirán ahora un despacho de aduana formal y estarán sujetas al IVA. Aranceles - En la mayoría de los casos, cuando el valor del envío es igual o inferior al Valor Deminimis, el envío puede entrar en el país o territorio libre de aranceles, pero se le suben los impuestos. Esta norma no se aplica a las bebidas alcohólicas, el tabaco y los perfumes.</w:t>
      </w:r>
    </w:p>
    <w:p w14:paraId="31E70972" w14:textId="77777777" w:rsidR="007D3660" w:rsidRPr="005F76A5" w:rsidRDefault="007D3660" w:rsidP="00E974DE">
      <w:pPr>
        <w:spacing w:line="360" w:lineRule="auto"/>
        <w:ind w:firstLine="720"/>
        <w:rPr>
          <w:rFonts w:ascii="Times New Roman" w:hAnsi="Times New Roman" w:cs="Times New Roman"/>
          <w:b/>
          <w:sz w:val="24"/>
          <w:szCs w:val="24"/>
        </w:rPr>
      </w:pPr>
    </w:p>
    <w:p w14:paraId="166DF183" w14:textId="77777777" w:rsidR="005F76A5" w:rsidRDefault="005F76A5" w:rsidP="005F76A5">
      <w:pPr>
        <w:spacing w:line="360" w:lineRule="auto"/>
        <w:rPr>
          <w:rFonts w:ascii="Times New Roman" w:hAnsi="Times New Roman" w:cs="Times New Roman"/>
          <w:sz w:val="24"/>
          <w:szCs w:val="24"/>
        </w:rPr>
      </w:pPr>
      <w:r w:rsidRPr="00C65B95">
        <w:rPr>
          <w:rFonts w:ascii="Times New Roman" w:hAnsi="Times New Roman" w:cs="Times New Roman"/>
          <w:sz w:val="24"/>
          <w:szCs w:val="24"/>
        </w:rPr>
        <w:t>El aguacate recién recolectado tarda entre tres y ocho días en ablandarse, dependiendo de la temperatura. </w:t>
      </w:r>
      <w:r w:rsidRPr="00C65B95">
        <w:rPr>
          <w:rFonts w:ascii="Times New Roman" w:hAnsi="Times New Roman" w:cs="Times New Roman"/>
          <w:bCs/>
          <w:sz w:val="24"/>
          <w:szCs w:val="24"/>
        </w:rPr>
        <w:t>La refrigeración ralentiza el proceso de ablandamiento, que se produce a temperatura ambiente.</w:t>
      </w:r>
      <w:r w:rsidRPr="00C65B95">
        <w:rPr>
          <w:rFonts w:ascii="Times New Roman" w:hAnsi="Times New Roman" w:cs="Times New Roman"/>
          <w:sz w:val="24"/>
          <w:szCs w:val="24"/>
        </w:rPr>
        <w:t> Los frutos pueden almacenarse durante mucho tiempo (alrededor de varias semanas) si se mantienen a una temperatura igual o ligeramente superior a los 5°C (42°F).</w:t>
      </w:r>
    </w:p>
    <w:p w14:paraId="74304BB2" w14:textId="77777777" w:rsidR="00BB52E1" w:rsidRDefault="00BB52E1" w:rsidP="005F76A5">
      <w:pPr>
        <w:spacing w:line="360" w:lineRule="auto"/>
        <w:rPr>
          <w:rFonts w:ascii="Times New Roman" w:hAnsi="Times New Roman" w:cs="Times New Roman"/>
          <w:sz w:val="24"/>
          <w:szCs w:val="24"/>
        </w:rPr>
      </w:pPr>
    </w:p>
    <w:p w14:paraId="13B0A2A1" w14:textId="43350AA6" w:rsidR="00BB52E1" w:rsidRDefault="00BB52E1" w:rsidP="005F76A5">
      <w:pPr>
        <w:spacing w:line="360" w:lineRule="auto"/>
        <w:rPr>
          <w:rFonts w:ascii="Times New Roman" w:hAnsi="Times New Roman" w:cs="Times New Roman"/>
          <w:sz w:val="24"/>
          <w:szCs w:val="24"/>
        </w:rPr>
      </w:pPr>
      <w:r w:rsidRPr="00BB52E1">
        <w:rPr>
          <w:rFonts w:ascii="Times New Roman" w:hAnsi="Times New Roman" w:cs="Times New Roman"/>
          <w:sz w:val="24"/>
          <w:szCs w:val="24"/>
        </w:rPr>
        <w:t>El aguacate Hass es una fruta de gran tamaño con peso de 200 a 300 gramos habitualmente. Cuando la fruta está madura la piel es de color púrpura oscuro casi negro y cede ante una presión suave.</w:t>
      </w:r>
      <w:r>
        <w:rPr>
          <w:rFonts w:ascii="Times New Roman" w:hAnsi="Times New Roman" w:cs="Times New Roman"/>
          <w:sz w:val="24"/>
          <w:szCs w:val="24"/>
        </w:rPr>
        <w:t xml:space="preserve"> </w:t>
      </w:r>
    </w:p>
    <w:p w14:paraId="6E7AC929" w14:textId="5FDC52CE" w:rsidR="00D72DA1" w:rsidRDefault="00135385" w:rsidP="000C656E">
      <w:pPr>
        <w:spacing w:line="360" w:lineRule="auto"/>
        <w:jc w:val="center"/>
        <w:rPr>
          <w:rFonts w:ascii="Times New Roman" w:hAnsi="Times New Roman" w:cs="Times New Roman"/>
          <w:sz w:val="24"/>
          <w:szCs w:val="24"/>
        </w:rPr>
      </w:pPr>
      <w:r w:rsidRPr="00135385">
        <w:rPr>
          <w:rFonts w:ascii="Times New Roman" w:hAnsi="Times New Roman" w:cs="Times New Roman"/>
          <w:noProof/>
          <w:sz w:val="24"/>
          <w:szCs w:val="24"/>
        </w:rPr>
        <w:drawing>
          <wp:inline distT="0" distB="0" distL="0" distR="0" wp14:anchorId="1FF94053" wp14:editId="38256A26">
            <wp:extent cx="3210373" cy="1257475"/>
            <wp:effectExtent l="0" t="0" r="9525" b="0"/>
            <wp:docPr id="20286457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45784" name=""/>
                    <pic:cNvPicPr/>
                  </pic:nvPicPr>
                  <pic:blipFill>
                    <a:blip r:embed="rId12"/>
                    <a:stretch>
                      <a:fillRect/>
                    </a:stretch>
                  </pic:blipFill>
                  <pic:spPr>
                    <a:xfrm>
                      <a:off x="0" y="0"/>
                      <a:ext cx="3210373" cy="1257475"/>
                    </a:xfrm>
                    <a:prstGeom prst="rect">
                      <a:avLst/>
                    </a:prstGeom>
                  </pic:spPr>
                </pic:pic>
              </a:graphicData>
            </a:graphic>
          </wp:inline>
        </w:drawing>
      </w:r>
    </w:p>
    <w:p w14:paraId="0DCCF008" w14:textId="77777777" w:rsidR="000C656E" w:rsidRDefault="000C656E" w:rsidP="000C656E">
      <w:pPr>
        <w:spacing w:line="360" w:lineRule="auto"/>
        <w:jc w:val="center"/>
        <w:rPr>
          <w:rFonts w:ascii="Times New Roman" w:hAnsi="Times New Roman" w:cs="Times New Roman"/>
          <w:sz w:val="24"/>
          <w:szCs w:val="24"/>
        </w:rPr>
      </w:pPr>
    </w:p>
    <w:p w14:paraId="79CA9FC5" w14:textId="0C3C06F3" w:rsidR="00135385" w:rsidRDefault="00135385" w:rsidP="00135385">
      <w:pPr>
        <w:spacing w:line="360" w:lineRule="auto"/>
        <w:rPr>
          <w:rFonts w:ascii="Times New Roman" w:hAnsi="Times New Roman" w:cs="Times New Roman"/>
          <w:sz w:val="24"/>
          <w:szCs w:val="24"/>
        </w:rPr>
      </w:pPr>
      <w:r>
        <w:rPr>
          <w:rFonts w:ascii="Times New Roman" w:hAnsi="Times New Roman" w:cs="Times New Roman"/>
          <w:sz w:val="24"/>
          <w:szCs w:val="24"/>
        </w:rPr>
        <w:t xml:space="preserve">Suponiendo que un aguacate tiene </w:t>
      </w:r>
      <w:r w:rsidR="00A618A0">
        <w:rPr>
          <w:rFonts w:ascii="Times New Roman" w:hAnsi="Times New Roman" w:cs="Times New Roman"/>
          <w:sz w:val="24"/>
          <w:szCs w:val="24"/>
        </w:rPr>
        <w:t xml:space="preserve">un gramo habitualmente de 200, entonces serian 5 por kilo, es decir, cada aguacate hass valdría alrededor de 1.140 pesos. </w:t>
      </w:r>
      <w:r w:rsidR="00EC713F">
        <w:rPr>
          <w:rFonts w:ascii="Times New Roman" w:hAnsi="Times New Roman" w:cs="Times New Roman"/>
          <w:sz w:val="24"/>
          <w:szCs w:val="24"/>
        </w:rPr>
        <w:t xml:space="preserve">Esos 1.140 pesos por los 16 aguacates de cada caja serían alrededor de 18.240. </w:t>
      </w:r>
      <w:r w:rsidR="004E1DCE">
        <w:rPr>
          <w:rFonts w:ascii="Times New Roman" w:hAnsi="Times New Roman" w:cs="Times New Roman"/>
          <w:sz w:val="24"/>
          <w:szCs w:val="24"/>
        </w:rPr>
        <w:t>Eso por las 72 cajas que caben en una estiba es igual a 1.313.280.</w:t>
      </w:r>
    </w:p>
    <w:p w14:paraId="5C643B19" w14:textId="77777777" w:rsidR="004E1DCE" w:rsidRDefault="004E1DCE" w:rsidP="00135385">
      <w:pPr>
        <w:spacing w:line="360" w:lineRule="auto"/>
        <w:rPr>
          <w:rFonts w:ascii="Times New Roman" w:hAnsi="Times New Roman" w:cs="Times New Roman"/>
          <w:sz w:val="24"/>
          <w:szCs w:val="24"/>
        </w:rPr>
      </w:pPr>
    </w:p>
    <w:p w14:paraId="106BB91B" w14:textId="77777777" w:rsidR="00EC713F" w:rsidRDefault="00EC713F" w:rsidP="00135385">
      <w:pPr>
        <w:spacing w:line="360" w:lineRule="auto"/>
        <w:rPr>
          <w:rFonts w:ascii="Times New Roman" w:hAnsi="Times New Roman" w:cs="Times New Roman"/>
          <w:sz w:val="24"/>
          <w:szCs w:val="24"/>
        </w:rPr>
      </w:pPr>
    </w:p>
    <w:p w14:paraId="1EFB606C" w14:textId="245738B9" w:rsidR="00A618A0" w:rsidRDefault="00BE0D6B" w:rsidP="00135385">
      <w:pPr>
        <w:spacing w:line="360" w:lineRule="auto"/>
        <w:rPr>
          <w:rFonts w:ascii="Times New Roman" w:hAnsi="Times New Roman" w:cs="Times New Roman"/>
          <w:sz w:val="24"/>
          <w:szCs w:val="24"/>
        </w:rPr>
      </w:pPr>
      <w:r w:rsidRPr="00E30447">
        <w:rPr>
          <w:rFonts w:ascii="Times New Roman" w:hAnsi="Times New Roman" w:cs="Times New Roman"/>
          <w:b/>
          <w:noProof/>
          <w:sz w:val="24"/>
          <w:szCs w:val="24"/>
        </w:rPr>
        <w:lastRenderedPageBreak/>
        <w:drawing>
          <wp:inline distT="0" distB="0" distL="0" distR="0" wp14:anchorId="4127D983" wp14:editId="5F8A8993">
            <wp:extent cx="5810250" cy="3810000"/>
            <wp:effectExtent l="0" t="0" r="0" b="0"/>
            <wp:docPr id="90951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94733" name=""/>
                    <pic:cNvPicPr/>
                  </pic:nvPicPr>
                  <pic:blipFill rotWithShape="1">
                    <a:blip r:embed="rId10"/>
                    <a:srcRect r="1928" b="45839"/>
                    <a:stretch/>
                  </pic:blipFill>
                  <pic:spPr bwMode="auto">
                    <a:xfrm>
                      <a:off x="0" y="0"/>
                      <a:ext cx="5825032" cy="3819693"/>
                    </a:xfrm>
                    <a:prstGeom prst="rect">
                      <a:avLst/>
                    </a:prstGeom>
                    <a:ln>
                      <a:noFill/>
                    </a:ln>
                    <a:extLst>
                      <a:ext uri="{53640926-AAD7-44D8-BBD7-CCE9431645EC}">
                        <a14:shadowObscured xmlns:a14="http://schemas.microsoft.com/office/drawing/2010/main"/>
                      </a:ext>
                    </a:extLst>
                  </pic:spPr>
                </pic:pic>
              </a:graphicData>
            </a:graphic>
          </wp:inline>
        </w:drawing>
      </w:r>
    </w:p>
    <w:p w14:paraId="20B17D54" w14:textId="5094C935" w:rsidR="005B1973" w:rsidRDefault="0050632E" w:rsidP="00135385">
      <w:pPr>
        <w:spacing w:line="360" w:lineRule="auto"/>
        <w:rPr>
          <w:rFonts w:ascii="Times New Roman" w:hAnsi="Times New Roman" w:cs="Times New Roman"/>
          <w:sz w:val="24"/>
          <w:szCs w:val="24"/>
        </w:rPr>
      </w:pPr>
      <w:r w:rsidRPr="00010799">
        <w:drawing>
          <wp:inline distT="0" distB="0" distL="0" distR="0" wp14:anchorId="76F7C586" wp14:editId="1A61ACA1">
            <wp:extent cx="5612130" cy="2625090"/>
            <wp:effectExtent l="0" t="0" r="0" b="0"/>
            <wp:docPr id="1713164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625090"/>
                    </a:xfrm>
                    <a:prstGeom prst="rect">
                      <a:avLst/>
                    </a:prstGeom>
                    <a:noFill/>
                    <a:ln>
                      <a:noFill/>
                    </a:ln>
                  </pic:spPr>
                </pic:pic>
              </a:graphicData>
            </a:graphic>
          </wp:inline>
        </w:drawing>
      </w:r>
    </w:p>
    <w:sectPr w:rsidR="005B1973" w:rsidSect="00B97751">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42E41"/>
    <w:multiLevelType w:val="hybridMultilevel"/>
    <w:tmpl w:val="9D60E252"/>
    <w:lvl w:ilvl="0" w:tplc="2068A870">
      <w:start w:val="1"/>
      <w:numFmt w:val="decimal"/>
      <w:lvlText w:val="%1."/>
      <w:lvlJc w:val="left"/>
      <w:pPr>
        <w:ind w:left="1080" w:hanging="360"/>
      </w:pPr>
      <w:rPr>
        <w:rFonts w:hint="default"/>
        <w:b w:val="0"/>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43D75860"/>
    <w:multiLevelType w:val="hybridMultilevel"/>
    <w:tmpl w:val="AABECB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FB8440F"/>
    <w:multiLevelType w:val="hybridMultilevel"/>
    <w:tmpl w:val="08E823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E5E2963"/>
    <w:multiLevelType w:val="hybridMultilevel"/>
    <w:tmpl w:val="C4CA2300"/>
    <w:lvl w:ilvl="0" w:tplc="9F061AC2">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51885262">
    <w:abstractNumId w:val="1"/>
  </w:num>
  <w:num w:numId="2" w16cid:durableId="842089280">
    <w:abstractNumId w:val="2"/>
  </w:num>
  <w:num w:numId="3" w16cid:durableId="1266384424">
    <w:abstractNumId w:val="3"/>
  </w:num>
  <w:num w:numId="4" w16cid:durableId="1419522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6090E"/>
    <w:rsid w:val="000054E9"/>
    <w:rsid w:val="0001531A"/>
    <w:rsid w:val="000968DA"/>
    <w:rsid w:val="000C656E"/>
    <w:rsid w:val="00117731"/>
    <w:rsid w:val="00135385"/>
    <w:rsid w:val="00163892"/>
    <w:rsid w:val="0017227B"/>
    <w:rsid w:val="00177A5D"/>
    <w:rsid w:val="001D3DDE"/>
    <w:rsid w:val="002354E6"/>
    <w:rsid w:val="00297DB0"/>
    <w:rsid w:val="002D49B9"/>
    <w:rsid w:val="003333A1"/>
    <w:rsid w:val="00381A6F"/>
    <w:rsid w:val="003D0830"/>
    <w:rsid w:val="003E68C1"/>
    <w:rsid w:val="003F4E73"/>
    <w:rsid w:val="00450E98"/>
    <w:rsid w:val="0046090E"/>
    <w:rsid w:val="00480238"/>
    <w:rsid w:val="004934B6"/>
    <w:rsid w:val="004E1DCE"/>
    <w:rsid w:val="0050632E"/>
    <w:rsid w:val="00532AC5"/>
    <w:rsid w:val="00537107"/>
    <w:rsid w:val="00562801"/>
    <w:rsid w:val="0056664C"/>
    <w:rsid w:val="0057103B"/>
    <w:rsid w:val="005A27D3"/>
    <w:rsid w:val="005B1973"/>
    <w:rsid w:val="005E3A95"/>
    <w:rsid w:val="005F76A5"/>
    <w:rsid w:val="00622F3E"/>
    <w:rsid w:val="00623FDA"/>
    <w:rsid w:val="006269DB"/>
    <w:rsid w:val="00626E7B"/>
    <w:rsid w:val="006531D5"/>
    <w:rsid w:val="006C1168"/>
    <w:rsid w:val="006F6C8B"/>
    <w:rsid w:val="00742011"/>
    <w:rsid w:val="00771EA8"/>
    <w:rsid w:val="007C1EE0"/>
    <w:rsid w:val="007D3660"/>
    <w:rsid w:val="007D51E6"/>
    <w:rsid w:val="007D7A39"/>
    <w:rsid w:val="00816090"/>
    <w:rsid w:val="00830E7C"/>
    <w:rsid w:val="0086067A"/>
    <w:rsid w:val="0086525A"/>
    <w:rsid w:val="008654D0"/>
    <w:rsid w:val="008821B7"/>
    <w:rsid w:val="008A1848"/>
    <w:rsid w:val="008C150D"/>
    <w:rsid w:val="008C3230"/>
    <w:rsid w:val="008F525C"/>
    <w:rsid w:val="009065EF"/>
    <w:rsid w:val="00906A6E"/>
    <w:rsid w:val="0095282C"/>
    <w:rsid w:val="009B3F1C"/>
    <w:rsid w:val="009D21DB"/>
    <w:rsid w:val="009F46FB"/>
    <w:rsid w:val="00A02BC8"/>
    <w:rsid w:val="00A06889"/>
    <w:rsid w:val="00A30C7E"/>
    <w:rsid w:val="00A618A0"/>
    <w:rsid w:val="00A92C51"/>
    <w:rsid w:val="00AD3792"/>
    <w:rsid w:val="00AE6978"/>
    <w:rsid w:val="00AF377E"/>
    <w:rsid w:val="00B42850"/>
    <w:rsid w:val="00B55EA2"/>
    <w:rsid w:val="00B57A5B"/>
    <w:rsid w:val="00B61A53"/>
    <w:rsid w:val="00B61CD1"/>
    <w:rsid w:val="00B84637"/>
    <w:rsid w:val="00B97751"/>
    <w:rsid w:val="00BB52E1"/>
    <w:rsid w:val="00BE0D6B"/>
    <w:rsid w:val="00BF5A10"/>
    <w:rsid w:val="00C637BF"/>
    <w:rsid w:val="00C65B95"/>
    <w:rsid w:val="00C74D87"/>
    <w:rsid w:val="00C77873"/>
    <w:rsid w:val="00D247CA"/>
    <w:rsid w:val="00D72DA1"/>
    <w:rsid w:val="00D82821"/>
    <w:rsid w:val="00D91EC0"/>
    <w:rsid w:val="00DB5C6C"/>
    <w:rsid w:val="00DE158C"/>
    <w:rsid w:val="00DF7A6C"/>
    <w:rsid w:val="00E14199"/>
    <w:rsid w:val="00E30447"/>
    <w:rsid w:val="00E7355E"/>
    <w:rsid w:val="00E938B6"/>
    <w:rsid w:val="00E974DE"/>
    <w:rsid w:val="00EC713F"/>
    <w:rsid w:val="00ED13DC"/>
    <w:rsid w:val="00FA09D5"/>
    <w:rsid w:val="00FA5E63"/>
    <w:rsid w:val="00FD3774"/>
    <w:rsid w:val="00FF11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FAD9"/>
  <w15:docId w15:val="{470821B9-4281-477C-967F-4CBEE91C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103B"/>
    <w:pPr>
      <w:ind w:left="720"/>
      <w:contextualSpacing/>
    </w:pPr>
  </w:style>
  <w:style w:type="paragraph" w:styleId="NormalWeb">
    <w:name w:val="Normal (Web)"/>
    <w:basedOn w:val="Normal"/>
    <w:uiPriority w:val="99"/>
    <w:semiHidden/>
    <w:unhideWhenUsed/>
    <w:rsid w:val="00830E7C"/>
    <w:rPr>
      <w:rFonts w:ascii="Times New Roman" w:hAnsi="Times New Roman" w:cs="Times New Roman"/>
      <w:sz w:val="24"/>
      <w:szCs w:val="24"/>
    </w:rPr>
  </w:style>
  <w:style w:type="character" w:styleId="Hipervnculo">
    <w:name w:val="Hyperlink"/>
    <w:basedOn w:val="Fuentedeprrafopredeter"/>
    <w:uiPriority w:val="99"/>
    <w:unhideWhenUsed/>
    <w:rsid w:val="00C74D87"/>
    <w:rPr>
      <w:color w:val="0563C1" w:themeColor="hyperlink"/>
      <w:u w:val="single"/>
    </w:rPr>
  </w:style>
  <w:style w:type="character" w:styleId="Mencinsinresolver">
    <w:name w:val="Unresolved Mention"/>
    <w:basedOn w:val="Fuentedeprrafopredeter"/>
    <w:uiPriority w:val="99"/>
    <w:semiHidden/>
    <w:unhideWhenUsed/>
    <w:rsid w:val="00C74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42508">
      <w:bodyDiv w:val="1"/>
      <w:marLeft w:val="0"/>
      <w:marRight w:val="0"/>
      <w:marTop w:val="0"/>
      <w:marBottom w:val="0"/>
      <w:divBdr>
        <w:top w:val="none" w:sz="0" w:space="0" w:color="auto"/>
        <w:left w:val="none" w:sz="0" w:space="0" w:color="auto"/>
        <w:bottom w:val="none" w:sz="0" w:space="0" w:color="auto"/>
        <w:right w:val="none" w:sz="0" w:space="0" w:color="auto"/>
      </w:divBdr>
    </w:div>
    <w:div w:id="430514580">
      <w:bodyDiv w:val="1"/>
      <w:marLeft w:val="0"/>
      <w:marRight w:val="0"/>
      <w:marTop w:val="0"/>
      <w:marBottom w:val="0"/>
      <w:divBdr>
        <w:top w:val="none" w:sz="0" w:space="0" w:color="auto"/>
        <w:left w:val="none" w:sz="0" w:space="0" w:color="auto"/>
        <w:bottom w:val="none" w:sz="0" w:space="0" w:color="auto"/>
        <w:right w:val="none" w:sz="0" w:space="0" w:color="auto"/>
      </w:divBdr>
    </w:div>
    <w:div w:id="454520998">
      <w:bodyDiv w:val="1"/>
      <w:marLeft w:val="0"/>
      <w:marRight w:val="0"/>
      <w:marTop w:val="0"/>
      <w:marBottom w:val="0"/>
      <w:divBdr>
        <w:top w:val="none" w:sz="0" w:space="0" w:color="auto"/>
        <w:left w:val="none" w:sz="0" w:space="0" w:color="auto"/>
        <w:bottom w:val="none" w:sz="0" w:space="0" w:color="auto"/>
        <w:right w:val="none" w:sz="0" w:space="0" w:color="auto"/>
      </w:divBdr>
    </w:div>
    <w:div w:id="528110101">
      <w:bodyDiv w:val="1"/>
      <w:marLeft w:val="0"/>
      <w:marRight w:val="0"/>
      <w:marTop w:val="0"/>
      <w:marBottom w:val="0"/>
      <w:divBdr>
        <w:top w:val="none" w:sz="0" w:space="0" w:color="auto"/>
        <w:left w:val="none" w:sz="0" w:space="0" w:color="auto"/>
        <w:bottom w:val="none" w:sz="0" w:space="0" w:color="auto"/>
        <w:right w:val="none" w:sz="0" w:space="0" w:color="auto"/>
      </w:divBdr>
    </w:div>
    <w:div w:id="550652058">
      <w:bodyDiv w:val="1"/>
      <w:marLeft w:val="0"/>
      <w:marRight w:val="0"/>
      <w:marTop w:val="0"/>
      <w:marBottom w:val="0"/>
      <w:divBdr>
        <w:top w:val="none" w:sz="0" w:space="0" w:color="auto"/>
        <w:left w:val="none" w:sz="0" w:space="0" w:color="auto"/>
        <w:bottom w:val="none" w:sz="0" w:space="0" w:color="auto"/>
        <w:right w:val="none" w:sz="0" w:space="0" w:color="auto"/>
      </w:divBdr>
    </w:div>
    <w:div w:id="631449829">
      <w:bodyDiv w:val="1"/>
      <w:marLeft w:val="0"/>
      <w:marRight w:val="0"/>
      <w:marTop w:val="0"/>
      <w:marBottom w:val="0"/>
      <w:divBdr>
        <w:top w:val="none" w:sz="0" w:space="0" w:color="auto"/>
        <w:left w:val="none" w:sz="0" w:space="0" w:color="auto"/>
        <w:bottom w:val="none" w:sz="0" w:space="0" w:color="auto"/>
        <w:right w:val="none" w:sz="0" w:space="0" w:color="auto"/>
      </w:divBdr>
    </w:div>
    <w:div w:id="646399610">
      <w:bodyDiv w:val="1"/>
      <w:marLeft w:val="0"/>
      <w:marRight w:val="0"/>
      <w:marTop w:val="0"/>
      <w:marBottom w:val="0"/>
      <w:divBdr>
        <w:top w:val="none" w:sz="0" w:space="0" w:color="auto"/>
        <w:left w:val="none" w:sz="0" w:space="0" w:color="auto"/>
        <w:bottom w:val="none" w:sz="0" w:space="0" w:color="auto"/>
        <w:right w:val="none" w:sz="0" w:space="0" w:color="auto"/>
      </w:divBdr>
    </w:div>
    <w:div w:id="791751452">
      <w:bodyDiv w:val="1"/>
      <w:marLeft w:val="0"/>
      <w:marRight w:val="0"/>
      <w:marTop w:val="0"/>
      <w:marBottom w:val="0"/>
      <w:divBdr>
        <w:top w:val="none" w:sz="0" w:space="0" w:color="auto"/>
        <w:left w:val="none" w:sz="0" w:space="0" w:color="auto"/>
        <w:bottom w:val="none" w:sz="0" w:space="0" w:color="auto"/>
        <w:right w:val="none" w:sz="0" w:space="0" w:color="auto"/>
      </w:divBdr>
    </w:div>
    <w:div w:id="950740201">
      <w:bodyDiv w:val="1"/>
      <w:marLeft w:val="0"/>
      <w:marRight w:val="0"/>
      <w:marTop w:val="0"/>
      <w:marBottom w:val="0"/>
      <w:divBdr>
        <w:top w:val="none" w:sz="0" w:space="0" w:color="auto"/>
        <w:left w:val="none" w:sz="0" w:space="0" w:color="auto"/>
        <w:bottom w:val="none" w:sz="0" w:space="0" w:color="auto"/>
        <w:right w:val="none" w:sz="0" w:space="0" w:color="auto"/>
      </w:divBdr>
    </w:div>
    <w:div w:id="2066709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www.colombiatrade.com.co/herramientas-del-exportador/perfiles-logisticos-de-exportacion-por-pais/perfil-logistico-de-exportacion-paises-bajo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4818</TotalTime>
  <Pages>8</Pages>
  <Words>1140</Words>
  <Characters>6271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2024-03-10T20:33:00Z</dcterms:created>
  <dcterms:modified xsi:type="dcterms:W3CDTF">2024-03-17T17:01:00Z</dcterms:modified>
</cp:coreProperties>
</file>