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8134" w14:textId="36961B0A" w:rsidR="00C96959" w:rsidRPr="001102A0" w:rsidRDefault="0076005C" w:rsidP="00B92F11">
      <w:pPr>
        <w:pStyle w:val="10"/>
        <w:jc w:val="center"/>
        <w:rPr>
          <w:rFonts w:ascii="Verdana" w:hAnsi="Verdana" w:cs="Arial"/>
          <w:b/>
        </w:rPr>
      </w:pPr>
      <w:bookmarkStart w:id="0" w:name="_top"/>
      <w:bookmarkEnd w:id="0"/>
      <w:r w:rsidRPr="001102A0">
        <w:rPr>
          <w:rFonts w:ascii="Verdana" w:hAnsi="Verdana" w:cs="Arial"/>
          <w:b/>
        </w:rPr>
        <w:t>Syllabus</w:t>
      </w:r>
      <w:r w:rsidR="003568A6" w:rsidRPr="001102A0">
        <w:rPr>
          <w:rFonts w:ascii="Verdana" w:hAnsi="Verdana" w:cs="Arial"/>
          <w:b/>
        </w:rPr>
        <w:t xml:space="preserve"> </w:t>
      </w:r>
      <w:r w:rsidR="00567B57">
        <w:rPr>
          <w:rFonts w:ascii="Verdana" w:hAnsi="Verdana" w:cs="Arial"/>
          <w:b/>
        </w:rPr>
        <w:t>(20</w:t>
      </w:r>
      <w:r w:rsidR="00884751">
        <w:rPr>
          <w:rFonts w:ascii="Verdana" w:hAnsi="Verdana" w:cs="Arial"/>
          <w:b/>
        </w:rPr>
        <w:t>2</w:t>
      </w:r>
      <w:r w:rsidR="004451E1">
        <w:rPr>
          <w:rFonts w:ascii="Verdana" w:hAnsi="Verdana" w:cs="Arial"/>
          <w:b/>
        </w:rPr>
        <w:t>1</w:t>
      </w:r>
      <w:r w:rsidR="004632C9">
        <w:rPr>
          <w:rFonts w:ascii="Verdana" w:hAnsi="Verdana" w:cs="Arial"/>
          <w:b/>
        </w:rPr>
        <w:t>-</w:t>
      </w:r>
      <w:r w:rsidR="004632C9">
        <w:rPr>
          <w:rFonts w:ascii="Verdana" w:hAnsi="Verdana" w:cs="Arial" w:hint="eastAsia"/>
          <w:b/>
        </w:rPr>
        <w:t>F</w:t>
      </w:r>
      <w:r w:rsidR="004632C9">
        <w:rPr>
          <w:rFonts w:ascii="Verdana" w:hAnsi="Verdana" w:cs="Arial"/>
          <w:b/>
        </w:rPr>
        <w:t>all</w:t>
      </w:r>
      <w:r w:rsidRPr="001102A0">
        <w:rPr>
          <w:rFonts w:ascii="Verdana" w:hAnsi="Verdana" w:cs="Arial"/>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4E5CEEC9"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02C9627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02D40A8A" w14:textId="77777777" w:rsidR="00C96959" w:rsidRPr="001324A9" w:rsidRDefault="004632C9">
            <w:pPr>
              <w:pStyle w:val="a3"/>
              <w:wordWrap/>
              <w:spacing w:line="252" w:lineRule="auto"/>
              <w:jc w:val="center"/>
              <w:rPr>
                <w:rFonts w:ascii="Arial" w:eastAsia="굴림체" w:hAnsi="Arial" w:cs="Arial"/>
                <w:b/>
                <w:szCs w:val="20"/>
              </w:rPr>
            </w:pPr>
            <w:r w:rsidRPr="001324A9">
              <w:rPr>
                <w:rFonts w:ascii="Arial" w:eastAsia="굴림체" w:hAnsi="Arial" w:cs="Arial"/>
                <w:b/>
                <w:szCs w:val="20"/>
              </w:rPr>
              <w:t>Advanced</w:t>
            </w:r>
            <w:r w:rsidR="005C252C" w:rsidRPr="001324A9">
              <w:rPr>
                <w:rFonts w:ascii="Arial" w:eastAsia="굴림체" w:hAnsi="Arial" w:cs="Arial"/>
                <w:b/>
                <w:szCs w:val="20"/>
              </w:rPr>
              <w:t xml:space="preserve"> </w:t>
            </w:r>
            <w:r w:rsidR="00CB2860" w:rsidRPr="001324A9">
              <w:rPr>
                <w:rFonts w:ascii="Arial" w:eastAsia="굴림체" w:hAnsi="Arial" w:cs="Arial"/>
                <w:b/>
                <w:szCs w:val="20"/>
              </w:rPr>
              <w:t>Englis</w:t>
            </w:r>
            <w:r w:rsidR="00CB2860" w:rsidRPr="001324A9">
              <w:rPr>
                <w:rFonts w:ascii="Arial" w:eastAsia="굴림체" w:hAnsi="Arial" w:cs="Arial" w:hint="eastAsia"/>
                <w:b/>
                <w:szCs w:val="20"/>
              </w:rPr>
              <w:t>h</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1BA4FB4C"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23494EB3" w14:textId="6BAD0518"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4632C9">
              <w:rPr>
                <w:rFonts w:ascii="Arial" w:eastAsia="굴림체" w:hAnsi="Arial" w:cs="Arial"/>
                <w:szCs w:val="20"/>
              </w:rPr>
              <w:t>9</w:t>
            </w:r>
            <w:r w:rsidR="00927436">
              <w:rPr>
                <w:rFonts w:ascii="Arial" w:eastAsia="굴림체" w:hAnsi="Arial" w:cs="Arial"/>
                <w:szCs w:val="20"/>
              </w:rPr>
              <w:t>-</w:t>
            </w:r>
            <w:r w:rsidR="002619CD">
              <w:rPr>
                <w:rFonts w:ascii="Arial" w:eastAsia="굴림체" w:hAnsi="Arial" w:cs="Arial"/>
                <w:szCs w:val="20"/>
              </w:rPr>
              <w:t>30</w:t>
            </w:r>
          </w:p>
        </w:tc>
      </w:tr>
      <w:tr w:rsidR="00C96959" w:rsidRPr="004A4E71" w14:paraId="3D68999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E4172F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0FE4D87C" w14:textId="50DC156E" w:rsidR="00C96959" w:rsidRPr="004A4E71" w:rsidRDefault="001B7D73">
            <w:pPr>
              <w:pStyle w:val="a3"/>
              <w:wordWrap/>
              <w:spacing w:line="240" w:lineRule="auto"/>
              <w:jc w:val="center"/>
              <w:rPr>
                <w:rFonts w:ascii="Arial" w:eastAsia="굴림체" w:hAnsi="Arial" w:cs="Arial" w:hint="eastAsia"/>
                <w:szCs w:val="20"/>
              </w:rPr>
            </w:pPr>
            <w:r>
              <w:rPr>
                <w:rFonts w:ascii="Arial" w:eastAsia="굴림체" w:hAnsi="Arial" w:cs="Arial" w:hint="eastAsia"/>
                <w:szCs w:val="20"/>
              </w:rPr>
              <w:t>E</w:t>
            </w:r>
            <w:r>
              <w:rPr>
                <w:rFonts w:ascii="Arial" w:eastAsia="굴림체" w:hAnsi="Arial" w:cs="Arial"/>
                <w:szCs w:val="20"/>
              </w:rPr>
              <w:t>LTEC College of Engineering</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5951C398"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30C9810D"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0E2503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0D9868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40AE439" w14:textId="6ADABA1A" w:rsidR="00C96959" w:rsidRPr="005A64D3" w:rsidRDefault="005A64D3" w:rsidP="005A64D3">
            <w:pPr>
              <w:spacing w:after="0" w:line="240" w:lineRule="auto"/>
              <w:jc w:val="center"/>
              <w:textAlignment w:val="baseline"/>
              <w:rPr>
                <w:rFonts w:ascii="Cambria" w:eastAsia="이화체" w:hAnsi="Cambria" w:cs="굴림" w:hint="eastAsia"/>
                <w:color w:val="0070C0"/>
                <w:kern w:val="0"/>
                <w:sz w:val="24"/>
                <w:szCs w:val="24"/>
                <w:u w:val="single"/>
              </w:rPr>
            </w:pPr>
            <w:r w:rsidRPr="005A64D3">
              <w:rPr>
                <w:rFonts w:ascii="Cambria" w:eastAsia="이화체" w:hAnsi="Cambria" w:cs="굴림" w:hint="eastAsia"/>
                <w:color w:val="0070C0"/>
                <w:kern w:val="0"/>
                <w:sz w:val="24"/>
                <w:szCs w:val="24"/>
                <w:u w:val="single"/>
              </w:rPr>
              <w:t>T</w:t>
            </w:r>
            <w:r w:rsidRPr="005A64D3">
              <w:rPr>
                <w:rFonts w:ascii="Cambria" w:eastAsia="이화체" w:hAnsi="Cambria" w:cs="굴림"/>
                <w:color w:val="0070C0"/>
                <w:kern w:val="0"/>
                <w:sz w:val="24"/>
                <w:szCs w:val="24"/>
                <w:u w:val="single"/>
              </w:rPr>
              <w:t xml:space="preserve">his class will be proceeded </w:t>
            </w:r>
            <w:r w:rsidRPr="005A64D3">
              <w:rPr>
                <w:rFonts w:ascii="Cambria" w:eastAsia="이화체" w:hAnsi="Cambria" w:cs="굴림"/>
                <w:color w:val="0070C0"/>
                <w:kern w:val="0"/>
                <w:sz w:val="24"/>
                <w:szCs w:val="24"/>
                <w:u w:val="single"/>
              </w:rPr>
              <w:t>online</w:t>
            </w:r>
            <w:r w:rsidRPr="005A64D3">
              <w:rPr>
                <w:rFonts w:ascii="Cambria" w:eastAsia="이화체" w:hAnsi="Cambria" w:cs="굴림"/>
                <w:color w:val="0070C0"/>
                <w:kern w:val="0"/>
                <w:sz w:val="24"/>
                <w:szCs w:val="24"/>
                <w:u w:val="single"/>
              </w:rPr>
              <w:t xml:space="preserve"> </w:t>
            </w:r>
          </w:p>
        </w:tc>
      </w:tr>
      <w:tr w:rsidR="00C96959" w:rsidRPr="004A4E71" w14:paraId="13CEA59A"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52C7BA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691043F" w14:textId="62DA9170"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CB2860">
              <w:rPr>
                <w:rFonts w:ascii="Arial" w:eastAsia="굴림체" w:hAnsi="Arial" w:cs="Arial"/>
                <w:color w:val="00643D"/>
                <w:szCs w:val="20"/>
              </w:rPr>
              <w:t xml:space="preserve"> </w:t>
            </w:r>
            <w:r w:rsidR="001B7D73" w:rsidRPr="001B7D73">
              <w:rPr>
                <w:rFonts w:ascii="Arial" w:eastAsia="굴림체" w:hAnsi="Arial" w:cs="Arial"/>
                <w:color w:val="auto"/>
                <w:szCs w:val="20"/>
              </w:rPr>
              <w:t>Nayeon Kang</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245CB669" w14:textId="77777777" w:rsidR="00C96959" w:rsidRPr="004A4E71" w:rsidRDefault="0076005C" w:rsidP="00E91962">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BA22D2">
              <w:rPr>
                <w:rFonts w:ascii="Arial" w:eastAsia="굴림체" w:hAnsi="Arial" w:cs="Arial" w:hint="eastAsia"/>
                <w:color w:val="auto"/>
                <w:szCs w:val="20"/>
              </w:rPr>
              <w:t xml:space="preserve">Global Language Education </w:t>
            </w:r>
            <w:r w:rsidR="00E91962" w:rsidRPr="00BA22D2">
              <w:rPr>
                <w:rFonts w:ascii="Arial" w:eastAsia="굴림체" w:hAnsi="Arial" w:cs="Arial"/>
                <w:color w:val="auto"/>
                <w:szCs w:val="20"/>
              </w:rPr>
              <w:t>Office</w:t>
            </w:r>
          </w:p>
        </w:tc>
      </w:tr>
      <w:tr w:rsidR="00C96959" w:rsidRPr="004A4E71" w14:paraId="1B60FC88"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9B3B50C" w14:textId="77777777" w:rsidR="00C96959" w:rsidRPr="004A4E71" w:rsidRDefault="00C96959">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7E357EB9" w14:textId="4084ADA2" w:rsidR="00C96959" w:rsidRPr="001B7D73" w:rsidRDefault="0076005C" w:rsidP="004632C9">
            <w:pPr>
              <w:pStyle w:val="a3"/>
              <w:wordWrap/>
              <w:snapToGrid w:val="0"/>
              <w:spacing w:line="312" w:lineRule="auto"/>
              <w:jc w:val="left"/>
              <w:rPr>
                <w:rFonts w:ascii="Arial" w:eastAsia="굴림체" w:hAnsi="Arial" w:cs="Arial"/>
                <w:color w:val="auto"/>
                <w:szCs w:val="20"/>
              </w:rPr>
            </w:pPr>
            <w:r w:rsidRPr="004A4E71">
              <w:rPr>
                <w:rFonts w:ascii="Arial" w:eastAsia="굴림체" w:hAnsi="Arial" w:cs="Arial"/>
                <w:color w:val="00643D"/>
                <w:szCs w:val="20"/>
              </w:rPr>
              <w:t xml:space="preserve"> E-mail:</w:t>
            </w:r>
            <w:r w:rsidR="00CB2860">
              <w:rPr>
                <w:rFonts w:ascii="Arial" w:eastAsia="굴림체" w:hAnsi="Arial" w:cs="Arial"/>
                <w:color w:val="00643D"/>
                <w:szCs w:val="20"/>
              </w:rPr>
              <w:t xml:space="preserve"> </w:t>
            </w:r>
            <w:r w:rsidR="001B7D73">
              <w:rPr>
                <w:rFonts w:ascii="Arial" w:eastAsia="굴림체" w:hAnsi="Arial" w:cs="Arial"/>
                <w:color w:val="auto"/>
                <w:szCs w:val="20"/>
              </w:rPr>
              <w:t>nyk2581@gmail.com</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654B78AA" w14:textId="55E88FF4"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w:t>
            </w:r>
            <w:r w:rsidR="00943D79" w:rsidRPr="004A4E71">
              <w:rPr>
                <w:rFonts w:ascii="Arial" w:eastAsia="굴림체" w:hAnsi="Arial" w:cs="Arial"/>
                <w:color w:val="00643D"/>
                <w:szCs w:val="20"/>
              </w:rPr>
              <w:t xml:space="preserve">: </w:t>
            </w:r>
            <w:r w:rsidR="001B7D73">
              <w:rPr>
                <w:rFonts w:ascii="Arial" w:eastAsia="굴림체" w:hAnsi="Arial" w:cs="Arial"/>
                <w:color w:val="00643D"/>
                <w:szCs w:val="20"/>
              </w:rPr>
              <w:t>N/A</w:t>
            </w:r>
          </w:p>
        </w:tc>
      </w:tr>
      <w:tr w:rsidR="00C96959" w:rsidRPr="004A4E71" w14:paraId="5B9B2B7D" w14:textId="77777777" w:rsidTr="003B6D82">
        <w:trPr>
          <w:trHeight w:val="680"/>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72C4C10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12DF84C" w14:textId="7C18DF30" w:rsidR="00C96959" w:rsidRPr="004A4E71" w:rsidRDefault="001B7D73" w:rsidP="00583152">
            <w:pPr>
              <w:pStyle w:val="a3"/>
              <w:spacing w:line="240" w:lineRule="auto"/>
              <w:jc w:val="center"/>
              <w:rPr>
                <w:rFonts w:ascii="Arial" w:eastAsia="굴림체" w:hAnsi="Arial" w:cs="Arial"/>
                <w:szCs w:val="20"/>
              </w:rPr>
            </w:pPr>
            <w:r w:rsidRPr="00554DC0">
              <w:rPr>
                <w:rFonts w:ascii="Cambria" w:eastAsia="이화체" w:hAnsi="Cambria" w:cs="굴림"/>
                <w:kern w:val="0"/>
                <w:sz w:val="22"/>
              </w:rPr>
              <w:t>through email or EWHA app</w:t>
            </w:r>
          </w:p>
        </w:tc>
      </w:tr>
    </w:tbl>
    <w:p w14:paraId="6AE036DF" w14:textId="77777777" w:rsidR="00C96959" w:rsidRPr="004A4E71" w:rsidRDefault="00C96959">
      <w:pPr>
        <w:pStyle w:val="a3"/>
        <w:rPr>
          <w:rFonts w:ascii="Arial" w:eastAsia="HY신명조" w:hAnsi="Arial" w:cs="Arial"/>
          <w:szCs w:val="20"/>
        </w:rPr>
      </w:pPr>
    </w:p>
    <w:p w14:paraId="36A5F3DC" w14:textId="77777777" w:rsidR="00C96959" w:rsidRPr="00567B57" w:rsidRDefault="00B76DFC" w:rsidP="00C532DC">
      <w:pPr>
        <w:shd w:val="clear" w:color="auto" w:fill="FFFFFF"/>
        <w:snapToGrid w:val="0"/>
        <w:spacing w:after="0" w:line="312" w:lineRule="auto"/>
        <w:textAlignment w:val="baseline"/>
        <w:rPr>
          <w:rFonts w:ascii="Arial" w:eastAsia="HY신명조" w:hAnsi="Arial" w:cs="Arial"/>
          <w:b/>
          <w:color w:val="000000"/>
          <w:kern w:val="0"/>
          <w:sz w:val="22"/>
          <w:szCs w:val="20"/>
        </w:rPr>
      </w:pPr>
      <w:r w:rsidRPr="00567B57">
        <w:rPr>
          <w:rFonts w:ascii="Arial" w:eastAsia="HY신명조" w:hAnsi="Arial" w:cs="Arial" w:hint="eastAsia"/>
          <w:b/>
          <w:color w:val="3B8A0C"/>
          <w:spacing w:val="-10"/>
          <w:w w:val="98"/>
          <w:kern w:val="0"/>
          <w:sz w:val="22"/>
          <w:szCs w:val="20"/>
          <w:shd w:val="clear" w:color="auto" w:fill="FFFFFF"/>
        </w:rPr>
        <w:t>I</w:t>
      </w:r>
      <w:r w:rsidR="00FD36E8" w:rsidRPr="00567B57">
        <w:rPr>
          <w:rFonts w:ascii="Arial" w:eastAsia="HY신명조" w:hAnsi="Arial" w:cs="Arial"/>
          <w:b/>
          <w:color w:val="3B8A0C"/>
          <w:spacing w:val="-10"/>
          <w:w w:val="98"/>
          <w:kern w:val="0"/>
          <w:sz w:val="22"/>
          <w:szCs w:val="20"/>
          <w:shd w:val="clear" w:color="auto" w:fill="FFFFFF"/>
        </w:rPr>
        <w:t>. Course Overview</w:t>
      </w:r>
    </w:p>
    <w:tbl>
      <w:tblPr>
        <w:tblOverlap w:val="never"/>
        <w:tblW w:w="97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24"/>
      </w:tblGrid>
      <w:tr w:rsidR="00C96959" w:rsidRPr="004A4E71" w14:paraId="01AA40F7" w14:textId="77777777" w:rsidTr="00D75809">
        <w:trPr>
          <w:trHeight w:hRule="exact" w:val="348"/>
        </w:trPr>
        <w:tc>
          <w:tcPr>
            <w:tcW w:w="9724" w:type="dxa"/>
            <w:tcBorders>
              <w:top w:val="none" w:sz="3" w:space="0" w:color="3B8A0C"/>
              <w:left w:val="none" w:sz="7" w:space="0" w:color="D6D6D6"/>
              <w:bottom w:val="none" w:sz="3" w:space="0" w:color="3B8A0C"/>
              <w:right w:val="none" w:sz="7" w:space="0" w:color="D6D6D6"/>
            </w:tcBorders>
            <w:shd w:val="clear" w:color="auto" w:fill="C0E96A"/>
            <w:vAlign w:val="center"/>
          </w:tcPr>
          <w:p w14:paraId="178919AA"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420F3376" w14:textId="77777777" w:rsidTr="00D75809">
        <w:trPr>
          <w:trHeight w:val="3506"/>
        </w:trPr>
        <w:tc>
          <w:tcPr>
            <w:tcW w:w="9724" w:type="dxa"/>
            <w:tcBorders>
              <w:top w:val="none" w:sz="3" w:space="0" w:color="3B8A0C"/>
              <w:left w:val="none" w:sz="7" w:space="0" w:color="000000"/>
              <w:bottom w:val="none" w:sz="3" w:space="0" w:color="D6D6D6"/>
              <w:right w:val="none" w:sz="7" w:space="0" w:color="000000"/>
            </w:tcBorders>
            <w:vAlign w:val="center"/>
          </w:tcPr>
          <w:p w14:paraId="4951099C" w14:textId="77777777" w:rsidR="00412DDC" w:rsidRDefault="00412DDC" w:rsidP="00412DDC">
            <w:pPr>
              <w:pStyle w:val="Body"/>
              <w:spacing w:afterLines="50" w:after="120"/>
              <w:rPr>
                <w:rFonts w:ascii="Times New Roman" w:hAnsi="Times New Roman" w:cs="Times New Roman"/>
              </w:rPr>
            </w:pPr>
            <w:r>
              <w:rPr>
                <w:rFonts w:ascii="Times New Roman" w:hAnsi="Times New Roman" w:cs="Times New Roman"/>
              </w:rPr>
              <w:t>Advanced</w:t>
            </w:r>
            <w:r w:rsidRPr="000533DE">
              <w:rPr>
                <w:rFonts w:ascii="Times New Roman" w:hAnsi="Times New Roman" w:cs="Times New Roman"/>
              </w:rPr>
              <w:t xml:space="preserve"> English </w:t>
            </w:r>
            <w:r>
              <w:rPr>
                <w:rFonts w:ascii="Times New Roman" w:hAnsi="Times New Roman" w:cs="Times New Roman"/>
              </w:rPr>
              <w:t>has been</w:t>
            </w:r>
            <w:r w:rsidRPr="000533DE">
              <w:rPr>
                <w:rFonts w:ascii="Times New Roman" w:hAnsi="Times New Roman" w:cs="Times New Roman"/>
              </w:rPr>
              <w:t xml:space="preserve"> </w:t>
            </w:r>
            <w:r>
              <w:rPr>
                <w:rFonts w:ascii="Times New Roman" w:hAnsi="Times New Roman" w:cs="Times New Roman"/>
              </w:rPr>
              <w:t>designed to develop your English language proficiency in an academic setting. Similar to College English, t</w:t>
            </w:r>
            <w:r w:rsidRPr="000533DE">
              <w:rPr>
                <w:rFonts w:ascii="Times New Roman" w:hAnsi="Times New Roman" w:cs="Times New Roman"/>
              </w:rPr>
              <w:t>his course will provide instruction in all four skills</w:t>
            </w:r>
            <w:r w:rsidRPr="000533DE">
              <w:rPr>
                <w:rFonts w:ascii="Times New Roman" w:eastAsiaTheme="minorEastAsia" w:hAnsi="Times New Roman" w:cs="Times New Roman"/>
              </w:rPr>
              <w:t>:</w:t>
            </w:r>
            <w:r w:rsidRPr="000533DE">
              <w:rPr>
                <w:rFonts w:ascii="Times New Roman" w:hAnsi="Times New Roman" w:cs="Times New Roman"/>
              </w:rPr>
              <w:t xml:space="preserve"> reading, writing, speaking and listening, with </w:t>
            </w:r>
            <w:r>
              <w:rPr>
                <w:rFonts w:ascii="Times New Roman" w:hAnsi="Times New Roman" w:cs="Times New Roman"/>
              </w:rPr>
              <w:t xml:space="preserve">a </w:t>
            </w:r>
            <w:r w:rsidRPr="000533DE">
              <w:rPr>
                <w:rFonts w:ascii="Times New Roman" w:hAnsi="Times New Roman" w:cs="Times New Roman"/>
              </w:rPr>
              <w:t>particular</w:t>
            </w:r>
            <w:r>
              <w:rPr>
                <w:rFonts w:ascii="Times New Roman" w:hAnsi="Times New Roman" w:cs="Times New Roman"/>
              </w:rPr>
              <w:t xml:space="preserve"> emphasis on reading and writing:</w:t>
            </w:r>
          </w:p>
          <w:p w14:paraId="44EA7B04"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Listening</w:t>
            </w:r>
            <w:r>
              <w:rPr>
                <w:rFonts w:ascii="Times New Roman" w:hAnsi="Times New Roman" w:cs="Times New Roman"/>
              </w:rPr>
              <w:t>: Students will listen to English of native speakers via their instructor and other media. They will also listen to English spoken by their peers. They will practice focusing on the speaker’s message in order to comprehend and produce a meaningful response.</w:t>
            </w:r>
          </w:p>
          <w:p w14:paraId="727E1E05" w14:textId="77777777" w:rsidR="00412DDC" w:rsidRPr="00F1551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Speaking</w:t>
            </w:r>
            <w:r>
              <w:rPr>
                <w:rFonts w:ascii="Times New Roman" w:hAnsi="Times New Roman" w:cs="Times New Roman"/>
              </w:rPr>
              <w:t>: Students will practice speaking in English through class and small group discussions with their peers. Students may also be asked to complete assignments and projects that will require them to use English outside the classroom and present information to the entire class.</w:t>
            </w:r>
          </w:p>
          <w:p w14:paraId="6B52904A"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Reading</w:t>
            </w:r>
            <w:r>
              <w:rPr>
                <w:rFonts w:ascii="Times New Roman" w:hAnsi="Times New Roman" w:cs="Times New Roman"/>
              </w:rPr>
              <w:t xml:space="preserve">: Students will read a variety of texts, including biographical writings, news articles, and research reports. Through these readings, students will develop more advanced reading comprehension and critical thinking skills with guidance from the instructor and through discussions with their peers. </w:t>
            </w:r>
          </w:p>
          <w:p w14:paraId="59764511" w14:textId="77777777" w:rsidR="00412DDC" w:rsidRDefault="00412DDC" w:rsidP="00412DDC">
            <w:pPr>
              <w:pStyle w:val="Body"/>
              <w:ind w:leftChars="150" w:left="300"/>
              <w:rPr>
                <w:rFonts w:ascii="Times New Roman" w:hAnsi="Times New Roman" w:cs="Times New Roman"/>
              </w:rPr>
            </w:pPr>
            <w:r w:rsidRPr="00D31B0E">
              <w:rPr>
                <w:rFonts w:ascii="Times New Roman" w:hAnsi="Times New Roman" w:cs="Times New Roman"/>
                <w:b/>
              </w:rPr>
              <w:t>Writing</w:t>
            </w:r>
            <w:r>
              <w:rPr>
                <w:rFonts w:ascii="Times New Roman" w:hAnsi="Times New Roman" w:cs="Times New Roman"/>
              </w:rPr>
              <w:t>: Students will be given a number of opportunities to write in and outside the classroom. Through these writing tasks, students will continue to practice skills developed in College English and acquire more advanced writing skills necessary for success in courses taught in English. By the end of the semester, students will be able to craft a cohesive multi-paragraph piece of writing that reflects effective use of various writing techniques such as rhetorical strategies and incorporating outside materials.</w:t>
            </w:r>
          </w:p>
          <w:p w14:paraId="7B8AEBAA" w14:textId="3AAAE647" w:rsidR="005C252C" w:rsidRPr="004A4E71" w:rsidRDefault="005C252C" w:rsidP="00006FEC">
            <w:pPr>
              <w:snapToGrid w:val="0"/>
              <w:spacing w:after="0" w:line="360" w:lineRule="auto"/>
              <w:jc w:val="left"/>
              <w:rPr>
                <w:rFonts w:ascii="Arial" w:eastAsia="맑은 고딕" w:hAnsi="Arial" w:cs="Arial"/>
                <w:szCs w:val="20"/>
              </w:rPr>
            </w:pPr>
          </w:p>
          <w:tbl>
            <w:tblPr>
              <w:tblOverlap w:val="never"/>
              <w:tblW w:w="972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
              <w:gridCol w:w="9017"/>
              <w:gridCol w:w="694"/>
            </w:tblGrid>
            <w:tr w:rsidR="00951687" w:rsidRPr="00FD36E8" w14:paraId="11A21EDE" w14:textId="77777777" w:rsidTr="009B258C">
              <w:trPr>
                <w:gridBefore w:val="1"/>
                <w:gridAfter w:val="1"/>
                <w:wBefore w:w="13" w:type="dxa"/>
                <w:wAfter w:w="694" w:type="dxa"/>
                <w:trHeight w:hRule="exact" w:val="348"/>
              </w:trPr>
              <w:tc>
                <w:tcPr>
                  <w:tcW w:w="9017" w:type="dxa"/>
                  <w:tcBorders>
                    <w:top w:val="none" w:sz="3" w:space="0" w:color="D6D6D6"/>
                    <w:left w:val="none" w:sz="7" w:space="0" w:color="D6D6D6"/>
                    <w:bottom w:val="none" w:sz="3" w:space="0" w:color="D6D6D6"/>
                    <w:right w:val="none" w:sz="7" w:space="0" w:color="D6D6D6"/>
                  </w:tcBorders>
                  <w:shd w:val="clear" w:color="auto" w:fill="C0E96A"/>
                  <w:vAlign w:val="center"/>
                </w:tcPr>
                <w:p w14:paraId="1B7FD1D8" w14:textId="77777777" w:rsidR="00951687" w:rsidRPr="00951687" w:rsidRDefault="00951687" w:rsidP="002E05A7">
                  <w:pPr>
                    <w:pStyle w:val="a3"/>
                    <w:ind w:leftChars="-224" w:left="-448" w:firstLineChars="224" w:firstLine="448"/>
                    <w:rPr>
                      <w:rFonts w:ascii="Arial" w:eastAsia="HY신명조" w:hAnsi="Arial" w:cs="Arial"/>
                    </w:rPr>
                  </w:pPr>
                  <w:r w:rsidRPr="00951687">
                    <w:rPr>
                      <w:rFonts w:ascii="Arial" w:eastAsia="HY신명조" w:hAnsi="Arial" w:cs="Arial"/>
                    </w:rPr>
                    <w:t>2. Prerequisites</w:t>
                  </w:r>
                </w:p>
              </w:tc>
            </w:tr>
            <w:tr w:rsidR="00951687" w:rsidRPr="00FD36E8" w14:paraId="38F8984E" w14:textId="77777777" w:rsidTr="009B258C">
              <w:trPr>
                <w:trHeight w:val="872"/>
              </w:trPr>
              <w:tc>
                <w:tcPr>
                  <w:tcW w:w="9724" w:type="dxa"/>
                  <w:gridSpan w:val="3"/>
                  <w:tcBorders>
                    <w:top w:val="none" w:sz="3" w:space="0" w:color="D6D6D6"/>
                    <w:left w:val="none" w:sz="7" w:space="0" w:color="000000"/>
                    <w:bottom w:val="none" w:sz="3" w:space="0" w:color="000000"/>
                    <w:right w:val="none" w:sz="7" w:space="0" w:color="000000"/>
                  </w:tcBorders>
                  <w:vAlign w:val="center"/>
                </w:tcPr>
                <w:p w14:paraId="2A189CDE" w14:textId="6322FFA1" w:rsidR="00412DDC" w:rsidRDefault="0036756E" w:rsidP="00412DDC">
                  <w:pPr>
                    <w:pStyle w:val="a3"/>
                    <w:rPr>
                      <w:rFonts w:ascii="Times New Roman" w:eastAsia="HY신명조" w:hAnsi="Times New Roman" w:cs="Times New Roman"/>
                    </w:rPr>
                  </w:pPr>
                  <w:r>
                    <w:rPr>
                      <w:rFonts w:ascii="Times New Roman" w:eastAsia="HY신명조" w:hAnsi="Times New Roman" w:cs="Times New Roman"/>
                    </w:rPr>
                    <w:t>No prerequisite</w:t>
                  </w:r>
                  <w:r w:rsidR="007532A9">
                    <w:rPr>
                      <w:rFonts w:ascii="Times New Roman" w:eastAsia="HY신명조" w:hAnsi="Times New Roman" w:cs="Times New Roman"/>
                    </w:rPr>
                    <w:t>s</w:t>
                  </w:r>
                  <w:r>
                    <w:rPr>
                      <w:rFonts w:ascii="Times New Roman" w:eastAsia="HY신명조" w:hAnsi="Times New Roman" w:cs="Times New Roman"/>
                    </w:rPr>
                    <w:t xml:space="preserve"> required. </w:t>
                  </w:r>
                </w:p>
                <w:p w14:paraId="61EB4BEC" w14:textId="77777777" w:rsidR="00951687" w:rsidRDefault="00951687" w:rsidP="009B258C">
                  <w:pPr>
                    <w:pStyle w:val="a3"/>
                    <w:jc w:val="left"/>
                    <w:rPr>
                      <w:rFonts w:ascii="Arial" w:eastAsia="HY신명조" w:hAnsi="Arial" w:cs="Arial"/>
                    </w:rPr>
                  </w:pPr>
                </w:p>
                <w:p w14:paraId="33F0146A" w14:textId="77777777" w:rsidR="004451E1" w:rsidRDefault="004451E1" w:rsidP="009B258C">
                  <w:pPr>
                    <w:pStyle w:val="a3"/>
                    <w:jc w:val="left"/>
                    <w:rPr>
                      <w:rFonts w:ascii="Arial" w:eastAsia="HY신명조" w:hAnsi="Arial" w:cs="Arial"/>
                    </w:rPr>
                  </w:pPr>
                </w:p>
                <w:p w14:paraId="2BDB5AD0" w14:textId="77777777" w:rsidR="004451E1" w:rsidRDefault="004451E1" w:rsidP="009B258C">
                  <w:pPr>
                    <w:pStyle w:val="a3"/>
                    <w:jc w:val="left"/>
                    <w:rPr>
                      <w:rFonts w:ascii="Arial" w:eastAsia="HY신명조" w:hAnsi="Arial" w:cs="Arial"/>
                    </w:rPr>
                  </w:pPr>
                </w:p>
                <w:p w14:paraId="09B1BA06" w14:textId="77777777" w:rsidR="004451E1" w:rsidRDefault="004451E1" w:rsidP="009B258C">
                  <w:pPr>
                    <w:pStyle w:val="a3"/>
                    <w:jc w:val="left"/>
                    <w:rPr>
                      <w:rFonts w:ascii="Arial" w:eastAsia="HY신명조" w:hAnsi="Arial" w:cs="Arial"/>
                    </w:rPr>
                  </w:pPr>
                </w:p>
                <w:p w14:paraId="1386E47F" w14:textId="1937B89A" w:rsidR="004451E1" w:rsidRPr="00951687" w:rsidRDefault="004451E1" w:rsidP="009B258C">
                  <w:pPr>
                    <w:pStyle w:val="a3"/>
                    <w:jc w:val="left"/>
                    <w:rPr>
                      <w:rFonts w:ascii="Arial" w:eastAsia="HY신명조" w:hAnsi="Arial" w:cs="Arial"/>
                    </w:rPr>
                  </w:pPr>
                </w:p>
              </w:tc>
            </w:tr>
          </w:tbl>
          <w:p w14:paraId="33F7BCB5" w14:textId="77777777" w:rsidR="00C532DC" w:rsidRPr="004A4E71" w:rsidRDefault="00C532DC" w:rsidP="00965AE6">
            <w:pPr>
              <w:pStyle w:val="a3"/>
              <w:rPr>
                <w:rFonts w:ascii="Arial" w:eastAsia="HY신명조" w:hAnsi="Arial" w:cs="Arial"/>
                <w:szCs w:val="20"/>
              </w:rPr>
            </w:pPr>
          </w:p>
        </w:tc>
      </w:tr>
      <w:tr w:rsidR="00C96959" w:rsidRPr="004A4E71" w14:paraId="200B4FA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5C360930" w14:textId="77777777" w:rsidR="00C96959" w:rsidRPr="004A4E71" w:rsidRDefault="00951687">
            <w:pPr>
              <w:pStyle w:val="a3"/>
              <w:rPr>
                <w:rFonts w:ascii="Arial" w:eastAsia="HY신명조" w:hAnsi="Arial" w:cs="Arial"/>
                <w:szCs w:val="20"/>
              </w:rPr>
            </w:pPr>
            <w:r>
              <w:rPr>
                <w:rFonts w:ascii="Arial" w:eastAsia="HY신명조" w:hAnsi="Arial" w:cs="Arial"/>
                <w:szCs w:val="20"/>
              </w:rPr>
              <w:lastRenderedPageBreak/>
              <w:t>3</w:t>
            </w:r>
            <w:r w:rsidR="0076005C" w:rsidRPr="004A4E71">
              <w:rPr>
                <w:rFonts w:ascii="Arial" w:eastAsia="HY신명조" w:hAnsi="Arial" w:cs="Arial"/>
                <w:szCs w:val="20"/>
              </w:rPr>
              <w:t>. Course Format</w:t>
            </w:r>
          </w:p>
        </w:tc>
      </w:tr>
      <w:tr w:rsidR="00C96959" w:rsidRPr="004A4E71" w14:paraId="2D8377EC" w14:textId="77777777" w:rsidTr="00D75809">
        <w:trPr>
          <w:trHeight w:val="1898"/>
        </w:trPr>
        <w:tc>
          <w:tcPr>
            <w:tcW w:w="9724" w:type="dxa"/>
            <w:tcBorders>
              <w:top w:val="none" w:sz="3" w:space="0" w:color="000000"/>
              <w:left w:val="none" w:sz="7" w:space="0" w:color="000000"/>
              <w:bottom w:val="single" w:sz="7" w:space="0" w:color="008000"/>
              <w:right w:val="none" w:sz="7" w:space="0" w:color="000000"/>
            </w:tcBorders>
            <w:vAlign w:val="center"/>
          </w:tcPr>
          <w:tbl>
            <w:tblPr>
              <w:tblOverlap w:val="never"/>
              <w:tblW w:w="8826" w:type="dxa"/>
              <w:tblBorders>
                <w:top w:val="single" w:sz="4" w:space="0" w:color="000000"/>
                <w:left w:val="single" w:sz="4" w:space="0" w:color="000000"/>
                <w:bottom w:val="single" w:sz="4" w:space="0" w:color="000000"/>
                <w:right w:val="single" w:sz="4" w:space="0" w:color="000000"/>
              </w:tblBorders>
              <w:tblLayout w:type="fixed"/>
              <w:tblCellMar>
                <w:top w:w="28" w:type="dxa"/>
                <w:left w:w="102" w:type="dxa"/>
                <w:bottom w:w="28" w:type="dxa"/>
                <w:right w:w="102" w:type="dxa"/>
              </w:tblCellMar>
              <w:tblLook w:val="04A0" w:firstRow="1" w:lastRow="0" w:firstColumn="1" w:lastColumn="0" w:noHBand="0" w:noVBand="1"/>
            </w:tblPr>
            <w:tblGrid>
              <w:gridCol w:w="75"/>
              <w:gridCol w:w="1544"/>
              <w:gridCol w:w="2569"/>
              <w:gridCol w:w="1844"/>
              <w:gridCol w:w="2515"/>
              <w:gridCol w:w="279"/>
            </w:tblGrid>
            <w:tr w:rsidR="001B7D73" w:rsidRPr="00DD3755" w14:paraId="330B3E75" w14:textId="77777777" w:rsidTr="001B7D73">
              <w:trPr>
                <w:gridAfter w:val="1"/>
                <w:wAfter w:w="279" w:type="dxa"/>
                <w:trHeight w:val="360"/>
              </w:trPr>
              <w:tc>
                <w:tcPr>
                  <w:tcW w:w="1619" w:type="dxa"/>
                  <w:gridSpan w:val="2"/>
                  <w:tcBorders>
                    <w:top w:val="single" w:sz="4" w:space="0" w:color="008000"/>
                    <w:left w:val="nil"/>
                    <w:bottom w:val="single" w:sz="4" w:space="0" w:color="008000"/>
                    <w:right w:val="single" w:sz="4" w:space="0" w:color="008000"/>
                  </w:tcBorders>
                  <w:shd w:val="clear" w:color="auto" w:fill="FDFEEB"/>
                  <w:vAlign w:val="center"/>
                  <w:hideMark/>
                </w:tcPr>
                <w:p w14:paraId="72B97A43" w14:textId="77777777" w:rsidR="001B7D73" w:rsidRPr="00F60165" w:rsidRDefault="001B7D73" w:rsidP="001B7D73">
                  <w:pPr>
                    <w:pStyle w:val="a3"/>
                    <w:wordWrap/>
                    <w:snapToGrid w:val="0"/>
                    <w:spacing w:line="312" w:lineRule="auto"/>
                    <w:jc w:val="center"/>
                    <w:rPr>
                      <w:rFonts w:ascii="Cambria" w:eastAsia="HY신명조" w:hAnsi="Cambria" w:cs="Arial"/>
                      <w:spacing w:val="-4"/>
                      <w:w w:val="97"/>
                      <w:sz w:val="22"/>
                    </w:rPr>
                  </w:pPr>
                  <w:r w:rsidRPr="00F60165">
                    <w:rPr>
                      <w:rFonts w:ascii="Cambria" w:eastAsia="HY신명조" w:hAnsi="Cambria" w:cs="Arial"/>
                      <w:spacing w:val="-4"/>
                      <w:w w:val="97"/>
                      <w:sz w:val="22"/>
                    </w:rPr>
                    <w:t>Lecture</w:t>
                  </w:r>
                </w:p>
              </w:tc>
              <w:tc>
                <w:tcPr>
                  <w:tcW w:w="2569"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50946349"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Discussion/Presentation</w:t>
                  </w:r>
                </w:p>
              </w:tc>
              <w:tc>
                <w:tcPr>
                  <w:tcW w:w="1844"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67B1C69A"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Writing</w:t>
                  </w:r>
                </w:p>
              </w:tc>
              <w:tc>
                <w:tcPr>
                  <w:tcW w:w="2515" w:type="dxa"/>
                  <w:tcBorders>
                    <w:top w:val="single" w:sz="4" w:space="0" w:color="008000"/>
                    <w:left w:val="single" w:sz="4" w:space="0" w:color="008000"/>
                    <w:bottom w:val="single" w:sz="4" w:space="0" w:color="008000"/>
                    <w:right w:val="nil"/>
                  </w:tcBorders>
                  <w:shd w:val="clear" w:color="auto" w:fill="FDFEEB"/>
                  <w:vAlign w:val="center"/>
                  <w:hideMark/>
                </w:tcPr>
                <w:p w14:paraId="2A1CEF0B"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Other</w:t>
                  </w:r>
                </w:p>
              </w:tc>
            </w:tr>
            <w:tr w:rsidR="001B7D73" w:rsidRPr="00DD3755" w14:paraId="2679B6A6" w14:textId="77777777" w:rsidTr="001B7D73">
              <w:trPr>
                <w:gridAfter w:val="1"/>
                <w:wAfter w:w="279" w:type="dxa"/>
                <w:trHeight w:val="360"/>
              </w:trPr>
              <w:tc>
                <w:tcPr>
                  <w:tcW w:w="1619" w:type="dxa"/>
                  <w:gridSpan w:val="2"/>
                  <w:tcBorders>
                    <w:top w:val="single" w:sz="4" w:space="0" w:color="008000"/>
                    <w:left w:val="nil"/>
                    <w:bottom w:val="single" w:sz="4" w:space="0" w:color="008000"/>
                    <w:right w:val="single" w:sz="4" w:space="0" w:color="008000"/>
                  </w:tcBorders>
                  <w:vAlign w:val="center"/>
                  <w:hideMark/>
                </w:tcPr>
                <w:p w14:paraId="5167D097"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30 %</w:t>
                  </w:r>
                </w:p>
              </w:tc>
              <w:tc>
                <w:tcPr>
                  <w:tcW w:w="2569" w:type="dxa"/>
                  <w:tcBorders>
                    <w:top w:val="single" w:sz="4" w:space="0" w:color="008000"/>
                    <w:left w:val="single" w:sz="4" w:space="0" w:color="008000"/>
                    <w:bottom w:val="single" w:sz="4" w:space="0" w:color="008000"/>
                    <w:right w:val="single" w:sz="4" w:space="0" w:color="008000"/>
                  </w:tcBorders>
                  <w:vAlign w:val="center"/>
                  <w:hideMark/>
                </w:tcPr>
                <w:p w14:paraId="16BA12A4"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25 %</w:t>
                  </w:r>
                </w:p>
              </w:tc>
              <w:tc>
                <w:tcPr>
                  <w:tcW w:w="1844" w:type="dxa"/>
                  <w:tcBorders>
                    <w:top w:val="single" w:sz="4" w:space="0" w:color="008000"/>
                    <w:left w:val="single" w:sz="4" w:space="0" w:color="008000"/>
                    <w:bottom w:val="single" w:sz="4" w:space="0" w:color="008000"/>
                    <w:right w:val="single" w:sz="4" w:space="0" w:color="008000"/>
                  </w:tcBorders>
                  <w:vAlign w:val="center"/>
                  <w:hideMark/>
                </w:tcPr>
                <w:p w14:paraId="7B69D2A0"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35 %</w:t>
                  </w:r>
                </w:p>
              </w:tc>
              <w:tc>
                <w:tcPr>
                  <w:tcW w:w="2515" w:type="dxa"/>
                  <w:tcBorders>
                    <w:top w:val="single" w:sz="4" w:space="0" w:color="008000"/>
                    <w:left w:val="single" w:sz="4" w:space="0" w:color="008000"/>
                    <w:bottom w:val="single" w:sz="4" w:space="0" w:color="008000"/>
                    <w:right w:val="nil"/>
                  </w:tcBorders>
                  <w:vAlign w:val="center"/>
                  <w:hideMark/>
                </w:tcPr>
                <w:p w14:paraId="25C2350B"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10 %</w:t>
                  </w:r>
                </w:p>
              </w:tc>
            </w:tr>
            <w:tr w:rsidR="001B7D73" w:rsidRPr="00DD3755" w14:paraId="7C61F2AF" w14:textId="77777777" w:rsidTr="001B7D73">
              <w:trPr>
                <w:gridBefore w:val="1"/>
                <w:wBefore w:w="75" w:type="dxa"/>
                <w:trHeight w:val="1505"/>
              </w:trPr>
              <w:tc>
                <w:tcPr>
                  <w:tcW w:w="8751" w:type="dxa"/>
                  <w:gridSpan w:val="5"/>
                  <w:tcBorders>
                    <w:top w:val="nil"/>
                    <w:left w:val="nil"/>
                    <w:bottom w:val="nil"/>
                    <w:right w:val="nil"/>
                  </w:tcBorders>
                  <w:vAlign w:val="center"/>
                </w:tcPr>
                <w:p w14:paraId="719B194C" w14:textId="77777777" w:rsidR="001B7D73" w:rsidRPr="00DD3755" w:rsidRDefault="001B7D73" w:rsidP="001B7D73">
                  <w:pPr>
                    <w:pStyle w:val="a3"/>
                    <w:jc w:val="left"/>
                    <w:rPr>
                      <w:rFonts w:ascii="Cambria" w:eastAsia="HY신명조" w:hAnsi="Cambria" w:cs="Arial"/>
                      <w:spacing w:val="-4"/>
                      <w:w w:val="95"/>
                      <w:sz w:val="22"/>
                    </w:rPr>
                  </w:pPr>
                  <w:r w:rsidRPr="00DD3755">
                    <w:rPr>
                      <w:rFonts w:ascii="Cambria" w:eastAsia="HY신명조" w:hAnsi="Cambria" w:cs="Arial"/>
                      <w:spacing w:val="-4"/>
                      <w:w w:val="95"/>
                      <w:sz w:val="22"/>
                    </w:rPr>
                    <w:t>The lecture will consist mainly of reading and writing lectures.</w:t>
                  </w:r>
                  <w:r>
                    <w:rPr>
                      <w:rFonts w:ascii="Cambria" w:eastAsia="HY신명조" w:hAnsi="Cambria" w:cs="Arial"/>
                      <w:spacing w:val="-4"/>
                      <w:w w:val="95"/>
                      <w:sz w:val="22"/>
                    </w:rPr>
                    <w:t xml:space="preserve"> </w:t>
                  </w:r>
                </w:p>
                <w:p w14:paraId="662669C0" w14:textId="5888AD74" w:rsidR="001B7D73" w:rsidRDefault="001B7D73" w:rsidP="001B7D73">
                  <w:pPr>
                    <w:pStyle w:val="a3"/>
                    <w:jc w:val="left"/>
                    <w:rPr>
                      <w:rFonts w:ascii="Cambria" w:eastAsia="HY신명조" w:hAnsi="Cambria" w:cs="Arial"/>
                      <w:spacing w:val="-4"/>
                      <w:w w:val="95"/>
                      <w:sz w:val="22"/>
                    </w:rPr>
                  </w:pPr>
                  <w:r>
                    <w:rPr>
                      <w:rFonts w:ascii="Cambria" w:eastAsia="HY신명조" w:hAnsi="Cambria" w:cs="Arial" w:hint="eastAsia"/>
                      <w:spacing w:val="-4"/>
                      <w:w w:val="95"/>
                      <w:sz w:val="22"/>
                    </w:rPr>
                    <w:t>S</w:t>
                  </w:r>
                  <w:r>
                    <w:rPr>
                      <w:rFonts w:ascii="Cambria" w:eastAsia="HY신명조" w:hAnsi="Cambria" w:cs="Arial"/>
                      <w:spacing w:val="-4"/>
                      <w:w w:val="95"/>
                      <w:sz w:val="22"/>
                    </w:rPr>
                    <w:t xml:space="preserve">tudents’ active participation in </w:t>
                  </w:r>
                  <w:r w:rsidR="0059478A">
                    <w:rPr>
                      <w:rFonts w:ascii="Cambria" w:eastAsia="HY신명조" w:hAnsi="Cambria" w:cs="Arial"/>
                      <w:spacing w:val="-4"/>
                      <w:w w:val="95"/>
                      <w:sz w:val="22"/>
                    </w:rPr>
                    <w:t xml:space="preserve">post-reading </w:t>
                  </w:r>
                  <w:r>
                    <w:rPr>
                      <w:rFonts w:ascii="Cambria" w:eastAsia="HY신명조" w:hAnsi="Cambria" w:cs="Arial"/>
                      <w:spacing w:val="-4"/>
                      <w:w w:val="95"/>
                      <w:sz w:val="22"/>
                    </w:rPr>
                    <w:t xml:space="preserve">discussion will be reflected in participation grading. </w:t>
                  </w:r>
                </w:p>
                <w:p w14:paraId="0F2793E8" w14:textId="2C9CB569" w:rsidR="001B7D73" w:rsidRPr="0059478A" w:rsidRDefault="001B7D73" w:rsidP="001B7D73">
                  <w:pPr>
                    <w:pStyle w:val="a3"/>
                    <w:jc w:val="left"/>
                    <w:rPr>
                      <w:rFonts w:ascii="Cambria" w:eastAsia="HY신명조" w:hAnsi="Cambria" w:cs="Arial" w:hint="eastAsia"/>
                      <w:spacing w:val="-4"/>
                      <w:w w:val="95"/>
                      <w:sz w:val="22"/>
                    </w:rPr>
                  </w:pPr>
                  <w:r w:rsidRPr="00DD3755">
                    <w:rPr>
                      <w:rFonts w:ascii="Cambria" w:eastAsia="HY신명조" w:hAnsi="Cambria" w:cs="Arial"/>
                      <w:spacing w:val="-4"/>
                      <w:w w:val="95"/>
                      <w:sz w:val="22"/>
                    </w:rPr>
                    <w:t xml:space="preserve">Writing assignments consist of first drafts and revisions. </w:t>
                  </w:r>
                </w:p>
              </w:tc>
            </w:tr>
          </w:tbl>
          <w:p w14:paraId="25F7C669" w14:textId="6D0C9433" w:rsidR="001B7D73" w:rsidRPr="002226AE" w:rsidRDefault="001B7D73" w:rsidP="001B7D73">
            <w:pPr>
              <w:pStyle w:val="a3"/>
              <w:rPr>
                <w:rFonts w:ascii="Arial" w:eastAsia="HY신명조" w:hAnsi="Arial" w:cs="Arial" w:hint="eastAsia"/>
                <w:szCs w:val="20"/>
              </w:rPr>
            </w:pPr>
          </w:p>
        </w:tc>
      </w:tr>
      <w:tr w:rsidR="00C96959" w:rsidRPr="004A4E71" w14:paraId="7E913EE0" w14:textId="77777777" w:rsidTr="00D75809">
        <w:trPr>
          <w:trHeight w:hRule="exact" w:val="348"/>
        </w:trPr>
        <w:tc>
          <w:tcPr>
            <w:tcW w:w="9724" w:type="dxa"/>
            <w:tcBorders>
              <w:top w:val="single" w:sz="7" w:space="0" w:color="008000"/>
              <w:left w:val="none" w:sz="7" w:space="0" w:color="000000"/>
              <w:bottom w:val="none" w:sz="3" w:space="0" w:color="000000"/>
              <w:right w:val="none" w:sz="7" w:space="0" w:color="000000"/>
            </w:tcBorders>
            <w:shd w:val="clear" w:color="auto" w:fill="C0E96A"/>
            <w:vAlign w:val="center"/>
          </w:tcPr>
          <w:p w14:paraId="279C610B" w14:textId="77777777" w:rsidR="00C96959" w:rsidRDefault="00951687">
            <w:pPr>
              <w:pStyle w:val="a3"/>
              <w:rPr>
                <w:rFonts w:ascii="Arial" w:eastAsia="HY신명조" w:hAnsi="Arial" w:cs="Arial"/>
                <w:szCs w:val="20"/>
              </w:rPr>
            </w:pPr>
            <w:r>
              <w:rPr>
                <w:rFonts w:ascii="Arial" w:eastAsia="HY신명조" w:hAnsi="Arial" w:cs="Arial"/>
                <w:szCs w:val="20"/>
              </w:rPr>
              <w:t>4</w:t>
            </w:r>
            <w:r w:rsidR="0076005C" w:rsidRPr="004A4E71">
              <w:rPr>
                <w:rFonts w:ascii="Arial" w:eastAsia="HY신명조" w:hAnsi="Arial" w:cs="Arial"/>
                <w:szCs w:val="20"/>
              </w:rPr>
              <w:t>. Course Objectives</w:t>
            </w:r>
          </w:p>
          <w:p w14:paraId="3543A156" w14:textId="77777777" w:rsidR="00567B57" w:rsidRPr="004A4E71" w:rsidRDefault="00567B57">
            <w:pPr>
              <w:pStyle w:val="a3"/>
              <w:rPr>
                <w:rFonts w:ascii="Arial" w:eastAsia="HY신명조" w:hAnsi="Arial" w:cs="Arial"/>
                <w:szCs w:val="20"/>
              </w:rPr>
            </w:pPr>
          </w:p>
        </w:tc>
      </w:tr>
      <w:tr w:rsidR="00412DDC" w:rsidRPr="004A4E71" w14:paraId="3E022184" w14:textId="77777777" w:rsidTr="00D75809">
        <w:trPr>
          <w:trHeight w:val="1625"/>
        </w:trPr>
        <w:tc>
          <w:tcPr>
            <w:tcW w:w="9724" w:type="dxa"/>
            <w:tcBorders>
              <w:top w:val="none" w:sz="3" w:space="0" w:color="000000"/>
              <w:left w:val="none" w:sz="7" w:space="0" w:color="000000"/>
              <w:bottom w:val="none" w:sz="3" w:space="0" w:color="000000"/>
              <w:right w:val="none" w:sz="7" w:space="0" w:color="000000"/>
            </w:tcBorders>
            <w:vAlign w:val="center"/>
          </w:tcPr>
          <w:p w14:paraId="18B8E211" w14:textId="77777777" w:rsidR="00412DDC" w:rsidRDefault="00412DDC" w:rsidP="00412DDC">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12DDC" w14:paraId="4D00530A" w14:textId="77777777" w:rsidTr="006160A9">
              <w:tc>
                <w:tcPr>
                  <w:tcW w:w="4715" w:type="dxa"/>
                  <w:shd w:val="clear" w:color="auto" w:fill="auto"/>
                </w:tcPr>
                <w:p w14:paraId="07C5662B"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3AED37BE"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39804FBD"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0A7FC5B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62D12FA8"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CD39EF7"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p w14:paraId="0E1E3DFD" w14:textId="1E570E7D" w:rsidR="004451E1" w:rsidRDefault="004451E1" w:rsidP="004451E1">
                  <w:pPr>
                    <w:pStyle w:val="TableContents"/>
                    <w:spacing w:after="0" w:line="264" w:lineRule="auto"/>
                    <w:ind w:left="227"/>
                    <w:rPr>
                      <w:rFonts w:ascii="Times New Roman" w:eastAsia="맑은 고딕" w:hAnsi="Times New Roman" w:cs="Arial"/>
                      <w:szCs w:val="20"/>
                    </w:rPr>
                  </w:pPr>
                </w:p>
              </w:tc>
              <w:tc>
                <w:tcPr>
                  <w:tcW w:w="4717" w:type="dxa"/>
                  <w:shd w:val="clear" w:color="auto" w:fill="auto"/>
                </w:tcPr>
                <w:p w14:paraId="393CD359"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6D84DF4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1D75F6B1"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185A6C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0F5B651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40425D41" w14:textId="77777777" w:rsidR="00412DDC" w:rsidRDefault="00412DDC" w:rsidP="00412DDC">
                  <w:pPr>
                    <w:pStyle w:val="TableContents"/>
                    <w:numPr>
                      <w:ilvl w:val="0"/>
                      <w:numId w:val="13"/>
                    </w:numPr>
                    <w:spacing w:after="0" w:line="264" w:lineRule="auto"/>
                  </w:pPr>
                  <w:r>
                    <w:rPr>
                      <w:rFonts w:ascii="Times New Roman" w:eastAsia="맑은 고딕" w:hAnsi="Times New Roman" w:cs="Arial"/>
                      <w:szCs w:val="20"/>
                    </w:rPr>
                    <w:t>Managing group conversations</w:t>
                  </w:r>
                </w:p>
              </w:tc>
            </w:tr>
          </w:tbl>
          <w:p w14:paraId="25260107" w14:textId="670DD533" w:rsidR="00412DDC" w:rsidRPr="004A4E71" w:rsidRDefault="00412DDC" w:rsidP="00412DDC">
            <w:pPr>
              <w:pStyle w:val="a3"/>
              <w:rPr>
                <w:rFonts w:ascii="Arial" w:eastAsia="HY신명조" w:hAnsi="Arial" w:cs="Arial"/>
                <w:szCs w:val="20"/>
              </w:rPr>
            </w:pPr>
          </w:p>
        </w:tc>
      </w:tr>
      <w:tr w:rsidR="00412DDC" w:rsidRPr="004A4E71" w14:paraId="2D25D83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72CC92BA" w14:textId="77777777" w:rsidR="00412DDC" w:rsidRPr="004A4E71" w:rsidRDefault="00412DDC" w:rsidP="00412DDC">
            <w:pPr>
              <w:pStyle w:val="a3"/>
              <w:rPr>
                <w:rFonts w:ascii="Arial" w:eastAsia="HY신명조" w:hAnsi="Arial" w:cs="Arial"/>
                <w:szCs w:val="20"/>
              </w:rPr>
            </w:pPr>
            <w:r>
              <w:rPr>
                <w:rFonts w:ascii="Arial" w:eastAsia="HY신명조" w:hAnsi="Arial" w:cs="Arial"/>
                <w:szCs w:val="20"/>
              </w:rPr>
              <w:t>5</w:t>
            </w:r>
            <w:r w:rsidRPr="004A4E71">
              <w:rPr>
                <w:rFonts w:ascii="Arial" w:eastAsia="HY신명조" w:hAnsi="Arial" w:cs="Arial"/>
                <w:szCs w:val="20"/>
              </w:rPr>
              <w:t>. Evaluation System</w:t>
            </w:r>
          </w:p>
        </w:tc>
      </w:tr>
      <w:tr w:rsidR="00412DDC" w:rsidRPr="004A4E71" w14:paraId="3E0A1207" w14:textId="77777777" w:rsidTr="00D75809">
        <w:trPr>
          <w:trHeight w:val="3251"/>
        </w:trPr>
        <w:tc>
          <w:tcPr>
            <w:tcW w:w="9724"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bottomFromText="160" w:vertAnchor="text" w:horzAnchor="page" w:tblpX="15" w:tblpY="-196"/>
              <w:tblOverlap w:val="never"/>
              <w:tblW w:w="9463" w:type="dxa"/>
              <w:tblBorders>
                <w:top w:val="single" w:sz="4" w:space="0" w:color="000000"/>
                <w:left w:val="single" w:sz="4" w:space="0" w:color="000000"/>
                <w:bottom w:val="single" w:sz="4" w:space="0" w:color="000000"/>
                <w:right w:val="single" w:sz="4" w:space="0" w:color="000000"/>
              </w:tblBorders>
              <w:tblLayout w:type="fixed"/>
              <w:tblCellMar>
                <w:top w:w="28" w:type="dxa"/>
                <w:left w:w="28" w:type="dxa"/>
                <w:bottom w:w="28" w:type="dxa"/>
                <w:right w:w="28" w:type="dxa"/>
              </w:tblCellMar>
              <w:tblLook w:val="04A0" w:firstRow="1" w:lastRow="0" w:firstColumn="1" w:lastColumn="0" w:noHBand="0" w:noVBand="1"/>
            </w:tblPr>
            <w:tblGrid>
              <w:gridCol w:w="1527"/>
              <w:gridCol w:w="1343"/>
              <w:gridCol w:w="1217"/>
              <w:gridCol w:w="1388"/>
              <w:gridCol w:w="1565"/>
              <w:gridCol w:w="2423"/>
            </w:tblGrid>
            <w:tr w:rsidR="0059478A" w:rsidRPr="00DD3755" w14:paraId="3D542A41" w14:textId="77777777" w:rsidTr="0059478A">
              <w:trPr>
                <w:trHeight w:val="350"/>
              </w:trPr>
              <w:tc>
                <w:tcPr>
                  <w:tcW w:w="1527" w:type="dxa"/>
                  <w:tcBorders>
                    <w:top w:val="single" w:sz="4" w:space="0" w:color="008000"/>
                    <w:left w:val="nil"/>
                    <w:bottom w:val="single" w:sz="4" w:space="0" w:color="008000"/>
                    <w:right w:val="single" w:sz="4" w:space="0" w:color="008000"/>
                  </w:tcBorders>
                  <w:shd w:val="clear" w:color="auto" w:fill="FDFEEB"/>
                  <w:vAlign w:val="center"/>
                  <w:hideMark/>
                </w:tcPr>
                <w:p w14:paraId="0913000E"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Midterm Exam</w:t>
                  </w:r>
                </w:p>
              </w:tc>
              <w:tc>
                <w:tcPr>
                  <w:tcW w:w="1343"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38F5D8A0"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Final Exam</w:t>
                  </w:r>
                </w:p>
              </w:tc>
              <w:tc>
                <w:tcPr>
                  <w:tcW w:w="1217"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4A844D2A"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Writing</w:t>
                  </w:r>
                </w:p>
              </w:tc>
              <w:tc>
                <w:tcPr>
                  <w:tcW w:w="1388"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50911255"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Oral Exam</w:t>
                  </w:r>
                </w:p>
              </w:tc>
              <w:tc>
                <w:tcPr>
                  <w:tcW w:w="1565"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68792B0E"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Participation</w:t>
                  </w:r>
                </w:p>
              </w:tc>
              <w:tc>
                <w:tcPr>
                  <w:tcW w:w="2423" w:type="dxa"/>
                  <w:tcBorders>
                    <w:top w:val="single" w:sz="4" w:space="0" w:color="008000"/>
                    <w:left w:val="single" w:sz="4" w:space="0" w:color="008000"/>
                    <w:bottom w:val="single" w:sz="4" w:space="0" w:color="008000"/>
                    <w:right w:val="nil"/>
                  </w:tcBorders>
                  <w:shd w:val="clear" w:color="auto" w:fill="FDFEEB"/>
                  <w:vAlign w:val="center"/>
                  <w:hideMark/>
                </w:tcPr>
                <w:p w14:paraId="0B75B2AC"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Attendance</w:t>
                  </w:r>
                </w:p>
              </w:tc>
            </w:tr>
            <w:tr w:rsidR="0059478A" w:rsidRPr="00DD3755" w14:paraId="5B14C820" w14:textId="77777777" w:rsidTr="0059478A">
              <w:trPr>
                <w:trHeight w:val="304"/>
              </w:trPr>
              <w:tc>
                <w:tcPr>
                  <w:tcW w:w="1527" w:type="dxa"/>
                  <w:tcBorders>
                    <w:top w:val="single" w:sz="4" w:space="0" w:color="008000"/>
                    <w:left w:val="nil"/>
                    <w:bottom w:val="single" w:sz="4" w:space="0" w:color="008000"/>
                    <w:right w:val="single" w:sz="4" w:space="0" w:color="008000"/>
                  </w:tcBorders>
                  <w:vAlign w:val="center"/>
                  <w:hideMark/>
                </w:tcPr>
                <w:p w14:paraId="60E5DB2D" w14:textId="77777777" w:rsidR="0059478A" w:rsidRPr="00DD3755" w:rsidRDefault="0059478A" w:rsidP="0059478A">
                  <w:pPr>
                    <w:pStyle w:val="a3"/>
                    <w:wordWrap/>
                    <w:spacing w:line="240" w:lineRule="auto"/>
                    <w:jc w:val="center"/>
                    <w:rPr>
                      <w:rFonts w:ascii="Cambria" w:eastAsia="HY신명조" w:hAnsi="Cambria" w:cs="Arial"/>
                    </w:rPr>
                  </w:pPr>
                  <w:r>
                    <w:rPr>
                      <w:rFonts w:ascii="Cambria" w:eastAsia="HY신명조" w:hAnsi="Cambria" w:cs="Arial"/>
                    </w:rPr>
                    <w:t>15</w:t>
                  </w:r>
                  <w:r w:rsidRPr="00DD3755">
                    <w:rPr>
                      <w:rFonts w:ascii="Cambria" w:eastAsia="HY신명조" w:hAnsi="Cambria" w:cs="Arial"/>
                    </w:rPr>
                    <w:t>%</w:t>
                  </w:r>
                </w:p>
              </w:tc>
              <w:tc>
                <w:tcPr>
                  <w:tcW w:w="1343" w:type="dxa"/>
                  <w:tcBorders>
                    <w:top w:val="single" w:sz="4" w:space="0" w:color="008000"/>
                    <w:left w:val="single" w:sz="4" w:space="0" w:color="008000"/>
                    <w:bottom w:val="single" w:sz="4" w:space="0" w:color="008000"/>
                    <w:right w:val="single" w:sz="4" w:space="0" w:color="008000"/>
                  </w:tcBorders>
                  <w:vAlign w:val="center"/>
                  <w:hideMark/>
                </w:tcPr>
                <w:p w14:paraId="6D1625D6" w14:textId="77777777" w:rsidR="0059478A" w:rsidRPr="00DD3755" w:rsidRDefault="0059478A" w:rsidP="0059478A">
                  <w:pPr>
                    <w:pStyle w:val="a3"/>
                    <w:wordWrap/>
                    <w:spacing w:line="240" w:lineRule="auto"/>
                    <w:jc w:val="center"/>
                    <w:rPr>
                      <w:rFonts w:ascii="Cambria" w:eastAsia="HY신명조" w:hAnsi="Cambria" w:cs="Arial"/>
                    </w:rPr>
                  </w:pPr>
                  <w:r>
                    <w:rPr>
                      <w:rFonts w:ascii="Cambria" w:eastAsia="HY신명조" w:hAnsi="Cambria" w:cs="Arial"/>
                    </w:rPr>
                    <w:t>15</w:t>
                  </w:r>
                  <w:r w:rsidRPr="00DD3755">
                    <w:rPr>
                      <w:rFonts w:ascii="Cambria" w:eastAsia="HY신명조" w:hAnsi="Cambria" w:cs="Arial"/>
                    </w:rPr>
                    <w:t>%</w:t>
                  </w:r>
                </w:p>
              </w:tc>
              <w:tc>
                <w:tcPr>
                  <w:tcW w:w="1217" w:type="dxa"/>
                  <w:tcBorders>
                    <w:top w:val="single" w:sz="4" w:space="0" w:color="008000"/>
                    <w:left w:val="single" w:sz="4" w:space="0" w:color="008000"/>
                    <w:bottom w:val="single" w:sz="4" w:space="0" w:color="008000"/>
                    <w:right w:val="single" w:sz="4" w:space="0" w:color="008000"/>
                  </w:tcBorders>
                  <w:vAlign w:val="center"/>
                  <w:hideMark/>
                </w:tcPr>
                <w:p w14:paraId="05B67071" w14:textId="77777777" w:rsidR="0059478A" w:rsidRPr="00DD3755" w:rsidRDefault="0059478A" w:rsidP="0059478A">
                  <w:pPr>
                    <w:pStyle w:val="a3"/>
                    <w:wordWrap/>
                    <w:spacing w:line="240" w:lineRule="auto"/>
                    <w:jc w:val="center"/>
                    <w:rPr>
                      <w:rFonts w:ascii="Cambria" w:eastAsia="HY신명조" w:hAnsi="Cambria" w:cs="Arial"/>
                    </w:rPr>
                  </w:pPr>
                  <w:r>
                    <w:rPr>
                      <w:rFonts w:ascii="Cambria" w:eastAsia="HY신명조" w:hAnsi="Cambria" w:cs="Arial"/>
                    </w:rPr>
                    <w:t>35</w:t>
                  </w:r>
                  <w:r w:rsidRPr="00DD3755">
                    <w:rPr>
                      <w:rFonts w:ascii="Cambria" w:eastAsia="HY신명조" w:hAnsi="Cambria" w:cs="Arial"/>
                    </w:rPr>
                    <w:t>%</w:t>
                  </w:r>
                </w:p>
              </w:tc>
              <w:tc>
                <w:tcPr>
                  <w:tcW w:w="1388" w:type="dxa"/>
                  <w:tcBorders>
                    <w:top w:val="single" w:sz="4" w:space="0" w:color="008000"/>
                    <w:left w:val="single" w:sz="4" w:space="0" w:color="008000"/>
                    <w:bottom w:val="single" w:sz="4" w:space="0" w:color="008000"/>
                    <w:right w:val="single" w:sz="4" w:space="0" w:color="008000"/>
                  </w:tcBorders>
                  <w:vAlign w:val="center"/>
                  <w:hideMark/>
                </w:tcPr>
                <w:p w14:paraId="43044F88" w14:textId="77777777" w:rsidR="0059478A" w:rsidRPr="00DD3755" w:rsidRDefault="0059478A" w:rsidP="0059478A">
                  <w:pPr>
                    <w:pStyle w:val="a3"/>
                    <w:wordWrap/>
                    <w:spacing w:line="240" w:lineRule="auto"/>
                    <w:jc w:val="center"/>
                    <w:rPr>
                      <w:rFonts w:ascii="Cambria" w:eastAsia="HY신명조" w:hAnsi="Cambria" w:cs="Arial"/>
                    </w:rPr>
                  </w:pPr>
                  <w:r w:rsidRPr="00DD3755">
                    <w:rPr>
                      <w:rFonts w:ascii="Cambria" w:eastAsia="HY신명조" w:hAnsi="Cambria" w:cs="Arial"/>
                    </w:rPr>
                    <w:t>1</w:t>
                  </w:r>
                  <w:r>
                    <w:rPr>
                      <w:rFonts w:ascii="Cambria" w:eastAsia="HY신명조" w:hAnsi="Cambria" w:cs="Arial"/>
                    </w:rPr>
                    <w:t>5</w:t>
                  </w:r>
                  <w:r w:rsidRPr="00DD3755">
                    <w:rPr>
                      <w:rFonts w:ascii="Cambria" w:eastAsia="HY신명조" w:hAnsi="Cambria" w:cs="Arial"/>
                    </w:rPr>
                    <w:t>%</w:t>
                  </w:r>
                </w:p>
              </w:tc>
              <w:tc>
                <w:tcPr>
                  <w:tcW w:w="1565" w:type="dxa"/>
                  <w:tcBorders>
                    <w:top w:val="single" w:sz="4" w:space="0" w:color="008000"/>
                    <w:left w:val="single" w:sz="4" w:space="0" w:color="008000"/>
                    <w:bottom w:val="single" w:sz="4" w:space="0" w:color="008000"/>
                    <w:right w:val="single" w:sz="4" w:space="0" w:color="008000"/>
                  </w:tcBorders>
                  <w:vAlign w:val="center"/>
                  <w:hideMark/>
                </w:tcPr>
                <w:p w14:paraId="176BDBE4" w14:textId="77777777" w:rsidR="0059478A" w:rsidRPr="00DD3755" w:rsidRDefault="0059478A" w:rsidP="0059478A">
                  <w:pPr>
                    <w:pStyle w:val="a3"/>
                    <w:wordWrap/>
                    <w:spacing w:line="240" w:lineRule="auto"/>
                    <w:ind w:left="400" w:right="480"/>
                    <w:jc w:val="center"/>
                    <w:rPr>
                      <w:rFonts w:ascii="Cambria" w:eastAsia="HY신명조" w:hAnsi="Cambria" w:cs="Arial"/>
                    </w:rPr>
                  </w:pPr>
                  <w:r w:rsidRPr="00DD3755">
                    <w:rPr>
                      <w:rFonts w:ascii="Cambria" w:eastAsia="HY신명조" w:hAnsi="Cambria" w:cs="Arial"/>
                    </w:rPr>
                    <w:t>1</w:t>
                  </w:r>
                  <w:r>
                    <w:rPr>
                      <w:rFonts w:ascii="Cambria" w:eastAsia="HY신명조" w:hAnsi="Cambria" w:cs="Arial"/>
                    </w:rPr>
                    <w:t>0</w:t>
                  </w:r>
                  <w:r w:rsidRPr="00DD3755">
                    <w:rPr>
                      <w:rFonts w:ascii="Cambria" w:eastAsia="HY신명조" w:hAnsi="Cambria" w:cs="Arial"/>
                    </w:rPr>
                    <w:t>%</w:t>
                  </w:r>
                </w:p>
              </w:tc>
              <w:tc>
                <w:tcPr>
                  <w:tcW w:w="2423" w:type="dxa"/>
                  <w:tcBorders>
                    <w:top w:val="single" w:sz="4" w:space="0" w:color="008000"/>
                    <w:left w:val="single" w:sz="4" w:space="0" w:color="008000"/>
                    <w:bottom w:val="single" w:sz="4" w:space="0" w:color="008000"/>
                    <w:right w:val="nil"/>
                  </w:tcBorders>
                  <w:vAlign w:val="center"/>
                  <w:hideMark/>
                </w:tcPr>
                <w:p w14:paraId="1FDF783F" w14:textId="77777777" w:rsidR="0059478A" w:rsidRPr="00DD3755" w:rsidRDefault="0059478A" w:rsidP="0059478A">
                  <w:pPr>
                    <w:pStyle w:val="a3"/>
                    <w:wordWrap/>
                    <w:spacing w:line="240" w:lineRule="auto"/>
                    <w:jc w:val="center"/>
                    <w:rPr>
                      <w:rFonts w:ascii="Cambria" w:eastAsia="HY신명조" w:hAnsi="Cambria" w:cs="Arial"/>
                    </w:rPr>
                  </w:pPr>
                  <w:r w:rsidRPr="00DD3755">
                    <w:rPr>
                      <w:rFonts w:ascii="Cambria" w:eastAsia="HY신명조" w:hAnsi="Cambria" w:cs="Arial"/>
                    </w:rPr>
                    <w:t>10%</w:t>
                  </w:r>
                </w:p>
              </w:tc>
            </w:tr>
          </w:tbl>
          <w:p w14:paraId="10433B34" w14:textId="17CC72AE" w:rsidR="0059478A" w:rsidRPr="0059478A" w:rsidRDefault="0059478A" w:rsidP="0059478A">
            <w:pPr>
              <w:tabs>
                <w:tab w:val="left" w:pos="1620"/>
              </w:tabs>
              <w:adjustRightInd w:val="0"/>
              <w:snapToGrid w:val="0"/>
              <w:jc w:val="left"/>
              <w:rPr>
                <w:rFonts w:ascii="Cambria" w:eastAsia="맑은 고딕" w:hAnsi="Cambria" w:cs="Arial" w:hint="eastAsia"/>
                <w:b/>
                <w:szCs w:val="20"/>
              </w:rPr>
            </w:pPr>
            <w:r w:rsidRPr="00DD3755">
              <w:rPr>
                <w:rFonts w:ascii="Cambria" w:eastAsia="맑은 고딕" w:hAnsi="Cambria" w:cs="Arial"/>
                <w:b/>
                <w:szCs w:val="20"/>
              </w:rPr>
              <w:t>Absolute evaluation:</w:t>
            </w:r>
            <w:r>
              <w:rPr>
                <w:rFonts w:ascii="Cambria" w:eastAsia="맑은 고딕" w:hAnsi="Cambria" w:cs="Arial"/>
                <w:b/>
                <w:szCs w:val="20"/>
              </w:rPr>
              <w:t xml:space="preserve"> (will be complemented by relative evaluation if necessary)</w:t>
            </w:r>
          </w:p>
          <w:p w14:paraId="7331C140" w14:textId="1E8931AB" w:rsidR="0059478A" w:rsidRPr="00DD3755" w:rsidRDefault="0059478A" w:rsidP="0059478A">
            <w:pPr>
              <w:tabs>
                <w:tab w:val="left" w:pos="1620"/>
              </w:tabs>
              <w:adjustRightInd w:val="0"/>
              <w:snapToGrid w:val="0"/>
              <w:jc w:val="left"/>
              <w:rPr>
                <w:rFonts w:ascii="Cambria" w:eastAsia="맑은 고딕" w:hAnsi="Cambria" w:cs="Arial"/>
                <w:szCs w:val="20"/>
              </w:rPr>
            </w:pPr>
            <w:r w:rsidRPr="00DD3755">
              <w:rPr>
                <w:rFonts w:ascii="Cambria" w:eastAsia="맑은 고딕" w:hAnsi="Cambria" w:cs="Arial"/>
                <w:szCs w:val="20"/>
              </w:rPr>
              <w:t xml:space="preserve">90-100: A- ~ A+, 80-89: B- ~ B+, 70-79: C- ~ C+, 60-69: D- ~ D+, below 59 (including 59): F </w:t>
            </w:r>
          </w:p>
          <w:tbl>
            <w:tblPr>
              <w:tblOverlap w:val="never"/>
              <w:tblW w:w="9673" w:type="dxa"/>
              <w:tblInd w:w="50" w:type="dxa"/>
              <w:tblLayout w:type="fixed"/>
              <w:tblLook w:val="04A0" w:firstRow="1" w:lastRow="0" w:firstColumn="1" w:lastColumn="0" w:noHBand="0" w:noVBand="1"/>
            </w:tblPr>
            <w:tblGrid>
              <w:gridCol w:w="9673"/>
            </w:tblGrid>
            <w:tr w:rsidR="0059478A" w:rsidRPr="00DD3755" w14:paraId="6F7CF157" w14:textId="77777777" w:rsidTr="0059478A">
              <w:trPr>
                <w:trHeight w:val="725"/>
              </w:trPr>
              <w:tc>
                <w:tcPr>
                  <w:tcW w:w="9673"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56CF968E" w14:textId="77777777" w:rsidR="0059478A" w:rsidRPr="00463115" w:rsidRDefault="0059478A" w:rsidP="0059478A">
                  <w:pPr>
                    <w:tabs>
                      <w:tab w:val="left" w:pos="1620"/>
                    </w:tabs>
                    <w:adjustRightInd w:val="0"/>
                    <w:snapToGrid w:val="0"/>
                    <w:jc w:val="left"/>
                    <w:rPr>
                      <w:rFonts w:ascii="Cambria" w:eastAsia="맑은 고딕" w:hAnsi="Cambria" w:cs="Arial"/>
                      <w:szCs w:val="20"/>
                    </w:rPr>
                  </w:pPr>
                  <w:r w:rsidRPr="00463115">
                    <w:rPr>
                      <w:rFonts w:ascii="Cambria" w:eastAsia="맑은 고딕" w:hAnsi="Cambria" w:cs="Arial"/>
                      <w:szCs w:val="20"/>
                    </w:rPr>
                    <w:t xml:space="preserve">* Explanation of evaluation system: </w:t>
                  </w:r>
                </w:p>
                <w:p w14:paraId="74CFAB69" w14:textId="77777777" w:rsidR="0059478A" w:rsidRPr="00463115" w:rsidRDefault="0059478A" w:rsidP="0059478A">
                  <w:pPr>
                    <w:tabs>
                      <w:tab w:val="left" w:pos="1620"/>
                    </w:tabs>
                    <w:adjustRightInd w:val="0"/>
                    <w:snapToGrid w:val="0"/>
                    <w:jc w:val="left"/>
                    <w:rPr>
                      <w:rFonts w:ascii="Cambria" w:eastAsia="맑은 고딕" w:hAnsi="Cambria" w:cs="Arial"/>
                      <w:szCs w:val="20"/>
                    </w:rPr>
                  </w:pPr>
                  <w:r w:rsidRPr="00463115">
                    <w:rPr>
                      <w:rFonts w:ascii="Cambria" w:eastAsia="맑은 고딕" w:hAnsi="Cambria" w:cs="Arial"/>
                      <w:szCs w:val="20"/>
                    </w:rPr>
                    <w:t xml:space="preserve">a. Oral Exam: There will be one oral exam at the end of the semester. </w:t>
                  </w:r>
                </w:p>
                <w:p w14:paraId="5DEFD593" w14:textId="72C4D92E" w:rsidR="0059478A" w:rsidRPr="00463115" w:rsidRDefault="0059478A" w:rsidP="0059478A">
                  <w:pPr>
                    <w:tabs>
                      <w:tab w:val="left" w:pos="1620"/>
                    </w:tabs>
                    <w:adjustRightInd w:val="0"/>
                    <w:snapToGrid w:val="0"/>
                    <w:jc w:val="left"/>
                    <w:rPr>
                      <w:rFonts w:ascii="Cambria" w:eastAsia="맑은 고딕" w:hAnsi="Cambria" w:cs="Arial"/>
                      <w:szCs w:val="20"/>
                    </w:rPr>
                  </w:pPr>
                  <w:r w:rsidRPr="00463115">
                    <w:rPr>
                      <w:rFonts w:ascii="Cambria" w:eastAsia="맑은 고딕" w:hAnsi="Cambria" w:cs="Arial"/>
                      <w:szCs w:val="20"/>
                    </w:rPr>
                    <w:t xml:space="preserve">b. Participation: You </w:t>
                  </w:r>
                  <w:r>
                    <w:rPr>
                      <w:rFonts w:ascii="Cambria" w:eastAsia="맑은 고딕" w:hAnsi="Cambria" w:cs="Arial"/>
                      <w:szCs w:val="20"/>
                    </w:rPr>
                    <w:t>will participate</w:t>
                  </w:r>
                  <w:r w:rsidRPr="00463115">
                    <w:rPr>
                      <w:rFonts w:ascii="Cambria" w:eastAsia="맑은 고딕" w:hAnsi="Cambria" w:cs="Arial"/>
                      <w:szCs w:val="20"/>
                    </w:rPr>
                    <w:t xml:space="preserve"> in post-reading discussions in the cyber campus. </w:t>
                  </w:r>
                </w:p>
                <w:p w14:paraId="54E1611C" w14:textId="77777777" w:rsidR="0059478A" w:rsidRPr="00463115" w:rsidRDefault="0059478A" w:rsidP="0059478A">
                  <w:pPr>
                    <w:tabs>
                      <w:tab w:val="left" w:pos="1620"/>
                    </w:tabs>
                    <w:adjustRightInd w:val="0"/>
                    <w:snapToGrid w:val="0"/>
                    <w:jc w:val="left"/>
                    <w:rPr>
                      <w:rFonts w:ascii="Cambria" w:eastAsia="맑은 고딕" w:hAnsi="Cambria" w:cs="Arial"/>
                      <w:szCs w:val="20"/>
                    </w:rPr>
                  </w:pPr>
                  <w:r w:rsidRPr="00463115">
                    <w:rPr>
                      <w:rFonts w:ascii="Cambria" w:eastAsia="맑은 고딕" w:hAnsi="Cambria" w:cs="Arial"/>
                      <w:szCs w:val="20"/>
                    </w:rPr>
                    <w:t xml:space="preserve">c. Attendance: 10 classes or more absent = failure, 3 times late = 1 absence </w:t>
                  </w:r>
                </w:p>
                <w:p w14:paraId="655760E9" w14:textId="77777777" w:rsidR="0059478A" w:rsidRDefault="0059478A" w:rsidP="0059478A">
                  <w:pPr>
                    <w:tabs>
                      <w:tab w:val="left" w:pos="1620"/>
                    </w:tabs>
                    <w:adjustRightInd w:val="0"/>
                    <w:snapToGrid w:val="0"/>
                    <w:jc w:val="left"/>
                    <w:rPr>
                      <w:rFonts w:ascii="Cambria" w:eastAsia="맑은 고딕" w:hAnsi="Cambria" w:cs="Arial"/>
                      <w:szCs w:val="20"/>
                    </w:rPr>
                  </w:pPr>
                  <w:r w:rsidRPr="00463115">
                    <w:rPr>
                      <w:rFonts w:ascii="Cambria" w:eastAsia="맑은 고딕" w:hAnsi="Cambria" w:cs="Arial"/>
                      <w:szCs w:val="20"/>
                    </w:rPr>
                    <w:t>d. This course will be evaluated based on absolute evaluation</w:t>
                  </w:r>
                  <w:r>
                    <w:rPr>
                      <w:rFonts w:ascii="Cambria" w:eastAsia="맑은 고딕" w:hAnsi="Cambria" w:cs="Arial"/>
                      <w:szCs w:val="20"/>
                    </w:rPr>
                    <w:t xml:space="preserve">, and will be complemented by </w:t>
                  </w:r>
                </w:p>
                <w:p w14:paraId="642DC081" w14:textId="77777777" w:rsidR="0059478A" w:rsidRPr="00463115" w:rsidRDefault="0059478A" w:rsidP="0059478A">
                  <w:pPr>
                    <w:tabs>
                      <w:tab w:val="left" w:pos="1620"/>
                    </w:tabs>
                    <w:adjustRightInd w:val="0"/>
                    <w:snapToGrid w:val="0"/>
                    <w:ind w:firstLineChars="100" w:firstLine="200"/>
                    <w:jc w:val="left"/>
                    <w:rPr>
                      <w:rFonts w:ascii="Cambria" w:eastAsia="맑은 고딕" w:hAnsi="Cambria" w:cs="Arial"/>
                      <w:szCs w:val="20"/>
                    </w:rPr>
                  </w:pPr>
                  <w:r>
                    <w:rPr>
                      <w:rFonts w:ascii="Cambria" w:eastAsia="맑은 고딕" w:hAnsi="Cambria" w:cs="Arial"/>
                      <w:szCs w:val="20"/>
                    </w:rPr>
                    <w:t xml:space="preserve">relative evaluation if necessary. </w:t>
                  </w:r>
                  <w:r w:rsidRPr="00463115">
                    <w:rPr>
                      <w:rFonts w:ascii="Cambria" w:eastAsia="맑은 고딕" w:hAnsi="Cambria" w:cs="Arial"/>
                      <w:szCs w:val="20"/>
                    </w:rPr>
                    <w:t>The detailed guideline will be given on the first day of the</w:t>
                  </w:r>
                  <w:r>
                    <w:rPr>
                      <w:rFonts w:ascii="Cambria" w:eastAsia="맑은 고딕" w:hAnsi="Cambria" w:cs="Arial"/>
                      <w:szCs w:val="20"/>
                    </w:rPr>
                    <w:t xml:space="preserve"> class.</w:t>
                  </w:r>
                </w:p>
                <w:p w14:paraId="4A3F0A5A" w14:textId="77777777" w:rsidR="0059478A" w:rsidRPr="00DD3755" w:rsidRDefault="0059478A" w:rsidP="0059478A">
                  <w:pPr>
                    <w:tabs>
                      <w:tab w:val="left" w:pos="1620"/>
                    </w:tabs>
                    <w:adjustRightInd w:val="0"/>
                    <w:snapToGrid w:val="0"/>
                    <w:ind w:firstLineChars="100" w:firstLine="200"/>
                    <w:jc w:val="left"/>
                    <w:rPr>
                      <w:rFonts w:ascii="Cambria" w:eastAsia="맑은 고딕" w:hAnsi="Cambria" w:cs="Arial"/>
                      <w:szCs w:val="20"/>
                    </w:rPr>
                  </w:pPr>
                </w:p>
              </w:tc>
            </w:tr>
          </w:tbl>
          <w:p w14:paraId="6E89F85E" w14:textId="61CB4643" w:rsidR="00412DDC" w:rsidRPr="0059478A" w:rsidRDefault="00412DDC" w:rsidP="00412DDC">
            <w:pPr>
              <w:tabs>
                <w:tab w:val="left" w:pos="1620"/>
              </w:tabs>
              <w:adjustRightInd w:val="0"/>
              <w:snapToGrid w:val="0"/>
              <w:jc w:val="left"/>
              <w:rPr>
                <w:rFonts w:ascii="Arial" w:hAnsi="Arial" w:cs="Arial"/>
                <w:sz w:val="19"/>
                <w:szCs w:val="19"/>
              </w:rPr>
            </w:pPr>
          </w:p>
        </w:tc>
      </w:tr>
    </w:tbl>
    <w:p w14:paraId="23627554" w14:textId="77777777" w:rsidR="00C96959" w:rsidRPr="00567B57" w:rsidRDefault="00B76DFC">
      <w:pPr>
        <w:pStyle w:val="a3"/>
        <w:snapToGrid w:val="0"/>
        <w:spacing w:after="100" w:line="312" w:lineRule="auto"/>
        <w:ind w:left="356" w:hanging="356"/>
        <w:rPr>
          <w:rFonts w:ascii="Arial" w:eastAsia="HY신명조" w:hAnsi="Arial" w:cs="Arial"/>
          <w:b/>
          <w:sz w:val="22"/>
          <w:szCs w:val="20"/>
        </w:rPr>
      </w:pPr>
      <w:r w:rsidRPr="00567B57">
        <w:rPr>
          <w:rFonts w:ascii="Arial" w:eastAsia="HY신명조" w:hAnsi="Arial" w:cs="Arial"/>
          <w:b/>
          <w:color w:val="3B8A0C"/>
          <w:spacing w:val="-6"/>
          <w:w w:val="98"/>
          <w:sz w:val="22"/>
          <w:szCs w:val="20"/>
        </w:rPr>
        <w:t>II</w:t>
      </w:r>
      <w:r w:rsidR="0076005C" w:rsidRPr="00567B57">
        <w:rPr>
          <w:rFonts w:ascii="Arial" w:eastAsia="HY신명조" w:hAnsi="Arial" w:cs="Arial"/>
          <w:b/>
          <w:color w:val="3B8A0C"/>
          <w:spacing w:val="-6"/>
          <w:w w:val="98"/>
          <w:sz w:val="22"/>
          <w:szCs w:val="20"/>
        </w:rPr>
        <w:t>. Course Materials and Additional Readings</w:t>
      </w:r>
    </w:p>
    <w:tbl>
      <w:tblPr>
        <w:tblOverlap w:val="never"/>
        <w:tblW w:w="9235"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235"/>
      </w:tblGrid>
      <w:tr w:rsidR="00C96959" w:rsidRPr="004A4E71" w14:paraId="7C5C7099" w14:textId="77777777" w:rsidTr="00F60165">
        <w:trPr>
          <w:trHeight w:hRule="exact" w:val="382"/>
        </w:trPr>
        <w:tc>
          <w:tcPr>
            <w:tcW w:w="9235" w:type="dxa"/>
            <w:tcBorders>
              <w:top w:val="none" w:sz="7" w:space="0" w:color="000000"/>
              <w:left w:val="none" w:sz="7" w:space="0" w:color="000000"/>
              <w:bottom w:val="none" w:sz="3" w:space="0" w:color="000000"/>
              <w:right w:val="none" w:sz="7" w:space="0" w:color="000000"/>
            </w:tcBorders>
            <w:shd w:val="clear" w:color="auto" w:fill="C0E96A"/>
            <w:vAlign w:val="center"/>
          </w:tcPr>
          <w:p w14:paraId="133BE8BE"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4A4E71" w14:paraId="2E900B42" w14:textId="77777777" w:rsidTr="005A64D3">
        <w:trPr>
          <w:trHeight w:val="375"/>
        </w:trPr>
        <w:tc>
          <w:tcPr>
            <w:tcW w:w="9235" w:type="dxa"/>
            <w:tcBorders>
              <w:top w:val="none" w:sz="3" w:space="0" w:color="000000"/>
              <w:left w:val="none" w:sz="7" w:space="0" w:color="000000"/>
              <w:bottom w:val="none" w:sz="3" w:space="0" w:color="000000"/>
              <w:right w:val="none" w:sz="7" w:space="0" w:color="000000"/>
            </w:tcBorders>
            <w:vAlign w:val="center"/>
          </w:tcPr>
          <w:p w14:paraId="38679054" w14:textId="77777777" w:rsidR="005A64D3" w:rsidRDefault="005A64D3" w:rsidP="0059478A">
            <w:pPr>
              <w:pStyle w:val="a3"/>
              <w:tabs>
                <w:tab w:val="left" w:pos="440"/>
              </w:tabs>
              <w:spacing w:line="240" w:lineRule="auto"/>
              <w:ind w:left="440" w:hangingChars="200" w:hanging="440"/>
              <w:rPr>
                <w:rFonts w:ascii="Cambria" w:hAnsi="Cambria" w:cs="Arial" w:hint="eastAsia"/>
                <w:bCs/>
                <w:sz w:val="22"/>
              </w:rPr>
            </w:pPr>
          </w:p>
          <w:p w14:paraId="53BFD964" w14:textId="73C56045" w:rsidR="0059478A" w:rsidRPr="0059478A" w:rsidRDefault="0059478A" w:rsidP="0059478A">
            <w:pPr>
              <w:pStyle w:val="a3"/>
              <w:tabs>
                <w:tab w:val="left" w:pos="440"/>
              </w:tabs>
              <w:spacing w:line="240" w:lineRule="auto"/>
              <w:ind w:left="440" w:hangingChars="200" w:hanging="440"/>
              <w:rPr>
                <w:rFonts w:ascii="Cambria" w:hAnsi="Cambria" w:cs="Arial"/>
                <w:bCs/>
                <w:sz w:val="22"/>
              </w:rPr>
            </w:pPr>
            <w:r w:rsidRPr="0059478A">
              <w:rPr>
                <w:rFonts w:ascii="Cambria" w:hAnsi="Cambria" w:cs="Arial"/>
                <w:bCs/>
                <w:sz w:val="22"/>
              </w:rPr>
              <w:t xml:space="preserve">Cohen, R.F. &amp; Miller, J.L. (2014). </w:t>
            </w:r>
          </w:p>
          <w:p w14:paraId="1E49B338" w14:textId="1EEB9452" w:rsidR="0059478A" w:rsidRPr="00F60165" w:rsidRDefault="0059478A" w:rsidP="00F60165">
            <w:pPr>
              <w:pStyle w:val="a3"/>
              <w:tabs>
                <w:tab w:val="left" w:pos="440"/>
              </w:tabs>
              <w:spacing w:line="240" w:lineRule="auto"/>
              <w:ind w:left="440" w:hangingChars="200" w:hanging="440"/>
              <w:rPr>
                <w:rFonts w:ascii="Cambria" w:hAnsi="Cambria" w:cs="Arial" w:hint="eastAsia"/>
                <w:bCs/>
                <w:color w:val="0070C0"/>
                <w:sz w:val="22"/>
              </w:rPr>
            </w:pPr>
            <w:r w:rsidRPr="0059478A">
              <w:rPr>
                <w:rFonts w:ascii="Cambria" w:hAnsi="Cambria" w:cs="Arial"/>
                <w:bCs/>
                <w:i/>
                <w:sz w:val="22"/>
              </w:rPr>
              <w:t xml:space="preserve">Longman Academic Reading Series 4. </w:t>
            </w:r>
            <w:r w:rsidRPr="0059478A">
              <w:rPr>
                <w:rFonts w:ascii="Cambria" w:hAnsi="Cambria" w:cs="Arial"/>
                <w:bCs/>
                <w:sz w:val="22"/>
              </w:rPr>
              <w:t>White Plains, N.Y.: Pearson Education</w:t>
            </w:r>
            <w:r w:rsidR="00F60165">
              <w:rPr>
                <w:rFonts w:ascii="Cambria" w:hAnsi="Cambria" w:cs="Arial"/>
                <w:bCs/>
                <w:sz w:val="22"/>
              </w:rPr>
              <w:t xml:space="preserve">      </w:t>
            </w:r>
            <w:r w:rsidR="00F60165" w:rsidRPr="00F60165">
              <w:rPr>
                <w:rFonts w:ascii="Cambria" w:hAnsi="Cambria" w:cs="Arial"/>
                <w:bCs/>
                <w:color w:val="0070C0"/>
                <w:sz w:val="22"/>
              </w:rPr>
              <w:t>OR</w:t>
            </w:r>
          </w:p>
          <w:p w14:paraId="2BF2F844" w14:textId="43E2788A" w:rsidR="0059478A" w:rsidRPr="0059478A" w:rsidRDefault="0059478A" w:rsidP="0059478A">
            <w:pPr>
              <w:pStyle w:val="a3"/>
              <w:tabs>
                <w:tab w:val="left" w:pos="440"/>
              </w:tabs>
              <w:spacing w:line="240" w:lineRule="auto"/>
              <w:ind w:left="440" w:hangingChars="200" w:hanging="440"/>
              <w:rPr>
                <w:rFonts w:ascii="Cambria" w:hAnsi="Cambria" w:cs="Arial"/>
                <w:bCs/>
                <w:sz w:val="22"/>
              </w:rPr>
            </w:pPr>
            <w:r w:rsidRPr="0059478A">
              <w:rPr>
                <w:rFonts w:ascii="Cambria" w:hAnsi="Cambria" w:cs="Arial"/>
                <w:bCs/>
                <w:sz w:val="22"/>
              </w:rPr>
              <w:t>Cohen, R.F. &amp; Miller, J.L. (201</w:t>
            </w:r>
            <w:r w:rsidR="005A64D3">
              <w:rPr>
                <w:rFonts w:ascii="Cambria" w:hAnsi="Cambria" w:cs="Arial"/>
                <w:bCs/>
                <w:sz w:val="22"/>
              </w:rPr>
              <w:t>7</w:t>
            </w:r>
            <w:r w:rsidRPr="0059478A">
              <w:rPr>
                <w:rFonts w:ascii="Cambria" w:hAnsi="Cambria" w:cs="Arial"/>
                <w:bCs/>
                <w:sz w:val="22"/>
              </w:rPr>
              <w:t xml:space="preserve">). </w:t>
            </w:r>
            <w:r w:rsidR="00F60165">
              <w:rPr>
                <w:rFonts w:ascii="Cambria" w:hAnsi="Cambria" w:cs="Arial"/>
                <w:bCs/>
                <w:sz w:val="22"/>
              </w:rPr>
              <w:t xml:space="preserve">   </w:t>
            </w:r>
          </w:p>
          <w:p w14:paraId="214E3568" w14:textId="77777777" w:rsidR="005A64D3" w:rsidRDefault="0059478A" w:rsidP="0059478A">
            <w:pPr>
              <w:pStyle w:val="a3"/>
              <w:tabs>
                <w:tab w:val="left" w:pos="440"/>
              </w:tabs>
              <w:spacing w:line="240" w:lineRule="auto"/>
              <w:ind w:left="440" w:hangingChars="200" w:hanging="440"/>
              <w:rPr>
                <w:rFonts w:ascii="Cambria" w:hAnsi="Cambria" w:cs="Arial"/>
                <w:bCs/>
                <w:sz w:val="22"/>
              </w:rPr>
            </w:pPr>
            <w:r w:rsidRPr="0059478A">
              <w:rPr>
                <w:rFonts w:ascii="Cambria" w:hAnsi="Cambria" w:cs="Arial"/>
                <w:bCs/>
                <w:i/>
                <w:sz w:val="22"/>
              </w:rPr>
              <w:t>Longman Academic Reading Series 4</w:t>
            </w:r>
            <w:r w:rsidR="005A64D3">
              <w:rPr>
                <w:rFonts w:ascii="Cambria" w:hAnsi="Cambria" w:cs="Arial"/>
                <w:bCs/>
                <w:iCs/>
                <w:sz w:val="22"/>
              </w:rPr>
              <w:t>: with essential online resources.</w:t>
            </w:r>
            <w:r w:rsidR="005A64D3">
              <w:rPr>
                <w:rFonts w:ascii="Cambria" w:hAnsi="Cambria" w:cs="Arial"/>
                <w:bCs/>
                <w:i/>
                <w:sz w:val="22"/>
              </w:rPr>
              <w:t xml:space="preserve"> </w:t>
            </w:r>
            <w:r w:rsidRPr="0059478A">
              <w:rPr>
                <w:rFonts w:ascii="Cambria" w:hAnsi="Cambria" w:cs="Arial"/>
                <w:bCs/>
                <w:sz w:val="22"/>
              </w:rPr>
              <w:t>White Plains, N.Y.: Pearson</w:t>
            </w:r>
          </w:p>
          <w:p w14:paraId="5904F74C" w14:textId="07D7BC08" w:rsidR="0059478A" w:rsidRPr="00F60165" w:rsidRDefault="0059478A" w:rsidP="005A64D3">
            <w:pPr>
              <w:pStyle w:val="a3"/>
              <w:tabs>
                <w:tab w:val="left" w:pos="440"/>
              </w:tabs>
              <w:spacing w:line="240" w:lineRule="auto"/>
              <w:ind w:left="440" w:hangingChars="200" w:hanging="440"/>
              <w:rPr>
                <w:rFonts w:ascii="Cambria" w:hAnsi="Cambria" w:cs="Arial" w:hint="eastAsia"/>
                <w:bCs/>
                <w:color w:val="0070C0"/>
                <w:sz w:val="22"/>
              </w:rPr>
            </w:pPr>
            <w:r w:rsidRPr="0059478A">
              <w:rPr>
                <w:rFonts w:ascii="Cambria" w:hAnsi="Cambria" w:cs="Arial"/>
                <w:bCs/>
                <w:sz w:val="22"/>
              </w:rPr>
              <w:t>Education</w:t>
            </w:r>
            <w:r w:rsidR="00F60165">
              <w:rPr>
                <w:rFonts w:ascii="Cambria" w:hAnsi="Cambria" w:cs="Arial"/>
                <w:bCs/>
                <w:sz w:val="22"/>
              </w:rPr>
              <w:t xml:space="preserve">                                                          </w:t>
            </w:r>
            <w:r w:rsidR="00F60165">
              <w:rPr>
                <w:rFonts w:ascii="Cambria" w:hAnsi="Cambria" w:cs="Arial"/>
                <w:bCs/>
                <w:color w:val="0070C0"/>
                <w:sz w:val="22"/>
              </w:rPr>
              <w:t>Either one is fine!</w:t>
            </w:r>
          </w:p>
        </w:tc>
      </w:tr>
      <w:tr w:rsidR="00C96959" w:rsidRPr="004A4E71" w14:paraId="6B2258B9" w14:textId="77777777" w:rsidTr="00F60165">
        <w:trPr>
          <w:trHeight w:hRule="exact" w:val="312"/>
        </w:trPr>
        <w:tc>
          <w:tcPr>
            <w:tcW w:w="9235" w:type="dxa"/>
            <w:tcBorders>
              <w:top w:val="none" w:sz="3" w:space="0" w:color="000000"/>
              <w:left w:val="none" w:sz="7" w:space="0" w:color="000000"/>
              <w:bottom w:val="none" w:sz="3" w:space="0" w:color="000000"/>
              <w:right w:val="none" w:sz="7" w:space="0" w:color="000000"/>
            </w:tcBorders>
            <w:shd w:val="clear" w:color="auto" w:fill="C0E96A"/>
            <w:vAlign w:val="center"/>
          </w:tcPr>
          <w:p w14:paraId="670CA4FD"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lastRenderedPageBreak/>
              <w:t>2</w:t>
            </w:r>
            <w:r w:rsidR="0076005C" w:rsidRPr="004A4E71">
              <w:rPr>
                <w:rFonts w:ascii="Arial" w:eastAsia="HY신명조" w:hAnsi="Arial" w:cs="Arial"/>
                <w:szCs w:val="20"/>
              </w:rPr>
              <w:t>. Supplementary Materials</w:t>
            </w:r>
          </w:p>
        </w:tc>
      </w:tr>
    </w:tbl>
    <w:p w14:paraId="48ED074C" w14:textId="77777777" w:rsidR="005A64D3" w:rsidRDefault="005A64D3" w:rsidP="0059478A">
      <w:pPr>
        <w:shd w:val="clear" w:color="auto" w:fill="FFFFFF"/>
        <w:spacing w:after="0" w:line="360" w:lineRule="auto"/>
        <w:textAlignment w:val="baseline"/>
        <w:rPr>
          <w:rFonts w:ascii="Cambria" w:eastAsia="굴림" w:hAnsi="Cambria" w:cs="Arial"/>
          <w:color w:val="000000"/>
          <w:sz w:val="22"/>
        </w:rPr>
      </w:pPr>
    </w:p>
    <w:p w14:paraId="66E82B55" w14:textId="05B1F0EC" w:rsidR="0059478A" w:rsidRPr="005A64D3" w:rsidRDefault="0059478A" w:rsidP="005A64D3">
      <w:pPr>
        <w:shd w:val="clear" w:color="auto" w:fill="FFFFFF"/>
        <w:spacing w:after="0" w:line="360" w:lineRule="auto"/>
        <w:textAlignment w:val="baseline"/>
        <w:rPr>
          <w:rFonts w:ascii="Cambria" w:eastAsia="굴림" w:hAnsi="Cambria" w:cs="Arial" w:hint="eastAsia"/>
          <w:color w:val="000000"/>
          <w:sz w:val="22"/>
        </w:rPr>
      </w:pPr>
      <w:r w:rsidRPr="00DD3755">
        <w:rPr>
          <w:rFonts w:ascii="Cambria" w:eastAsia="굴림" w:hAnsi="Cambria" w:cs="Arial"/>
          <w:color w:val="000000"/>
          <w:sz w:val="22"/>
        </w:rPr>
        <w:t>There will be 4 specialized readings and readings will be announced in class</w:t>
      </w:r>
    </w:p>
    <w:tbl>
      <w:tblPr>
        <w:tblStyle w:val="af"/>
        <w:tblpPr w:leftFromText="180" w:rightFromText="180" w:vertAnchor="page" w:horzAnchor="margin" w:tblpXSpec="center" w:tblpY="3191"/>
        <w:tblOverlap w:val="never"/>
        <w:tblW w:w="8359" w:type="dxa"/>
        <w:tblLook w:val="04A0" w:firstRow="1" w:lastRow="0" w:firstColumn="1" w:lastColumn="0" w:noHBand="0" w:noVBand="1"/>
      </w:tblPr>
      <w:tblGrid>
        <w:gridCol w:w="926"/>
        <w:gridCol w:w="7433"/>
      </w:tblGrid>
      <w:tr w:rsidR="005A64D3" w:rsidRPr="00852E02" w14:paraId="7719FC44" w14:textId="77777777" w:rsidTr="005A64D3">
        <w:trPr>
          <w:trHeight w:val="331"/>
        </w:trPr>
        <w:tc>
          <w:tcPr>
            <w:tcW w:w="8359" w:type="dxa"/>
            <w:gridSpan w:val="2"/>
            <w:vAlign w:val="center"/>
          </w:tcPr>
          <w:p w14:paraId="26466EEB" w14:textId="77777777" w:rsidR="005A64D3" w:rsidRPr="00384D86" w:rsidRDefault="005A64D3" w:rsidP="005A64D3">
            <w:pPr>
              <w:pStyle w:val="a3"/>
              <w:snapToGrid w:val="0"/>
              <w:spacing w:after="100" w:line="276" w:lineRule="auto"/>
              <w:jc w:val="left"/>
              <w:rPr>
                <w:rFonts w:ascii="Cambria" w:eastAsia="HY신명조" w:hAnsi="Cambria" w:cs="Arial"/>
                <w:i/>
                <w:color w:val="auto"/>
                <w:spacing w:val="-6"/>
                <w:w w:val="98"/>
                <w:sz w:val="18"/>
                <w:szCs w:val="18"/>
              </w:rPr>
            </w:pPr>
            <w:r w:rsidRPr="00384D86">
              <w:rPr>
                <w:rFonts w:ascii="Cambria" w:hAnsi="Cambria" w:cs="Arial"/>
                <w:sz w:val="18"/>
                <w:szCs w:val="18"/>
              </w:rPr>
              <w:t>Four additional articles from major publications include</w:t>
            </w:r>
            <w:r w:rsidRPr="00384D86">
              <w:rPr>
                <w:rFonts w:ascii="Cambria" w:hAnsi="Cambria" w:cs="Arial"/>
                <w:b/>
                <w:sz w:val="18"/>
                <w:szCs w:val="18"/>
              </w:rPr>
              <w:t xml:space="preserve"> </w:t>
            </w:r>
          </w:p>
        </w:tc>
      </w:tr>
      <w:tr w:rsidR="005A64D3" w:rsidRPr="00852E02" w14:paraId="174DD20E" w14:textId="77777777" w:rsidTr="005A64D3">
        <w:trPr>
          <w:trHeight w:val="331"/>
        </w:trPr>
        <w:tc>
          <w:tcPr>
            <w:tcW w:w="926" w:type="dxa"/>
            <w:vAlign w:val="center"/>
          </w:tcPr>
          <w:p w14:paraId="3AEFC72C" w14:textId="77777777" w:rsidR="005A64D3" w:rsidRPr="00384D86" w:rsidRDefault="005A64D3" w:rsidP="005A64D3">
            <w:pPr>
              <w:pStyle w:val="a3"/>
              <w:snapToGrid w:val="0"/>
              <w:spacing w:after="100" w:line="312" w:lineRule="auto"/>
              <w:jc w:val="center"/>
              <w:rPr>
                <w:rFonts w:ascii="Cambria" w:eastAsia="HY신명조" w:hAnsi="Cambria" w:cs="Arial"/>
                <w:b/>
                <w:color w:val="auto"/>
                <w:spacing w:val="-6"/>
                <w:w w:val="98"/>
                <w:sz w:val="18"/>
                <w:szCs w:val="18"/>
              </w:rPr>
            </w:pPr>
            <w:r w:rsidRPr="00384D86">
              <w:rPr>
                <w:rFonts w:ascii="Cambria" w:eastAsia="HY신명조" w:hAnsi="Cambria" w:cs="Arial"/>
                <w:b/>
                <w:color w:val="auto"/>
                <w:spacing w:val="-6"/>
                <w:w w:val="98"/>
                <w:sz w:val="18"/>
                <w:szCs w:val="18"/>
              </w:rPr>
              <w:t>Article 2</w:t>
            </w:r>
          </w:p>
        </w:tc>
        <w:tc>
          <w:tcPr>
            <w:tcW w:w="7433" w:type="dxa"/>
            <w:vAlign w:val="center"/>
          </w:tcPr>
          <w:p w14:paraId="1BB8B03D" w14:textId="77777777" w:rsidR="005A64D3" w:rsidRPr="00384D86" w:rsidRDefault="005A64D3" w:rsidP="005A64D3">
            <w:pPr>
              <w:shd w:val="clear" w:color="auto" w:fill="FFFFFF"/>
              <w:spacing w:line="384" w:lineRule="auto"/>
              <w:textAlignment w:val="baseline"/>
              <w:rPr>
                <w:rFonts w:ascii="Cambria" w:hAnsi="Cambria" w:cs="Arial"/>
                <w:b/>
                <w:bCs/>
                <w:sz w:val="18"/>
                <w:szCs w:val="18"/>
              </w:rPr>
            </w:pPr>
            <w:r w:rsidRPr="00384D86">
              <w:rPr>
                <w:rFonts w:ascii="Candara" w:eastAsia="굴림체" w:hAnsi="Candara" w:cs="굴림" w:hint="eastAsia"/>
                <w:b/>
                <w:bCs/>
                <w:i/>
                <w:iCs/>
                <w:color w:val="000000"/>
                <w:kern w:val="0"/>
                <w:sz w:val="18"/>
                <w:szCs w:val="18"/>
              </w:rPr>
              <w:t>H</w:t>
            </w:r>
            <w:r w:rsidRPr="00384D86">
              <w:rPr>
                <w:rFonts w:ascii="Candara" w:eastAsia="굴림체" w:hAnsi="Candara" w:cs="굴림"/>
                <w:b/>
                <w:bCs/>
                <w:i/>
                <w:iCs/>
                <w:color w:val="000000"/>
                <w:kern w:val="0"/>
                <w:sz w:val="18"/>
                <w:szCs w:val="18"/>
              </w:rPr>
              <w:t>ow Immigration Changes Language</w:t>
            </w:r>
          </w:p>
        </w:tc>
      </w:tr>
      <w:tr w:rsidR="005A64D3" w:rsidRPr="00852E02" w14:paraId="087205F9" w14:textId="77777777" w:rsidTr="005A64D3">
        <w:trPr>
          <w:trHeight w:val="331"/>
        </w:trPr>
        <w:tc>
          <w:tcPr>
            <w:tcW w:w="926" w:type="dxa"/>
            <w:vAlign w:val="center"/>
          </w:tcPr>
          <w:p w14:paraId="1F8017EA" w14:textId="77777777" w:rsidR="005A64D3" w:rsidRPr="00384D86" w:rsidRDefault="005A64D3" w:rsidP="005A64D3">
            <w:pPr>
              <w:pStyle w:val="a3"/>
              <w:snapToGrid w:val="0"/>
              <w:spacing w:after="100" w:line="312" w:lineRule="auto"/>
              <w:jc w:val="center"/>
              <w:rPr>
                <w:rFonts w:ascii="Cambria" w:eastAsia="HY신명조" w:hAnsi="Cambria" w:cs="Arial"/>
                <w:b/>
                <w:color w:val="auto"/>
                <w:spacing w:val="-6"/>
                <w:w w:val="98"/>
                <w:sz w:val="18"/>
                <w:szCs w:val="18"/>
              </w:rPr>
            </w:pPr>
            <w:r w:rsidRPr="00384D86">
              <w:rPr>
                <w:rFonts w:ascii="Cambria" w:eastAsia="HY신명조" w:hAnsi="Cambria" w:cs="Arial"/>
                <w:b/>
                <w:color w:val="auto"/>
                <w:spacing w:val="-6"/>
                <w:w w:val="98"/>
                <w:sz w:val="18"/>
                <w:szCs w:val="18"/>
              </w:rPr>
              <w:t>Article 4</w:t>
            </w:r>
          </w:p>
        </w:tc>
        <w:tc>
          <w:tcPr>
            <w:tcW w:w="7433" w:type="dxa"/>
            <w:vAlign w:val="center"/>
          </w:tcPr>
          <w:p w14:paraId="102221A9" w14:textId="77777777" w:rsidR="005A64D3" w:rsidRPr="00384D86" w:rsidRDefault="005A64D3" w:rsidP="005A64D3">
            <w:pPr>
              <w:shd w:val="clear" w:color="auto" w:fill="FFFFFF"/>
              <w:spacing w:line="384" w:lineRule="auto"/>
              <w:textAlignment w:val="baseline"/>
              <w:rPr>
                <w:rFonts w:ascii="Cambria" w:eastAsia="굴림" w:hAnsi="Cambria" w:cs="Arial"/>
                <w:b/>
                <w:bCs/>
                <w:color w:val="000000"/>
                <w:kern w:val="0"/>
                <w:sz w:val="18"/>
                <w:szCs w:val="18"/>
              </w:rPr>
            </w:pPr>
            <w:r w:rsidRPr="00384D86">
              <w:rPr>
                <w:rFonts w:ascii="Candara" w:eastAsia="굴림체" w:hAnsi="Candara" w:cs="굴림" w:hint="eastAsia"/>
                <w:b/>
                <w:bCs/>
                <w:i/>
                <w:iCs/>
                <w:color w:val="000000"/>
                <w:kern w:val="0"/>
                <w:sz w:val="18"/>
                <w:szCs w:val="18"/>
              </w:rPr>
              <w:t>M</w:t>
            </w:r>
            <w:r w:rsidRPr="00384D86">
              <w:rPr>
                <w:rFonts w:ascii="Candara" w:eastAsia="굴림체" w:hAnsi="Candara" w:cs="굴림"/>
                <w:b/>
                <w:bCs/>
                <w:i/>
                <w:iCs/>
                <w:color w:val="000000"/>
                <w:kern w:val="0"/>
                <w:sz w:val="18"/>
                <w:szCs w:val="18"/>
              </w:rPr>
              <w:t>emes, Dreams, and Themes</w:t>
            </w:r>
          </w:p>
        </w:tc>
      </w:tr>
      <w:tr w:rsidR="005A64D3" w:rsidRPr="00852E02" w14:paraId="14934CA3" w14:textId="77777777" w:rsidTr="005A64D3">
        <w:trPr>
          <w:trHeight w:val="331"/>
        </w:trPr>
        <w:tc>
          <w:tcPr>
            <w:tcW w:w="926" w:type="dxa"/>
            <w:vAlign w:val="center"/>
          </w:tcPr>
          <w:p w14:paraId="195BD011" w14:textId="77777777" w:rsidR="005A64D3" w:rsidRPr="00384D86" w:rsidRDefault="005A64D3" w:rsidP="005A64D3">
            <w:pPr>
              <w:pStyle w:val="a3"/>
              <w:snapToGrid w:val="0"/>
              <w:spacing w:after="100" w:line="312" w:lineRule="auto"/>
              <w:jc w:val="center"/>
              <w:rPr>
                <w:rFonts w:ascii="Cambria" w:eastAsia="HY신명조" w:hAnsi="Cambria" w:cs="Arial"/>
                <w:b/>
                <w:color w:val="auto"/>
                <w:spacing w:val="-6"/>
                <w:w w:val="98"/>
                <w:sz w:val="18"/>
                <w:szCs w:val="18"/>
              </w:rPr>
            </w:pPr>
            <w:r w:rsidRPr="00384D86">
              <w:rPr>
                <w:rFonts w:ascii="Cambria" w:eastAsia="HY신명조" w:hAnsi="Cambria" w:cs="Arial"/>
                <w:b/>
                <w:color w:val="auto"/>
                <w:spacing w:val="-6"/>
                <w:w w:val="98"/>
                <w:sz w:val="18"/>
                <w:szCs w:val="18"/>
              </w:rPr>
              <w:t>Article 6</w:t>
            </w:r>
          </w:p>
        </w:tc>
        <w:tc>
          <w:tcPr>
            <w:tcW w:w="7433" w:type="dxa"/>
            <w:vAlign w:val="center"/>
          </w:tcPr>
          <w:p w14:paraId="7249CEE6" w14:textId="77777777" w:rsidR="005A64D3" w:rsidRPr="00384D86" w:rsidRDefault="005A64D3" w:rsidP="005A64D3">
            <w:pPr>
              <w:pStyle w:val="a3"/>
              <w:snapToGrid w:val="0"/>
              <w:spacing w:after="100" w:line="276" w:lineRule="auto"/>
              <w:jc w:val="left"/>
              <w:rPr>
                <w:rFonts w:ascii="Cambria" w:eastAsia="HY신명조" w:hAnsi="Cambria" w:cs="Arial"/>
                <w:b/>
                <w:bCs/>
                <w:i/>
                <w:color w:val="auto"/>
                <w:spacing w:val="-6"/>
                <w:w w:val="98"/>
                <w:sz w:val="18"/>
                <w:szCs w:val="18"/>
              </w:rPr>
            </w:pPr>
            <w:r w:rsidRPr="00384D86">
              <w:rPr>
                <w:rFonts w:ascii="Candara" w:eastAsia="굴림체" w:hAnsi="Candara"/>
                <w:b/>
                <w:bCs/>
                <w:i/>
                <w:iCs/>
                <w:sz w:val="18"/>
                <w:szCs w:val="18"/>
              </w:rPr>
              <w:t>Mom: The Designated Worrier</w:t>
            </w:r>
          </w:p>
        </w:tc>
      </w:tr>
      <w:tr w:rsidR="005A64D3" w:rsidRPr="00852E02" w14:paraId="4F3A9D7F" w14:textId="77777777" w:rsidTr="005A64D3">
        <w:trPr>
          <w:trHeight w:val="331"/>
        </w:trPr>
        <w:tc>
          <w:tcPr>
            <w:tcW w:w="926" w:type="dxa"/>
            <w:vAlign w:val="center"/>
          </w:tcPr>
          <w:p w14:paraId="71EFBF16" w14:textId="77777777" w:rsidR="005A64D3" w:rsidRPr="00384D86" w:rsidRDefault="005A64D3" w:rsidP="005A64D3">
            <w:pPr>
              <w:pStyle w:val="a3"/>
              <w:snapToGrid w:val="0"/>
              <w:spacing w:after="100" w:line="312" w:lineRule="auto"/>
              <w:jc w:val="center"/>
              <w:rPr>
                <w:rFonts w:ascii="Cambria" w:eastAsia="HY신명조" w:hAnsi="Cambria" w:cs="Arial"/>
                <w:b/>
                <w:color w:val="auto"/>
                <w:spacing w:val="-6"/>
                <w:w w:val="98"/>
                <w:sz w:val="18"/>
                <w:szCs w:val="18"/>
              </w:rPr>
            </w:pPr>
            <w:r w:rsidRPr="00384D86">
              <w:rPr>
                <w:rFonts w:ascii="Cambria" w:eastAsia="HY신명조" w:hAnsi="Cambria" w:cs="Arial"/>
                <w:b/>
                <w:color w:val="auto"/>
                <w:spacing w:val="-6"/>
                <w:w w:val="98"/>
                <w:sz w:val="18"/>
                <w:szCs w:val="18"/>
              </w:rPr>
              <w:t>Article 8</w:t>
            </w:r>
          </w:p>
        </w:tc>
        <w:tc>
          <w:tcPr>
            <w:tcW w:w="7433" w:type="dxa"/>
            <w:vAlign w:val="center"/>
          </w:tcPr>
          <w:p w14:paraId="15829FD6" w14:textId="77777777" w:rsidR="005A64D3" w:rsidRPr="00384D86" w:rsidRDefault="005A64D3" w:rsidP="005A64D3">
            <w:pPr>
              <w:pStyle w:val="a3"/>
              <w:snapToGrid w:val="0"/>
              <w:spacing w:after="100" w:line="276" w:lineRule="auto"/>
              <w:jc w:val="left"/>
              <w:rPr>
                <w:rFonts w:ascii="Cambria" w:eastAsia="HY신명조" w:hAnsi="Cambria" w:cs="Arial"/>
                <w:b/>
                <w:bCs/>
                <w:i/>
                <w:color w:val="auto"/>
                <w:spacing w:val="-6"/>
                <w:w w:val="98"/>
                <w:sz w:val="18"/>
                <w:szCs w:val="18"/>
              </w:rPr>
            </w:pPr>
            <w:r w:rsidRPr="00384D86">
              <w:rPr>
                <w:rFonts w:ascii="Candara" w:eastAsia="굴림체" w:hAnsi="Candara"/>
                <w:b/>
                <w:bCs/>
                <w:i/>
                <w:iCs/>
                <w:sz w:val="18"/>
                <w:szCs w:val="18"/>
              </w:rPr>
              <w:t>The Nutcracker Generation</w:t>
            </w:r>
          </w:p>
        </w:tc>
      </w:tr>
    </w:tbl>
    <w:p w14:paraId="11B359CE" w14:textId="2888F76C" w:rsidR="0059478A" w:rsidRDefault="0059478A"/>
    <w:p w14:paraId="2988BDEE" w14:textId="7DEB292D" w:rsidR="0059478A" w:rsidRDefault="0059478A"/>
    <w:p w14:paraId="41979BC2" w14:textId="77777777" w:rsidR="0059478A" w:rsidRPr="0059478A" w:rsidRDefault="0059478A">
      <w:pPr>
        <w:rPr>
          <w:rFonts w:hint="eastAsia"/>
        </w:rPr>
      </w:pP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4B450CA3"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78A0C8D2" w14:textId="2D861D22" w:rsidR="00C96959" w:rsidRPr="004A4E71" w:rsidRDefault="00B424C9">
            <w:pPr>
              <w:pStyle w:val="a3"/>
              <w:rPr>
                <w:rFonts w:ascii="Arial" w:eastAsia="HY신명조" w:hAnsi="Arial" w:cs="Arial"/>
                <w:szCs w:val="20"/>
              </w:rPr>
            </w:pPr>
            <w:r>
              <w:rPr>
                <w:rFonts w:ascii="Arial" w:eastAsia="HY신명조" w:hAnsi="Arial" w:cs="Arial" w:hint="eastAsia"/>
                <w:szCs w:val="20"/>
              </w:rPr>
              <w:t>3</w:t>
            </w:r>
            <w:r w:rsidR="004D3B76" w:rsidRPr="004A4E71">
              <w:rPr>
                <w:rFonts w:ascii="Arial" w:eastAsia="HY신명조" w:hAnsi="Arial" w:cs="Arial"/>
                <w:szCs w:val="20"/>
              </w:rPr>
              <w:t>. Writing Assignments</w:t>
            </w:r>
          </w:p>
        </w:tc>
      </w:tr>
      <w:tr w:rsidR="00C96959" w:rsidRPr="004A4E71" w14:paraId="5CB41CB1" w14:textId="77777777" w:rsidTr="000B43B9">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14:paraId="330295DE" w14:textId="77777777" w:rsidR="0048265B" w:rsidRPr="004A4E71" w:rsidRDefault="0048265B" w:rsidP="0048265B">
            <w:pPr>
              <w:adjustRightInd w:val="0"/>
              <w:snapToGrid w:val="0"/>
              <w:jc w:val="left"/>
              <w:rPr>
                <w:rFonts w:ascii="Arial" w:hAnsi="Arial" w:cs="Arial"/>
                <w:b/>
                <w:szCs w:val="20"/>
              </w:rPr>
            </w:pPr>
          </w:p>
          <w:tbl>
            <w:tblPr>
              <w:tblW w:w="8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9"/>
              <w:gridCol w:w="1913"/>
              <w:gridCol w:w="6035"/>
            </w:tblGrid>
            <w:tr w:rsidR="005A64D3" w:rsidRPr="00DD3755" w14:paraId="27D0BC0C" w14:textId="77777777" w:rsidTr="00F60165">
              <w:trPr>
                <w:trHeight w:val="325"/>
              </w:trPr>
              <w:tc>
                <w:tcPr>
                  <w:tcW w:w="919" w:type="dxa"/>
                  <w:tcBorders>
                    <w:top w:val="single" w:sz="4" w:space="0" w:color="auto"/>
                    <w:left w:val="single" w:sz="4" w:space="0" w:color="auto"/>
                    <w:bottom w:val="single" w:sz="4" w:space="0" w:color="auto"/>
                    <w:right w:val="single" w:sz="4" w:space="0" w:color="auto"/>
                  </w:tcBorders>
                  <w:hideMark/>
                </w:tcPr>
                <w:p w14:paraId="44FD277A" w14:textId="77777777" w:rsidR="005A64D3" w:rsidRPr="00DD3755" w:rsidRDefault="005A64D3" w:rsidP="005A64D3">
                  <w:pPr>
                    <w:pStyle w:val="aa"/>
                    <w:snapToGrid/>
                    <w:jc w:val="center"/>
                    <w:rPr>
                      <w:rFonts w:ascii="Cambria" w:hAnsi="Cambria" w:cs="Arial"/>
                      <w:b/>
                      <w:bCs/>
                      <w:szCs w:val="20"/>
                    </w:rPr>
                  </w:pPr>
                  <w:r w:rsidRPr="00DD3755">
                    <w:rPr>
                      <w:rFonts w:ascii="Cambria" w:hAnsi="Cambria" w:cs="Arial"/>
                      <w:b/>
                      <w:bCs/>
                      <w:szCs w:val="20"/>
                    </w:rPr>
                    <w:t>Writing #</w:t>
                  </w:r>
                </w:p>
              </w:tc>
              <w:tc>
                <w:tcPr>
                  <w:tcW w:w="1913" w:type="dxa"/>
                  <w:tcBorders>
                    <w:top w:val="single" w:sz="4" w:space="0" w:color="auto"/>
                    <w:left w:val="single" w:sz="4" w:space="0" w:color="auto"/>
                    <w:bottom w:val="single" w:sz="4" w:space="0" w:color="auto"/>
                    <w:right w:val="single" w:sz="4" w:space="0" w:color="auto"/>
                  </w:tcBorders>
                  <w:hideMark/>
                </w:tcPr>
                <w:p w14:paraId="3EE042E5" w14:textId="77777777" w:rsidR="005A64D3" w:rsidRPr="00DD3755" w:rsidRDefault="005A64D3" w:rsidP="005A64D3">
                  <w:pPr>
                    <w:pStyle w:val="aa"/>
                    <w:snapToGrid/>
                    <w:spacing w:line="240" w:lineRule="auto"/>
                    <w:jc w:val="center"/>
                    <w:rPr>
                      <w:rFonts w:ascii="Cambria" w:hAnsi="Cambria" w:cs="Arial"/>
                      <w:b/>
                      <w:bCs/>
                      <w:szCs w:val="20"/>
                    </w:rPr>
                  </w:pPr>
                  <w:r w:rsidRPr="00DD3755">
                    <w:rPr>
                      <w:rFonts w:ascii="Cambria" w:hAnsi="Cambria" w:cs="Arial"/>
                      <w:b/>
                      <w:bCs/>
                      <w:szCs w:val="20"/>
                    </w:rPr>
                    <w:t>Purpose</w:t>
                  </w:r>
                </w:p>
              </w:tc>
              <w:tc>
                <w:tcPr>
                  <w:tcW w:w="6035" w:type="dxa"/>
                  <w:tcBorders>
                    <w:top w:val="single" w:sz="4" w:space="0" w:color="auto"/>
                    <w:left w:val="single" w:sz="4" w:space="0" w:color="auto"/>
                    <w:bottom w:val="single" w:sz="4" w:space="0" w:color="auto"/>
                    <w:right w:val="single" w:sz="4" w:space="0" w:color="auto"/>
                  </w:tcBorders>
                  <w:hideMark/>
                </w:tcPr>
                <w:p w14:paraId="3C732149" w14:textId="77777777" w:rsidR="005A64D3" w:rsidRPr="00DD3755" w:rsidRDefault="005A64D3" w:rsidP="005A64D3">
                  <w:pPr>
                    <w:pStyle w:val="aa"/>
                    <w:snapToGrid/>
                    <w:jc w:val="center"/>
                    <w:rPr>
                      <w:rFonts w:ascii="Cambria" w:hAnsi="Cambria" w:cs="Arial"/>
                      <w:b/>
                      <w:bCs/>
                      <w:szCs w:val="20"/>
                    </w:rPr>
                  </w:pPr>
                  <w:r w:rsidRPr="00DD3755">
                    <w:rPr>
                      <w:rFonts w:ascii="Cambria" w:hAnsi="Cambria" w:cs="Arial"/>
                      <w:b/>
                      <w:bCs/>
                      <w:szCs w:val="20"/>
                    </w:rPr>
                    <w:t>Objectives of Writing Assignment</w:t>
                  </w:r>
                </w:p>
              </w:tc>
            </w:tr>
            <w:tr w:rsidR="005A64D3" w:rsidRPr="00DD3755" w14:paraId="2F59CC70" w14:textId="77777777" w:rsidTr="00F60165">
              <w:trPr>
                <w:trHeight w:val="841"/>
              </w:trPr>
              <w:tc>
                <w:tcPr>
                  <w:tcW w:w="919" w:type="dxa"/>
                  <w:tcBorders>
                    <w:top w:val="single" w:sz="4" w:space="0" w:color="auto"/>
                    <w:left w:val="single" w:sz="4" w:space="0" w:color="auto"/>
                    <w:bottom w:val="single" w:sz="4" w:space="0" w:color="auto"/>
                    <w:right w:val="single" w:sz="4" w:space="0" w:color="auto"/>
                  </w:tcBorders>
                </w:tcPr>
                <w:p w14:paraId="0DCAD9A0" w14:textId="77777777" w:rsidR="005A64D3" w:rsidRPr="00DD3755" w:rsidRDefault="005A64D3" w:rsidP="005A64D3">
                  <w:pPr>
                    <w:pStyle w:val="aa"/>
                    <w:snapToGrid/>
                    <w:jc w:val="center"/>
                    <w:rPr>
                      <w:rFonts w:ascii="Cambria" w:hAnsi="Cambria" w:cs="Arial"/>
                      <w:b/>
                      <w:bCs/>
                      <w:szCs w:val="20"/>
                    </w:rPr>
                  </w:pPr>
                </w:p>
                <w:p w14:paraId="3A0B8A9E" w14:textId="77777777" w:rsidR="005A64D3" w:rsidRPr="00DD3755" w:rsidRDefault="005A64D3" w:rsidP="005A64D3">
                  <w:pPr>
                    <w:pStyle w:val="aa"/>
                    <w:snapToGrid/>
                    <w:jc w:val="center"/>
                    <w:rPr>
                      <w:rFonts w:ascii="Cambria" w:hAnsi="Cambria" w:cs="Arial"/>
                      <w:b/>
                      <w:bCs/>
                      <w:szCs w:val="20"/>
                    </w:rPr>
                  </w:pPr>
                  <w:r w:rsidRPr="00DD3755">
                    <w:rPr>
                      <w:rFonts w:ascii="Cambria" w:hAnsi="Cambria" w:cs="Arial"/>
                      <w:b/>
                      <w:bCs/>
                      <w:szCs w:val="20"/>
                    </w:rPr>
                    <w:t>1</w:t>
                  </w:r>
                </w:p>
              </w:tc>
              <w:tc>
                <w:tcPr>
                  <w:tcW w:w="1913" w:type="dxa"/>
                  <w:tcBorders>
                    <w:top w:val="single" w:sz="4" w:space="0" w:color="auto"/>
                    <w:left w:val="single" w:sz="4" w:space="0" w:color="auto"/>
                    <w:bottom w:val="single" w:sz="4" w:space="0" w:color="auto"/>
                    <w:right w:val="single" w:sz="4" w:space="0" w:color="auto"/>
                  </w:tcBorders>
                  <w:vAlign w:val="center"/>
                  <w:hideMark/>
                </w:tcPr>
                <w:p w14:paraId="67D1B1C7" w14:textId="77777777" w:rsidR="005A64D3" w:rsidRPr="00DD3755" w:rsidRDefault="005A64D3" w:rsidP="005A64D3">
                  <w:pPr>
                    <w:snapToGrid w:val="0"/>
                    <w:spacing w:line="240" w:lineRule="auto"/>
                    <w:jc w:val="center"/>
                    <w:rPr>
                      <w:rFonts w:ascii="Cambria" w:eastAsia="맑은 고딕" w:hAnsi="Cambria" w:cs="Arial"/>
                      <w:snapToGrid w:val="0"/>
                      <w:szCs w:val="20"/>
                    </w:rPr>
                  </w:pPr>
                  <w:r w:rsidRPr="00DD3755">
                    <w:rPr>
                      <w:rFonts w:ascii="Cambria" w:eastAsia="맑은 고딕" w:hAnsi="Cambria" w:cs="Arial"/>
                      <w:snapToGrid w:val="0"/>
                      <w:szCs w:val="20"/>
                    </w:rPr>
                    <w:t>Essay</w:t>
                  </w:r>
                </w:p>
                <w:p w14:paraId="729E0C16" w14:textId="77777777" w:rsidR="005A64D3" w:rsidRPr="00DD3755" w:rsidRDefault="005A64D3" w:rsidP="005A64D3">
                  <w:pPr>
                    <w:snapToGrid w:val="0"/>
                    <w:spacing w:line="240" w:lineRule="auto"/>
                    <w:jc w:val="center"/>
                    <w:rPr>
                      <w:rFonts w:ascii="Cambria" w:eastAsia="맑은 고딕" w:hAnsi="Cambria" w:cs="Arial"/>
                      <w:snapToGrid w:val="0"/>
                      <w:szCs w:val="20"/>
                    </w:rPr>
                  </w:pPr>
                  <w:r w:rsidRPr="00DD3755">
                    <w:rPr>
                      <w:rFonts w:ascii="Cambria" w:eastAsia="맑은 고딕" w:hAnsi="Cambria" w:cs="Arial"/>
                      <w:snapToGrid w:val="0"/>
                      <w:szCs w:val="20"/>
                    </w:rPr>
                    <w:t xml:space="preserve">(4 paragraphs </w:t>
                  </w:r>
                </w:p>
                <w:p w14:paraId="34429E4E" w14:textId="77777777" w:rsidR="005A64D3" w:rsidRPr="00DD3755" w:rsidRDefault="005A64D3" w:rsidP="005A64D3">
                  <w:pPr>
                    <w:snapToGrid w:val="0"/>
                    <w:spacing w:line="240" w:lineRule="auto"/>
                    <w:jc w:val="center"/>
                    <w:rPr>
                      <w:rFonts w:ascii="Cambria" w:eastAsia="맑은 고딕" w:hAnsi="Cambria" w:cs="Arial"/>
                      <w:snapToGrid w:val="0"/>
                      <w:szCs w:val="20"/>
                    </w:rPr>
                  </w:pPr>
                  <w:r w:rsidRPr="00DD3755">
                    <w:rPr>
                      <w:rFonts w:ascii="Cambria" w:eastAsia="맑은 고딕" w:hAnsi="Cambria" w:cs="Arial"/>
                      <w:snapToGrid w:val="0"/>
                      <w:szCs w:val="20"/>
                    </w:rPr>
                    <w:t>+ Revision)</w:t>
                  </w:r>
                </w:p>
              </w:tc>
              <w:tc>
                <w:tcPr>
                  <w:tcW w:w="6035" w:type="dxa"/>
                  <w:tcBorders>
                    <w:top w:val="single" w:sz="4" w:space="0" w:color="auto"/>
                    <w:left w:val="single" w:sz="4" w:space="0" w:color="auto"/>
                    <w:bottom w:val="single" w:sz="4" w:space="0" w:color="auto"/>
                    <w:right w:val="single" w:sz="4" w:space="0" w:color="auto"/>
                  </w:tcBorders>
                  <w:vAlign w:val="center"/>
                  <w:hideMark/>
                </w:tcPr>
                <w:p w14:paraId="7ABFE8FB" w14:textId="77777777" w:rsidR="005A64D3" w:rsidRPr="00DD3755" w:rsidRDefault="005A64D3" w:rsidP="005A64D3">
                  <w:pPr>
                    <w:snapToGrid w:val="0"/>
                    <w:spacing w:before="72"/>
                    <w:contextualSpacing/>
                    <w:jc w:val="left"/>
                    <w:rPr>
                      <w:rFonts w:ascii="Cambria" w:eastAsia="맑은 고딕" w:hAnsi="Cambria" w:cs="Arial"/>
                      <w:szCs w:val="20"/>
                    </w:rPr>
                  </w:pPr>
                  <w:r w:rsidRPr="00DD3755">
                    <w:rPr>
                      <w:rFonts w:ascii="Cambria" w:eastAsia="맑은 고딕" w:hAnsi="Cambria" w:cs="Arial"/>
                      <w:szCs w:val="20"/>
                    </w:rPr>
                    <w:t xml:space="preserve">Students will write and revise an essay with an introduction, body and conclusion based on a specific pattern of organization, such as cause and effect, comparison and contrast, problem and solution, or </w:t>
                  </w:r>
                  <w:r>
                    <w:rPr>
                      <w:rFonts w:ascii="Cambria" w:eastAsia="맑은 고딕" w:hAnsi="Cambria" w:cs="Arial"/>
                      <w:szCs w:val="20"/>
                    </w:rPr>
                    <w:t xml:space="preserve">persuasive essay structure. </w:t>
                  </w:r>
                </w:p>
              </w:tc>
            </w:tr>
            <w:tr w:rsidR="005A64D3" w:rsidRPr="00DD3755" w14:paraId="595F27F1" w14:textId="77777777" w:rsidTr="00F60165">
              <w:trPr>
                <w:trHeight w:val="954"/>
              </w:trPr>
              <w:tc>
                <w:tcPr>
                  <w:tcW w:w="919" w:type="dxa"/>
                  <w:tcBorders>
                    <w:top w:val="single" w:sz="4" w:space="0" w:color="auto"/>
                    <w:left w:val="single" w:sz="4" w:space="0" w:color="auto"/>
                    <w:bottom w:val="single" w:sz="4" w:space="0" w:color="auto"/>
                    <w:right w:val="single" w:sz="4" w:space="0" w:color="auto"/>
                  </w:tcBorders>
                </w:tcPr>
                <w:p w14:paraId="2304A3DB" w14:textId="77777777" w:rsidR="005A64D3" w:rsidRPr="00DD3755" w:rsidRDefault="005A64D3" w:rsidP="005A64D3">
                  <w:pPr>
                    <w:pStyle w:val="aa"/>
                    <w:snapToGrid/>
                    <w:jc w:val="center"/>
                    <w:rPr>
                      <w:rFonts w:ascii="Cambria" w:hAnsi="Cambria" w:cs="Arial"/>
                      <w:b/>
                      <w:bCs/>
                      <w:szCs w:val="20"/>
                    </w:rPr>
                  </w:pPr>
                </w:p>
                <w:p w14:paraId="040EC0C2" w14:textId="77777777" w:rsidR="005A64D3" w:rsidRPr="00DD3755" w:rsidRDefault="005A64D3" w:rsidP="005A64D3">
                  <w:pPr>
                    <w:pStyle w:val="aa"/>
                    <w:snapToGrid/>
                    <w:jc w:val="center"/>
                    <w:rPr>
                      <w:rFonts w:ascii="Cambria" w:hAnsi="Cambria" w:cs="Arial"/>
                      <w:b/>
                      <w:bCs/>
                      <w:szCs w:val="20"/>
                    </w:rPr>
                  </w:pPr>
                  <w:r w:rsidRPr="00DD3755">
                    <w:rPr>
                      <w:rFonts w:ascii="Cambria" w:hAnsi="Cambria" w:cs="Arial"/>
                      <w:b/>
                      <w:bCs/>
                      <w:szCs w:val="20"/>
                    </w:rPr>
                    <w:t>2</w:t>
                  </w:r>
                </w:p>
              </w:tc>
              <w:tc>
                <w:tcPr>
                  <w:tcW w:w="1913" w:type="dxa"/>
                  <w:tcBorders>
                    <w:top w:val="single" w:sz="4" w:space="0" w:color="auto"/>
                    <w:left w:val="single" w:sz="4" w:space="0" w:color="auto"/>
                    <w:bottom w:val="single" w:sz="4" w:space="0" w:color="auto"/>
                    <w:right w:val="single" w:sz="4" w:space="0" w:color="auto"/>
                  </w:tcBorders>
                  <w:vAlign w:val="center"/>
                  <w:hideMark/>
                </w:tcPr>
                <w:p w14:paraId="45058ECB" w14:textId="77777777" w:rsidR="005A64D3" w:rsidRPr="00DD3755" w:rsidRDefault="005A64D3" w:rsidP="005A64D3">
                  <w:pPr>
                    <w:snapToGrid w:val="0"/>
                    <w:spacing w:line="240" w:lineRule="auto"/>
                    <w:jc w:val="center"/>
                    <w:rPr>
                      <w:rFonts w:ascii="Cambria" w:eastAsia="맑은 고딕" w:hAnsi="Cambria" w:cs="Arial"/>
                      <w:snapToGrid w:val="0"/>
                      <w:szCs w:val="20"/>
                    </w:rPr>
                  </w:pPr>
                  <w:r w:rsidRPr="00DD3755">
                    <w:rPr>
                      <w:rFonts w:ascii="Cambria" w:eastAsia="맑은 고딕" w:hAnsi="Cambria" w:cs="Arial"/>
                      <w:snapToGrid w:val="0"/>
                      <w:szCs w:val="20"/>
                    </w:rPr>
                    <w:t xml:space="preserve">Essay </w:t>
                  </w:r>
                </w:p>
                <w:p w14:paraId="0143E40E" w14:textId="77777777" w:rsidR="005A64D3" w:rsidRPr="00DD3755" w:rsidRDefault="005A64D3" w:rsidP="005A64D3">
                  <w:pPr>
                    <w:snapToGrid w:val="0"/>
                    <w:spacing w:line="240" w:lineRule="auto"/>
                    <w:jc w:val="center"/>
                    <w:rPr>
                      <w:rFonts w:ascii="Cambria" w:eastAsia="맑은 고딕" w:hAnsi="Cambria" w:cs="Arial"/>
                      <w:snapToGrid w:val="0"/>
                      <w:szCs w:val="20"/>
                    </w:rPr>
                  </w:pPr>
                  <w:r>
                    <w:rPr>
                      <w:rFonts w:ascii="Cambria" w:eastAsia="맑은 고딕" w:hAnsi="Cambria" w:cs="Arial"/>
                      <w:snapToGrid w:val="0"/>
                      <w:szCs w:val="20"/>
                    </w:rPr>
                    <w:t>(</w:t>
                  </w:r>
                  <w:r w:rsidRPr="00DD3755">
                    <w:rPr>
                      <w:rFonts w:ascii="Cambria" w:eastAsia="맑은 고딕" w:hAnsi="Cambria" w:cs="Arial"/>
                      <w:snapToGrid w:val="0"/>
                      <w:szCs w:val="20"/>
                    </w:rPr>
                    <w:t xml:space="preserve">5 paragraphs </w:t>
                  </w:r>
                </w:p>
                <w:p w14:paraId="2490AC8D" w14:textId="77777777" w:rsidR="005A64D3" w:rsidRPr="00DD3755" w:rsidRDefault="005A64D3" w:rsidP="005A64D3">
                  <w:pPr>
                    <w:snapToGrid w:val="0"/>
                    <w:spacing w:line="240" w:lineRule="auto"/>
                    <w:jc w:val="center"/>
                    <w:rPr>
                      <w:rFonts w:ascii="Cambria" w:eastAsia="맑은 고딕" w:hAnsi="Cambria" w:cs="Arial"/>
                      <w:snapToGrid w:val="0"/>
                      <w:szCs w:val="20"/>
                    </w:rPr>
                  </w:pPr>
                  <w:r w:rsidRPr="00DD3755">
                    <w:rPr>
                      <w:rFonts w:ascii="Cambria" w:eastAsia="맑은 고딕" w:hAnsi="Cambria" w:cs="Arial"/>
                      <w:snapToGrid w:val="0"/>
                      <w:szCs w:val="20"/>
                    </w:rPr>
                    <w:t>+ Revision)</w:t>
                  </w:r>
                </w:p>
              </w:tc>
              <w:tc>
                <w:tcPr>
                  <w:tcW w:w="6035" w:type="dxa"/>
                  <w:tcBorders>
                    <w:top w:val="single" w:sz="4" w:space="0" w:color="auto"/>
                    <w:left w:val="single" w:sz="4" w:space="0" w:color="auto"/>
                    <w:bottom w:val="single" w:sz="4" w:space="0" w:color="auto"/>
                    <w:right w:val="single" w:sz="4" w:space="0" w:color="auto"/>
                  </w:tcBorders>
                  <w:vAlign w:val="center"/>
                  <w:hideMark/>
                </w:tcPr>
                <w:p w14:paraId="5D38714B" w14:textId="77777777" w:rsidR="005A64D3" w:rsidRPr="00DD3755" w:rsidRDefault="005A64D3" w:rsidP="005A64D3">
                  <w:pPr>
                    <w:tabs>
                      <w:tab w:val="left" w:pos="5845"/>
                    </w:tabs>
                    <w:snapToGrid w:val="0"/>
                    <w:ind w:right="-169"/>
                    <w:contextualSpacing/>
                    <w:jc w:val="left"/>
                    <w:rPr>
                      <w:rFonts w:ascii="Cambria" w:eastAsia="맑은 고딕" w:hAnsi="Cambria" w:cs="Arial"/>
                      <w:szCs w:val="20"/>
                    </w:rPr>
                  </w:pPr>
                  <w:r w:rsidRPr="00DD3755">
                    <w:rPr>
                      <w:rFonts w:ascii="Cambria" w:eastAsia="맑은 고딕" w:hAnsi="Cambria" w:cs="Arial"/>
                      <w:szCs w:val="20"/>
                    </w:rPr>
                    <w:t>Students will write and revise an essay with an introduction, body and conclusion based on a specific pattern of organization, such as cause and effect, comparison and contrast, problem and solution, or persuasive</w:t>
                  </w:r>
                  <w:r>
                    <w:rPr>
                      <w:rFonts w:ascii="Cambria" w:eastAsia="맑은 고딕" w:hAnsi="Cambria" w:cs="Arial"/>
                      <w:szCs w:val="20"/>
                    </w:rPr>
                    <w:t xml:space="preserve"> essay structure. </w:t>
                  </w:r>
                </w:p>
              </w:tc>
            </w:tr>
          </w:tbl>
          <w:p w14:paraId="7255B2AA" w14:textId="77777777" w:rsidR="003174E7" w:rsidRPr="005A64D3" w:rsidRDefault="003174E7" w:rsidP="0048265B">
            <w:pPr>
              <w:spacing w:after="0" w:line="240" w:lineRule="auto"/>
              <w:rPr>
                <w:rFonts w:ascii="Arial" w:eastAsia="HY신명조" w:hAnsi="Arial" w:cs="Arial"/>
                <w:szCs w:val="20"/>
              </w:rPr>
            </w:pPr>
          </w:p>
        </w:tc>
      </w:tr>
    </w:tbl>
    <w:p w14:paraId="04BD92BD" w14:textId="77777777" w:rsidR="00C77E69" w:rsidRDefault="00C77E69" w:rsidP="00FB0AAB">
      <w:pPr>
        <w:pStyle w:val="a3"/>
        <w:snapToGrid w:val="0"/>
        <w:spacing w:after="100" w:line="312" w:lineRule="auto"/>
        <w:rPr>
          <w:rFonts w:ascii="Arial" w:eastAsia="HY신명조" w:hAnsi="Arial" w:cs="Arial"/>
          <w:color w:val="3B8A0C"/>
          <w:spacing w:val="-6"/>
          <w:w w:val="98"/>
          <w:szCs w:val="20"/>
        </w:rPr>
      </w:pPr>
    </w:p>
    <w:p w14:paraId="77B3075E" w14:textId="77777777" w:rsidR="00C77E69" w:rsidRPr="00567B57" w:rsidRDefault="00B76DFC" w:rsidP="00FB0AAB">
      <w:pPr>
        <w:pStyle w:val="a3"/>
        <w:snapToGrid w:val="0"/>
        <w:spacing w:after="100" w:line="312" w:lineRule="auto"/>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t>III</w:t>
      </w:r>
      <w:r w:rsidR="0076005C" w:rsidRPr="00567B57">
        <w:rPr>
          <w:rFonts w:ascii="Arial" w:eastAsia="HY신명조" w:hAnsi="Arial" w:cs="Arial"/>
          <w:b/>
          <w:color w:val="3B8A0C"/>
          <w:spacing w:val="-6"/>
          <w:w w:val="98"/>
          <w:sz w:val="22"/>
          <w:szCs w:val="20"/>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19DCD36B"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18ABFC93" w14:textId="77777777" w:rsidR="00412DDC" w:rsidRPr="004A4E71" w:rsidRDefault="00412DDC" w:rsidP="00412DDC">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19055BC9"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7D9EF353"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55E9B80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245CE92"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4B126B5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CACBA35"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29704651"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53465AB4"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5CDF92C" w14:textId="4D129DF5" w:rsidR="00000410" w:rsidRPr="004A4E71" w:rsidRDefault="00412DDC" w:rsidP="00412DDC">
            <w:pPr>
              <w:adjustRightInd w:val="0"/>
              <w:snapToGrid w:val="0"/>
              <w:spacing w:before="72" w:after="0" w:line="240" w:lineRule="auto"/>
              <w:ind w:left="3080"/>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29D98417" w14:textId="267C7F96" w:rsidR="005A64D3" w:rsidRPr="005A64D3" w:rsidRDefault="00B76DFC" w:rsidP="00F60165">
      <w:pPr>
        <w:rPr>
          <w:rFonts w:ascii="Arial" w:eastAsia="HY신명조" w:hAnsi="Arial" w:cs="Arial" w:hint="eastAsia"/>
          <w:b/>
          <w:color w:val="3B8A0C"/>
          <w:spacing w:val="-6"/>
          <w:w w:val="98"/>
          <w:sz w:val="22"/>
          <w:szCs w:val="20"/>
        </w:rPr>
      </w:pPr>
      <w:r w:rsidRPr="00567B57">
        <w:rPr>
          <w:rFonts w:ascii="Arial" w:eastAsia="HY신명조" w:hAnsi="Arial" w:cs="Arial"/>
          <w:b/>
          <w:color w:val="3B8A0C"/>
          <w:spacing w:val="-6"/>
          <w:w w:val="98"/>
          <w:sz w:val="22"/>
          <w:szCs w:val="20"/>
        </w:rPr>
        <w:lastRenderedPageBreak/>
        <w:t>IV</w:t>
      </w:r>
      <w:r w:rsidR="00124172" w:rsidRPr="00567B57">
        <w:rPr>
          <w:rFonts w:ascii="Arial" w:eastAsia="HY신명조" w:hAnsi="Arial" w:cs="Arial"/>
          <w:b/>
          <w:color w:val="3B8A0C"/>
          <w:spacing w:val="-6"/>
          <w:w w:val="98"/>
          <w:sz w:val="22"/>
          <w:szCs w:val="20"/>
        </w:rPr>
        <w:t>. Course Schedule (</w:t>
      </w:r>
      <w:r w:rsidR="0076005C" w:rsidRPr="00567B57">
        <w:rPr>
          <w:rFonts w:ascii="Arial" w:eastAsia="HY신명조" w:hAnsi="Arial" w:cs="Arial"/>
          <w:b/>
          <w:color w:val="3B8A0C"/>
          <w:spacing w:val="-6"/>
          <w:w w:val="98"/>
          <w:sz w:val="22"/>
          <w:szCs w:val="20"/>
        </w:rPr>
        <w:t>15 credit hours must be completed.)</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58"/>
        <w:gridCol w:w="1133"/>
        <w:gridCol w:w="4045"/>
        <w:gridCol w:w="2890"/>
      </w:tblGrid>
      <w:tr w:rsidR="005A64D3" w:rsidRPr="00FA7CAE" w14:paraId="056E667B" w14:textId="77777777" w:rsidTr="00052903">
        <w:trPr>
          <w:trHeight w:val="426"/>
          <w:tblHeader/>
        </w:trPr>
        <w:tc>
          <w:tcPr>
            <w:tcW w:w="958"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18AD3808" w14:textId="77777777" w:rsidR="005A64D3" w:rsidRPr="002B1149" w:rsidRDefault="005A64D3" w:rsidP="00052903">
            <w:pPr>
              <w:spacing w:after="0" w:line="240" w:lineRule="auto"/>
              <w:jc w:val="center"/>
              <w:textAlignment w:val="baseline"/>
              <w:rPr>
                <w:rFonts w:ascii="Cambria" w:eastAsia="굴림" w:hAnsi="Cambria" w:cs="Arial"/>
                <w:color w:val="000000"/>
                <w:kern w:val="0"/>
                <w:szCs w:val="20"/>
              </w:rPr>
            </w:pPr>
            <w:r w:rsidRPr="002B1149">
              <w:rPr>
                <w:rFonts w:ascii="Cambria" w:eastAsia="이화체" w:hAnsi="Cambria" w:cs="Arial"/>
                <w:color w:val="FFFFFF"/>
                <w:kern w:val="0"/>
                <w:szCs w:val="20"/>
              </w:rPr>
              <w:t>Week</w:t>
            </w:r>
          </w:p>
        </w:tc>
        <w:tc>
          <w:tcPr>
            <w:tcW w:w="1133"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484B3DEF" w14:textId="77777777" w:rsidR="005A64D3" w:rsidRPr="002B1149" w:rsidRDefault="005A64D3" w:rsidP="00052903">
            <w:pPr>
              <w:spacing w:after="0" w:line="240" w:lineRule="auto"/>
              <w:jc w:val="center"/>
              <w:textAlignment w:val="baseline"/>
              <w:rPr>
                <w:rFonts w:ascii="Cambria" w:eastAsia="굴림" w:hAnsi="Cambria" w:cs="Arial"/>
                <w:color w:val="000000"/>
                <w:kern w:val="0"/>
                <w:szCs w:val="20"/>
              </w:rPr>
            </w:pPr>
            <w:r w:rsidRPr="002B1149">
              <w:rPr>
                <w:rFonts w:ascii="Cambria" w:eastAsia="이화체" w:hAnsi="Cambria" w:cs="Arial"/>
                <w:color w:val="FFFFFF"/>
                <w:kern w:val="0"/>
                <w:szCs w:val="20"/>
              </w:rPr>
              <w:t>Date</w:t>
            </w:r>
          </w:p>
        </w:tc>
        <w:tc>
          <w:tcPr>
            <w:tcW w:w="6935"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0993C80E" w14:textId="77777777" w:rsidR="005A64D3" w:rsidRPr="002B1149" w:rsidRDefault="005A64D3" w:rsidP="00052903">
            <w:pPr>
              <w:spacing w:after="0" w:line="240" w:lineRule="auto"/>
              <w:jc w:val="center"/>
              <w:textAlignment w:val="baseline"/>
              <w:rPr>
                <w:rFonts w:ascii="Cambria" w:eastAsia="굴림" w:hAnsi="Cambria" w:cs="Arial"/>
                <w:color w:val="000000"/>
                <w:kern w:val="0"/>
                <w:szCs w:val="20"/>
              </w:rPr>
            </w:pPr>
            <w:r w:rsidRPr="002B1149">
              <w:rPr>
                <w:rFonts w:ascii="Cambria" w:eastAsia="이화체" w:hAnsi="Cambria" w:cs="Arial"/>
                <w:color w:val="FFFFFF"/>
                <w:kern w:val="0"/>
                <w:szCs w:val="20"/>
              </w:rPr>
              <w:t>Topics &amp; Class Materials, Assignments</w:t>
            </w:r>
          </w:p>
        </w:tc>
      </w:tr>
      <w:tr w:rsidR="005A64D3" w:rsidRPr="00FA7CAE" w14:paraId="0F47C5AC" w14:textId="77777777" w:rsidTr="00052903">
        <w:trPr>
          <w:trHeight w:val="426"/>
          <w:tblHeader/>
        </w:trPr>
        <w:tc>
          <w:tcPr>
            <w:tcW w:w="958"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775E224B" w14:textId="77777777" w:rsidR="005A64D3" w:rsidRPr="002B1149" w:rsidRDefault="005A64D3" w:rsidP="00052903">
            <w:pPr>
              <w:spacing w:after="0" w:line="240" w:lineRule="auto"/>
              <w:jc w:val="center"/>
              <w:textAlignment w:val="baseline"/>
              <w:rPr>
                <w:rFonts w:ascii="Cambria" w:eastAsia="이화체" w:hAnsi="Cambria" w:cs="Arial"/>
                <w:color w:val="FFFFFF"/>
                <w:kern w:val="0"/>
                <w:szCs w:val="20"/>
              </w:rPr>
            </w:pPr>
          </w:p>
        </w:tc>
        <w:tc>
          <w:tcPr>
            <w:tcW w:w="1133"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71569E7D" w14:textId="77777777" w:rsidR="005A64D3" w:rsidRPr="002B1149" w:rsidRDefault="005A64D3" w:rsidP="00052903">
            <w:pPr>
              <w:spacing w:after="0" w:line="240" w:lineRule="auto"/>
              <w:jc w:val="center"/>
              <w:textAlignment w:val="baseline"/>
              <w:rPr>
                <w:rFonts w:ascii="Cambria" w:eastAsia="이화체" w:hAnsi="Cambria" w:cs="Arial"/>
                <w:color w:val="FFFFFF"/>
                <w:kern w:val="0"/>
                <w:szCs w:val="20"/>
              </w:rPr>
            </w:pPr>
          </w:p>
        </w:tc>
        <w:tc>
          <w:tcPr>
            <w:tcW w:w="4045"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230B1C5F" w14:textId="77777777" w:rsidR="005A64D3" w:rsidRPr="002B1149" w:rsidRDefault="005A64D3" w:rsidP="00052903">
            <w:pPr>
              <w:spacing w:after="0" w:line="240" w:lineRule="auto"/>
              <w:jc w:val="center"/>
              <w:textAlignment w:val="baseline"/>
              <w:rPr>
                <w:rFonts w:ascii="Cambria" w:eastAsia="이화체" w:hAnsi="Cambria" w:cs="Arial"/>
                <w:color w:val="FFFFFF"/>
                <w:kern w:val="0"/>
                <w:szCs w:val="20"/>
              </w:rPr>
            </w:pPr>
            <w:r w:rsidRPr="002B1149">
              <w:rPr>
                <w:rFonts w:ascii="Cambria" w:eastAsia="이화체" w:hAnsi="Cambria" w:cs="Arial"/>
                <w:color w:val="FFFFFF"/>
                <w:kern w:val="0"/>
                <w:szCs w:val="20"/>
              </w:rPr>
              <w:t>Class Focus</w:t>
            </w:r>
          </w:p>
        </w:tc>
        <w:tc>
          <w:tcPr>
            <w:tcW w:w="2890" w:type="dxa"/>
            <w:tcBorders>
              <w:top w:val="single" w:sz="2" w:space="0" w:color="FFFFFF"/>
              <w:left w:val="single" w:sz="2" w:space="0" w:color="FFFFFF"/>
              <w:bottom w:val="single" w:sz="2" w:space="0" w:color="00643D"/>
              <w:right w:val="nil"/>
            </w:tcBorders>
            <w:shd w:val="clear" w:color="auto" w:fill="00643D"/>
            <w:vAlign w:val="center"/>
          </w:tcPr>
          <w:p w14:paraId="7C4C1ED5" w14:textId="77777777" w:rsidR="005A64D3" w:rsidRPr="002B1149" w:rsidRDefault="005A64D3" w:rsidP="00052903">
            <w:pPr>
              <w:spacing w:after="0" w:line="240" w:lineRule="auto"/>
              <w:jc w:val="center"/>
              <w:textAlignment w:val="baseline"/>
              <w:rPr>
                <w:rFonts w:ascii="Cambria" w:eastAsia="이화체" w:hAnsi="Cambria" w:cs="Arial"/>
                <w:color w:val="FFFFFF"/>
                <w:kern w:val="0"/>
                <w:szCs w:val="20"/>
              </w:rPr>
            </w:pPr>
            <w:r w:rsidRPr="002B1149">
              <w:rPr>
                <w:rFonts w:ascii="Cambria" w:eastAsia="이화체" w:hAnsi="Cambria" w:cs="Arial"/>
                <w:color w:val="FFFFFF"/>
                <w:kern w:val="0"/>
                <w:szCs w:val="20"/>
              </w:rPr>
              <w:t xml:space="preserve">Writing &amp; </w:t>
            </w:r>
            <w:proofErr w:type="gramStart"/>
            <w:r w:rsidRPr="002B1149">
              <w:rPr>
                <w:rFonts w:ascii="Cambria" w:eastAsia="이화체" w:hAnsi="Cambria" w:cs="Arial"/>
                <w:color w:val="FFFFFF"/>
                <w:kern w:val="0"/>
                <w:szCs w:val="20"/>
              </w:rPr>
              <w:t>Speaking</w:t>
            </w:r>
            <w:proofErr w:type="gramEnd"/>
          </w:p>
        </w:tc>
      </w:tr>
      <w:tr w:rsidR="005A64D3" w:rsidRPr="00FA7CAE" w14:paraId="30A5373D" w14:textId="77777777" w:rsidTr="00052903">
        <w:trPr>
          <w:trHeight w:val="725"/>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4F77075D"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4625740" w14:textId="77777777" w:rsidR="005A64D3" w:rsidRPr="002B1149" w:rsidRDefault="005A64D3" w:rsidP="00052903">
            <w:pPr>
              <w:snapToGrid w:val="0"/>
              <w:spacing w:after="0" w:line="240" w:lineRule="auto"/>
              <w:jc w:val="left"/>
              <w:textAlignment w:val="baseline"/>
              <w:rPr>
                <w:rFonts w:ascii="Cambria" w:eastAsia="굴림체" w:hAnsi="Cambria" w:cs="굴림"/>
                <w:color w:val="000000"/>
                <w:kern w:val="0"/>
                <w:sz w:val="16"/>
                <w:szCs w:val="16"/>
              </w:rPr>
            </w:pPr>
            <w:r w:rsidRPr="002B1149">
              <w:rPr>
                <w:rFonts w:ascii="Cambria" w:eastAsia="굴림체" w:hAnsi="Cambria" w:cs="Arial"/>
                <w:sz w:val="18"/>
                <w:szCs w:val="18"/>
              </w:rPr>
              <w:t xml:space="preserve">Sept. </w:t>
            </w:r>
            <w:r>
              <w:rPr>
                <w:rFonts w:ascii="Cambria" w:eastAsia="굴림체" w:hAnsi="Cambria" w:cs="Arial"/>
                <w:sz w:val="18"/>
                <w:szCs w:val="18"/>
              </w:rPr>
              <w:t>2</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BB9EB45" w14:textId="77777777" w:rsidR="005A64D3" w:rsidRPr="002B1149" w:rsidRDefault="005A64D3" w:rsidP="00052903">
            <w:pPr>
              <w:snapToGrid w:val="0"/>
              <w:spacing w:after="0" w:line="240" w:lineRule="auto"/>
              <w:jc w:val="left"/>
              <w:textAlignment w:val="baseline"/>
              <w:rPr>
                <w:rFonts w:ascii="Cambria" w:eastAsiaTheme="majorHAnsi" w:hAnsi="Cambria" w:cs="Arial"/>
                <w:sz w:val="18"/>
                <w:szCs w:val="18"/>
              </w:rPr>
            </w:pPr>
            <w:r w:rsidRPr="002B1149">
              <w:rPr>
                <w:rFonts w:ascii="Cambria" w:eastAsiaTheme="majorHAnsi" w:hAnsi="Cambria" w:cs="Arial"/>
                <w:sz w:val="18"/>
                <w:szCs w:val="18"/>
              </w:rPr>
              <w:t>Introductions</w:t>
            </w:r>
          </w:p>
          <w:p w14:paraId="568398AC" w14:textId="77777777" w:rsidR="005A64D3" w:rsidRPr="002B1149" w:rsidRDefault="005A64D3" w:rsidP="00052903">
            <w:pPr>
              <w:pStyle w:val="a3"/>
              <w:spacing w:line="240" w:lineRule="auto"/>
              <w:jc w:val="left"/>
              <w:rPr>
                <w:rFonts w:ascii="Cambria" w:hAnsi="Cambria"/>
                <w:sz w:val="18"/>
                <w:szCs w:val="18"/>
              </w:rPr>
            </w:pPr>
            <w:r w:rsidRPr="002B1149">
              <w:rPr>
                <w:rFonts w:ascii="Cambria" w:hAnsi="Cambria" w:cs="Arial"/>
                <w:b/>
                <w:sz w:val="18"/>
                <w:szCs w:val="18"/>
              </w:rPr>
              <w:t>Article 1: Textbook Reading “Speaking to the Relatives” (Ch. 5, pp. 149-150)</w:t>
            </w:r>
            <w:r w:rsidRPr="002B1149">
              <w:rPr>
                <w:rFonts w:ascii="Cambria" w:hAnsi="Cambria" w:cs="Arial"/>
                <w:sz w:val="18"/>
                <w:szCs w:val="18"/>
              </w:rPr>
              <w:t>: pre-reading discussion (p. 149), comprehend main ideas (p. 151)</w:t>
            </w:r>
          </w:p>
        </w:tc>
        <w:tc>
          <w:tcPr>
            <w:tcW w:w="2890" w:type="dxa"/>
            <w:vMerge w:val="restart"/>
            <w:tcBorders>
              <w:top w:val="single" w:sz="2" w:space="0" w:color="00643D"/>
              <w:left w:val="single" w:sz="2" w:space="0" w:color="00643D"/>
              <w:right w:val="nil"/>
            </w:tcBorders>
            <w:shd w:val="clear" w:color="auto" w:fill="FDFEEB"/>
            <w:vAlign w:val="center"/>
          </w:tcPr>
          <w:p w14:paraId="1184D9D3"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p>
        </w:tc>
      </w:tr>
      <w:tr w:rsidR="005A64D3" w:rsidRPr="00FA7CAE" w14:paraId="764D9B70" w14:textId="77777777" w:rsidTr="00052903">
        <w:trPr>
          <w:trHeight w:val="725"/>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D44F2DB"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69259146" w14:textId="2030DE3C"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 xml:space="preserve">Sept. </w:t>
            </w:r>
            <w:r w:rsidR="00F60165">
              <w:rPr>
                <w:rFonts w:ascii="Cambria" w:eastAsia="굴림체" w:hAnsi="Cambria" w:cs="Arial"/>
                <w:sz w:val="18"/>
                <w:szCs w:val="18"/>
              </w:rPr>
              <w:t>7</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614322D6" w14:textId="77777777" w:rsidR="005A64D3" w:rsidRPr="002B1149" w:rsidRDefault="005A64D3" w:rsidP="00052903">
            <w:pPr>
              <w:snapToGrid w:val="0"/>
              <w:spacing w:after="0" w:line="240" w:lineRule="auto"/>
              <w:jc w:val="left"/>
              <w:textAlignment w:val="baseline"/>
              <w:rPr>
                <w:rFonts w:ascii="Cambria" w:eastAsiaTheme="majorHAnsi" w:hAnsi="Cambria" w:cs="Arial"/>
                <w:sz w:val="18"/>
                <w:szCs w:val="18"/>
              </w:rPr>
            </w:pPr>
          </w:p>
        </w:tc>
        <w:tc>
          <w:tcPr>
            <w:tcW w:w="2890" w:type="dxa"/>
            <w:vMerge/>
            <w:tcBorders>
              <w:left w:val="single" w:sz="2" w:space="0" w:color="00643D"/>
              <w:right w:val="nil"/>
            </w:tcBorders>
            <w:shd w:val="clear" w:color="auto" w:fill="FDFEEB"/>
            <w:vAlign w:val="center"/>
          </w:tcPr>
          <w:p w14:paraId="679C67F9"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p>
        </w:tc>
      </w:tr>
      <w:tr w:rsidR="005A64D3" w:rsidRPr="00FA7CAE" w14:paraId="258E1EBD" w14:textId="77777777" w:rsidTr="00052903">
        <w:trPr>
          <w:trHeight w:val="635"/>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1A510BAE"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2</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239CC95"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sidRPr="002B1149">
              <w:rPr>
                <w:rFonts w:ascii="Cambria" w:eastAsia="굴림체" w:hAnsi="Cambria" w:cs="Arial"/>
                <w:sz w:val="18"/>
                <w:szCs w:val="18"/>
              </w:rPr>
              <w:t>Sept.</w:t>
            </w:r>
            <w:r>
              <w:rPr>
                <w:rFonts w:ascii="Cambria" w:eastAsia="굴림체" w:hAnsi="Cambria" w:cs="Arial"/>
                <w:sz w:val="18"/>
                <w:szCs w:val="18"/>
              </w:rPr>
              <w:t xml:space="preserve"> 9</w:t>
            </w:r>
            <w:r w:rsidRPr="002B1149">
              <w:rPr>
                <w:rFonts w:ascii="Cambria" w:eastAsia="굴림체" w:hAnsi="Cambria" w:cs="Arial"/>
                <w:sz w:val="18"/>
                <w:szCs w:val="18"/>
              </w:rPr>
              <w:t xml:space="preserve"> </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E6A36B5" w14:textId="77777777" w:rsidR="005A64D3" w:rsidRPr="002B1149" w:rsidRDefault="005A64D3" w:rsidP="00052903">
            <w:pPr>
              <w:pStyle w:val="a3"/>
              <w:spacing w:line="240" w:lineRule="auto"/>
              <w:jc w:val="left"/>
              <w:rPr>
                <w:rFonts w:ascii="Cambria" w:eastAsia="굴림체" w:hAnsi="Cambria" w:cs="Arial"/>
                <w:color w:val="FF0000"/>
                <w:sz w:val="18"/>
                <w:szCs w:val="18"/>
              </w:rPr>
            </w:pPr>
            <w:r w:rsidRPr="002B1149">
              <w:rPr>
                <w:rFonts w:ascii="Cambria" w:eastAsia="굴림체" w:hAnsi="Cambria" w:cs="Arial"/>
                <w:b/>
                <w:sz w:val="18"/>
                <w:szCs w:val="18"/>
              </w:rPr>
              <w:t>Article 1 Continued</w:t>
            </w:r>
            <w:r w:rsidRPr="002B1149">
              <w:rPr>
                <w:rFonts w:ascii="Cambria" w:eastAsia="굴림체" w:hAnsi="Cambria" w:cs="Arial"/>
                <w:color w:val="FF0000"/>
                <w:sz w:val="18"/>
                <w:szCs w:val="18"/>
              </w:rPr>
              <w:t xml:space="preserve"> </w:t>
            </w:r>
          </w:p>
          <w:p w14:paraId="7BC1C200" w14:textId="77777777" w:rsidR="005A64D3" w:rsidRPr="002B1149" w:rsidRDefault="005A64D3" w:rsidP="00052903">
            <w:pPr>
              <w:pStyle w:val="a3"/>
              <w:spacing w:line="240" w:lineRule="auto"/>
              <w:jc w:val="left"/>
              <w:rPr>
                <w:rFonts w:ascii="Cambria" w:eastAsia="굴림체" w:hAnsi="Cambria" w:cs="Arial"/>
                <w:color w:val="FF0000"/>
                <w:sz w:val="18"/>
                <w:szCs w:val="18"/>
              </w:rPr>
            </w:pPr>
            <w:r w:rsidRPr="002B1149">
              <w:rPr>
                <w:rFonts w:ascii="Cambria" w:hAnsi="Cambria" w:cs="Arial"/>
                <w:sz w:val="18"/>
                <w:szCs w:val="18"/>
              </w:rPr>
              <w:t>paraphrase/summarize (Close Reading) (p. 151), guess meaning of words from context (p. 153), and critical thinking (p. 157)</w:t>
            </w:r>
          </w:p>
          <w:p w14:paraId="533C6AC4" w14:textId="77777777" w:rsidR="005A64D3" w:rsidRPr="002B1149" w:rsidRDefault="005A64D3" w:rsidP="00052903">
            <w:pPr>
              <w:pStyle w:val="a3"/>
              <w:spacing w:line="240" w:lineRule="auto"/>
              <w:jc w:val="left"/>
              <w:rPr>
                <w:rFonts w:ascii="Cambria" w:eastAsia="굴림체" w:hAnsi="Cambria" w:cs="Arial"/>
                <w:color w:val="FF0000"/>
                <w:sz w:val="18"/>
                <w:szCs w:val="18"/>
              </w:rPr>
            </w:pPr>
          </w:p>
          <w:p w14:paraId="4FD8C947" w14:textId="77777777" w:rsidR="005A64D3" w:rsidRPr="002B1149" w:rsidRDefault="005A64D3" w:rsidP="00052903">
            <w:pPr>
              <w:pStyle w:val="a3"/>
              <w:spacing w:line="240" w:lineRule="auto"/>
              <w:jc w:val="left"/>
              <w:rPr>
                <w:rFonts w:ascii="Cambria" w:eastAsia="굴림체" w:hAnsi="Cambria" w:cs="Arial"/>
                <w:color w:val="FF0000"/>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4AAE8E18"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r w:rsidRPr="002B1149">
              <w:rPr>
                <w:rFonts w:ascii="Cambria" w:eastAsia="굴림체" w:hAnsi="Cambria" w:cs="Arial"/>
                <w:sz w:val="18"/>
                <w:szCs w:val="18"/>
              </w:rPr>
              <w:t xml:space="preserve"> Writing 1: instruction </w:t>
            </w:r>
          </w:p>
        </w:tc>
      </w:tr>
      <w:tr w:rsidR="005A64D3" w:rsidRPr="00FA7CAE" w14:paraId="469241B3" w14:textId="77777777" w:rsidTr="00052903">
        <w:trPr>
          <w:trHeight w:val="635"/>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583E0157"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DC647C9" w14:textId="79A04884"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Pr>
                <w:rFonts w:ascii="Cambria" w:eastAsia="굴림체" w:hAnsi="Cambria" w:cs="Arial" w:hint="eastAsia"/>
                <w:sz w:val="18"/>
                <w:szCs w:val="18"/>
              </w:rPr>
              <w:t>S</w:t>
            </w:r>
            <w:r>
              <w:rPr>
                <w:rFonts w:ascii="Cambria" w:eastAsia="굴림체" w:hAnsi="Cambria" w:cs="Arial"/>
                <w:sz w:val="18"/>
                <w:szCs w:val="18"/>
              </w:rPr>
              <w:t>ept. 1</w:t>
            </w:r>
            <w:r w:rsidR="00F60165">
              <w:rPr>
                <w:rFonts w:ascii="Cambria" w:eastAsia="굴림체" w:hAnsi="Cambria" w:cs="Arial"/>
                <w:sz w:val="18"/>
                <w:szCs w:val="18"/>
              </w:rPr>
              <w:t>4</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1ABCDA6A" w14:textId="77777777" w:rsidR="005A64D3" w:rsidRPr="002B1149" w:rsidRDefault="005A64D3" w:rsidP="00052903">
            <w:pPr>
              <w:pStyle w:val="a3"/>
              <w:spacing w:line="240" w:lineRule="auto"/>
              <w:jc w:val="left"/>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5A13D9AA" w14:textId="77777777" w:rsidR="005A64D3" w:rsidRPr="002B1149" w:rsidRDefault="005A64D3" w:rsidP="00052903">
            <w:pPr>
              <w:snapToGrid w:val="0"/>
              <w:spacing w:after="0" w:line="240" w:lineRule="auto"/>
              <w:jc w:val="left"/>
              <w:textAlignment w:val="baseline"/>
              <w:rPr>
                <w:rFonts w:ascii="Cambria" w:eastAsia="굴림체" w:hAnsi="Cambria" w:cs="Arial"/>
                <w:sz w:val="18"/>
                <w:szCs w:val="18"/>
              </w:rPr>
            </w:pPr>
          </w:p>
        </w:tc>
      </w:tr>
      <w:tr w:rsidR="005A64D3" w:rsidRPr="00FA7CAE" w14:paraId="64B9C301"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73EF3BED"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3</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BDAF360"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sidRPr="002B1149">
              <w:rPr>
                <w:rFonts w:ascii="Cambria" w:eastAsia="굴림체" w:hAnsi="Cambria" w:cs="Arial"/>
                <w:sz w:val="18"/>
                <w:szCs w:val="18"/>
              </w:rPr>
              <w:t>Sept.1</w:t>
            </w:r>
            <w:r>
              <w:rPr>
                <w:rFonts w:ascii="Cambria" w:eastAsia="굴림체" w:hAnsi="Cambria" w:cs="Arial"/>
                <w:sz w:val="18"/>
                <w:szCs w:val="18"/>
              </w:rPr>
              <w:t>6</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9B78284"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r w:rsidRPr="002B1149">
              <w:rPr>
                <w:rFonts w:ascii="Cambria" w:eastAsia="굴림체" w:hAnsi="Cambria" w:cs="Arial"/>
                <w:b/>
                <w:sz w:val="18"/>
                <w:szCs w:val="18"/>
              </w:rPr>
              <w:t>Article 2: Specialized Reading</w:t>
            </w:r>
          </w:p>
          <w:p w14:paraId="76A0DC48" w14:textId="77777777" w:rsidR="005A64D3" w:rsidRDefault="005A64D3" w:rsidP="00052903">
            <w:pPr>
              <w:snapToGrid w:val="0"/>
              <w:spacing w:after="0" w:line="240" w:lineRule="auto"/>
              <w:jc w:val="left"/>
              <w:textAlignment w:val="baseline"/>
              <w:rPr>
                <w:rFonts w:ascii="Cambria" w:eastAsia="굴림체" w:hAnsi="Cambria" w:cs="Arial"/>
                <w:bCs/>
                <w:sz w:val="18"/>
                <w:szCs w:val="18"/>
              </w:rPr>
            </w:pPr>
            <w:r w:rsidRPr="002B1149">
              <w:rPr>
                <w:rFonts w:ascii="Cambria" w:eastAsia="굴림체" w:hAnsi="Cambria" w:cs="Arial"/>
                <w:bCs/>
                <w:sz w:val="18"/>
                <w:szCs w:val="18"/>
              </w:rPr>
              <w:t xml:space="preserve">How Immigration changes language </w:t>
            </w:r>
          </w:p>
          <w:p w14:paraId="142FB709" w14:textId="54507D0E" w:rsidR="00693F53" w:rsidRPr="00693F53" w:rsidRDefault="00693F53" w:rsidP="00693F53">
            <w:pPr>
              <w:pStyle w:val="a3"/>
              <w:spacing w:line="240" w:lineRule="auto"/>
              <w:jc w:val="left"/>
              <w:rPr>
                <w:rFonts w:ascii="Cambria" w:eastAsia="굴림체" w:hAnsi="Cambria" w:cs="Arial"/>
                <w:b/>
                <w:bCs/>
                <w:color w:val="FF0000"/>
                <w:sz w:val="18"/>
                <w:szCs w:val="18"/>
              </w:rPr>
            </w:pPr>
            <w:r w:rsidRPr="00693F53">
              <w:rPr>
                <w:rFonts w:ascii="Cambria" w:eastAsia="굴림체" w:hAnsi="Cambria" w:cs="Arial"/>
                <w:b/>
                <w:bCs/>
                <w:color w:val="FF0000"/>
                <w:sz w:val="18"/>
                <w:szCs w:val="18"/>
              </w:rPr>
              <w:t>Chus</w:t>
            </w:r>
            <w:r w:rsidRPr="00693F53">
              <w:rPr>
                <w:rFonts w:ascii="Cambria" w:eastAsia="굴림체" w:hAnsi="Cambria" w:cs="Arial"/>
                <w:b/>
                <w:bCs/>
                <w:color w:val="FF0000"/>
                <w:sz w:val="18"/>
                <w:szCs w:val="18"/>
              </w:rPr>
              <w:t>eo</w:t>
            </w:r>
            <w:r w:rsidRPr="00693F53">
              <w:rPr>
                <w:rFonts w:ascii="Cambria" w:eastAsia="굴림체" w:hAnsi="Cambria" w:cs="Arial"/>
                <w:b/>
                <w:bCs/>
                <w:color w:val="FF0000"/>
                <w:sz w:val="18"/>
                <w:szCs w:val="18"/>
              </w:rPr>
              <w:t>k Holiday</w:t>
            </w:r>
          </w:p>
          <w:p w14:paraId="7016D738" w14:textId="150EE06D" w:rsidR="00693F53" w:rsidRPr="002B1149" w:rsidRDefault="00693F53" w:rsidP="00693F53">
            <w:pPr>
              <w:snapToGrid w:val="0"/>
              <w:spacing w:after="0" w:line="240" w:lineRule="auto"/>
              <w:jc w:val="left"/>
              <w:textAlignment w:val="baseline"/>
              <w:rPr>
                <w:rFonts w:ascii="Cambria" w:eastAsia="굴림체" w:hAnsi="Cambria" w:cs="Arial"/>
                <w:bCs/>
                <w:sz w:val="18"/>
                <w:szCs w:val="18"/>
              </w:rPr>
            </w:pPr>
            <w:r w:rsidRPr="00693F53">
              <w:rPr>
                <w:rFonts w:ascii="Cambria" w:eastAsia="굴림체" w:hAnsi="Cambria" w:cs="Arial"/>
                <w:b/>
                <w:bCs/>
                <w:color w:val="FF0000"/>
                <w:sz w:val="18"/>
                <w:szCs w:val="18"/>
              </w:rPr>
              <w:t>(</w:t>
            </w:r>
            <w:r w:rsidRPr="00693F53">
              <w:rPr>
                <w:rFonts w:ascii="Cambria" w:eastAsia="굴림체" w:hAnsi="Cambria" w:cs="Arial"/>
                <w:b/>
                <w:bCs/>
                <w:color w:val="FF0000"/>
                <w:sz w:val="18"/>
                <w:szCs w:val="18"/>
              </w:rPr>
              <w:t>Sep.21st</w:t>
            </w:r>
            <w:r w:rsidRPr="00693F53">
              <w:rPr>
                <w:rFonts w:ascii="Cambria" w:eastAsia="굴림체" w:hAnsi="Cambria" w:cs="Arial"/>
                <w:b/>
                <w:bCs/>
                <w:color w:val="FF0000"/>
                <w:sz w:val="18"/>
                <w:szCs w:val="18"/>
              </w:rPr>
              <w:t xml:space="preserve">: </w:t>
            </w:r>
            <w:r w:rsidRPr="00693F53">
              <w:rPr>
                <w:rFonts w:ascii="Cambria" w:eastAsia="굴림체" w:hAnsi="Cambria" w:cs="Arial"/>
                <w:b/>
                <w:bCs/>
                <w:color w:val="FF0000"/>
                <w:sz w:val="18"/>
                <w:szCs w:val="18"/>
              </w:rPr>
              <w:t>we DO have class</w:t>
            </w:r>
            <w:r w:rsidRPr="00693F53">
              <w:rPr>
                <w:rFonts w:ascii="Cambria" w:eastAsia="굴림체" w:hAnsi="Cambria" w:cs="Arial"/>
                <w:b/>
                <w:bCs/>
                <w:color w:val="FF0000"/>
                <w:sz w:val="18"/>
                <w:szCs w:val="18"/>
              </w:rPr>
              <w:t>)</w:t>
            </w:r>
          </w:p>
        </w:tc>
        <w:tc>
          <w:tcPr>
            <w:tcW w:w="2890" w:type="dxa"/>
            <w:vMerge w:val="restart"/>
            <w:tcBorders>
              <w:top w:val="single" w:sz="2" w:space="0" w:color="00643D"/>
              <w:left w:val="single" w:sz="2" w:space="0" w:color="00643D"/>
              <w:right w:val="nil"/>
            </w:tcBorders>
            <w:shd w:val="clear" w:color="auto" w:fill="FDFEEB"/>
            <w:vAlign w:val="center"/>
          </w:tcPr>
          <w:p w14:paraId="374B744F" w14:textId="77777777" w:rsidR="005A64D3" w:rsidRPr="002B1149" w:rsidRDefault="005A64D3" w:rsidP="00052903">
            <w:pPr>
              <w:snapToGrid w:val="0"/>
              <w:spacing w:after="0" w:line="240" w:lineRule="auto"/>
              <w:jc w:val="left"/>
              <w:textAlignment w:val="baseline"/>
              <w:rPr>
                <w:rFonts w:ascii="Cambria" w:eastAsia="굴림" w:hAnsi="Cambria" w:cs="굴림"/>
                <w:b/>
                <w:color w:val="000000"/>
                <w:kern w:val="0"/>
                <w:sz w:val="18"/>
                <w:szCs w:val="18"/>
              </w:rPr>
            </w:pPr>
            <w:r w:rsidRPr="002B1149">
              <w:rPr>
                <w:rFonts w:ascii="Cambria" w:eastAsia="굴림" w:hAnsi="Cambria" w:cs="Arial"/>
                <w:b/>
                <w:color w:val="000000"/>
                <w:kern w:val="0"/>
                <w:sz w:val="18"/>
                <w:szCs w:val="18"/>
              </w:rPr>
              <w:t xml:space="preserve">Writing 1: First Draft </w:t>
            </w:r>
          </w:p>
        </w:tc>
      </w:tr>
      <w:tr w:rsidR="005A64D3" w:rsidRPr="00FA7CAE" w14:paraId="67CDE8A7"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57AE211"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163F84D0" w14:textId="57FD72A9"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 xml:space="preserve">Sept. </w:t>
            </w:r>
            <w:r w:rsidR="00F60165">
              <w:rPr>
                <w:rFonts w:ascii="Cambria" w:eastAsia="굴림체" w:hAnsi="Cambria" w:cs="Arial"/>
                <w:sz w:val="18"/>
                <w:szCs w:val="18"/>
              </w:rPr>
              <w:t>21</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1DD6E2DA"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57C97D04" w14:textId="77777777" w:rsidR="005A64D3" w:rsidRPr="002B1149" w:rsidRDefault="005A64D3" w:rsidP="00052903">
            <w:pPr>
              <w:snapToGrid w:val="0"/>
              <w:spacing w:after="0" w:line="240" w:lineRule="auto"/>
              <w:jc w:val="left"/>
              <w:textAlignment w:val="baseline"/>
              <w:rPr>
                <w:rFonts w:ascii="Cambria" w:eastAsia="굴림" w:hAnsi="Cambria" w:cs="Arial"/>
                <w:b/>
                <w:color w:val="000000"/>
                <w:kern w:val="0"/>
                <w:sz w:val="18"/>
                <w:szCs w:val="18"/>
              </w:rPr>
            </w:pPr>
          </w:p>
        </w:tc>
      </w:tr>
      <w:tr w:rsidR="005A64D3" w:rsidRPr="00FA7CAE" w14:paraId="1D41550F"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61634594"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4</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87122B9" w14:textId="77777777"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Sept. 2</w:t>
            </w:r>
            <w:r>
              <w:rPr>
                <w:rFonts w:ascii="Cambria" w:eastAsia="굴림체" w:hAnsi="Cambria" w:cs="Arial"/>
                <w:sz w:val="18"/>
                <w:szCs w:val="18"/>
              </w:rPr>
              <w:t>3</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74DD285" w14:textId="77777777" w:rsidR="005A64D3" w:rsidRPr="002B1149" w:rsidRDefault="005A64D3" w:rsidP="00052903">
            <w:pPr>
              <w:snapToGrid w:val="0"/>
              <w:spacing w:after="0" w:line="240" w:lineRule="auto"/>
              <w:jc w:val="left"/>
              <w:textAlignment w:val="baseline"/>
              <w:rPr>
                <w:rFonts w:ascii="Cambria" w:eastAsia="맑은 고딕" w:hAnsi="Cambria" w:cs="Arial"/>
                <w:b/>
                <w:sz w:val="18"/>
                <w:szCs w:val="18"/>
              </w:rPr>
            </w:pPr>
            <w:r w:rsidRPr="002B1149">
              <w:rPr>
                <w:rFonts w:ascii="Cambria" w:eastAsia="맑은 고딕" w:hAnsi="Cambria" w:cs="Arial"/>
                <w:b/>
                <w:sz w:val="18"/>
                <w:szCs w:val="18"/>
              </w:rPr>
              <w:t>Article 2 Continued</w:t>
            </w:r>
          </w:p>
          <w:p w14:paraId="2F9224D0"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149B1A01"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r w:rsidRPr="002B1149">
              <w:rPr>
                <w:rFonts w:ascii="Cambria" w:eastAsia="굴림" w:hAnsi="Cambria" w:cs="굴림"/>
                <w:color w:val="000000"/>
                <w:kern w:val="0"/>
                <w:sz w:val="18"/>
                <w:szCs w:val="18"/>
              </w:rPr>
              <w:t xml:space="preserve"> </w:t>
            </w:r>
          </w:p>
        </w:tc>
      </w:tr>
      <w:tr w:rsidR="005A64D3" w:rsidRPr="00FA7CAE" w14:paraId="52C5348A"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6E68D8DE"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4754B43C" w14:textId="6F340A56"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 xml:space="preserve">Sept. </w:t>
            </w:r>
            <w:r w:rsidR="00F60165">
              <w:rPr>
                <w:rFonts w:ascii="Cambria" w:eastAsia="굴림체" w:hAnsi="Cambria" w:cs="Arial"/>
                <w:sz w:val="18"/>
                <w:szCs w:val="18"/>
              </w:rPr>
              <w:t>28</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179337BE" w14:textId="77777777" w:rsidR="005A64D3" w:rsidRPr="002B1149" w:rsidRDefault="005A64D3" w:rsidP="00052903">
            <w:pPr>
              <w:snapToGrid w:val="0"/>
              <w:spacing w:after="0" w:line="240" w:lineRule="auto"/>
              <w:jc w:val="left"/>
              <w:textAlignment w:val="baseline"/>
              <w:rPr>
                <w:rFonts w:ascii="Cambria" w:eastAsia="맑은 고딕" w:hAnsi="Cambria" w:cs="Arial"/>
                <w:b/>
                <w:sz w:val="18"/>
                <w:szCs w:val="18"/>
              </w:rPr>
            </w:pPr>
          </w:p>
        </w:tc>
        <w:tc>
          <w:tcPr>
            <w:tcW w:w="2890" w:type="dxa"/>
            <w:vMerge/>
            <w:tcBorders>
              <w:left w:val="single" w:sz="2" w:space="0" w:color="00643D"/>
              <w:right w:val="nil"/>
            </w:tcBorders>
            <w:shd w:val="clear" w:color="auto" w:fill="FDFEEB"/>
            <w:vAlign w:val="center"/>
          </w:tcPr>
          <w:p w14:paraId="05CE349E"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2C2AE6D8" w14:textId="77777777" w:rsidTr="00052903">
        <w:trPr>
          <w:trHeight w:val="83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727D733D"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5</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51BAD495"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Pr>
                <w:rFonts w:ascii="Cambria" w:eastAsia="굴림" w:hAnsi="Cambria" w:cs="굴림" w:hint="eastAsia"/>
                <w:color w:val="000000"/>
                <w:kern w:val="0"/>
                <w:szCs w:val="20"/>
              </w:rPr>
              <w:t>S</w:t>
            </w:r>
            <w:r>
              <w:rPr>
                <w:rFonts w:ascii="Cambria" w:eastAsia="굴림" w:hAnsi="Cambria" w:cs="굴림"/>
                <w:color w:val="000000"/>
                <w:kern w:val="0"/>
                <w:szCs w:val="20"/>
              </w:rPr>
              <w:t>ept. 30</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FAA69C8" w14:textId="60552C08" w:rsidR="005A64D3" w:rsidRPr="00693F53" w:rsidRDefault="005A64D3" w:rsidP="00693F53">
            <w:pPr>
              <w:pStyle w:val="a3"/>
              <w:spacing w:line="240" w:lineRule="auto"/>
              <w:jc w:val="left"/>
              <w:rPr>
                <w:rFonts w:ascii="Cambria" w:eastAsia="맑은 고딕" w:hAnsi="Cambria" w:cs="Arial" w:hint="eastAsia"/>
                <w:sz w:val="18"/>
                <w:szCs w:val="18"/>
              </w:rPr>
            </w:pPr>
            <w:r w:rsidRPr="002B1149">
              <w:rPr>
                <w:rFonts w:ascii="Cambria" w:eastAsia="맑은 고딕" w:hAnsi="Cambria" w:cs="Arial"/>
                <w:b/>
                <w:sz w:val="18"/>
                <w:szCs w:val="18"/>
              </w:rPr>
              <w:t>Article</w:t>
            </w:r>
            <w:r w:rsidRPr="002B1149">
              <w:rPr>
                <w:rFonts w:ascii="Cambria" w:hAnsi="Cambria" w:cs="Arial"/>
                <w:b/>
                <w:sz w:val="18"/>
                <w:szCs w:val="18"/>
              </w:rPr>
              <w:t xml:space="preserve"> 3</w:t>
            </w:r>
            <w:r w:rsidRPr="002B1149">
              <w:rPr>
                <w:rFonts w:ascii="Cambria" w:eastAsia="맑은 고딕" w:hAnsi="Cambria" w:cs="Arial"/>
                <w:b/>
                <w:sz w:val="18"/>
                <w:szCs w:val="18"/>
              </w:rPr>
              <w:t xml:space="preserve">: </w:t>
            </w:r>
            <w:r w:rsidRPr="002B1149">
              <w:rPr>
                <w:rFonts w:ascii="Cambria" w:hAnsi="Cambria" w:cs="Arial"/>
                <w:b/>
                <w:sz w:val="18"/>
                <w:szCs w:val="18"/>
              </w:rPr>
              <w:t>Textbook Reading,</w:t>
            </w:r>
            <w:r w:rsidRPr="002B1149">
              <w:rPr>
                <w:rFonts w:ascii="Cambria" w:hAnsi="Cambria" w:cs="Arial"/>
                <w:sz w:val="18"/>
                <w:szCs w:val="18"/>
              </w:rPr>
              <w:t xml:space="preserve"> </w:t>
            </w:r>
            <w:r w:rsidRPr="00F737BF">
              <w:rPr>
                <w:rFonts w:ascii="Cambria" w:eastAsia="맑은 고딕" w:hAnsi="Cambria" w:cs="Arial"/>
                <w:b/>
                <w:bCs/>
                <w:sz w:val="18"/>
                <w:szCs w:val="18"/>
              </w:rPr>
              <w:t>“Two Cheers for Democracy”</w:t>
            </w:r>
            <w:r w:rsidRPr="002B1149">
              <w:rPr>
                <w:rFonts w:ascii="Cambria" w:eastAsia="맑은 고딕" w:hAnsi="Cambria" w:cs="Arial"/>
                <w:sz w:val="18"/>
                <w:szCs w:val="18"/>
              </w:rPr>
              <w:t xml:space="preserve"> </w:t>
            </w:r>
            <w:r w:rsidRPr="00F737BF">
              <w:rPr>
                <w:rFonts w:ascii="Cambria" w:eastAsia="맑은 고딕" w:hAnsi="Cambria" w:cs="Arial"/>
                <w:b/>
                <w:bCs/>
                <w:sz w:val="18"/>
                <w:szCs w:val="18"/>
              </w:rPr>
              <w:t>(Ch. 7, pp. 186-187):</w:t>
            </w:r>
            <w:r w:rsidRPr="002B1149">
              <w:rPr>
                <w:rFonts w:ascii="Cambria" w:eastAsia="맑은 고딕" w:hAnsi="Cambria" w:cs="Arial"/>
                <w:sz w:val="18"/>
                <w:szCs w:val="18"/>
              </w:rPr>
              <w:t xml:space="preserve"> pre-reading discussion (p. 185), think about the title and predict content (p. 185)</w:t>
            </w:r>
          </w:p>
        </w:tc>
        <w:tc>
          <w:tcPr>
            <w:tcW w:w="2890" w:type="dxa"/>
            <w:vMerge w:val="restart"/>
            <w:tcBorders>
              <w:top w:val="single" w:sz="2" w:space="0" w:color="00643D"/>
              <w:left w:val="single" w:sz="2" w:space="0" w:color="00643D"/>
              <w:right w:val="nil"/>
            </w:tcBorders>
            <w:shd w:val="clear" w:color="auto" w:fill="FDFEEB"/>
            <w:vAlign w:val="center"/>
          </w:tcPr>
          <w:p w14:paraId="77A9122B" w14:textId="163D4CC5"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p>
        </w:tc>
      </w:tr>
      <w:tr w:rsidR="005A64D3" w:rsidRPr="00FA7CAE" w14:paraId="6547B4E8" w14:textId="77777777" w:rsidTr="00052903">
        <w:trPr>
          <w:trHeight w:val="83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04E6C39D"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23EB1B07" w14:textId="7856478C"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 xml:space="preserve">Oct. </w:t>
            </w:r>
            <w:r w:rsidR="00F60165">
              <w:rPr>
                <w:rFonts w:ascii="Cambria" w:eastAsia="굴림체" w:hAnsi="Cambria" w:cs="Arial"/>
                <w:sz w:val="18"/>
                <w:szCs w:val="18"/>
              </w:rPr>
              <w:t>5</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0D78AFD7" w14:textId="77777777" w:rsidR="005A64D3" w:rsidRPr="002B1149" w:rsidRDefault="005A64D3" w:rsidP="00052903">
            <w:pPr>
              <w:snapToGrid w:val="0"/>
              <w:spacing w:after="0" w:line="240" w:lineRule="auto"/>
              <w:jc w:val="left"/>
              <w:textAlignment w:val="baseline"/>
              <w:rPr>
                <w:rFonts w:ascii="Cambria" w:eastAsia="맑은 고딕" w:hAnsi="Cambria" w:cs="Arial"/>
                <w:b/>
                <w:sz w:val="18"/>
                <w:szCs w:val="18"/>
              </w:rPr>
            </w:pPr>
          </w:p>
        </w:tc>
        <w:tc>
          <w:tcPr>
            <w:tcW w:w="2890" w:type="dxa"/>
            <w:vMerge/>
            <w:tcBorders>
              <w:left w:val="single" w:sz="2" w:space="0" w:color="00643D"/>
              <w:right w:val="nil"/>
            </w:tcBorders>
            <w:shd w:val="clear" w:color="auto" w:fill="FDFEEB"/>
            <w:vAlign w:val="center"/>
          </w:tcPr>
          <w:p w14:paraId="69FE8BD7"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p>
        </w:tc>
      </w:tr>
      <w:tr w:rsidR="005A64D3" w:rsidRPr="00FA7CAE" w14:paraId="4D3A149E"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0AF42783"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6</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539C9066" w14:textId="7777777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Oct. </w:t>
            </w:r>
            <w:r>
              <w:rPr>
                <w:rFonts w:ascii="Cambria" w:eastAsia="굴림체" w:hAnsi="Cambria" w:cs="Arial"/>
                <w:sz w:val="18"/>
                <w:szCs w:val="18"/>
              </w:rPr>
              <w:t>7</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85C81A8" w14:textId="77777777" w:rsidR="005A64D3" w:rsidRDefault="005A64D3" w:rsidP="00052903">
            <w:pPr>
              <w:snapToGrid w:val="0"/>
              <w:spacing w:after="0" w:line="240" w:lineRule="auto"/>
              <w:jc w:val="left"/>
              <w:textAlignment w:val="baseline"/>
              <w:rPr>
                <w:rFonts w:ascii="Cambria" w:eastAsia="맑은 고딕" w:hAnsi="Cambria" w:cs="Arial"/>
                <w:b/>
                <w:bCs/>
                <w:sz w:val="18"/>
                <w:szCs w:val="18"/>
              </w:rPr>
            </w:pPr>
            <w:r w:rsidRPr="002B1149">
              <w:rPr>
                <w:rFonts w:ascii="Cambria" w:eastAsia="맑은 고딕" w:hAnsi="Cambria" w:cs="Arial"/>
                <w:b/>
                <w:sz w:val="18"/>
                <w:szCs w:val="18"/>
              </w:rPr>
              <w:t>Article</w:t>
            </w:r>
            <w:r w:rsidRPr="002B1149">
              <w:rPr>
                <w:rFonts w:ascii="Cambria" w:hAnsi="Cambria" w:cs="Arial"/>
                <w:b/>
                <w:sz w:val="18"/>
                <w:szCs w:val="18"/>
              </w:rPr>
              <w:t xml:space="preserve"> 3</w:t>
            </w:r>
            <w:r w:rsidRPr="002B1149">
              <w:rPr>
                <w:rFonts w:ascii="Cambria" w:eastAsia="맑은 고딕" w:hAnsi="Cambria" w:cs="Arial"/>
                <w:b/>
                <w:sz w:val="18"/>
                <w:szCs w:val="18"/>
              </w:rPr>
              <w:t xml:space="preserve">: </w:t>
            </w:r>
            <w:r w:rsidRPr="002B1149">
              <w:rPr>
                <w:rFonts w:ascii="Cambria" w:eastAsia="굴림" w:hAnsi="Cambria" w:cs="Arial"/>
                <w:b/>
                <w:sz w:val="18"/>
                <w:szCs w:val="18"/>
              </w:rPr>
              <w:t>Textbook Reading,</w:t>
            </w:r>
            <w:r w:rsidRPr="002B1149">
              <w:rPr>
                <w:rFonts w:ascii="Cambria" w:eastAsia="굴림" w:hAnsi="Cambria" w:cs="Arial"/>
                <w:sz w:val="18"/>
                <w:szCs w:val="18"/>
              </w:rPr>
              <w:t xml:space="preserve"> </w:t>
            </w:r>
            <w:r w:rsidRPr="00F737BF">
              <w:rPr>
                <w:rFonts w:ascii="Cambria" w:eastAsia="맑은 고딕" w:hAnsi="Cambria" w:cs="Arial"/>
                <w:b/>
                <w:bCs/>
                <w:sz w:val="18"/>
                <w:szCs w:val="18"/>
              </w:rPr>
              <w:t>“Two Cheers for Democracy” (Ch. 7, pp. 186-187):</w:t>
            </w:r>
          </w:p>
          <w:p w14:paraId="4FE6D363" w14:textId="77777777" w:rsidR="005A64D3" w:rsidRDefault="005A64D3" w:rsidP="00052903">
            <w:pPr>
              <w:snapToGrid w:val="0"/>
              <w:spacing w:after="0" w:line="240" w:lineRule="auto"/>
              <w:jc w:val="left"/>
              <w:textAlignment w:val="baseline"/>
              <w:rPr>
                <w:rFonts w:ascii="Cambria" w:eastAsia="맑은 고딕" w:hAnsi="Cambria" w:cs="Arial"/>
                <w:sz w:val="18"/>
                <w:szCs w:val="18"/>
              </w:rPr>
            </w:pPr>
            <w:r w:rsidRPr="002B1149">
              <w:rPr>
                <w:rFonts w:ascii="Cambria" w:eastAsia="맑은 고딕" w:hAnsi="Cambria" w:cs="Arial"/>
                <w:sz w:val="18"/>
                <w:szCs w:val="18"/>
              </w:rPr>
              <w:t xml:space="preserve">paraphrase/summarize (p. 188), </w:t>
            </w:r>
          </w:p>
          <w:p w14:paraId="65485022" w14:textId="77777777" w:rsidR="005A64D3" w:rsidRPr="002B1149" w:rsidRDefault="005A64D3" w:rsidP="00052903">
            <w:pPr>
              <w:snapToGrid w:val="0"/>
              <w:spacing w:after="0" w:line="240" w:lineRule="auto"/>
              <w:jc w:val="left"/>
              <w:textAlignment w:val="baseline"/>
              <w:rPr>
                <w:rFonts w:ascii="Cambria" w:eastAsia="맑은 고딕" w:hAnsi="Cambria" w:cs="Arial"/>
                <w:sz w:val="18"/>
                <w:szCs w:val="18"/>
              </w:rPr>
            </w:pPr>
            <w:r w:rsidRPr="002B1149">
              <w:rPr>
                <w:rFonts w:ascii="Cambria" w:eastAsia="맑은 고딕" w:hAnsi="Cambria" w:cs="Arial"/>
                <w:sz w:val="18"/>
                <w:szCs w:val="18"/>
              </w:rPr>
              <w:t>synonyms (p. 189), and critical thinking (p. 192).</w:t>
            </w:r>
          </w:p>
          <w:p w14:paraId="22371A05" w14:textId="77777777" w:rsidR="005A64D3" w:rsidRPr="00306299" w:rsidRDefault="005A64D3" w:rsidP="00052903">
            <w:pPr>
              <w:snapToGrid w:val="0"/>
              <w:spacing w:after="0" w:line="240" w:lineRule="auto"/>
              <w:jc w:val="left"/>
              <w:textAlignment w:val="baseline"/>
              <w:rPr>
                <w:rFonts w:ascii="Cambria" w:eastAsia="굴림체" w:hAnsi="Cambria" w:cs="Arial"/>
                <w:b/>
                <w:sz w:val="18"/>
                <w:szCs w:val="18"/>
              </w:rPr>
            </w:pPr>
          </w:p>
          <w:p w14:paraId="36EDFA59" w14:textId="77777777" w:rsidR="005A64D3" w:rsidRPr="002B1149" w:rsidRDefault="005A64D3" w:rsidP="00052903">
            <w:pPr>
              <w:snapToGrid w:val="0"/>
              <w:spacing w:after="0" w:line="240" w:lineRule="auto"/>
              <w:jc w:val="left"/>
              <w:textAlignment w:val="baseline"/>
              <w:rPr>
                <w:rFonts w:ascii="Cambria" w:eastAsia="HY신명조" w:hAnsi="Cambria" w:cs="Arial"/>
                <w:color w:val="FF0000"/>
                <w:kern w:val="0"/>
                <w:sz w:val="18"/>
                <w:szCs w:val="18"/>
              </w:rPr>
            </w:pPr>
            <w:r w:rsidRPr="002B1149">
              <w:rPr>
                <w:rFonts w:ascii="Cambria" w:eastAsia="굴림체" w:hAnsi="Cambria" w:cs="Arial"/>
                <w:b/>
                <w:sz w:val="18"/>
                <w:szCs w:val="18"/>
              </w:rPr>
              <w:t>Article 3 continued</w:t>
            </w:r>
          </w:p>
          <w:p w14:paraId="2E252F0A" w14:textId="68BE8AC7" w:rsidR="005A64D3" w:rsidRPr="00693F53" w:rsidRDefault="005A64D3" w:rsidP="00052903">
            <w:pPr>
              <w:pStyle w:val="a3"/>
              <w:spacing w:line="240" w:lineRule="auto"/>
              <w:jc w:val="left"/>
              <w:rPr>
                <w:rFonts w:ascii="Cambria" w:eastAsia="굴림체" w:hAnsi="Cambria" w:cs="Arial" w:hint="eastAsia"/>
                <w:color w:val="FF0000"/>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638A570A" w14:textId="48B6DC89" w:rsidR="005A64D3" w:rsidRPr="002B1149" w:rsidRDefault="005A64D3" w:rsidP="00052903">
            <w:pPr>
              <w:snapToGrid w:val="0"/>
              <w:spacing w:after="0" w:line="240" w:lineRule="auto"/>
              <w:jc w:val="left"/>
              <w:textAlignment w:val="baseline"/>
              <w:rPr>
                <w:rFonts w:ascii="Cambria" w:eastAsia="굴림" w:hAnsi="Cambria" w:cs="굴림"/>
                <w:b/>
                <w:color w:val="000000"/>
                <w:kern w:val="0"/>
                <w:sz w:val="18"/>
                <w:szCs w:val="18"/>
              </w:rPr>
            </w:pPr>
            <w:r w:rsidRPr="002B1149">
              <w:rPr>
                <w:rFonts w:ascii="Cambria" w:eastAsia="굴림" w:hAnsi="Cambria" w:cs="굴림"/>
                <w:color w:val="000000"/>
                <w:kern w:val="0"/>
                <w:sz w:val="18"/>
                <w:szCs w:val="18"/>
              </w:rPr>
              <w:t xml:space="preserve"> </w:t>
            </w:r>
            <w:r w:rsidR="00693F53" w:rsidRPr="002B1149">
              <w:rPr>
                <w:rFonts w:ascii="Cambria" w:eastAsia="굴림" w:hAnsi="Cambria" w:cs="Arial"/>
                <w:b/>
                <w:color w:val="000000"/>
                <w:kern w:val="0"/>
                <w:sz w:val="18"/>
                <w:szCs w:val="18"/>
              </w:rPr>
              <w:t>Writing 1: Revision</w:t>
            </w:r>
          </w:p>
        </w:tc>
      </w:tr>
      <w:tr w:rsidR="005A64D3" w:rsidRPr="00FA7CAE" w14:paraId="222843E4"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835C026"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11947F9" w14:textId="78301E16"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Oct.</w:t>
            </w:r>
            <w:r>
              <w:rPr>
                <w:rFonts w:ascii="Cambria" w:eastAsia="굴림체" w:hAnsi="Cambria" w:cs="Arial"/>
                <w:sz w:val="18"/>
                <w:szCs w:val="18"/>
              </w:rPr>
              <w:t xml:space="preserve"> </w:t>
            </w:r>
            <w:r w:rsidR="00F60165">
              <w:rPr>
                <w:rFonts w:ascii="Cambria" w:eastAsia="굴림체" w:hAnsi="Cambria" w:cs="Arial"/>
                <w:sz w:val="18"/>
                <w:szCs w:val="18"/>
              </w:rPr>
              <w:t>12</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51EAF0F3"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3D2A7DC8"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635DFAED"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7DC13A52"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7</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8E75A57" w14:textId="7777777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Oct. 1</w:t>
            </w:r>
            <w:r>
              <w:rPr>
                <w:rFonts w:ascii="Cambria" w:eastAsia="굴림체" w:hAnsi="Cambria" w:cs="Arial"/>
                <w:sz w:val="18"/>
                <w:szCs w:val="18"/>
              </w:rPr>
              <w:t>4</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E81B3DD"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r w:rsidRPr="002B1149">
              <w:rPr>
                <w:rFonts w:ascii="Cambria" w:eastAsia="굴림체" w:hAnsi="Cambria" w:cs="Arial"/>
                <w:b/>
                <w:sz w:val="18"/>
                <w:szCs w:val="18"/>
              </w:rPr>
              <w:t>Article 4: Specialized Reading</w:t>
            </w:r>
          </w:p>
          <w:p w14:paraId="30DE13A8" w14:textId="77777777" w:rsidR="005A64D3" w:rsidRPr="002B1149" w:rsidRDefault="005A64D3" w:rsidP="00052903">
            <w:pPr>
              <w:snapToGrid w:val="0"/>
              <w:spacing w:after="0" w:line="240" w:lineRule="auto"/>
              <w:jc w:val="left"/>
              <w:textAlignment w:val="baseline"/>
              <w:rPr>
                <w:rFonts w:ascii="Cambria" w:eastAsia="굴림체" w:hAnsi="Cambria" w:cs="Arial"/>
                <w:bCs/>
                <w:sz w:val="18"/>
                <w:szCs w:val="18"/>
              </w:rPr>
            </w:pPr>
            <w:r w:rsidRPr="002B1149">
              <w:rPr>
                <w:rFonts w:ascii="Cambria" w:eastAsia="굴림체" w:hAnsi="Cambria" w:cs="Arial"/>
                <w:bCs/>
                <w:sz w:val="18"/>
                <w:szCs w:val="18"/>
              </w:rPr>
              <w:t>Memes, Dreams and Themes</w:t>
            </w:r>
          </w:p>
          <w:p w14:paraId="52A4DCDC" w14:textId="77777777" w:rsidR="005A64D3" w:rsidRPr="00306299" w:rsidRDefault="005A64D3" w:rsidP="00052903">
            <w:pPr>
              <w:snapToGrid w:val="0"/>
              <w:spacing w:after="0" w:line="240" w:lineRule="auto"/>
              <w:jc w:val="left"/>
              <w:textAlignment w:val="baseline"/>
              <w:rPr>
                <w:rFonts w:ascii="Cambria" w:eastAsia="굴림체" w:hAnsi="Cambria" w:cs="Arial"/>
                <w:bCs/>
                <w:sz w:val="18"/>
                <w:szCs w:val="18"/>
              </w:rPr>
            </w:pPr>
          </w:p>
          <w:p w14:paraId="19B9D30B" w14:textId="77777777" w:rsidR="005A64D3" w:rsidRPr="002B1149" w:rsidRDefault="005A64D3" w:rsidP="00052903">
            <w:pPr>
              <w:snapToGrid w:val="0"/>
              <w:spacing w:after="0" w:line="240" w:lineRule="auto"/>
              <w:jc w:val="left"/>
              <w:textAlignment w:val="baseline"/>
              <w:rPr>
                <w:rFonts w:ascii="Cambria" w:eastAsia="굴림체" w:hAnsi="Cambria" w:cs="Arial"/>
                <w:color w:val="FF0000"/>
                <w:sz w:val="18"/>
                <w:szCs w:val="18"/>
              </w:rPr>
            </w:pPr>
            <w:r w:rsidRPr="002B1149">
              <w:rPr>
                <w:rFonts w:ascii="Cambria" w:hAnsi="Cambria" w:cs="Arial"/>
                <w:b/>
                <w:bCs/>
                <w:sz w:val="18"/>
                <w:szCs w:val="18"/>
              </w:rPr>
              <w:t>Exam Review</w:t>
            </w:r>
          </w:p>
        </w:tc>
        <w:tc>
          <w:tcPr>
            <w:tcW w:w="2890" w:type="dxa"/>
            <w:vMerge w:val="restart"/>
            <w:tcBorders>
              <w:top w:val="single" w:sz="2" w:space="0" w:color="00643D"/>
              <w:left w:val="single" w:sz="2" w:space="0" w:color="00643D"/>
              <w:right w:val="nil"/>
            </w:tcBorders>
            <w:shd w:val="clear" w:color="auto" w:fill="FDFEEB"/>
            <w:vAlign w:val="center"/>
          </w:tcPr>
          <w:p w14:paraId="08E20EC9"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299FC191"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277041FF"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18A09CB2" w14:textId="1E94D82D"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Oct. 1</w:t>
            </w:r>
            <w:r w:rsidR="00F60165">
              <w:rPr>
                <w:rFonts w:ascii="Cambria" w:eastAsia="굴림체" w:hAnsi="Cambria" w:cs="Arial"/>
                <w:sz w:val="18"/>
                <w:szCs w:val="18"/>
              </w:rPr>
              <w:t>9</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64A80FF6"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1E792C28"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71F90D3C" w14:textId="77777777" w:rsidTr="00052903">
        <w:trPr>
          <w:trHeight w:val="48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70D192A4"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8</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2F39BE9" w14:textId="631D419E"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Oct. 2</w:t>
            </w:r>
            <w:r w:rsidR="00F60165">
              <w:rPr>
                <w:rFonts w:ascii="Cambria" w:eastAsia="굴림체" w:hAnsi="Cambria" w:cs="Arial"/>
                <w:sz w:val="18"/>
                <w:szCs w:val="18"/>
              </w:rPr>
              <w:t>1</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4FA1F8B6" w14:textId="1040A8E8" w:rsidR="00125D78" w:rsidRPr="00125D78" w:rsidRDefault="005A64D3" w:rsidP="00125D78">
            <w:pPr>
              <w:snapToGrid w:val="0"/>
              <w:spacing w:after="0" w:line="240" w:lineRule="auto"/>
              <w:jc w:val="center"/>
              <w:textAlignment w:val="baseline"/>
              <w:rPr>
                <w:rFonts w:ascii="Cambria" w:eastAsia="굴림체" w:hAnsi="Cambria" w:cs="Arial" w:hint="eastAsia"/>
                <w:b/>
                <w:bCs/>
                <w:color w:val="0070C0"/>
                <w:sz w:val="22"/>
              </w:rPr>
            </w:pPr>
            <w:r w:rsidRPr="00125D78">
              <w:rPr>
                <w:rFonts w:ascii="Cambria" w:eastAsia="굴림체" w:hAnsi="Cambria" w:cs="Arial"/>
                <w:b/>
                <w:bCs/>
                <w:color w:val="0070C0"/>
                <w:sz w:val="22"/>
              </w:rPr>
              <w:t>Midterm Exam</w:t>
            </w:r>
          </w:p>
          <w:p w14:paraId="46B0F6B6" w14:textId="1AE7D402" w:rsidR="00F60165" w:rsidRPr="00125D78" w:rsidRDefault="005A64D3" w:rsidP="00125D78">
            <w:pPr>
              <w:snapToGrid w:val="0"/>
              <w:spacing w:after="0" w:line="240" w:lineRule="auto"/>
              <w:jc w:val="center"/>
              <w:textAlignment w:val="baseline"/>
              <w:rPr>
                <w:rFonts w:ascii="Cambria" w:eastAsia="굴림체" w:hAnsi="Cambria" w:cs="Arial" w:hint="eastAsia"/>
                <w:b/>
                <w:bCs/>
                <w:color w:val="FF0000"/>
                <w:sz w:val="24"/>
                <w:szCs w:val="24"/>
              </w:rPr>
            </w:pPr>
            <w:r w:rsidRPr="00125D78">
              <w:rPr>
                <w:rFonts w:ascii="Cambria" w:eastAsia="굴림체" w:hAnsi="Cambria" w:cs="Arial"/>
                <w:b/>
                <w:bCs/>
                <w:color w:val="0070C0"/>
                <w:sz w:val="22"/>
              </w:rPr>
              <w:t>(</w:t>
            </w:r>
            <w:r w:rsidR="00125D78">
              <w:rPr>
                <w:rFonts w:ascii="Cambria" w:eastAsia="굴림체" w:hAnsi="Cambria" w:cs="Arial"/>
                <w:b/>
                <w:bCs/>
                <w:color w:val="0070C0"/>
                <w:sz w:val="22"/>
              </w:rPr>
              <w:t>October 22nd</w:t>
            </w:r>
            <w:r w:rsidR="00F60165" w:rsidRPr="00125D78">
              <w:rPr>
                <w:rFonts w:ascii="Cambria" w:eastAsia="굴림체" w:hAnsi="Cambria" w:cs="Arial"/>
                <w:b/>
                <w:bCs/>
                <w:color w:val="0070C0"/>
                <w:sz w:val="22"/>
              </w:rPr>
              <w:t xml:space="preserve"> Friday</w:t>
            </w:r>
            <w:r w:rsidR="00125D78" w:rsidRPr="00125D78">
              <w:rPr>
                <w:rFonts w:ascii="Cambria" w:eastAsia="굴림체" w:hAnsi="Cambria" w:cs="Arial"/>
                <w:b/>
                <w:bCs/>
                <w:color w:val="0070C0"/>
                <w:sz w:val="22"/>
              </w:rPr>
              <w:t xml:space="preserve"> at 9:00 pm</w:t>
            </w:r>
            <w:r w:rsidRPr="00125D78">
              <w:rPr>
                <w:rFonts w:ascii="Cambria" w:eastAsia="굴림체" w:hAnsi="Cambria" w:cs="Arial"/>
                <w:b/>
                <w:bCs/>
                <w:color w:val="0070C0"/>
                <w:sz w:val="22"/>
              </w:rPr>
              <w:t>)</w:t>
            </w:r>
          </w:p>
        </w:tc>
        <w:tc>
          <w:tcPr>
            <w:tcW w:w="2890" w:type="dxa"/>
            <w:vMerge w:val="restart"/>
            <w:tcBorders>
              <w:top w:val="single" w:sz="2" w:space="0" w:color="00643D"/>
              <w:left w:val="single" w:sz="2" w:space="0" w:color="00643D"/>
              <w:right w:val="nil"/>
            </w:tcBorders>
            <w:shd w:val="clear" w:color="auto" w:fill="FDFEEB"/>
            <w:vAlign w:val="center"/>
          </w:tcPr>
          <w:p w14:paraId="0DF57F62" w14:textId="77777777"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 w:hAnsi="Cambria" w:cs="Arial"/>
                <w:color w:val="000000"/>
                <w:kern w:val="0"/>
                <w:sz w:val="18"/>
                <w:szCs w:val="18"/>
              </w:rPr>
              <w:t xml:space="preserve"> </w:t>
            </w:r>
            <w:r w:rsidRPr="002B1149">
              <w:rPr>
                <w:rFonts w:ascii="Cambria" w:eastAsia="굴림체" w:hAnsi="Cambria" w:cs="Arial"/>
                <w:sz w:val="18"/>
                <w:szCs w:val="18"/>
              </w:rPr>
              <w:t>Writing 2: instruction</w:t>
            </w:r>
          </w:p>
          <w:p w14:paraId="1E248F39" w14:textId="77777777" w:rsidR="005A64D3" w:rsidRPr="002B1149" w:rsidRDefault="005A64D3" w:rsidP="00052903">
            <w:pPr>
              <w:snapToGrid w:val="0"/>
              <w:spacing w:after="0" w:line="240" w:lineRule="auto"/>
              <w:jc w:val="left"/>
              <w:textAlignment w:val="baseline"/>
              <w:rPr>
                <w:rFonts w:ascii="Cambria" w:eastAsia="굴림" w:hAnsi="Cambria" w:cs="Arial"/>
                <w:color w:val="000000"/>
                <w:kern w:val="0"/>
                <w:sz w:val="18"/>
                <w:szCs w:val="18"/>
              </w:rPr>
            </w:pPr>
          </w:p>
          <w:p w14:paraId="7B972F28" w14:textId="77777777" w:rsidR="005A64D3" w:rsidRPr="002B1149" w:rsidRDefault="005A64D3" w:rsidP="00052903">
            <w:pPr>
              <w:snapToGrid w:val="0"/>
              <w:spacing w:after="0" w:line="240" w:lineRule="auto"/>
              <w:jc w:val="left"/>
              <w:textAlignment w:val="baseline"/>
              <w:rPr>
                <w:rFonts w:ascii="Cambria" w:eastAsia="굴림" w:hAnsi="Cambria" w:cs="Arial"/>
                <w:color w:val="000000"/>
                <w:kern w:val="0"/>
                <w:sz w:val="18"/>
                <w:szCs w:val="18"/>
              </w:rPr>
            </w:pPr>
            <w:r w:rsidRPr="002B1149">
              <w:rPr>
                <w:rFonts w:ascii="Cambria" w:eastAsia="굴림" w:hAnsi="Cambria" w:cs="Arial"/>
                <w:color w:val="000000"/>
                <w:kern w:val="0"/>
                <w:sz w:val="18"/>
                <w:szCs w:val="18"/>
              </w:rPr>
              <w:t xml:space="preserve"> Oral Exam: instruction </w:t>
            </w:r>
          </w:p>
        </w:tc>
      </w:tr>
      <w:tr w:rsidR="005A64D3" w:rsidRPr="00FA7CAE" w14:paraId="13FB5321" w14:textId="77777777" w:rsidTr="00052903">
        <w:trPr>
          <w:trHeight w:val="48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7A7DB2CD"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434153FD" w14:textId="44B07F8C"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Oct. 2</w:t>
            </w:r>
            <w:r w:rsidR="00F60165">
              <w:rPr>
                <w:rFonts w:ascii="Cambria" w:eastAsia="굴림체" w:hAnsi="Cambria" w:cs="Arial"/>
                <w:sz w:val="18"/>
                <w:szCs w:val="18"/>
              </w:rPr>
              <w:t>6</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3C3FF1F1" w14:textId="77777777" w:rsidR="005A64D3" w:rsidRPr="002B1149" w:rsidRDefault="005A64D3" w:rsidP="00052903">
            <w:pPr>
              <w:snapToGrid w:val="0"/>
              <w:spacing w:after="0" w:line="240" w:lineRule="auto"/>
              <w:jc w:val="left"/>
              <w:textAlignment w:val="baseline"/>
              <w:rPr>
                <w:rFonts w:ascii="Cambria" w:hAnsi="Cambria" w:cs="Arial"/>
                <w:b/>
                <w:bCs/>
                <w:sz w:val="18"/>
                <w:szCs w:val="18"/>
              </w:rPr>
            </w:pPr>
          </w:p>
        </w:tc>
        <w:tc>
          <w:tcPr>
            <w:tcW w:w="2890" w:type="dxa"/>
            <w:vMerge/>
            <w:tcBorders>
              <w:left w:val="single" w:sz="2" w:space="0" w:color="00643D"/>
              <w:right w:val="nil"/>
            </w:tcBorders>
            <w:shd w:val="clear" w:color="auto" w:fill="FDFEEB"/>
            <w:vAlign w:val="center"/>
          </w:tcPr>
          <w:p w14:paraId="7C318D01"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0851966B" w14:textId="77777777" w:rsidTr="00052903">
        <w:trPr>
          <w:trHeight w:val="93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2BB0E4E4"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9</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C49D8BE" w14:textId="1F6AF0A3"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Oct. </w:t>
            </w:r>
            <w:r>
              <w:rPr>
                <w:rFonts w:ascii="Cambria" w:eastAsia="굴림체" w:hAnsi="Cambria" w:cs="Arial"/>
                <w:sz w:val="18"/>
                <w:szCs w:val="18"/>
              </w:rPr>
              <w:t>2</w:t>
            </w:r>
            <w:r w:rsidR="00693F53">
              <w:rPr>
                <w:rFonts w:ascii="Cambria" w:eastAsia="굴림체" w:hAnsi="Cambria" w:cs="Arial"/>
                <w:sz w:val="18"/>
                <w:szCs w:val="18"/>
              </w:rPr>
              <w:t>8</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80CC9A9" w14:textId="77777777" w:rsidR="005A64D3" w:rsidRPr="002B1149" w:rsidRDefault="005A64D3" w:rsidP="00052903">
            <w:pPr>
              <w:pStyle w:val="a3"/>
              <w:spacing w:line="240" w:lineRule="auto"/>
              <w:rPr>
                <w:rFonts w:ascii="Cambria" w:hAnsi="Cambria" w:cs="Arial"/>
                <w:bCs/>
                <w:sz w:val="18"/>
                <w:szCs w:val="18"/>
              </w:rPr>
            </w:pPr>
          </w:p>
          <w:p w14:paraId="1DA15407" w14:textId="77777777" w:rsidR="005A64D3" w:rsidRPr="002B1149" w:rsidRDefault="005A64D3" w:rsidP="00052903">
            <w:pPr>
              <w:snapToGrid w:val="0"/>
              <w:spacing w:after="0" w:line="240" w:lineRule="auto"/>
              <w:jc w:val="left"/>
              <w:textAlignment w:val="baseline"/>
              <w:rPr>
                <w:rFonts w:ascii="Cambria" w:eastAsia="굴림" w:hAnsi="Cambria" w:cs="Arial"/>
                <w:color w:val="000000"/>
                <w:kern w:val="0"/>
                <w:sz w:val="18"/>
                <w:szCs w:val="18"/>
              </w:rPr>
            </w:pPr>
            <w:r w:rsidRPr="002B1149">
              <w:rPr>
                <w:rFonts w:ascii="Cambria" w:eastAsia="맑은 고딕" w:hAnsi="Cambria" w:cs="Arial"/>
                <w:b/>
                <w:sz w:val="18"/>
                <w:szCs w:val="18"/>
              </w:rPr>
              <w:t>Article</w:t>
            </w:r>
            <w:r w:rsidRPr="002B1149">
              <w:rPr>
                <w:rFonts w:ascii="Cambria" w:hAnsi="Cambria" w:cs="Arial"/>
                <w:b/>
                <w:sz w:val="18"/>
                <w:szCs w:val="18"/>
              </w:rPr>
              <w:t xml:space="preserve"> 5</w:t>
            </w:r>
            <w:r w:rsidRPr="002B1149">
              <w:rPr>
                <w:rFonts w:ascii="Cambria" w:eastAsia="맑은 고딕" w:hAnsi="Cambria" w:cs="Arial"/>
                <w:b/>
                <w:sz w:val="18"/>
                <w:szCs w:val="18"/>
              </w:rPr>
              <w:t xml:space="preserve">: </w:t>
            </w:r>
            <w:r w:rsidRPr="002B1149">
              <w:rPr>
                <w:rFonts w:ascii="Cambria" w:eastAsia="굴림" w:hAnsi="Cambria" w:cs="Arial"/>
                <w:b/>
                <w:sz w:val="18"/>
                <w:szCs w:val="18"/>
              </w:rPr>
              <w:t xml:space="preserve">Textbook Reading </w:t>
            </w:r>
            <w:r w:rsidRPr="002B1149">
              <w:rPr>
                <w:rFonts w:ascii="Cambria" w:hAnsi="Cambria" w:cs="Arial"/>
                <w:b/>
                <w:sz w:val="18"/>
                <w:szCs w:val="18"/>
              </w:rPr>
              <w:t xml:space="preserve">“Three Ways to Meet Oppression” (Ch. 9, pp. 242-243): </w:t>
            </w:r>
            <w:r w:rsidRPr="002B1149">
              <w:rPr>
                <w:rFonts w:ascii="Cambria" w:hAnsi="Cambria" w:cs="Arial"/>
                <w:sz w:val="18"/>
                <w:szCs w:val="18"/>
              </w:rPr>
              <w:t xml:space="preserve">pre-reading discussion (p. 241), predict content from </w:t>
            </w:r>
            <w:r w:rsidRPr="002B1149">
              <w:rPr>
                <w:rFonts w:ascii="Cambria" w:hAnsi="Cambria" w:cs="Arial"/>
                <w:sz w:val="18"/>
                <w:szCs w:val="18"/>
              </w:rPr>
              <w:lastRenderedPageBreak/>
              <w:t>title (p. 241), comprehend main ideas (p. 244), paraphrase/summarize (p. 244), guess from context (p.245), synonyms (p. 246-247), identify main points of author’s argument (p. 248), and critical thinking (p. 249)</w:t>
            </w:r>
          </w:p>
        </w:tc>
        <w:tc>
          <w:tcPr>
            <w:tcW w:w="2890" w:type="dxa"/>
            <w:vMerge w:val="restart"/>
            <w:tcBorders>
              <w:top w:val="single" w:sz="2" w:space="0" w:color="00643D"/>
              <w:left w:val="single" w:sz="2" w:space="0" w:color="00643D"/>
              <w:right w:val="nil"/>
            </w:tcBorders>
            <w:shd w:val="clear" w:color="auto" w:fill="FDFEEB"/>
            <w:vAlign w:val="center"/>
          </w:tcPr>
          <w:p w14:paraId="51215F4B" w14:textId="77777777" w:rsidR="005A64D3" w:rsidRPr="002B1149" w:rsidRDefault="005A64D3" w:rsidP="00052903">
            <w:pPr>
              <w:snapToGrid w:val="0"/>
              <w:spacing w:after="0" w:line="240" w:lineRule="auto"/>
              <w:jc w:val="left"/>
              <w:textAlignment w:val="baseline"/>
              <w:rPr>
                <w:rFonts w:ascii="Cambria" w:eastAsia="굴림" w:hAnsi="Cambria" w:cs="굴림"/>
                <w:b/>
                <w:bCs/>
                <w:color w:val="000000"/>
                <w:kern w:val="0"/>
                <w:sz w:val="18"/>
                <w:szCs w:val="18"/>
              </w:rPr>
            </w:pPr>
          </w:p>
        </w:tc>
      </w:tr>
      <w:tr w:rsidR="005A64D3" w:rsidRPr="00FA7CAE" w14:paraId="7370F4F4" w14:textId="77777777" w:rsidTr="00052903">
        <w:trPr>
          <w:trHeight w:val="93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3D043600"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65988181" w14:textId="1484AD05" w:rsidR="005A64D3" w:rsidRPr="002B1149" w:rsidRDefault="00693F53" w:rsidP="00052903">
            <w:pPr>
              <w:pStyle w:val="a3"/>
              <w:wordWrap/>
              <w:snapToGrid w:val="0"/>
              <w:spacing w:line="312" w:lineRule="auto"/>
              <w:jc w:val="left"/>
              <w:rPr>
                <w:rFonts w:ascii="Cambria" w:eastAsia="굴림체" w:hAnsi="Cambria" w:cs="Arial"/>
                <w:sz w:val="18"/>
                <w:szCs w:val="18"/>
              </w:rPr>
            </w:pPr>
            <w:r>
              <w:rPr>
                <w:rFonts w:ascii="Cambria" w:eastAsia="굴림체" w:hAnsi="Cambria" w:cs="Arial" w:hint="eastAsia"/>
                <w:sz w:val="18"/>
                <w:szCs w:val="18"/>
              </w:rPr>
              <w:t>N</w:t>
            </w:r>
            <w:r>
              <w:rPr>
                <w:rFonts w:ascii="Cambria" w:eastAsia="굴림체" w:hAnsi="Cambria" w:cs="Arial"/>
                <w:sz w:val="18"/>
                <w:szCs w:val="18"/>
              </w:rPr>
              <w:t>ov. 2</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26AD1419" w14:textId="77777777" w:rsidR="005A64D3" w:rsidRPr="002B1149" w:rsidRDefault="005A64D3" w:rsidP="00052903">
            <w:pPr>
              <w:pStyle w:val="a3"/>
              <w:spacing w:line="240" w:lineRule="auto"/>
              <w:rPr>
                <w:rFonts w:ascii="Cambria" w:hAnsi="Cambria" w:cs="Arial"/>
                <w:bCs/>
                <w:sz w:val="18"/>
                <w:szCs w:val="18"/>
              </w:rPr>
            </w:pPr>
          </w:p>
        </w:tc>
        <w:tc>
          <w:tcPr>
            <w:tcW w:w="2890" w:type="dxa"/>
            <w:vMerge/>
            <w:tcBorders>
              <w:left w:val="single" w:sz="2" w:space="0" w:color="00643D"/>
              <w:right w:val="nil"/>
            </w:tcBorders>
            <w:shd w:val="clear" w:color="auto" w:fill="FDFEEB"/>
            <w:vAlign w:val="center"/>
          </w:tcPr>
          <w:p w14:paraId="58E8BB94"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719A568E" w14:textId="77777777" w:rsidTr="00052903">
        <w:trPr>
          <w:trHeight w:val="365"/>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4F722CD3"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10</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A2E81FA"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sidRPr="002B1149">
              <w:rPr>
                <w:rFonts w:ascii="Cambria" w:eastAsia="굴림체" w:hAnsi="Cambria" w:cs="Arial"/>
                <w:sz w:val="18"/>
                <w:szCs w:val="18"/>
              </w:rPr>
              <w:t xml:space="preserve">Nov. </w:t>
            </w:r>
            <w:r>
              <w:rPr>
                <w:rFonts w:ascii="Cambria" w:eastAsia="굴림체" w:hAnsi="Cambria" w:cs="Arial"/>
                <w:sz w:val="18"/>
                <w:szCs w:val="18"/>
              </w:rPr>
              <w:t>4</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53D402B" w14:textId="77777777" w:rsidR="005A64D3" w:rsidRPr="002B1149" w:rsidRDefault="005A64D3" w:rsidP="00052903">
            <w:pPr>
              <w:snapToGrid w:val="0"/>
              <w:spacing w:after="0" w:line="240" w:lineRule="auto"/>
              <w:jc w:val="left"/>
              <w:textAlignment w:val="baseline"/>
              <w:rPr>
                <w:rFonts w:ascii="Cambria" w:eastAsia="굴림" w:hAnsi="Cambria" w:cs="Arial"/>
                <w:color w:val="000000"/>
                <w:kern w:val="0"/>
                <w:sz w:val="18"/>
                <w:szCs w:val="18"/>
              </w:rPr>
            </w:pPr>
            <w:r w:rsidRPr="002B1149">
              <w:rPr>
                <w:rFonts w:ascii="Cambria" w:eastAsia="굴림체" w:hAnsi="Cambria" w:cs="Arial"/>
                <w:b/>
                <w:sz w:val="18"/>
                <w:szCs w:val="18"/>
              </w:rPr>
              <w:t xml:space="preserve">Article 5: continued </w:t>
            </w:r>
          </w:p>
        </w:tc>
        <w:tc>
          <w:tcPr>
            <w:tcW w:w="2890" w:type="dxa"/>
            <w:vMerge w:val="restart"/>
            <w:tcBorders>
              <w:top w:val="single" w:sz="2" w:space="0" w:color="00643D"/>
              <w:left w:val="single" w:sz="2" w:space="0" w:color="00643D"/>
              <w:right w:val="nil"/>
            </w:tcBorders>
            <w:shd w:val="clear" w:color="auto" w:fill="FDFEEB"/>
            <w:vAlign w:val="center"/>
          </w:tcPr>
          <w:p w14:paraId="69D37E1F" w14:textId="77777777" w:rsidR="005A64D3" w:rsidRPr="002B1149" w:rsidRDefault="005A64D3" w:rsidP="00052903">
            <w:pPr>
              <w:snapToGrid w:val="0"/>
              <w:spacing w:after="0" w:line="240" w:lineRule="auto"/>
              <w:jc w:val="left"/>
              <w:textAlignment w:val="baseline"/>
              <w:rPr>
                <w:rFonts w:ascii="Cambria" w:eastAsia="굴림" w:hAnsi="Cambria" w:cs="굴림"/>
                <w:b/>
                <w:color w:val="000000"/>
                <w:kern w:val="0"/>
                <w:sz w:val="18"/>
                <w:szCs w:val="18"/>
              </w:rPr>
            </w:pPr>
            <w:r w:rsidRPr="002B1149">
              <w:rPr>
                <w:rFonts w:ascii="Cambria" w:eastAsia="굴림" w:hAnsi="Cambria" w:cs="굴림"/>
                <w:color w:val="000000"/>
                <w:kern w:val="0"/>
                <w:sz w:val="18"/>
                <w:szCs w:val="18"/>
              </w:rPr>
              <w:t xml:space="preserve"> </w:t>
            </w:r>
            <w:r w:rsidRPr="002B1149">
              <w:rPr>
                <w:rFonts w:ascii="Cambria" w:eastAsia="굴림체" w:hAnsi="Cambria" w:cs="Arial"/>
                <w:b/>
                <w:bCs/>
                <w:sz w:val="18"/>
                <w:szCs w:val="18"/>
              </w:rPr>
              <w:t>Writing 2: First Draft</w:t>
            </w:r>
          </w:p>
        </w:tc>
      </w:tr>
      <w:tr w:rsidR="005A64D3" w:rsidRPr="00FA7CAE" w14:paraId="4DF83B7A" w14:textId="77777777" w:rsidTr="00052903">
        <w:trPr>
          <w:trHeight w:val="365"/>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8F789FC"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B7560E3" w14:textId="14642338"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 xml:space="preserve">Nov. </w:t>
            </w:r>
            <w:r w:rsidR="00693F53">
              <w:rPr>
                <w:rFonts w:ascii="Cambria" w:eastAsia="굴림체" w:hAnsi="Cambria" w:cs="Arial"/>
                <w:sz w:val="18"/>
                <w:szCs w:val="18"/>
              </w:rPr>
              <w:t>9</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4112C439"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07FE9DCB"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4B2F2D82"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470EA324"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11</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7958488"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sidRPr="002B1149">
              <w:rPr>
                <w:rFonts w:ascii="Cambria" w:eastAsia="굴림체" w:hAnsi="Cambria" w:cs="Arial"/>
                <w:sz w:val="18"/>
                <w:szCs w:val="18"/>
              </w:rPr>
              <w:t>Nov. 1</w:t>
            </w:r>
            <w:r>
              <w:rPr>
                <w:rFonts w:ascii="Cambria" w:eastAsia="굴림체" w:hAnsi="Cambria" w:cs="Arial"/>
                <w:sz w:val="18"/>
                <w:szCs w:val="18"/>
              </w:rPr>
              <w:t>1</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E0A10D3" w14:textId="77777777" w:rsidR="005A64D3" w:rsidRDefault="005A64D3" w:rsidP="00052903">
            <w:pPr>
              <w:snapToGrid w:val="0"/>
              <w:spacing w:after="0" w:line="240" w:lineRule="auto"/>
              <w:jc w:val="left"/>
              <w:textAlignment w:val="baseline"/>
              <w:rPr>
                <w:rFonts w:ascii="Cambria" w:hAnsi="Cambria" w:cs="Arial"/>
                <w:sz w:val="18"/>
                <w:szCs w:val="18"/>
              </w:rPr>
            </w:pPr>
            <w:r w:rsidRPr="002B1149">
              <w:rPr>
                <w:rFonts w:ascii="Cambria" w:hAnsi="Cambria" w:cs="Arial"/>
                <w:b/>
                <w:sz w:val="18"/>
                <w:szCs w:val="18"/>
              </w:rPr>
              <w:t xml:space="preserve">Article 6: </w:t>
            </w:r>
            <w:r w:rsidRPr="002B1149">
              <w:rPr>
                <w:rFonts w:ascii="Cambria" w:eastAsia="굴림" w:hAnsi="Cambria" w:cs="Arial"/>
                <w:b/>
                <w:sz w:val="18"/>
                <w:szCs w:val="18"/>
              </w:rPr>
              <w:t xml:space="preserve">Textbook Reading </w:t>
            </w:r>
            <w:r w:rsidRPr="002B1149">
              <w:rPr>
                <w:rFonts w:ascii="Cambria" w:hAnsi="Cambria" w:cs="Arial"/>
                <w:b/>
                <w:sz w:val="18"/>
                <w:szCs w:val="18"/>
              </w:rPr>
              <w:t xml:space="preserve">“Speech on Women’s Rights” (Ch. 10, pp. 261-262): </w:t>
            </w:r>
            <w:r w:rsidRPr="002B1149">
              <w:rPr>
                <w:rFonts w:ascii="Cambria" w:hAnsi="Cambria" w:cs="Arial"/>
                <w:sz w:val="18"/>
                <w:szCs w:val="18"/>
              </w:rPr>
              <w:t>pre-reading discussion (p. 260), predict content from title (p. 260), comprehend main ideas (p. 263), guess from context (p.265), synonyms (p. 266-267), identify main points of author’s argument (p. 270), and critical thinking (p. 271)</w:t>
            </w:r>
          </w:p>
          <w:p w14:paraId="43344A11" w14:textId="25392C5C" w:rsidR="005A64D3" w:rsidRPr="00F737BF" w:rsidRDefault="005A64D3" w:rsidP="00052903">
            <w:pPr>
              <w:pStyle w:val="a3"/>
              <w:spacing w:line="240" w:lineRule="auto"/>
              <w:jc w:val="left"/>
              <w:rPr>
                <w:rFonts w:ascii="Cambria" w:eastAsia="맑은 고딕" w:hAnsi="Cambria" w:cs="Arial"/>
                <w:b/>
                <w:bCs/>
                <w:color w:val="0070C0"/>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480A38BB"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14E23121"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6BF1AA51"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11FDA51" w14:textId="20C47F51"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Nov. 1</w:t>
            </w:r>
            <w:r w:rsidR="00693F53">
              <w:rPr>
                <w:rFonts w:ascii="Cambria" w:eastAsia="굴림체" w:hAnsi="Cambria" w:cs="Arial"/>
                <w:sz w:val="18"/>
                <w:szCs w:val="18"/>
              </w:rPr>
              <w:t>6</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2E0716B1" w14:textId="77777777" w:rsidR="005A64D3" w:rsidRPr="002B1149" w:rsidRDefault="005A64D3" w:rsidP="00052903">
            <w:pPr>
              <w:snapToGrid w:val="0"/>
              <w:spacing w:after="0" w:line="240" w:lineRule="auto"/>
              <w:jc w:val="left"/>
              <w:textAlignment w:val="baseline"/>
              <w:rPr>
                <w:rFonts w:ascii="Cambria" w:eastAsia="굴림" w:hAnsi="Cambria" w:cs="Arial"/>
                <w:b/>
                <w:color w:val="000000"/>
                <w:kern w:val="0"/>
                <w:sz w:val="18"/>
                <w:szCs w:val="18"/>
              </w:rPr>
            </w:pPr>
          </w:p>
        </w:tc>
        <w:tc>
          <w:tcPr>
            <w:tcW w:w="2890" w:type="dxa"/>
            <w:vMerge/>
            <w:tcBorders>
              <w:left w:val="single" w:sz="2" w:space="0" w:color="00643D"/>
              <w:right w:val="nil"/>
            </w:tcBorders>
            <w:shd w:val="clear" w:color="auto" w:fill="FDFEEB"/>
            <w:vAlign w:val="center"/>
          </w:tcPr>
          <w:p w14:paraId="60FE3FCB"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18FECCF2"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4483856C"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12</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4A25030" w14:textId="7777777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Nov. </w:t>
            </w:r>
            <w:r>
              <w:rPr>
                <w:rFonts w:ascii="Cambria" w:eastAsia="굴림체" w:hAnsi="Cambria" w:cs="Arial"/>
                <w:sz w:val="18"/>
                <w:szCs w:val="18"/>
              </w:rPr>
              <w:t>18</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1EAEDA5" w14:textId="77777777" w:rsidR="005A64D3" w:rsidRPr="002B1149" w:rsidRDefault="005A64D3" w:rsidP="00052903">
            <w:pPr>
              <w:snapToGrid w:val="0"/>
              <w:spacing w:after="0" w:line="240" w:lineRule="auto"/>
              <w:jc w:val="left"/>
              <w:textAlignment w:val="baseline"/>
              <w:rPr>
                <w:rFonts w:ascii="Cambria" w:eastAsia="굴림" w:hAnsi="Cambria" w:cs="Arial"/>
                <w:b/>
                <w:sz w:val="18"/>
                <w:szCs w:val="18"/>
              </w:rPr>
            </w:pPr>
            <w:r w:rsidRPr="002B1149">
              <w:rPr>
                <w:rFonts w:ascii="Cambria" w:hAnsi="Cambria" w:cs="Arial"/>
                <w:b/>
                <w:sz w:val="18"/>
                <w:szCs w:val="18"/>
              </w:rPr>
              <w:t xml:space="preserve">Article 7: </w:t>
            </w:r>
            <w:r w:rsidRPr="002B1149">
              <w:rPr>
                <w:rFonts w:ascii="Cambria" w:eastAsia="굴림" w:hAnsi="Cambria" w:cs="Arial"/>
                <w:b/>
                <w:sz w:val="18"/>
                <w:szCs w:val="18"/>
              </w:rPr>
              <w:t>Special Reading</w:t>
            </w:r>
          </w:p>
          <w:p w14:paraId="0CABB33A" w14:textId="77777777" w:rsidR="005A64D3" w:rsidRDefault="005A64D3" w:rsidP="00052903">
            <w:pPr>
              <w:snapToGrid w:val="0"/>
              <w:spacing w:after="0" w:line="240" w:lineRule="auto"/>
              <w:jc w:val="left"/>
              <w:textAlignment w:val="baseline"/>
              <w:rPr>
                <w:rFonts w:ascii="Cambria" w:eastAsia="굴림" w:hAnsi="Cambria" w:cs="Arial"/>
                <w:bCs/>
                <w:color w:val="000000"/>
                <w:kern w:val="0"/>
                <w:sz w:val="18"/>
                <w:szCs w:val="18"/>
              </w:rPr>
            </w:pPr>
            <w:r w:rsidRPr="002B1149">
              <w:rPr>
                <w:rFonts w:ascii="Cambria" w:eastAsia="굴림" w:hAnsi="Cambria" w:cs="Arial"/>
                <w:bCs/>
                <w:color w:val="000000"/>
                <w:kern w:val="0"/>
                <w:sz w:val="18"/>
                <w:szCs w:val="18"/>
              </w:rPr>
              <w:t>Mom the Designated Worrier</w:t>
            </w:r>
          </w:p>
          <w:p w14:paraId="32077B35" w14:textId="6361424B" w:rsidR="005A64D3" w:rsidRPr="002B1149" w:rsidRDefault="005A64D3" w:rsidP="00052903">
            <w:pPr>
              <w:snapToGrid w:val="0"/>
              <w:spacing w:after="0" w:line="240" w:lineRule="auto"/>
              <w:jc w:val="left"/>
              <w:textAlignment w:val="baseline"/>
              <w:rPr>
                <w:rFonts w:ascii="Cambria" w:eastAsia="굴림" w:hAnsi="Cambria" w:cs="Arial"/>
                <w:bCs/>
                <w:color w:val="000000"/>
                <w:kern w:val="0"/>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640E7080"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r w:rsidRPr="002B1149">
              <w:rPr>
                <w:rFonts w:ascii="Cambria" w:eastAsia="굴림" w:hAnsi="Cambria" w:cs="굴림"/>
                <w:color w:val="000000"/>
                <w:kern w:val="0"/>
                <w:sz w:val="18"/>
                <w:szCs w:val="18"/>
              </w:rPr>
              <w:t xml:space="preserve"> </w:t>
            </w:r>
          </w:p>
        </w:tc>
      </w:tr>
      <w:tr w:rsidR="005A64D3" w:rsidRPr="00FA7CAE" w14:paraId="3BFAD91E"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02092FB8"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578441E" w14:textId="329BE6B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Nov. 2</w:t>
            </w:r>
            <w:r w:rsidR="00693F53">
              <w:rPr>
                <w:rFonts w:ascii="Cambria" w:eastAsia="굴림체" w:hAnsi="Cambria" w:cs="Arial"/>
                <w:sz w:val="18"/>
                <w:szCs w:val="18"/>
              </w:rPr>
              <w:t>3</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61D9F510" w14:textId="77777777" w:rsidR="005A64D3" w:rsidRPr="002B1149" w:rsidRDefault="005A64D3" w:rsidP="00052903">
            <w:pPr>
              <w:snapToGrid w:val="0"/>
              <w:spacing w:after="0" w:line="240" w:lineRule="auto"/>
              <w:jc w:val="left"/>
              <w:textAlignment w:val="baseline"/>
              <w:rPr>
                <w:rFonts w:ascii="Cambria" w:hAnsi="Cambria" w:cs="Arial"/>
                <w:b/>
                <w:sz w:val="18"/>
                <w:szCs w:val="18"/>
              </w:rPr>
            </w:pPr>
          </w:p>
        </w:tc>
        <w:tc>
          <w:tcPr>
            <w:tcW w:w="2890" w:type="dxa"/>
            <w:vMerge/>
            <w:tcBorders>
              <w:left w:val="single" w:sz="2" w:space="0" w:color="00643D"/>
              <w:right w:val="nil"/>
            </w:tcBorders>
            <w:shd w:val="clear" w:color="auto" w:fill="FDFEEB"/>
            <w:vAlign w:val="center"/>
          </w:tcPr>
          <w:p w14:paraId="019B4035"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50FD1AFF" w14:textId="77777777" w:rsidTr="00052903">
        <w:trPr>
          <w:trHeight w:val="455"/>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21681FA8"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13</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293211C" w14:textId="7777777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Nov. 2</w:t>
            </w:r>
            <w:r>
              <w:rPr>
                <w:rFonts w:ascii="Cambria" w:eastAsia="굴림체" w:hAnsi="Cambria" w:cs="Arial"/>
                <w:sz w:val="18"/>
                <w:szCs w:val="18"/>
              </w:rPr>
              <w:t>5</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16A0809"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r w:rsidRPr="002B1149">
              <w:rPr>
                <w:rFonts w:ascii="Cambria" w:eastAsia="굴림체" w:hAnsi="Cambria" w:cs="Arial"/>
                <w:b/>
                <w:sz w:val="18"/>
                <w:szCs w:val="18"/>
              </w:rPr>
              <w:t>Article 7: Continued</w:t>
            </w:r>
          </w:p>
          <w:p w14:paraId="6BC32B71"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p w14:paraId="396676A7" w14:textId="77777777" w:rsidR="005A64D3" w:rsidRPr="002B1149" w:rsidRDefault="005A64D3" w:rsidP="00052903">
            <w:pPr>
              <w:spacing w:after="0" w:line="240" w:lineRule="auto"/>
              <w:jc w:val="left"/>
              <w:textAlignment w:val="baseline"/>
              <w:rPr>
                <w:rFonts w:ascii="Cambria" w:eastAsia="굴림체" w:hAnsi="Cambria" w:cs="Arial"/>
                <w:b/>
                <w:sz w:val="18"/>
                <w:szCs w:val="18"/>
              </w:rPr>
            </w:pPr>
            <w:r w:rsidRPr="002B1149">
              <w:rPr>
                <w:rFonts w:ascii="Cambria" w:eastAsia="굴림체" w:hAnsi="Cambria" w:cs="Arial"/>
                <w:b/>
                <w:sz w:val="18"/>
                <w:szCs w:val="18"/>
              </w:rPr>
              <w:t xml:space="preserve">Article 8: Specialized Reading </w:t>
            </w:r>
          </w:p>
          <w:p w14:paraId="2AE2AE06" w14:textId="77777777" w:rsidR="005A64D3" w:rsidRPr="002B1149" w:rsidRDefault="005A64D3" w:rsidP="00052903">
            <w:pPr>
              <w:snapToGrid w:val="0"/>
              <w:spacing w:after="0" w:line="240" w:lineRule="auto"/>
              <w:jc w:val="left"/>
              <w:textAlignment w:val="baseline"/>
              <w:rPr>
                <w:rFonts w:ascii="Cambria" w:eastAsia="굴림" w:hAnsi="Cambria" w:cs="Arial"/>
                <w:color w:val="000000"/>
                <w:kern w:val="0"/>
                <w:sz w:val="18"/>
                <w:szCs w:val="18"/>
              </w:rPr>
            </w:pPr>
            <w:r w:rsidRPr="002B1149">
              <w:rPr>
                <w:rFonts w:ascii="Cambria" w:eastAsia="HY신명조" w:hAnsi="Cambria" w:cs="Arial"/>
                <w:spacing w:val="-6"/>
                <w:w w:val="98"/>
                <w:szCs w:val="20"/>
              </w:rPr>
              <w:t>The Nutcracker Generation</w:t>
            </w:r>
          </w:p>
        </w:tc>
        <w:tc>
          <w:tcPr>
            <w:tcW w:w="2890" w:type="dxa"/>
            <w:vMerge w:val="restart"/>
            <w:tcBorders>
              <w:top w:val="single" w:sz="2" w:space="0" w:color="00643D"/>
              <w:left w:val="single" w:sz="2" w:space="0" w:color="00643D"/>
              <w:right w:val="nil"/>
            </w:tcBorders>
            <w:shd w:val="clear" w:color="auto" w:fill="FDFEEB"/>
            <w:vAlign w:val="center"/>
          </w:tcPr>
          <w:p w14:paraId="553AEF59" w14:textId="77777777" w:rsidR="005A64D3" w:rsidRPr="002B1149" w:rsidRDefault="005A64D3" w:rsidP="00052903">
            <w:pPr>
              <w:snapToGrid w:val="0"/>
              <w:spacing w:after="0" w:line="240" w:lineRule="auto"/>
              <w:jc w:val="left"/>
              <w:textAlignment w:val="baseline"/>
              <w:rPr>
                <w:rFonts w:ascii="Cambria" w:eastAsia="굴림" w:hAnsi="Cambria" w:cs="굴림"/>
                <w:b/>
                <w:color w:val="000000"/>
                <w:kern w:val="0"/>
                <w:szCs w:val="20"/>
              </w:rPr>
            </w:pPr>
            <w:r w:rsidRPr="002B1149">
              <w:rPr>
                <w:rFonts w:ascii="Cambria" w:eastAsia="굴림" w:hAnsi="Cambria" w:cs="Arial"/>
                <w:b/>
                <w:color w:val="000000"/>
                <w:kern w:val="0"/>
                <w:sz w:val="18"/>
                <w:szCs w:val="18"/>
              </w:rPr>
              <w:t>Writing 2: Revision</w:t>
            </w:r>
          </w:p>
        </w:tc>
      </w:tr>
      <w:tr w:rsidR="005A64D3" w:rsidRPr="00FA7CAE" w14:paraId="68E110BA" w14:textId="77777777" w:rsidTr="00052903">
        <w:trPr>
          <w:trHeight w:val="455"/>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19019789"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6D1F0FA6" w14:textId="12D55340"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Nov. </w:t>
            </w:r>
            <w:r w:rsidR="00693F53">
              <w:rPr>
                <w:rFonts w:ascii="Cambria" w:eastAsia="굴림체" w:hAnsi="Cambria" w:cs="Arial"/>
                <w:sz w:val="18"/>
                <w:szCs w:val="18"/>
              </w:rPr>
              <w:t>30</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5BA84BF0"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6276211C" w14:textId="77777777" w:rsidR="005A64D3" w:rsidRPr="002B1149" w:rsidRDefault="005A64D3" w:rsidP="00052903">
            <w:pPr>
              <w:snapToGrid w:val="0"/>
              <w:spacing w:after="0" w:line="240" w:lineRule="auto"/>
              <w:jc w:val="left"/>
              <w:textAlignment w:val="baseline"/>
              <w:rPr>
                <w:rFonts w:ascii="Cambria" w:eastAsia="굴림" w:hAnsi="Cambria" w:cs="Arial"/>
                <w:b/>
                <w:color w:val="000000"/>
                <w:kern w:val="0"/>
                <w:sz w:val="18"/>
                <w:szCs w:val="18"/>
              </w:rPr>
            </w:pPr>
          </w:p>
        </w:tc>
      </w:tr>
      <w:tr w:rsidR="005A64D3" w:rsidRPr="00FA7CAE" w14:paraId="3C814C04" w14:textId="77777777" w:rsidTr="00052903">
        <w:trPr>
          <w:trHeight w:val="42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1D4B9C72"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14</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8BD71F7" w14:textId="7777777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Dec. </w:t>
            </w:r>
            <w:r>
              <w:rPr>
                <w:rFonts w:ascii="Cambria" w:eastAsia="굴림체" w:hAnsi="Cambria" w:cs="Arial"/>
                <w:sz w:val="18"/>
                <w:szCs w:val="18"/>
              </w:rPr>
              <w:t>2</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6CA058C" w14:textId="77777777" w:rsidR="005A64D3" w:rsidRPr="002B1149" w:rsidRDefault="005A64D3" w:rsidP="00052903">
            <w:pPr>
              <w:spacing w:after="0" w:line="240" w:lineRule="auto"/>
              <w:jc w:val="left"/>
              <w:textAlignment w:val="baseline"/>
              <w:rPr>
                <w:rFonts w:ascii="Cambria" w:eastAsia="굴림" w:hAnsi="Cambria" w:cs="굴림"/>
                <w:color w:val="000000"/>
                <w:kern w:val="0"/>
                <w:sz w:val="18"/>
                <w:szCs w:val="18"/>
              </w:rPr>
            </w:pPr>
            <w:r w:rsidRPr="002B1149">
              <w:rPr>
                <w:rFonts w:ascii="Cambria" w:eastAsia="굴림체" w:hAnsi="Cambria" w:cs="Arial"/>
                <w:b/>
                <w:sz w:val="18"/>
                <w:szCs w:val="18"/>
              </w:rPr>
              <w:t>Article 8 Continued</w:t>
            </w:r>
          </w:p>
        </w:tc>
        <w:tc>
          <w:tcPr>
            <w:tcW w:w="2890" w:type="dxa"/>
            <w:vMerge w:val="restart"/>
            <w:tcBorders>
              <w:top w:val="single" w:sz="2" w:space="0" w:color="00643D"/>
              <w:left w:val="single" w:sz="2" w:space="0" w:color="00643D"/>
              <w:right w:val="nil"/>
            </w:tcBorders>
            <w:shd w:val="clear" w:color="auto" w:fill="FDFEEB"/>
            <w:vAlign w:val="center"/>
          </w:tcPr>
          <w:p w14:paraId="5F43863A" w14:textId="471DBA26" w:rsidR="005A64D3" w:rsidRPr="002B1149" w:rsidRDefault="005A64D3" w:rsidP="00052903">
            <w:pPr>
              <w:spacing w:after="0" w:line="240" w:lineRule="auto"/>
              <w:jc w:val="left"/>
              <w:textAlignment w:val="baseline"/>
              <w:rPr>
                <w:rFonts w:ascii="Cambria" w:eastAsia="굴림" w:hAnsi="Cambria" w:cs="굴림"/>
                <w:color w:val="000000"/>
                <w:kern w:val="0"/>
                <w:szCs w:val="20"/>
              </w:rPr>
            </w:pPr>
          </w:p>
        </w:tc>
      </w:tr>
      <w:tr w:rsidR="005A64D3" w:rsidRPr="00FA7CAE" w14:paraId="3C0365DB" w14:textId="77777777" w:rsidTr="00052903">
        <w:trPr>
          <w:trHeight w:val="42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74E1357"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1948BAF0" w14:textId="78ABFF9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Dec. </w:t>
            </w:r>
            <w:r w:rsidR="00693F53">
              <w:rPr>
                <w:rFonts w:ascii="Cambria" w:eastAsia="굴림체" w:hAnsi="Cambria" w:cs="Arial"/>
                <w:sz w:val="18"/>
                <w:szCs w:val="18"/>
              </w:rPr>
              <w:t>7</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163843DC" w14:textId="77777777" w:rsidR="005A64D3" w:rsidRPr="002B1149" w:rsidRDefault="005A64D3" w:rsidP="00052903">
            <w:pPr>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07900B05" w14:textId="77777777" w:rsidR="005A64D3" w:rsidRPr="002B1149" w:rsidRDefault="005A64D3" w:rsidP="00052903">
            <w:pPr>
              <w:spacing w:after="0" w:line="240" w:lineRule="auto"/>
              <w:jc w:val="left"/>
              <w:textAlignment w:val="baseline"/>
              <w:rPr>
                <w:rFonts w:ascii="Cambria" w:eastAsia="굴림" w:hAnsi="Cambria" w:cs="굴림"/>
                <w:color w:val="000000"/>
                <w:kern w:val="0"/>
                <w:szCs w:val="20"/>
              </w:rPr>
            </w:pPr>
          </w:p>
        </w:tc>
      </w:tr>
      <w:tr w:rsidR="005A64D3" w:rsidRPr="00FA7CAE" w14:paraId="2A8887EE" w14:textId="77777777" w:rsidTr="00052903">
        <w:trPr>
          <w:trHeight w:val="33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69674E62"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15</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B36FEE9"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sidRPr="002B1149">
              <w:rPr>
                <w:rFonts w:ascii="Cambria" w:eastAsia="굴림체" w:hAnsi="Cambria" w:cs="Arial"/>
                <w:sz w:val="18"/>
                <w:szCs w:val="18"/>
              </w:rPr>
              <w:t xml:space="preserve">Dec. </w:t>
            </w:r>
            <w:r>
              <w:rPr>
                <w:rFonts w:ascii="Cambria" w:eastAsia="굴림체" w:hAnsi="Cambria" w:cs="Arial"/>
                <w:sz w:val="18"/>
                <w:szCs w:val="18"/>
              </w:rPr>
              <w:t>9</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6B1C1A4" w14:textId="7D0CF01D" w:rsidR="00125D78" w:rsidRDefault="005A64D3" w:rsidP="00052903">
            <w:pPr>
              <w:snapToGrid w:val="0"/>
              <w:spacing w:after="0" w:line="240" w:lineRule="auto"/>
              <w:jc w:val="left"/>
              <w:textAlignment w:val="baseline"/>
              <w:rPr>
                <w:rFonts w:ascii="Cambria" w:hAnsi="Cambria" w:cs="Arial" w:hint="eastAsia"/>
                <w:b/>
                <w:bCs/>
                <w:sz w:val="18"/>
                <w:szCs w:val="18"/>
              </w:rPr>
            </w:pPr>
            <w:r w:rsidRPr="002B1149">
              <w:rPr>
                <w:rFonts w:ascii="Cambria" w:hAnsi="Cambria" w:cs="Arial"/>
                <w:b/>
                <w:bCs/>
                <w:sz w:val="18"/>
                <w:szCs w:val="18"/>
              </w:rPr>
              <w:t xml:space="preserve">Exam Review </w:t>
            </w:r>
          </w:p>
          <w:p w14:paraId="6A578574" w14:textId="5C2AF8FA" w:rsidR="00125D78" w:rsidRPr="00125D78" w:rsidRDefault="00125D78" w:rsidP="00125D78">
            <w:pPr>
              <w:snapToGrid w:val="0"/>
              <w:spacing w:after="0" w:line="240" w:lineRule="auto"/>
              <w:jc w:val="center"/>
              <w:textAlignment w:val="baseline"/>
              <w:rPr>
                <w:rFonts w:ascii="Cambria" w:hAnsi="Cambria" w:cs="Arial"/>
                <w:b/>
                <w:bCs/>
                <w:color w:val="0070C0"/>
                <w:sz w:val="22"/>
              </w:rPr>
            </w:pPr>
            <w:r w:rsidRPr="00125D78">
              <w:rPr>
                <w:rFonts w:ascii="Cambria" w:hAnsi="Cambria" w:cs="Arial" w:hint="eastAsia"/>
                <w:b/>
                <w:bCs/>
                <w:color w:val="0070C0"/>
                <w:sz w:val="22"/>
              </w:rPr>
              <w:t>F</w:t>
            </w:r>
            <w:r w:rsidRPr="00125D78">
              <w:rPr>
                <w:rFonts w:ascii="Cambria" w:hAnsi="Cambria" w:cs="Arial"/>
                <w:b/>
                <w:bCs/>
                <w:color w:val="0070C0"/>
                <w:sz w:val="22"/>
              </w:rPr>
              <w:t>inal Exam</w:t>
            </w:r>
          </w:p>
          <w:p w14:paraId="779E8880" w14:textId="217F0099" w:rsidR="00125D78" w:rsidRPr="00125D78" w:rsidRDefault="00125D78" w:rsidP="00125D78">
            <w:pPr>
              <w:snapToGrid w:val="0"/>
              <w:spacing w:after="0" w:line="240" w:lineRule="auto"/>
              <w:jc w:val="center"/>
              <w:textAlignment w:val="baseline"/>
              <w:rPr>
                <w:rFonts w:ascii="Cambria" w:hAnsi="Cambria" w:cs="Arial" w:hint="eastAsia"/>
                <w:b/>
                <w:bCs/>
                <w:color w:val="0070C0"/>
                <w:sz w:val="22"/>
              </w:rPr>
            </w:pPr>
            <w:r w:rsidRPr="00125D78">
              <w:rPr>
                <w:rFonts w:ascii="Cambria" w:hAnsi="Cambria" w:cs="Arial" w:hint="eastAsia"/>
                <w:b/>
                <w:bCs/>
                <w:color w:val="0070C0"/>
                <w:sz w:val="22"/>
              </w:rPr>
              <w:t>(</w:t>
            </w:r>
            <w:r w:rsidRPr="00125D78">
              <w:rPr>
                <w:rFonts w:ascii="Cambria" w:hAnsi="Cambria" w:cs="Arial"/>
                <w:b/>
                <w:bCs/>
                <w:color w:val="0070C0"/>
                <w:sz w:val="22"/>
              </w:rPr>
              <w:t>December 14</w:t>
            </w:r>
            <w:r w:rsidRPr="00125D78">
              <w:rPr>
                <w:rFonts w:ascii="Cambria" w:hAnsi="Cambria" w:cs="Arial"/>
                <w:b/>
                <w:bCs/>
                <w:color w:val="0070C0"/>
                <w:sz w:val="22"/>
                <w:vertAlign w:val="superscript"/>
              </w:rPr>
              <w:t>th</w:t>
            </w:r>
            <w:r w:rsidRPr="00125D78">
              <w:rPr>
                <w:rFonts w:ascii="Cambria" w:hAnsi="Cambria" w:cs="Arial"/>
                <w:b/>
                <w:bCs/>
                <w:color w:val="0070C0"/>
                <w:sz w:val="22"/>
              </w:rPr>
              <w:t xml:space="preserve"> Tuesday at 9:00 pm)</w:t>
            </w:r>
          </w:p>
          <w:p w14:paraId="5E21CEA1" w14:textId="77777777" w:rsidR="00125D78" w:rsidRDefault="00125D78" w:rsidP="00052903">
            <w:pPr>
              <w:snapToGrid w:val="0"/>
              <w:spacing w:after="0" w:line="240" w:lineRule="auto"/>
              <w:jc w:val="left"/>
              <w:textAlignment w:val="baseline"/>
              <w:rPr>
                <w:rFonts w:ascii="Cambria" w:hAnsi="Cambria" w:cs="Arial" w:hint="eastAsia"/>
                <w:b/>
                <w:bCs/>
                <w:sz w:val="18"/>
                <w:szCs w:val="18"/>
              </w:rPr>
            </w:pPr>
          </w:p>
          <w:p w14:paraId="2CB523AD" w14:textId="2E39B3C0" w:rsidR="00125D78" w:rsidRPr="00125D78" w:rsidRDefault="00125D78" w:rsidP="00052903">
            <w:pPr>
              <w:snapToGrid w:val="0"/>
              <w:spacing w:after="0" w:line="240" w:lineRule="auto"/>
              <w:jc w:val="left"/>
              <w:textAlignment w:val="baseline"/>
              <w:rPr>
                <w:rFonts w:ascii="Cambria" w:hAnsi="Cambria" w:cs="Arial" w:hint="eastAsia"/>
                <w:b/>
                <w:bCs/>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3C2675F8" w14:textId="0D930ACF" w:rsidR="005A64D3" w:rsidRPr="002B1149" w:rsidRDefault="00BF612F" w:rsidP="00052903">
            <w:pPr>
              <w:snapToGrid w:val="0"/>
              <w:spacing w:after="0" w:line="240" w:lineRule="auto"/>
              <w:ind w:firstLineChars="50" w:firstLine="90"/>
              <w:jc w:val="left"/>
              <w:textAlignment w:val="baseline"/>
              <w:rPr>
                <w:rFonts w:ascii="Cambria" w:eastAsia="굴림" w:hAnsi="Cambria" w:cs="굴림"/>
                <w:b/>
                <w:color w:val="000000"/>
                <w:kern w:val="0"/>
                <w:sz w:val="18"/>
                <w:szCs w:val="18"/>
              </w:rPr>
            </w:pPr>
            <w:r w:rsidRPr="002B1149">
              <w:rPr>
                <w:rFonts w:ascii="Cambria" w:hAnsi="Cambria" w:cs="Arial"/>
                <w:b/>
                <w:bCs/>
                <w:sz w:val="18"/>
                <w:szCs w:val="18"/>
              </w:rPr>
              <w:t>Oral Exam</w:t>
            </w:r>
          </w:p>
        </w:tc>
      </w:tr>
      <w:tr w:rsidR="005A64D3" w:rsidRPr="00FA7CAE" w14:paraId="58CAFE86" w14:textId="77777777" w:rsidTr="00052903">
        <w:trPr>
          <w:trHeight w:val="33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52D39152"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197AEB28" w14:textId="39800470"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Dec. 1</w:t>
            </w:r>
            <w:r w:rsidR="00693F53">
              <w:rPr>
                <w:rFonts w:ascii="Cambria" w:eastAsia="굴림체" w:hAnsi="Cambria" w:cs="Arial"/>
                <w:sz w:val="18"/>
                <w:szCs w:val="18"/>
              </w:rPr>
              <w:t>4</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1B9C1462" w14:textId="77777777" w:rsidR="005A64D3" w:rsidRPr="002B1149" w:rsidRDefault="005A64D3" w:rsidP="00052903">
            <w:pPr>
              <w:snapToGrid w:val="0"/>
              <w:spacing w:after="0" w:line="240" w:lineRule="auto"/>
              <w:jc w:val="left"/>
              <w:textAlignment w:val="baseline"/>
              <w:rPr>
                <w:rFonts w:ascii="Cambria" w:hAnsi="Cambria" w:cs="Arial"/>
                <w:b/>
                <w:bCs/>
                <w:sz w:val="18"/>
                <w:szCs w:val="18"/>
              </w:rPr>
            </w:pPr>
          </w:p>
        </w:tc>
        <w:tc>
          <w:tcPr>
            <w:tcW w:w="2890" w:type="dxa"/>
            <w:vMerge/>
            <w:tcBorders>
              <w:left w:val="single" w:sz="2" w:space="0" w:color="00643D"/>
              <w:right w:val="nil"/>
            </w:tcBorders>
            <w:shd w:val="clear" w:color="auto" w:fill="FDFEEB"/>
            <w:vAlign w:val="center"/>
          </w:tcPr>
          <w:p w14:paraId="4DC6A594" w14:textId="77777777" w:rsidR="005A64D3" w:rsidRPr="002B1149" w:rsidRDefault="005A64D3" w:rsidP="00052903">
            <w:pPr>
              <w:snapToGrid w:val="0"/>
              <w:spacing w:after="0" w:line="240" w:lineRule="auto"/>
              <w:ind w:firstLineChars="50" w:firstLine="90"/>
              <w:jc w:val="left"/>
              <w:textAlignment w:val="baseline"/>
              <w:rPr>
                <w:rFonts w:ascii="Cambria" w:hAnsi="Cambria" w:cs="Arial"/>
                <w:b/>
                <w:bCs/>
                <w:sz w:val="18"/>
                <w:szCs w:val="18"/>
              </w:rPr>
            </w:pPr>
          </w:p>
        </w:tc>
      </w:tr>
    </w:tbl>
    <w:p w14:paraId="57D7F579" w14:textId="746478C6" w:rsidR="005A64D3" w:rsidRDefault="005A64D3"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4D7A4807" w14:textId="672A175F" w:rsidR="00125D78" w:rsidRDefault="00125D78"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54CF87C1" w14:textId="3897D4B3" w:rsidR="00125D78" w:rsidRDefault="00125D78"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33C7ABD9" w14:textId="0E186EFD" w:rsidR="00125D78" w:rsidRDefault="00125D78"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5A669A81" w14:textId="2D42225A" w:rsidR="00125D78" w:rsidRDefault="00125D78"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5D2CA837" w14:textId="153E37CD" w:rsidR="00125D78" w:rsidRDefault="00125D78"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0EEF6394" w14:textId="77777777" w:rsidR="00125D78" w:rsidRDefault="00125D78" w:rsidP="005A64D3">
      <w:pPr>
        <w:snapToGrid w:val="0"/>
        <w:spacing w:after="100" w:line="312" w:lineRule="auto"/>
        <w:ind w:left="356" w:hanging="356"/>
        <w:textAlignment w:val="baseline"/>
        <w:rPr>
          <w:rFonts w:ascii="맑은 고딕" w:eastAsia="맑은 고딕" w:hAnsi="맑은 고딕" w:cs="맑은 고딕" w:hint="eastAsia"/>
          <w:color w:val="3B8A0C"/>
          <w:spacing w:val="-10"/>
          <w:w w:val="98"/>
          <w:kern w:val="0"/>
          <w:sz w:val="24"/>
          <w:szCs w:val="24"/>
        </w:rPr>
      </w:pPr>
    </w:p>
    <w:p w14:paraId="12F11440" w14:textId="77777777" w:rsidR="005A64D3" w:rsidRPr="00C919FD" w:rsidRDefault="005A64D3" w:rsidP="005A64D3">
      <w:pPr>
        <w:snapToGrid w:val="0"/>
        <w:spacing w:after="100" w:line="312" w:lineRule="auto"/>
        <w:ind w:left="356" w:hanging="356"/>
        <w:textAlignment w:val="baseline"/>
        <w:rPr>
          <w:rFonts w:ascii="Candara" w:eastAsia="굴림" w:hAnsi="Candara" w:cs="굴림"/>
          <w:color w:val="3B8A0C"/>
          <w:spacing w:val="-10"/>
          <w:w w:val="98"/>
          <w:kern w:val="0"/>
          <w:sz w:val="24"/>
          <w:szCs w:val="24"/>
        </w:rPr>
      </w:pPr>
      <w:proofErr w:type="spellStart"/>
      <w:r w:rsidRPr="00C919FD">
        <w:rPr>
          <w:rFonts w:ascii="맑은 고딕" w:eastAsia="맑은 고딕" w:hAnsi="맑은 고딕" w:cs="맑은 고딕" w:hint="eastAsia"/>
          <w:color w:val="3B8A0C"/>
          <w:spacing w:val="-10"/>
          <w:w w:val="98"/>
          <w:kern w:val="0"/>
          <w:sz w:val="24"/>
          <w:szCs w:val="24"/>
        </w:rPr>
        <w:lastRenderedPageBreak/>
        <w:t>Ⅴ</w:t>
      </w:r>
      <w:proofErr w:type="spellEnd"/>
      <w:r w:rsidRPr="00C919FD">
        <w:rPr>
          <w:rFonts w:ascii="Candara" w:eastAsia="이화체" w:hAnsi="Candara" w:cs="굴림"/>
          <w:color w:val="3B8A0C"/>
          <w:spacing w:val="-10"/>
          <w:w w:val="98"/>
          <w:kern w:val="0"/>
          <w:sz w:val="24"/>
          <w:szCs w:val="24"/>
        </w:rPr>
        <w:t>.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5A64D3" w:rsidRPr="00C919FD" w14:paraId="5325AF97" w14:textId="77777777" w:rsidTr="00052903">
        <w:trPr>
          <w:trHeight w:val="4044"/>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45A2A74D" w14:textId="77777777" w:rsidR="005A64D3" w:rsidRPr="00C919FD" w:rsidRDefault="005A64D3" w:rsidP="00052903">
            <w:pPr>
              <w:snapToGrid w:val="0"/>
              <w:spacing w:after="0" w:line="360" w:lineRule="auto"/>
              <w:ind w:left="156" w:hanging="156"/>
              <w:textAlignment w:val="baseline"/>
              <w:rPr>
                <w:rFonts w:ascii="굴림" w:eastAsia="굴림" w:hAnsi="굴림" w:cs="굴림"/>
                <w:color w:val="000000"/>
                <w:spacing w:val="-10"/>
                <w:w w:val="97"/>
                <w:kern w:val="0"/>
                <w:sz w:val="18"/>
                <w:szCs w:val="18"/>
              </w:rPr>
            </w:pPr>
            <w:r w:rsidRPr="00C919FD">
              <w:rPr>
                <w:rFonts w:ascii="이화체" w:eastAsia="이화체" w:hAnsi="굴림"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0BF91CD4" w14:textId="77777777" w:rsidR="005A64D3" w:rsidRPr="00C919FD" w:rsidRDefault="005A64D3" w:rsidP="00052903">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2909"/>
              <w:gridCol w:w="2451"/>
              <w:gridCol w:w="3369"/>
            </w:tblGrid>
            <w:tr w:rsidR="005A64D3" w:rsidRPr="00C919FD" w14:paraId="351C6883" w14:textId="77777777" w:rsidTr="00052903">
              <w:trPr>
                <w:trHeight w:val="330"/>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D39B0C" w14:textId="77777777" w:rsidR="005A64D3" w:rsidRPr="00C919FD" w:rsidRDefault="005A64D3" w:rsidP="00052903">
                  <w:pPr>
                    <w:spacing w:after="0" w:line="312" w:lineRule="auto"/>
                    <w:jc w:val="center"/>
                    <w:textAlignment w:val="baseline"/>
                    <w:rPr>
                      <w:rFonts w:ascii="굴림" w:eastAsia="굴림" w:hAnsi="굴림" w:cs="굴림"/>
                      <w:color w:val="000000"/>
                      <w:spacing w:val="-10"/>
                      <w:w w:val="97"/>
                      <w:kern w:val="0"/>
                      <w:sz w:val="16"/>
                      <w:szCs w:val="16"/>
                    </w:rPr>
                  </w:pPr>
                  <w:r w:rsidRPr="00C919FD">
                    <w:rPr>
                      <w:rFonts w:ascii="이화체" w:eastAsia="이화체" w:hAnsi="굴림" w:cs="굴림" w:hint="eastAsia"/>
                      <w:color w:val="000000"/>
                      <w:spacing w:val="-10"/>
                      <w:w w:val="97"/>
                      <w:kern w:val="0"/>
                      <w:sz w:val="16"/>
                      <w:szCs w:val="16"/>
                    </w:rPr>
                    <w:t>Lecture</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F017BE" w14:textId="77777777" w:rsidR="005A64D3" w:rsidRPr="00C919FD" w:rsidRDefault="005A64D3" w:rsidP="00052903">
                  <w:pPr>
                    <w:spacing w:after="0" w:line="312" w:lineRule="auto"/>
                    <w:jc w:val="center"/>
                    <w:textAlignment w:val="baseline"/>
                    <w:rPr>
                      <w:rFonts w:ascii="굴림" w:eastAsia="굴림" w:hAnsi="굴림" w:cs="굴림"/>
                      <w:color w:val="000000"/>
                      <w:spacing w:val="-10"/>
                      <w:w w:val="97"/>
                      <w:kern w:val="0"/>
                      <w:sz w:val="16"/>
                      <w:szCs w:val="16"/>
                    </w:rPr>
                  </w:pPr>
                  <w:r w:rsidRPr="00C919FD">
                    <w:rPr>
                      <w:rFonts w:ascii="이화체" w:eastAsia="이화체" w:hAnsi="굴림" w:cs="굴림" w:hint="eastAsia"/>
                      <w:color w:val="000000"/>
                      <w:spacing w:val="-10"/>
                      <w:w w:val="97"/>
                      <w:kern w:val="0"/>
                      <w:sz w:val="16"/>
                      <w:szCs w:val="16"/>
                    </w:rPr>
                    <w:t>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CB9B95" w14:textId="77777777" w:rsidR="005A64D3" w:rsidRPr="00C919FD" w:rsidRDefault="005A64D3" w:rsidP="00052903">
                  <w:pPr>
                    <w:spacing w:after="0" w:line="312" w:lineRule="auto"/>
                    <w:jc w:val="center"/>
                    <w:textAlignment w:val="baseline"/>
                    <w:rPr>
                      <w:rFonts w:ascii="굴림" w:eastAsia="굴림" w:hAnsi="굴림" w:cs="굴림"/>
                      <w:color w:val="000000"/>
                      <w:spacing w:val="-10"/>
                      <w:w w:val="97"/>
                      <w:kern w:val="0"/>
                      <w:sz w:val="16"/>
                      <w:szCs w:val="16"/>
                    </w:rPr>
                  </w:pPr>
                  <w:r w:rsidRPr="00C919FD">
                    <w:rPr>
                      <w:rFonts w:ascii="이화체" w:eastAsia="이화체" w:hAnsi="굴림" w:cs="굴림" w:hint="eastAsia"/>
                      <w:color w:val="000000"/>
                      <w:spacing w:val="-10"/>
                      <w:w w:val="97"/>
                      <w:kern w:val="0"/>
                      <w:sz w:val="16"/>
                      <w:szCs w:val="16"/>
                    </w:rPr>
                    <w:t>Evaluation</w:t>
                  </w:r>
                </w:p>
              </w:tc>
            </w:tr>
            <w:tr w:rsidR="005A64D3" w:rsidRPr="00C919FD" w14:paraId="453FD7C3" w14:textId="77777777" w:rsidTr="00052903">
              <w:trPr>
                <w:trHeight w:val="1672"/>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DE24B13" w14:textId="77777777" w:rsidR="005A64D3" w:rsidRPr="00C919FD" w:rsidRDefault="005A64D3" w:rsidP="00052903">
                  <w:pPr>
                    <w:spacing w:after="0" w:line="312" w:lineRule="auto"/>
                    <w:textAlignment w:val="baseline"/>
                    <w:rPr>
                      <w:rFonts w:ascii="굴림" w:eastAsia="굴림" w:hAnsi="굴림" w:cs="굴림"/>
                      <w:color w:val="000000"/>
                      <w:spacing w:val="-4"/>
                      <w:w w:val="95"/>
                      <w:kern w:val="0"/>
                      <w:sz w:val="16"/>
                      <w:szCs w:val="16"/>
                    </w:rPr>
                  </w:pPr>
                  <w:r w:rsidRPr="00C919FD">
                    <w:rPr>
                      <w:rFonts w:ascii="MS Gothic" w:eastAsia="MS Gothic" w:hAnsi="MS Gothic" w:cs="MS Gothic"/>
                      <w:color w:val="000000"/>
                      <w:spacing w:val="-10"/>
                      <w:w w:val="95"/>
                      <w:kern w:val="0"/>
                      <w:sz w:val="16"/>
                      <w:szCs w:val="16"/>
                    </w:rPr>
                    <w:t>․</w:t>
                  </w:r>
                  <w:r w:rsidRPr="00C919FD">
                    <w:rPr>
                      <w:rFonts w:ascii="굴림" w:eastAsia="이화체" w:hAnsi="이화체" w:cs="굴림"/>
                      <w:color w:val="000000"/>
                      <w:spacing w:val="-10"/>
                      <w:w w:val="95"/>
                      <w:kern w:val="0"/>
                      <w:sz w:val="16"/>
                      <w:szCs w:val="16"/>
                    </w:rPr>
                    <w:t xml:space="preserve"> </w:t>
                  </w:r>
                  <w:r w:rsidRPr="00C919FD">
                    <w:rPr>
                      <w:rFonts w:ascii="이화체" w:eastAsia="이화체" w:hAnsi="굴림" w:cs="굴림" w:hint="eastAsia"/>
                      <w:color w:val="000000"/>
                      <w:spacing w:val="-4"/>
                      <w:w w:val="95"/>
                      <w:kern w:val="0"/>
                      <w:sz w:val="16"/>
                      <w:szCs w:val="16"/>
                    </w:rPr>
                    <w:t xml:space="preserve">Visual </w:t>
                  </w:r>
                  <w:proofErr w:type="gramStart"/>
                  <w:r w:rsidRPr="00C919FD">
                    <w:rPr>
                      <w:rFonts w:ascii="이화체" w:eastAsia="이화체" w:hAnsi="굴림" w:cs="굴림" w:hint="eastAsia"/>
                      <w:color w:val="000000"/>
                      <w:spacing w:val="-4"/>
                      <w:w w:val="95"/>
                      <w:kern w:val="0"/>
                      <w:sz w:val="16"/>
                      <w:szCs w:val="16"/>
                    </w:rPr>
                    <w:t>impairment :</w:t>
                  </w:r>
                  <w:proofErr w:type="gramEnd"/>
                  <w:r w:rsidRPr="00C919FD">
                    <w:rPr>
                      <w:rFonts w:ascii="이화체" w:eastAsia="이화체" w:hAnsi="굴림" w:cs="굴림" w:hint="eastAsia"/>
                      <w:color w:val="000000"/>
                      <w:spacing w:val="-4"/>
                      <w:w w:val="95"/>
                      <w:kern w:val="0"/>
                      <w:sz w:val="16"/>
                      <w:szCs w:val="16"/>
                    </w:rPr>
                    <w:t xml:space="preserve"> braille, enlarged</w:t>
                  </w:r>
                </w:p>
                <w:p w14:paraId="0D66D772"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reading materials</w:t>
                  </w:r>
                </w:p>
                <w:p w14:paraId="3D63E517" w14:textId="77777777" w:rsidR="005A64D3" w:rsidRPr="00C919FD" w:rsidRDefault="005A64D3" w:rsidP="00052903">
                  <w:pPr>
                    <w:spacing w:after="0" w:line="312" w:lineRule="auto"/>
                    <w:textAlignment w:val="baseline"/>
                    <w:rPr>
                      <w:rFonts w:ascii="굴림" w:eastAsia="굴림" w:hAnsi="굴림" w:cs="굴림"/>
                      <w:color w:val="000000"/>
                      <w:spacing w:val="4"/>
                      <w:w w:val="95"/>
                      <w:kern w:val="0"/>
                      <w:sz w:val="16"/>
                      <w:szCs w:val="16"/>
                    </w:rPr>
                  </w:pPr>
                  <w:r w:rsidRPr="00C919FD">
                    <w:rPr>
                      <w:rFonts w:ascii="MS Gothic" w:eastAsia="MS Gothic" w:hAnsi="MS Gothic" w:cs="MS Gothic"/>
                      <w:color w:val="000000"/>
                      <w:spacing w:val="-10"/>
                      <w:w w:val="95"/>
                      <w:kern w:val="0"/>
                      <w:sz w:val="16"/>
                      <w:szCs w:val="16"/>
                    </w:rPr>
                    <w:t>․</w:t>
                  </w:r>
                  <w:r w:rsidRPr="00C919FD">
                    <w:rPr>
                      <w:rFonts w:ascii="굴림" w:eastAsia="이화체" w:hAnsi="이화체" w:cs="굴림"/>
                      <w:color w:val="000000"/>
                      <w:spacing w:val="-10"/>
                      <w:w w:val="95"/>
                      <w:kern w:val="0"/>
                      <w:sz w:val="16"/>
                      <w:szCs w:val="16"/>
                    </w:rPr>
                    <w:t xml:space="preserve"> </w:t>
                  </w:r>
                  <w:r w:rsidRPr="00C919FD">
                    <w:rPr>
                      <w:rFonts w:ascii="이화체" w:eastAsia="이화체" w:hAnsi="굴림" w:cs="굴림" w:hint="eastAsia"/>
                      <w:color w:val="000000"/>
                      <w:spacing w:val="4"/>
                      <w:w w:val="95"/>
                      <w:kern w:val="0"/>
                      <w:sz w:val="16"/>
                      <w:szCs w:val="16"/>
                    </w:rPr>
                    <w:t xml:space="preserve">Hearing </w:t>
                  </w:r>
                  <w:proofErr w:type="gramStart"/>
                  <w:r w:rsidRPr="00C919FD">
                    <w:rPr>
                      <w:rFonts w:ascii="이화체" w:eastAsia="이화체" w:hAnsi="굴림" w:cs="굴림" w:hint="eastAsia"/>
                      <w:color w:val="000000"/>
                      <w:spacing w:val="4"/>
                      <w:w w:val="95"/>
                      <w:kern w:val="0"/>
                      <w:sz w:val="16"/>
                      <w:szCs w:val="16"/>
                    </w:rPr>
                    <w:t>impairment :</w:t>
                  </w:r>
                  <w:proofErr w:type="gramEnd"/>
                  <w:r w:rsidRPr="00C919FD">
                    <w:rPr>
                      <w:rFonts w:ascii="이화체" w:eastAsia="이화체" w:hAnsi="굴림" w:cs="굴림" w:hint="eastAsia"/>
                      <w:color w:val="000000"/>
                      <w:spacing w:val="4"/>
                      <w:w w:val="95"/>
                      <w:kern w:val="0"/>
                      <w:sz w:val="16"/>
                      <w:szCs w:val="16"/>
                    </w:rPr>
                    <w:t xml:space="preserve"> note-taking</w:t>
                  </w:r>
                </w:p>
                <w:p w14:paraId="3C58716E"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assistant</w:t>
                  </w:r>
                </w:p>
                <w:p w14:paraId="28046D24" w14:textId="77777777" w:rsidR="005A64D3" w:rsidRPr="00C919FD" w:rsidRDefault="005A64D3" w:rsidP="00052903">
                  <w:pPr>
                    <w:spacing w:after="0" w:line="312" w:lineRule="auto"/>
                    <w:textAlignment w:val="baseline"/>
                    <w:rPr>
                      <w:rFonts w:ascii="굴림" w:eastAsia="굴림" w:hAnsi="굴림" w:cs="굴림"/>
                      <w:color w:val="000000"/>
                      <w:spacing w:val="-28"/>
                      <w:w w:val="95"/>
                      <w:kern w:val="0"/>
                      <w:sz w:val="16"/>
                      <w:szCs w:val="16"/>
                    </w:rPr>
                  </w:pPr>
                  <w:r w:rsidRPr="00C919FD">
                    <w:rPr>
                      <w:rFonts w:ascii="MS Gothic" w:eastAsia="MS Gothic" w:hAnsi="MS Gothic" w:cs="MS Gothic"/>
                      <w:color w:val="000000"/>
                      <w:spacing w:val="-14"/>
                      <w:w w:val="95"/>
                      <w:kern w:val="0"/>
                      <w:sz w:val="16"/>
                      <w:szCs w:val="16"/>
                    </w:rPr>
                    <w:t>․</w:t>
                  </w:r>
                  <w:r w:rsidRPr="00C919FD">
                    <w:rPr>
                      <w:rFonts w:ascii="이화체" w:eastAsia="이화체" w:hAnsi="굴림" w:cs="굴림" w:hint="eastAsia"/>
                      <w:color w:val="000000"/>
                      <w:spacing w:val="-36"/>
                      <w:w w:val="95"/>
                      <w:kern w:val="0"/>
                      <w:sz w:val="16"/>
                      <w:szCs w:val="16"/>
                    </w:rPr>
                    <w:t xml:space="preserve"> </w:t>
                  </w:r>
                  <w:r w:rsidRPr="00C919FD">
                    <w:rPr>
                      <w:rFonts w:ascii="이화체" w:eastAsia="이화체" w:hAnsi="굴림" w:cs="굴림" w:hint="eastAsia"/>
                      <w:color w:val="000000"/>
                      <w:spacing w:val="-28"/>
                      <w:w w:val="95"/>
                      <w:kern w:val="0"/>
                      <w:sz w:val="16"/>
                      <w:szCs w:val="16"/>
                    </w:rPr>
                    <w:t xml:space="preserve">Physical </w:t>
                  </w:r>
                  <w:proofErr w:type="gramStart"/>
                  <w:r w:rsidRPr="00C919FD">
                    <w:rPr>
                      <w:rFonts w:ascii="이화체" w:eastAsia="이화체" w:hAnsi="굴림" w:cs="굴림" w:hint="eastAsia"/>
                      <w:color w:val="000000"/>
                      <w:spacing w:val="-28"/>
                      <w:w w:val="95"/>
                      <w:kern w:val="0"/>
                      <w:sz w:val="16"/>
                      <w:szCs w:val="16"/>
                    </w:rPr>
                    <w:t>impairment :</w:t>
                  </w:r>
                  <w:proofErr w:type="gramEnd"/>
                  <w:r w:rsidRPr="00C919FD">
                    <w:rPr>
                      <w:rFonts w:ascii="이화체" w:eastAsia="이화체" w:hAnsi="굴림" w:cs="굴림" w:hint="eastAsia"/>
                      <w:color w:val="000000"/>
                      <w:spacing w:val="-28"/>
                      <w:w w:val="95"/>
                      <w:kern w:val="0"/>
                      <w:sz w:val="16"/>
                      <w:szCs w:val="16"/>
                    </w:rPr>
                    <w:t xml:space="preserve"> access to classroom,</w:t>
                  </w:r>
                </w:p>
                <w:p w14:paraId="4CDBD24C"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note-taking assistant</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1F8DBF"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 xml:space="preserve">Extra days for submission, </w:t>
                  </w:r>
                </w:p>
                <w:p w14:paraId="5D8D8D96"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alternative 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7D8BFC" w14:textId="77777777" w:rsidR="005A64D3" w:rsidRPr="00C919FD" w:rsidRDefault="005A64D3" w:rsidP="00052903">
                  <w:pPr>
                    <w:spacing w:after="0" w:line="312" w:lineRule="auto"/>
                    <w:textAlignment w:val="baseline"/>
                    <w:rPr>
                      <w:rFonts w:ascii="굴림" w:eastAsia="굴림" w:hAnsi="굴림" w:cs="굴림"/>
                      <w:color w:val="000000"/>
                      <w:spacing w:val="-16"/>
                      <w:w w:val="95"/>
                      <w:kern w:val="0"/>
                      <w:sz w:val="16"/>
                      <w:szCs w:val="16"/>
                    </w:rPr>
                  </w:pPr>
                  <w:r w:rsidRPr="00C919FD">
                    <w:rPr>
                      <w:rFonts w:ascii="MS Gothic" w:eastAsia="MS Gothic" w:hAnsi="MS Gothic" w:cs="MS Gothic"/>
                      <w:color w:val="000000"/>
                      <w:spacing w:val="-10"/>
                      <w:w w:val="95"/>
                      <w:kern w:val="0"/>
                      <w:sz w:val="16"/>
                      <w:szCs w:val="16"/>
                    </w:rPr>
                    <w:t>․</w:t>
                  </w:r>
                  <w:r w:rsidRPr="00C919FD">
                    <w:rPr>
                      <w:rFonts w:ascii="이화체" w:eastAsia="이화체" w:hAnsi="굴림" w:cs="굴림" w:hint="eastAsia"/>
                      <w:color w:val="000000"/>
                      <w:spacing w:val="-16"/>
                      <w:w w:val="95"/>
                      <w:kern w:val="0"/>
                      <w:sz w:val="16"/>
                      <w:szCs w:val="16"/>
                    </w:rPr>
                    <w:t xml:space="preserve"> Visual </w:t>
                  </w:r>
                  <w:proofErr w:type="gramStart"/>
                  <w:r w:rsidRPr="00C919FD">
                    <w:rPr>
                      <w:rFonts w:ascii="이화체" w:eastAsia="이화체" w:hAnsi="굴림" w:cs="굴림" w:hint="eastAsia"/>
                      <w:color w:val="000000"/>
                      <w:spacing w:val="-16"/>
                      <w:w w:val="95"/>
                      <w:kern w:val="0"/>
                      <w:sz w:val="16"/>
                      <w:szCs w:val="16"/>
                    </w:rPr>
                    <w:t>impairment :</w:t>
                  </w:r>
                  <w:proofErr w:type="gramEnd"/>
                  <w:r w:rsidRPr="00C919FD">
                    <w:rPr>
                      <w:rFonts w:ascii="이화체" w:eastAsia="이화체" w:hAnsi="굴림" w:cs="굴림" w:hint="eastAsia"/>
                      <w:color w:val="000000"/>
                      <w:spacing w:val="-16"/>
                      <w:w w:val="95"/>
                      <w:kern w:val="0"/>
                      <w:sz w:val="16"/>
                      <w:szCs w:val="16"/>
                    </w:rPr>
                    <w:t xml:space="preserve"> braille examination paper, </w:t>
                  </w:r>
                </w:p>
                <w:p w14:paraId="5D7009E1" w14:textId="77777777" w:rsidR="005A64D3" w:rsidRPr="00C919FD" w:rsidRDefault="005A64D3" w:rsidP="00052903">
                  <w:pPr>
                    <w:spacing w:after="0" w:line="312" w:lineRule="auto"/>
                    <w:textAlignment w:val="baseline"/>
                    <w:rPr>
                      <w:rFonts w:ascii="굴림" w:eastAsia="굴림" w:hAnsi="굴림" w:cs="굴림"/>
                      <w:color w:val="000000"/>
                      <w:spacing w:val="-4"/>
                      <w:w w:val="95"/>
                      <w:kern w:val="0"/>
                      <w:sz w:val="16"/>
                      <w:szCs w:val="16"/>
                    </w:rPr>
                  </w:pPr>
                  <w:r w:rsidRPr="00C919FD">
                    <w:rPr>
                      <w:rFonts w:ascii="이화체" w:eastAsia="이화체" w:hAnsi="굴림" w:cs="굴림" w:hint="eastAsia"/>
                      <w:color w:val="000000"/>
                      <w:spacing w:val="-4"/>
                      <w:w w:val="95"/>
                      <w:kern w:val="0"/>
                      <w:sz w:val="16"/>
                      <w:szCs w:val="16"/>
                    </w:rPr>
                    <w:t xml:space="preserve">examination with voice support, longer </w:t>
                  </w:r>
                </w:p>
                <w:p w14:paraId="2E37D395" w14:textId="77777777" w:rsidR="005A64D3" w:rsidRPr="00C919FD" w:rsidRDefault="005A64D3" w:rsidP="00052903">
                  <w:pPr>
                    <w:spacing w:after="0" w:line="312" w:lineRule="auto"/>
                    <w:textAlignment w:val="baseline"/>
                    <w:rPr>
                      <w:rFonts w:ascii="굴림" w:eastAsia="굴림" w:hAnsi="굴림" w:cs="굴림"/>
                      <w:color w:val="000000"/>
                      <w:spacing w:val="-2"/>
                      <w:w w:val="95"/>
                      <w:kern w:val="0"/>
                      <w:sz w:val="16"/>
                      <w:szCs w:val="16"/>
                    </w:rPr>
                  </w:pPr>
                  <w:r w:rsidRPr="00C919FD">
                    <w:rPr>
                      <w:rFonts w:ascii="이화체" w:eastAsia="이화체" w:hAnsi="굴림" w:cs="굴림" w:hint="eastAsia"/>
                      <w:color w:val="000000"/>
                      <w:spacing w:val="-2"/>
                      <w:w w:val="95"/>
                      <w:kern w:val="0"/>
                      <w:sz w:val="16"/>
                      <w:szCs w:val="16"/>
                    </w:rPr>
                    <w:t>examination hours, note-taking assistant</w:t>
                  </w:r>
                </w:p>
                <w:p w14:paraId="2EBCC29D" w14:textId="77777777" w:rsidR="005A64D3" w:rsidRPr="00C919FD" w:rsidRDefault="005A64D3" w:rsidP="00052903">
                  <w:pPr>
                    <w:spacing w:after="0" w:line="312" w:lineRule="auto"/>
                    <w:textAlignment w:val="baseline"/>
                    <w:rPr>
                      <w:rFonts w:ascii="굴림" w:eastAsia="굴림" w:hAnsi="굴림" w:cs="굴림"/>
                      <w:color w:val="000000"/>
                      <w:spacing w:val="-6"/>
                      <w:w w:val="95"/>
                      <w:kern w:val="0"/>
                      <w:sz w:val="16"/>
                      <w:szCs w:val="16"/>
                    </w:rPr>
                  </w:pPr>
                  <w:r w:rsidRPr="00C919FD">
                    <w:rPr>
                      <w:rFonts w:ascii="MS Gothic" w:eastAsia="MS Gothic" w:hAnsi="MS Gothic" w:cs="MS Gothic"/>
                      <w:color w:val="000000"/>
                      <w:spacing w:val="-10"/>
                      <w:w w:val="95"/>
                      <w:kern w:val="0"/>
                      <w:sz w:val="16"/>
                      <w:szCs w:val="16"/>
                    </w:rPr>
                    <w:t>․</w:t>
                  </w:r>
                  <w:r w:rsidRPr="00C919FD">
                    <w:rPr>
                      <w:rFonts w:ascii="굴림" w:eastAsia="이화체" w:hAnsi="이화체" w:cs="굴림"/>
                      <w:color w:val="000000"/>
                      <w:spacing w:val="-10"/>
                      <w:w w:val="95"/>
                      <w:kern w:val="0"/>
                      <w:sz w:val="16"/>
                      <w:szCs w:val="16"/>
                    </w:rPr>
                    <w:t xml:space="preserve"> </w:t>
                  </w:r>
                  <w:r w:rsidRPr="00C919FD">
                    <w:rPr>
                      <w:rFonts w:ascii="이화체" w:eastAsia="이화체" w:hAnsi="굴림" w:cs="굴림" w:hint="eastAsia"/>
                      <w:color w:val="000000"/>
                      <w:spacing w:val="2"/>
                      <w:w w:val="95"/>
                      <w:kern w:val="0"/>
                      <w:sz w:val="16"/>
                      <w:szCs w:val="16"/>
                    </w:rPr>
                    <w:t xml:space="preserve">Hearing </w:t>
                  </w:r>
                  <w:proofErr w:type="gramStart"/>
                  <w:r w:rsidRPr="00C919FD">
                    <w:rPr>
                      <w:rFonts w:ascii="이화체" w:eastAsia="이화체" w:hAnsi="굴림" w:cs="굴림" w:hint="eastAsia"/>
                      <w:color w:val="000000"/>
                      <w:spacing w:val="2"/>
                      <w:w w:val="95"/>
                      <w:kern w:val="0"/>
                      <w:sz w:val="16"/>
                      <w:szCs w:val="16"/>
                    </w:rPr>
                    <w:t>impairment :</w:t>
                  </w:r>
                  <w:proofErr w:type="gramEnd"/>
                  <w:r w:rsidRPr="00C919FD">
                    <w:rPr>
                      <w:rFonts w:ascii="이화체" w:eastAsia="이화체" w:hAnsi="굴림" w:cs="굴림" w:hint="eastAsia"/>
                      <w:color w:val="000000"/>
                      <w:spacing w:val="2"/>
                      <w:w w:val="95"/>
                      <w:kern w:val="0"/>
                      <w:sz w:val="16"/>
                      <w:szCs w:val="16"/>
                    </w:rPr>
                    <w:t xml:space="preserve"> written examination</w:t>
                  </w:r>
                  <w:r w:rsidRPr="00C919FD">
                    <w:rPr>
                      <w:rFonts w:ascii="이화체" w:eastAsia="이화체" w:hAnsi="굴림" w:cs="굴림" w:hint="eastAsia"/>
                      <w:color w:val="000000"/>
                      <w:spacing w:val="-6"/>
                      <w:w w:val="95"/>
                      <w:kern w:val="0"/>
                      <w:sz w:val="16"/>
                      <w:szCs w:val="16"/>
                    </w:rPr>
                    <w:t xml:space="preserve"> </w:t>
                  </w:r>
                </w:p>
                <w:p w14:paraId="1A82BF74"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instead of oral</w:t>
                  </w:r>
                </w:p>
                <w:p w14:paraId="24F78462"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MS Gothic" w:eastAsia="MS Gothic" w:hAnsi="MS Gothic" w:cs="MS Gothic"/>
                      <w:color w:val="000000"/>
                      <w:spacing w:val="-10"/>
                      <w:w w:val="95"/>
                      <w:kern w:val="0"/>
                      <w:sz w:val="16"/>
                      <w:szCs w:val="16"/>
                    </w:rPr>
                    <w:t>․</w:t>
                  </w:r>
                  <w:r w:rsidRPr="00C919FD">
                    <w:rPr>
                      <w:rFonts w:ascii="굴림" w:eastAsia="이화체" w:hAnsi="이화체" w:cs="굴림"/>
                      <w:color w:val="000000"/>
                      <w:spacing w:val="-10"/>
                      <w:w w:val="95"/>
                      <w:kern w:val="0"/>
                      <w:sz w:val="16"/>
                      <w:szCs w:val="16"/>
                    </w:rPr>
                    <w:t xml:space="preserve"> </w:t>
                  </w:r>
                  <w:r w:rsidRPr="00C919FD">
                    <w:rPr>
                      <w:rFonts w:ascii="이화체" w:eastAsia="이화체" w:hAnsi="굴림" w:cs="굴림" w:hint="eastAsia"/>
                      <w:color w:val="000000"/>
                      <w:spacing w:val="2"/>
                      <w:w w:val="95"/>
                      <w:kern w:val="0"/>
                      <w:sz w:val="16"/>
                      <w:szCs w:val="16"/>
                    </w:rPr>
                    <w:t xml:space="preserve">Physical </w:t>
                  </w:r>
                  <w:proofErr w:type="gramStart"/>
                  <w:r w:rsidRPr="00C919FD">
                    <w:rPr>
                      <w:rFonts w:ascii="이화체" w:eastAsia="이화체" w:hAnsi="굴림" w:cs="굴림" w:hint="eastAsia"/>
                      <w:color w:val="000000"/>
                      <w:spacing w:val="2"/>
                      <w:w w:val="95"/>
                      <w:kern w:val="0"/>
                      <w:sz w:val="16"/>
                      <w:szCs w:val="16"/>
                    </w:rPr>
                    <w:t>impairment :</w:t>
                  </w:r>
                  <w:proofErr w:type="gramEnd"/>
                  <w:r w:rsidRPr="00C919FD">
                    <w:rPr>
                      <w:rFonts w:ascii="이화체" w:eastAsia="이화체" w:hAnsi="굴림" w:cs="굴림" w:hint="eastAsia"/>
                      <w:color w:val="000000"/>
                      <w:spacing w:val="2"/>
                      <w:w w:val="95"/>
                      <w:kern w:val="0"/>
                      <w:sz w:val="16"/>
                      <w:szCs w:val="16"/>
                    </w:rPr>
                    <w:t xml:space="preserve"> longer examination</w:t>
                  </w:r>
                  <w:r w:rsidRPr="00C919FD">
                    <w:rPr>
                      <w:rFonts w:ascii="이화체" w:eastAsia="이화체" w:hAnsi="굴림" w:cs="굴림" w:hint="eastAsia"/>
                      <w:color w:val="000000"/>
                      <w:spacing w:val="-10"/>
                      <w:w w:val="95"/>
                      <w:kern w:val="0"/>
                      <w:sz w:val="16"/>
                      <w:szCs w:val="16"/>
                    </w:rPr>
                    <w:t xml:space="preserve"> </w:t>
                  </w:r>
                </w:p>
                <w:p w14:paraId="469E62C4"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hours, note-taking assistant</w:t>
                  </w:r>
                </w:p>
              </w:tc>
            </w:tr>
          </w:tbl>
          <w:p w14:paraId="3D453685" w14:textId="77777777" w:rsidR="005A64D3" w:rsidRPr="00C919FD" w:rsidRDefault="005A64D3" w:rsidP="00052903">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p w14:paraId="23496EA0" w14:textId="77777777" w:rsidR="005A64D3" w:rsidRPr="00C919FD" w:rsidRDefault="005A64D3" w:rsidP="00052903">
            <w:pPr>
              <w:snapToGrid w:val="0"/>
              <w:spacing w:after="0" w:line="360" w:lineRule="auto"/>
              <w:ind w:left="156" w:hanging="156"/>
              <w:textAlignment w:val="baseline"/>
              <w:rPr>
                <w:rFonts w:ascii="굴림" w:eastAsia="굴림" w:hAnsi="굴림" w:cs="굴림"/>
                <w:color w:val="000000"/>
                <w:spacing w:val="-10"/>
                <w:w w:val="97"/>
                <w:kern w:val="0"/>
                <w:sz w:val="2"/>
                <w:szCs w:val="2"/>
              </w:rPr>
            </w:pPr>
            <w:r w:rsidRPr="00C919FD">
              <w:rPr>
                <w:rFonts w:ascii="이화체" w:eastAsia="이화체" w:hAnsi="굴림" w:cs="굴림" w:hint="eastAsia"/>
                <w:color w:val="000000"/>
                <w:spacing w:val="-10"/>
                <w:w w:val="97"/>
                <w:kern w:val="0"/>
                <w:sz w:val="18"/>
                <w:szCs w:val="18"/>
              </w:rPr>
              <w:t>- Actual support may vary depending on the course.</w:t>
            </w:r>
          </w:p>
        </w:tc>
      </w:tr>
    </w:tbl>
    <w:p w14:paraId="67CE07EC" w14:textId="77777777" w:rsidR="005A64D3" w:rsidRPr="00C919FD" w:rsidRDefault="005A64D3" w:rsidP="005A64D3">
      <w:pPr>
        <w:spacing w:after="0" w:line="384" w:lineRule="auto"/>
        <w:textAlignment w:val="baseline"/>
        <w:rPr>
          <w:rFonts w:ascii="함초롬바탕" w:eastAsia="함초롬바탕" w:hAnsi="함초롬바탕" w:cs="함초롬바탕"/>
          <w:color w:val="000000"/>
          <w:kern w:val="0"/>
          <w:sz w:val="10"/>
          <w:szCs w:val="10"/>
        </w:rPr>
      </w:pPr>
    </w:p>
    <w:p w14:paraId="79070BA7" w14:textId="519608D7" w:rsidR="004451E1" w:rsidRPr="005A64D3" w:rsidRDefault="005A64D3" w:rsidP="005A64D3">
      <w:pPr>
        <w:spacing w:after="0" w:line="384" w:lineRule="auto"/>
        <w:ind w:left="74" w:hanging="74"/>
        <w:textAlignment w:val="baseline"/>
        <w:rPr>
          <w:rFonts w:ascii="굴림" w:eastAsia="굴림" w:hAnsi="굴림" w:cs="굴림" w:hint="eastAsia"/>
          <w:b/>
          <w:bCs/>
          <w:color w:val="FF0000"/>
          <w:kern w:val="0"/>
          <w:szCs w:val="20"/>
        </w:rPr>
      </w:pPr>
      <w:r w:rsidRPr="009F6944">
        <w:rPr>
          <w:rFonts w:ascii="이화체" w:eastAsia="이화체" w:hAnsi="굴림" w:cs="굴림" w:hint="eastAsia"/>
          <w:b/>
          <w:bCs/>
          <w:color w:val="FF0000"/>
          <w:spacing w:val="-10"/>
          <w:kern w:val="0"/>
          <w:sz w:val="16"/>
          <w:szCs w:val="16"/>
        </w:rPr>
        <w:t>* The contents of this syllabus are not final</w:t>
      </w:r>
      <w:r w:rsidRPr="009F6944">
        <w:rPr>
          <w:rFonts w:ascii="굴림" w:eastAsia="이화체" w:hAnsi="이화체" w:cs="굴림"/>
          <w:b/>
          <w:bCs/>
          <w:color w:val="FF0000"/>
          <w:spacing w:val="-10"/>
          <w:kern w:val="0"/>
          <w:sz w:val="16"/>
          <w:szCs w:val="16"/>
        </w:rPr>
        <w:t>—</w:t>
      </w:r>
      <w:r w:rsidRPr="009F6944">
        <w:rPr>
          <w:rFonts w:ascii="이화체" w:eastAsia="이화체" w:hAnsi="굴림" w:cs="굴림" w:hint="eastAsia"/>
          <w:b/>
          <w:bCs/>
          <w:color w:val="FF0000"/>
          <w:spacing w:val="-10"/>
          <w:kern w:val="0"/>
          <w:sz w:val="16"/>
          <w:szCs w:val="16"/>
        </w:rPr>
        <w:t>they may be updated.</w:t>
      </w:r>
    </w:p>
    <w:sectPr w:rsidR="004451E1" w:rsidRPr="005A64D3" w:rsidSect="002F2779">
      <w:headerReference w:type="even" r:id="rId8"/>
      <w:headerReference w:type="default" r:id="rId9"/>
      <w:footerReference w:type="even" r:id="rId10"/>
      <w:footerReference w:type="default" r:id="rId11"/>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A2E12" w14:textId="77777777" w:rsidR="00106528" w:rsidRDefault="00106528">
      <w:pPr>
        <w:spacing w:after="0" w:line="240" w:lineRule="auto"/>
      </w:pPr>
      <w:r>
        <w:separator/>
      </w:r>
    </w:p>
  </w:endnote>
  <w:endnote w:type="continuationSeparator" w:id="0">
    <w:p w14:paraId="359F1AEB" w14:textId="77777777" w:rsidR="00106528" w:rsidRDefault="001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altName w:val="바탕"/>
    <w:panose1 w:val="020B0804000101010101"/>
    <w:charset w:val="81"/>
    <w:family w:val="roman"/>
    <w:pitch w:val="variable"/>
    <w:sig w:usb0="F7002EFF" w:usb1="19DFFFFF" w:usb2="001BFDD7" w:usb3="00000000" w:csb0="001F01FF" w:csb1="00000000"/>
  </w:font>
  <w:font w:name="함초롬돋움">
    <w:altName w:val="맑은 고딕"/>
    <w:panose1 w:val="020B0604000101010101"/>
    <w:charset w:val="81"/>
    <w:family w:val="moder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이화체">
    <w:altName w:val="굴림"/>
    <w:charset w:val="81"/>
    <w:family w:val="auto"/>
    <w:pitch w:val="variable"/>
    <w:sig w:usb0="800002A7" w:usb1="29D7FCFB" w:usb2="00000010" w:usb3="00000000" w:csb0="00080001" w:csb1="00000000"/>
  </w:font>
  <w:font w:name="HY신명조">
    <w:altName w:val="바탕"/>
    <w:panose1 w:val="02030600000101010101"/>
    <w:charset w:val="81"/>
    <w:family w:val="roman"/>
    <w:pitch w:val="variable"/>
    <w:sig w:usb0="900002A7" w:usb1="29D77CF9" w:usb2="00000010" w:usb3="00000000" w:csb0="00080000"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589" w14:textId="77777777" w:rsidR="00C15A6E" w:rsidRDefault="002200BB">
    <w:pPr>
      <w:pStyle w:val="a6"/>
    </w:pPr>
    <w:r>
      <w:fldChar w:fldCharType="begin"/>
    </w:r>
    <w:r w:rsidR="00C15A6E">
      <w:instrText>PAGE  \* ARABIC</w:instrText>
    </w:r>
    <w:r>
      <w:fldChar w:fldCharType="separate"/>
    </w:r>
    <w:r w:rsidR="00AF2AA2">
      <w:rPr>
        <w:noProof/>
      </w:rPr>
      <w:t>4</w:t>
    </w:r>
    <w:r>
      <w:fldChar w:fldCharType="end"/>
    </w:r>
    <w:r w:rsidR="00C15A6E">
      <w:t xml:space="preserve"> </w:t>
    </w:r>
    <w:r w:rsidR="00C15A6E">
      <w:t>│</w:t>
    </w:r>
    <w:r w:rsidR="00C15A6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2654" w14:textId="77777777" w:rsidR="00C15A6E" w:rsidRDefault="00C15A6E" w:rsidP="00C532DC">
    <w:pPr>
      <w:pStyle w:val="a6"/>
      <w:jc w:val="right"/>
    </w:pPr>
    <w:r>
      <w:t>│</w:t>
    </w:r>
    <w:r w:rsidR="002200BB">
      <w:fldChar w:fldCharType="begin"/>
    </w:r>
    <w:r>
      <w:instrText>PAGE  \* ARABIC</w:instrText>
    </w:r>
    <w:r w:rsidR="002200BB">
      <w:fldChar w:fldCharType="separate"/>
    </w:r>
    <w:r w:rsidR="00AF2AA2">
      <w:rPr>
        <w:noProof/>
      </w:rPr>
      <w:t>3</w:t>
    </w:r>
    <w:r w:rsidR="002200B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35F75" w14:textId="77777777" w:rsidR="00106528" w:rsidRDefault="00106528">
      <w:pPr>
        <w:spacing w:after="0" w:line="240" w:lineRule="auto"/>
      </w:pPr>
      <w:r>
        <w:separator/>
      </w:r>
    </w:p>
  </w:footnote>
  <w:footnote w:type="continuationSeparator" w:id="0">
    <w:p w14:paraId="4C58010E" w14:textId="77777777" w:rsidR="00106528" w:rsidRDefault="001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BC59" w14:textId="77777777" w:rsidR="00C15A6E" w:rsidRDefault="00C15A6E">
    <w:pPr>
      <w:pStyle w:val="aa"/>
    </w:pPr>
    <w:r>
      <w:rPr>
        <w:noProof/>
      </w:rPr>
      <w:drawing>
        <wp:anchor distT="0" distB="0" distL="114300" distR="114300" simplePos="0" relativeHeight="251657216" behindDoc="0" locked="0" layoutInCell="1" allowOverlap="1" wp14:anchorId="6654BE41" wp14:editId="5C13AE16">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CACC" w14:textId="77777777" w:rsidR="00C15A6E" w:rsidRPr="00AE5568" w:rsidRDefault="00C15A6E" w:rsidP="00AE5568">
    <w:pPr>
      <w:pStyle w:val="aa"/>
    </w:pPr>
    <w:r>
      <w:rPr>
        <w:noProof/>
      </w:rPr>
      <w:drawing>
        <wp:anchor distT="180340" distB="0" distL="114300" distR="114300" simplePos="0" relativeHeight="251663360" behindDoc="0" locked="0" layoutInCell="1" allowOverlap="1" wp14:anchorId="7A0A6019" wp14:editId="7B15A4AD">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0"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1"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2"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1"/>
  </w:num>
  <w:num w:numId="3">
    <w:abstractNumId w:val="6"/>
  </w:num>
  <w:num w:numId="4">
    <w:abstractNumId w:val="5"/>
  </w:num>
  <w:num w:numId="5">
    <w:abstractNumId w:val="4"/>
  </w:num>
  <w:num w:numId="6">
    <w:abstractNumId w:val="2"/>
  </w:num>
  <w:num w:numId="7">
    <w:abstractNumId w:val="1"/>
  </w:num>
  <w:num w:numId="8">
    <w:abstractNumId w:val="7"/>
  </w:num>
  <w:num w:numId="9">
    <w:abstractNumId w:val="8"/>
  </w:num>
  <w:num w:numId="10">
    <w:abstractNumId w:val="12"/>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59"/>
    <w:rsid w:val="00000410"/>
    <w:rsid w:val="00006FEC"/>
    <w:rsid w:val="00016106"/>
    <w:rsid w:val="000210AA"/>
    <w:rsid w:val="000316F6"/>
    <w:rsid w:val="00041FC9"/>
    <w:rsid w:val="00052708"/>
    <w:rsid w:val="000538BB"/>
    <w:rsid w:val="00054396"/>
    <w:rsid w:val="00061910"/>
    <w:rsid w:val="000746A0"/>
    <w:rsid w:val="00092597"/>
    <w:rsid w:val="00095BFD"/>
    <w:rsid w:val="000B43B9"/>
    <w:rsid w:val="000B59B2"/>
    <w:rsid w:val="000B7067"/>
    <w:rsid w:val="000C7C68"/>
    <w:rsid w:val="000E7F7B"/>
    <w:rsid w:val="000F25A5"/>
    <w:rsid w:val="000F2999"/>
    <w:rsid w:val="000F6195"/>
    <w:rsid w:val="00106528"/>
    <w:rsid w:val="001102A0"/>
    <w:rsid w:val="001135D3"/>
    <w:rsid w:val="00124172"/>
    <w:rsid w:val="00125D78"/>
    <w:rsid w:val="00127878"/>
    <w:rsid w:val="001324A9"/>
    <w:rsid w:val="00137AB8"/>
    <w:rsid w:val="00166612"/>
    <w:rsid w:val="001668DD"/>
    <w:rsid w:val="00182785"/>
    <w:rsid w:val="00191EEE"/>
    <w:rsid w:val="001A026C"/>
    <w:rsid w:val="001B02AC"/>
    <w:rsid w:val="001B0872"/>
    <w:rsid w:val="001B7D73"/>
    <w:rsid w:val="001E567F"/>
    <w:rsid w:val="00217926"/>
    <w:rsid w:val="002200BB"/>
    <w:rsid w:val="002226AE"/>
    <w:rsid w:val="00224715"/>
    <w:rsid w:val="00231C75"/>
    <w:rsid w:val="00235803"/>
    <w:rsid w:val="00241C3F"/>
    <w:rsid w:val="00256E48"/>
    <w:rsid w:val="002619CD"/>
    <w:rsid w:val="00263C1C"/>
    <w:rsid w:val="002658DA"/>
    <w:rsid w:val="00282CFB"/>
    <w:rsid w:val="0028574C"/>
    <w:rsid w:val="002E05A7"/>
    <w:rsid w:val="002F2779"/>
    <w:rsid w:val="00303212"/>
    <w:rsid w:val="0030555A"/>
    <w:rsid w:val="00306DCF"/>
    <w:rsid w:val="003174E7"/>
    <w:rsid w:val="003531C7"/>
    <w:rsid w:val="003568A6"/>
    <w:rsid w:val="0036756E"/>
    <w:rsid w:val="0038430E"/>
    <w:rsid w:val="00392C40"/>
    <w:rsid w:val="0039798A"/>
    <w:rsid w:val="003B6D82"/>
    <w:rsid w:val="003D1681"/>
    <w:rsid w:val="003D4301"/>
    <w:rsid w:val="003E43D0"/>
    <w:rsid w:val="004028F0"/>
    <w:rsid w:val="004057ED"/>
    <w:rsid w:val="0040687D"/>
    <w:rsid w:val="00412DDC"/>
    <w:rsid w:val="00420307"/>
    <w:rsid w:val="004239EA"/>
    <w:rsid w:val="00432399"/>
    <w:rsid w:val="00443E9B"/>
    <w:rsid w:val="004451E1"/>
    <w:rsid w:val="004627F1"/>
    <w:rsid w:val="004632C9"/>
    <w:rsid w:val="00473079"/>
    <w:rsid w:val="00475986"/>
    <w:rsid w:val="0047697C"/>
    <w:rsid w:val="0048265B"/>
    <w:rsid w:val="00485620"/>
    <w:rsid w:val="004919EA"/>
    <w:rsid w:val="00496AB3"/>
    <w:rsid w:val="004A4E71"/>
    <w:rsid w:val="004B01BE"/>
    <w:rsid w:val="004C06E1"/>
    <w:rsid w:val="004C1D2B"/>
    <w:rsid w:val="004D3B76"/>
    <w:rsid w:val="005071F5"/>
    <w:rsid w:val="00516541"/>
    <w:rsid w:val="005221B3"/>
    <w:rsid w:val="00525AB6"/>
    <w:rsid w:val="005376CF"/>
    <w:rsid w:val="005473AD"/>
    <w:rsid w:val="0056135C"/>
    <w:rsid w:val="00567B57"/>
    <w:rsid w:val="00583152"/>
    <w:rsid w:val="0059478A"/>
    <w:rsid w:val="00594E28"/>
    <w:rsid w:val="005A64D3"/>
    <w:rsid w:val="005A7AFC"/>
    <w:rsid w:val="005B67A4"/>
    <w:rsid w:val="005C19A5"/>
    <w:rsid w:val="005C252C"/>
    <w:rsid w:val="005D47E8"/>
    <w:rsid w:val="005D4B7D"/>
    <w:rsid w:val="006603AE"/>
    <w:rsid w:val="00665F10"/>
    <w:rsid w:val="00666201"/>
    <w:rsid w:val="00674137"/>
    <w:rsid w:val="00681976"/>
    <w:rsid w:val="00687882"/>
    <w:rsid w:val="00693F53"/>
    <w:rsid w:val="006A1DEF"/>
    <w:rsid w:val="006A47BD"/>
    <w:rsid w:val="006B67E9"/>
    <w:rsid w:val="006C15E9"/>
    <w:rsid w:val="00703D50"/>
    <w:rsid w:val="00712D41"/>
    <w:rsid w:val="00717603"/>
    <w:rsid w:val="00732754"/>
    <w:rsid w:val="007532A9"/>
    <w:rsid w:val="0076005C"/>
    <w:rsid w:val="0076153D"/>
    <w:rsid w:val="00777573"/>
    <w:rsid w:val="007978D2"/>
    <w:rsid w:val="007A376B"/>
    <w:rsid w:val="007B5D21"/>
    <w:rsid w:val="007C1ECB"/>
    <w:rsid w:val="007D243C"/>
    <w:rsid w:val="007E0572"/>
    <w:rsid w:val="007E79E0"/>
    <w:rsid w:val="007F1DA1"/>
    <w:rsid w:val="00801CBE"/>
    <w:rsid w:val="00817B77"/>
    <w:rsid w:val="008351E2"/>
    <w:rsid w:val="00875946"/>
    <w:rsid w:val="00882C78"/>
    <w:rsid w:val="00882DE2"/>
    <w:rsid w:val="00884751"/>
    <w:rsid w:val="00890EE3"/>
    <w:rsid w:val="008A0718"/>
    <w:rsid w:val="008A6BEC"/>
    <w:rsid w:val="008E7C58"/>
    <w:rsid w:val="008F1620"/>
    <w:rsid w:val="00903ADF"/>
    <w:rsid w:val="00905447"/>
    <w:rsid w:val="00920E23"/>
    <w:rsid w:val="00927436"/>
    <w:rsid w:val="00943D79"/>
    <w:rsid w:val="00951687"/>
    <w:rsid w:val="009633F5"/>
    <w:rsid w:val="00965AE6"/>
    <w:rsid w:val="0097614F"/>
    <w:rsid w:val="00981E22"/>
    <w:rsid w:val="009969C0"/>
    <w:rsid w:val="009B126F"/>
    <w:rsid w:val="009B258C"/>
    <w:rsid w:val="009C240C"/>
    <w:rsid w:val="009C780A"/>
    <w:rsid w:val="00A179A7"/>
    <w:rsid w:val="00A73278"/>
    <w:rsid w:val="00A809CF"/>
    <w:rsid w:val="00A80FC0"/>
    <w:rsid w:val="00AB17ED"/>
    <w:rsid w:val="00AB21F6"/>
    <w:rsid w:val="00AB67F5"/>
    <w:rsid w:val="00AB7EAD"/>
    <w:rsid w:val="00AD3B37"/>
    <w:rsid w:val="00AD447C"/>
    <w:rsid w:val="00AD7006"/>
    <w:rsid w:val="00AE5568"/>
    <w:rsid w:val="00AF2AA2"/>
    <w:rsid w:val="00AF4896"/>
    <w:rsid w:val="00B06175"/>
    <w:rsid w:val="00B11108"/>
    <w:rsid w:val="00B118BE"/>
    <w:rsid w:val="00B20D1D"/>
    <w:rsid w:val="00B30EF5"/>
    <w:rsid w:val="00B424C9"/>
    <w:rsid w:val="00B540DF"/>
    <w:rsid w:val="00B7239E"/>
    <w:rsid w:val="00B76DFC"/>
    <w:rsid w:val="00B92F11"/>
    <w:rsid w:val="00B94696"/>
    <w:rsid w:val="00B97E48"/>
    <w:rsid w:val="00BA22D2"/>
    <w:rsid w:val="00BB4C33"/>
    <w:rsid w:val="00BD1259"/>
    <w:rsid w:val="00BE7791"/>
    <w:rsid w:val="00BF612F"/>
    <w:rsid w:val="00C04D60"/>
    <w:rsid w:val="00C15A6E"/>
    <w:rsid w:val="00C27C8E"/>
    <w:rsid w:val="00C532DC"/>
    <w:rsid w:val="00C62218"/>
    <w:rsid w:val="00C77E69"/>
    <w:rsid w:val="00C96959"/>
    <w:rsid w:val="00CA116C"/>
    <w:rsid w:val="00CB2860"/>
    <w:rsid w:val="00CC0E36"/>
    <w:rsid w:val="00CC281E"/>
    <w:rsid w:val="00D07CBA"/>
    <w:rsid w:val="00D1294C"/>
    <w:rsid w:val="00D17F9D"/>
    <w:rsid w:val="00D3122A"/>
    <w:rsid w:val="00D35D54"/>
    <w:rsid w:val="00D43CFC"/>
    <w:rsid w:val="00D52C42"/>
    <w:rsid w:val="00D602A6"/>
    <w:rsid w:val="00D727B5"/>
    <w:rsid w:val="00D75809"/>
    <w:rsid w:val="00D811C0"/>
    <w:rsid w:val="00D92404"/>
    <w:rsid w:val="00DE530E"/>
    <w:rsid w:val="00DF04B2"/>
    <w:rsid w:val="00E03DEC"/>
    <w:rsid w:val="00E04C96"/>
    <w:rsid w:val="00E077A7"/>
    <w:rsid w:val="00E45672"/>
    <w:rsid w:val="00E51C5A"/>
    <w:rsid w:val="00E549A6"/>
    <w:rsid w:val="00E55045"/>
    <w:rsid w:val="00E8240B"/>
    <w:rsid w:val="00E83256"/>
    <w:rsid w:val="00E91962"/>
    <w:rsid w:val="00E97B9A"/>
    <w:rsid w:val="00EA0FDC"/>
    <w:rsid w:val="00EB0048"/>
    <w:rsid w:val="00EE7ECF"/>
    <w:rsid w:val="00F40E01"/>
    <w:rsid w:val="00F52293"/>
    <w:rsid w:val="00F60165"/>
    <w:rsid w:val="00F63A02"/>
    <w:rsid w:val="00F6586B"/>
    <w:rsid w:val="00F76E26"/>
    <w:rsid w:val="00F822FD"/>
    <w:rsid w:val="00F85352"/>
    <w:rsid w:val="00F86B4C"/>
    <w:rsid w:val="00FB0AAB"/>
    <w:rsid w:val="00FC5EFB"/>
    <w:rsid w:val="00FC7F4F"/>
    <w:rsid w:val="00FD36E8"/>
    <w:rsid w:val="00FD58CE"/>
    <w:rsid w:val="00FE322F"/>
    <w:rsid w:val="00FE6CDE"/>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8AF2A44"/>
  <w15:docId w15:val="{EFC72FE1-94DE-4E9A-B077-C5B8F904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86B"/>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spacing w:before="46" w:after="46" w:line="240" w:lineRule="auto"/>
      <w:ind w:left="46" w:right="46"/>
      <w:jc w:val="left"/>
    </w:pPr>
    <w:rPr>
      <w:rFonts w:ascii="굴림" w:eastAsia="굴림" w:hAnsi="굴림" w:cs="굴림"/>
      <w:kern w:val="0"/>
      <w:sz w:val="24"/>
      <w:szCs w:val="24"/>
    </w:rPr>
  </w:style>
  <w:style w:type="character" w:styleId="ae">
    <w:name w:val="Hyperlink"/>
    <w:basedOn w:val="a0"/>
    <w:uiPriority w:val="99"/>
    <w:unhideWhenUsed/>
    <w:rsid w:val="0030555A"/>
    <w:rPr>
      <w:color w:val="0563C1" w:themeColor="hyperlink"/>
      <w:u w:val="single"/>
    </w:rPr>
  </w:style>
  <w:style w:type="character" w:styleId="HTML">
    <w:name w:val="HTML Cite"/>
    <w:basedOn w:val="a0"/>
    <w:uiPriority w:val="99"/>
    <w:semiHidden/>
    <w:unhideWhenUsed/>
    <w:rsid w:val="00263C1C"/>
    <w:rPr>
      <w:i/>
      <w:iCs/>
    </w:rPr>
  </w:style>
  <w:style w:type="paragraph" w:styleId="HTML0">
    <w:name w:val="HTML Address"/>
    <w:basedOn w:val="a"/>
    <w:link w:val="HTMLChar"/>
    <w:uiPriority w:val="99"/>
    <w:unhideWhenUsed/>
    <w:rsid w:val="00981E22"/>
    <w:pPr>
      <w:spacing w:after="0" w:line="240" w:lineRule="auto"/>
      <w:jc w:val="left"/>
    </w:pPr>
    <w:rPr>
      <w:rFonts w:ascii="굴림" w:eastAsia="굴림" w:hAnsi="굴림" w:cs="굴림"/>
      <w:i/>
      <w:iCs/>
      <w:kern w:val="0"/>
      <w:sz w:val="24"/>
      <w:szCs w:val="24"/>
    </w:rPr>
  </w:style>
  <w:style w:type="character" w:customStyle="1" w:styleId="HTMLChar">
    <w:name w:val="HTML 주소 Char"/>
    <w:basedOn w:val="a0"/>
    <w:link w:val="HTML0"/>
    <w:uiPriority w:val="99"/>
    <w:rsid w:val="00981E22"/>
    <w:rPr>
      <w:rFonts w:ascii="굴림" w:eastAsia="굴림" w:hAnsi="굴림" w:cs="굴림"/>
      <w:i/>
      <w:iCs/>
      <w:kern w:val="0"/>
      <w:sz w:val="24"/>
      <w:szCs w:val="24"/>
    </w:rPr>
  </w:style>
  <w:style w:type="character" w:customStyle="1" w:styleId="fn">
    <w:name w:val="fn"/>
    <w:basedOn w:val="a0"/>
    <w:rsid w:val="00981E22"/>
  </w:style>
  <w:style w:type="table" w:styleId="af">
    <w:name w:val="Table Grid"/>
    <w:basedOn w:val="a1"/>
    <w:uiPriority w:val="39"/>
    <w:rsid w:val="0042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12DDC"/>
    <w:pPr>
      <w:widowControl w:val="0"/>
      <w:pBdr>
        <w:top w:val="nil"/>
        <w:left w:val="nil"/>
        <w:bottom w:val="nil"/>
        <w:right w:val="nil"/>
        <w:between w:val="nil"/>
        <w:bar w:val="nil"/>
      </w:pBdr>
      <w:spacing w:after="0" w:line="240" w:lineRule="auto"/>
    </w:pPr>
    <w:rPr>
      <w:rFonts w:ascii="바탕" w:eastAsia="바탕" w:hAnsi="바탕" w:cs="바탕"/>
      <w:color w:val="000000"/>
      <w:szCs w:val="20"/>
      <w:u w:color="000000"/>
      <w:bdr w:val="nil"/>
    </w:rPr>
  </w:style>
  <w:style w:type="paragraph" w:customStyle="1" w:styleId="TableContents">
    <w:name w:val="Table Contents"/>
    <w:basedOn w:val="a"/>
    <w:rsid w:val="00412DDC"/>
    <w:pPr>
      <w:suppressLineNumbers/>
      <w:suppressAutoHyphens/>
    </w:pPr>
    <w:rPr>
      <w:rFonts w:ascii="맑은 고딕" w:eastAsia="바탕" w:hAnsi="맑은 고딕" w:cs="Tahoma"/>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071">
      <w:bodyDiv w:val="1"/>
      <w:marLeft w:val="0"/>
      <w:marRight w:val="0"/>
      <w:marTop w:val="0"/>
      <w:marBottom w:val="0"/>
      <w:divBdr>
        <w:top w:val="none" w:sz="0" w:space="0" w:color="auto"/>
        <w:left w:val="none" w:sz="0" w:space="0" w:color="auto"/>
        <w:bottom w:val="none" w:sz="0" w:space="0" w:color="auto"/>
        <w:right w:val="none" w:sz="0" w:space="0" w:color="auto"/>
      </w:divBdr>
    </w:div>
    <w:div w:id="1070232676">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4072971">
      <w:bodyDiv w:val="1"/>
      <w:marLeft w:val="0"/>
      <w:marRight w:val="0"/>
      <w:marTop w:val="0"/>
      <w:marBottom w:val="0"/>
      <w:divBdr>
        <w:top w:val="none" w:sz="0" w:space="0" w:color="auto"/>
        <w:left w:val="none" w:sz="0" w:space="0" w:color="auto"/>
        <w:bottom w:val="none" w:sz="0" w:space="0" w:color="auto"/>
        <w:right w:val="none" w:sz="0" w:space="0" w:color="auto"/>
      </w:divBdr>
    </w:div>
    <w:div w:id="1496843479">
      <w:bodyDiv w:val="1"/>
      <w:marLeft w:val="0"/>
      <w:marRight w:val="0"/>
      <w:marTop w:val="0"/>
      <w:marBottom w:val="0"/>
      <w:divBdr>
        <w:top w:val="none" w:sz="0" w:space="0" w:color="auto"/>
        <w:left w:val="none" w:sz="0" w:space="0" w:color="auto"/>
        <w:bottom w:val="none" w:sz="0" w:space="0" w:color="auto"/>
        <w:right w:val="none" w:sz="0" w:space="0" w:color="auto"/>
      </w:divBdr>
      <w:divsChild>
        <w:div w:id="487719491">
          <w:marLeft w:val="0"/>
          <w:marRight w:val="0"/>
          <w:marTop w:val="0"/>
          <w:marBottom w:val="0"/>
          <w:divBdr>
            <w:top w:val="none" w:sz="0" w:space="0" w:color="auto"/>
            <w:left w:val="none" w:sz="0" w:space="0" w:color="auto"/>
            <w:bottom w:val="none" w:sz="0" w:space="0" w:color="auto"/>
            <w:right w:val="none" w:sz="0" w:space="0" w:color="auto"/>
          </w:divBdr>
          <w:divsChild>
            <w:div w:id="2089185278">
              <w:marLeft w:val="0"/>
              <w:marRight w:val="0"/>
              <w:marTop w:val="0"/>
              <w:marBottom w:val="0"/>
              <w:divBdr>
                <w:top w:val="none" w:sz="0" w:space="0" w:color="auto"/>
                <w:left w:val="none" w:sz="0" w:space="0" w:color="auto"/>
                <w:bottom w:val="none" w:sz="0" w:space="0" w:color="auto"/>
                <w:right w:val="none" w:sz="0" w:space="0" w:color="auto"/>
              </w:divBdr>
              <w:divsChild>
                <w:div w:id="933587989">
                  <w:marLeft w:val="0"/>
                  <w:marRight w:val="0"/>
                  <w:marTop w:val="0"/>
                  <w:marBottom w:val="0"/>
                  <w:divBdr>
                    <w:top w:val="none" w:sz="0" w:space="0" w:color="auto"/>
                    <w:left w:val="none" w:sz="0" w:space="0" w:color="auto"/>
                    <w:bottom w:val="none" w:sz="0" w:space="0" w:color="auto"/>
                    <w:right w:val="none" w:sz="0" w:space="0" w:color="auto"/>
                  </w:divBdr>
                  <w:divsChild>
                    <w:div w:id="836264641">
                      <w:marLeft w:val="0"/>
                      <w:marRight w:val="0"/>
                      <w:marTop w:val="0"/>
                      <w:marBottom w:val="0"/>
                      <w:divBdr>
                        <w:top w:val="none" w:sz="0" w:space="0" w:color="auto"/>
                        <w:left w:val="none" w:sz="0" w:space="0" w:color="auto"/>
                        <w:bottom w:val="none" w:sz="0" w:space="0" w:color="auto"/>
                        <w:right w:val="none" w:sz="0" w:space="0" w:color="auto"/>
                      </w:divBdr>
                      <w:divsChild>
                        <w:div w:id="1601525654">
                          <w:marLeft w:val="0"/>
                          <w:marRight w:val="0"/>
                          <w:marTop w:val="0"/>
                          <w:marBottom w:val="0"/>
                          <w:divBdr>
                            <w:top w:val="none" w:sz="0" w:space="0" w:color="auto"/>
                            <w:left w:val="none" w:sz="0" w:space="0" w:color="auto"/>
                            <w:bottom w:val="none" w:sz="0" w:space="0" w:color="auto"/>
                            <w:right w:val="none" w:sz="0" w:space="0" w:color="auto"/>
                          </w:divBdr>
                          <w:divsChild>
                            <w:div w:id="59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10357159">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2FA3810-B6DA-4399-8374-DEF219CF6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1494</Words>
  <Characters>8518</Characters>
  <Application>Microsoft Office Word</Application>
  <DocSecurity>0</DocSecurity>
  <Lines>70</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이화여자대학교</vt:lpstr>
      <vt:lpstr>이화여자대학교</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Nayeon Kang</cp:lastModifiedBy>
  <cp:revision>2</cp:revision>
  <cp:lastPrinted>2015-07-20T00:10:00Z</cp:lastPrinted>
  <dcterms:created xsi:type="dcterms:W3CDTF">2021-08-02T07:02:00Z</dcterms:created>
  <dcterms:modified xsi:type="dcterms:W3CDTF">2021-08-02T07:02:00Z</dcterms:modified>
</cp:coreProperties>
</file>