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8134" w14:textId="36961B0A"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742D695C"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E82BD6">
              <w:rPr>
                <w:rFonts w:ascii="Arial" w:eastAsia="굴림체" w:hAnsi="Arial" w:cs="Arial"/>
                <w:szCs w:val="20"/>
              </w:rPr>
              <w:t>18</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668DF7F8" w:rsidR="00C96959" w:rsidRPr="004A4E71" w:rsidRDefault="00E82BD6">
            <w:pPr>
              <w:pStyle w:val="a3"/>
              <w:wordWrap/>
              <w:spacing w:line="240" w:lineRule="auto"/>
              <w:jc w:val="center"/>
              <w:rPr>
                <w:rFonts w:ascii="Arial" w:eastAsia="굴림체" w:hAnsi="Arial" w:cs="Arial"/>
                <w:szCs w:val="20"/>
              </w:rPr>
            </w:pPr>
            <w:r w:rsidRPr="00DD2458">
              <w:rPr>
                <w:rFonts w:ascii="Arial" w:eastAsia="굴림체" w:hAnsi="Arial" w:cs="Arial"/>
                <w:szCs w:val="20"/>
              </w:rPr>
              <w:t xml:space="preserve">Global Language Education </w:t>
            </w:r>
            <w:r>
              <w:rPr>
                <w:rFonts w:ascii="Arial" w:eastAsia="굴림체" w:hAnsi="Arial" w:cs="Arial"/>
                <w:szCs w:val="20"/>
              </w:rPr>
              <w:t>Office</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44A8A076" w14:textId="77777777" w:rsidR="00C96959" w:rsidRDefault="00E82BD6">
            <w:pPr>
              <w:pStyle w:val="a3"/>
              <w:wordWrap/>
              <w:spacing w:line="240" w:lineRule="auto"/>
              <w:jc w:val="center"/>
              <w:rPr>
                <w:rFonts w:ascii="Arial" w:eastAsia="굴림체" w:hAnsi="Arial" w:cs="Arial"/>
                <w:szCs w:val="20"/>
              </w:rPr>
            </w:pPr>
            <w:proofErr w:type="gramStart"/>
            <w:r>
              <w:rPr>
                <w:rFonts w:ascii="Arial" w:eastAsia="굴림체" w:hAnsi="Arial" w:cs="Arial" w:hint="eastAsia"/>
                <w:szCs w:val="20"/>
              </w:rPr>
              <w:t>T</w:t>
            </w:r>
            <w:r>
              <w:rPr>
                <w:rFonts w:ascii="Arial" w:eastAsia="굴림체" w:hAnsi="Arial" w:cs="Arial"/>
                <w:szCs w:val="20"/>
              </w:rPr>
              <w:t>ues:8:00</w:t>
            </w:r>
            <w:proofErr w:type="gramEnd"/>
            <w:r>
              <w:rPr>
                <w:rFonts w:ascii="Arial" w:eastAsia="굴림체" w:hAnsi="Arial" w:cs="Arial"/>
                <w:szCs w:val="20"/>
              </w:rPr>
              <w:t>-9:15</w:t>
            </w:r>
          </w:p>
          <w:p w14:paraId="37730DD3" w14:textId="77777777" w:rsidR="00E82BD6" w:rsidRDefault="00E82BD6">
            <w:pPr>
              <w:pStyle w:val="a3"/>
              <w:wordWrap/>
              <w:spacing w:line="240" w:lineRule="auto"/>
              <w:jc w:val="center"/>
              <w:rPr>
                <w:rFonts w:ascii="Arial" w:eastAsia="굴림체" w:hAnsi="Arial" w:cs="Arial"/>
                <w:szCs w:val="20"/>
              </w:rPr>
            </w:pPr>
            <w:proofErr w:type="gramStart"/>
            <w:r>
              <w:rPr>
                <w:rFonts w:ascii="Arial" w:eastAsia="굴림체" w:hAnsi="Arial" w:cs="Arial" w:hint="eastAsia"/>
                <w:szCs w:val="20"/>
              </w:rPr>
              <w:t>T</w:t>
            </w:r>
            <w:r>
              <w:rPr>
                <w:rFonts w:ascii="Arial" w:eastAsia="굴림체" w:hAnsi="Arial" w:cs="Arial"/>
                <w:szCs w:val="20"/>
              </w:rPr>
              <w:t>hurs:9:30</w:t>
            </w:r>
            <w:proofErr w:type="gramEnd"/>
            <w:r>
              <w:rPr>
                <w:rFonts w:ascii="Arial" w:eastAsia="굴림체" w:hAnsi="Arial" w:cs="Arial"/>
                <w:szCs w:val="20"/>
              </w:rPr>
              <w:t>-10:45</w:t>
            </w:r>
          </w:p>
          <w:p w14:paraId="640AE439" w14:textId="1BA3074F" w:rsidR="00E82BD6" w:rsidRPr="004A4E71" w:rsidRDefault="00E82BD6">
            <w:pPr>
              <w:pStyle w:val="a3"/>
              <w:wordWrap/>
              <w:spacing w:line="240" w:lineRule="auto"/>
              <w:jc w:val="center"/>
              <w:rPr>
                <w:rFonts w:ascii="Arial" w:eastAsia="굴림체" w:hAnsi="Arial" w:cs="Arial"/>
                <w:szCs w:val="20"/>
              </w:rPr>
            </w:pPr>
            <w:r>
              <w:rPr>
                <w:rFonts w:ascii="Arial" w:eastAsia="굴림체" w:hAnsi="Arial" w:cs="Arial" w:hint="eastAsia"/>
                <w:szCs w:val="20"/>
              </w:rPr>
              <w:t>O</w:t>
            </w:r>
            <w:r>
              <w:rPr>
                <w:rFonts w:ascii="Arial" w:eastAsia="굴림체" w:hAnsi="Arial" w:cs="Arial"/>
                <w:szCs w:val="20"/>
              </w:rPr>
              <w:t>nline-Zoom</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5110AEB7"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r w:rsidR="00E82BD6">
              <w:rPr>
                <w:rFonts w:ascii="Arial" w:eastAsia="굴림체" w:hAnsi="Arial" w:cs="Arial"/>
                <w:color w:val="00643D"/>
                <w:szCs w:val="20"/>
              </w:rPr>
              <w:t>Min Ji Chae</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495A6131"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hyperlink r:id="rId8" w:history="1">
              <w:r w:rsidR="00E82BD6" w:rsidRPr="00203D61">
                <w:rPr>
                  <w:rStyle w:val="ae"/>
                  <w:rFonts w:ascii="Arial" w:eastAsia="굴림체" w:hAnsi="Arial" w:cs="Arial"/>
                  <w:szCs w:val="20"/>
                </w:rPr>
                <w:t>mjchae@ewha.ac.kr</w:t>
              </w:r>
            </w:hyperlink>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77777777"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58151B9A" w:rsidR="00C96959" w:rsidRPr="004A4E71" w:rsidRDefault="00E82BD6" w:rsidP="00583152">
            <w:pPr>
              <w:pStyle w:val="a3"/>
              <w:spacing w:line="240" w:lineRule="auto"/>
              <w:jc w:val="center"/>
              <w:rPr>
                <w:rFonts w:ascii="Arial" w:eastAsia="굴림체" w:hAnsi="Arial" w:cs="Arial"/>
                <w:szCs w:val="20"/>
              </w:rPr>
            </w:pPr>
            <w:r>
              <w:rPr>
                <w:rFonts w:ascii="Arial" w:eastAsia="굴림체" w:hAnsi="Arial" w:cs="Arial" w:hint="eastAsia"/>
                <w:szCs w:val="20"/>
              </w:rPr>
              <w:t>T</w:t>
            </w:r>
            <w:r>
              <w:rPr>
                <w:rFonts w:ascii="Arial" w:eastAsia="굴림체" w:hAnsi="Arial" w:cs="Arial"/>
                <w:szCs w:val="20"/>
              </w:rPr>
              <w:t>BA</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 xml:space="preserve">designed to develop your English language proficiency in an academic setting. </w:t>
            </w:r>
            <w:proofErr w:type="gramStart"/>
            <w:r>
              <w:rPr>
                <w:rFonts w:ascii="Times New Roman" w:hAnsi="Times New Roman" w:cs="Times New Roman"/>
              </w:rPr>
              <w:t>Similar to</w:t>
            </w:r>
            <w:proofErr w:type="gramEnd"/>
            <w:r>
              <w:rPr>
                <w:rFonts w:ascii="Times New Roman" w:hAnsi="Times New Roman" w:cs="Times New Roman"/>
              </w:rPr>
              <w:t xml:space="preserve">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xml:space="preserve">: Students will listen to English of native speakers via their instructor and other media. They will also listen to English spoken by their peers. They will practice focusing on the speaker’s message </w:t>
            </w:r>
            <w:proofErr w:type="gramStart"/>
            <w:r>
              <w:rPr>
                <w:rFonts w:ascii="Times New Roman" w:hAnsi="Times New Roman" w:cs="Times New Roman"/>
              </w:rPr>
              <w:t>in order to</w:t>
            </w:r>
            <w:proofErr w:type="gramEnd"/>
            <w:r>
              <w:rPr>
                <w:rFonts w:ascii="Times New Roman" w:hAnsi="Times New Roman" w:cs="Times New Roman"/>
              </w:rPr>
              <w:t xml:space="preserve">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xml:space="preserve">: Students will be given </w:t>
            </w:r>
            <w:proofErr w:type="gramStart"/>
            <w:r>
              <w:rPr>
                <w:rFonts w:ascii="Times New Roman" w:hAnsi="Times New Roman" w:cs="Times New Roman"/>
              </w:rPr>
              <w:t>a number of</w:t>
            </w:r>
            <w:proofErr w:type="gramEnd"/>
            <w:r>
              <w:rPr>
                <w:rFonts w:ascii="Times New Roman" w:hAnsi="Times New Roman" w:cs="Times New Roman"/>
              </w:rPr>
              <w:t xml:space="preserve">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맑은 고딕"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 </w:t>
                  </w:r>
                </w:p>
                <w:p w14:paraId="61EB4BEC" w14:textId="77777777" w:rsidR="00951687" w:rsidRDefault="00951687" w:rsidP="009B258C">
                  <w:pPr>
                    <w:pStyle w:val="a3"/>
                    <w:jc w:val="left"/>
                    <w:rPr>
                      <w:rFonts w:ascii="Arial" w:eastAsia="HY신명조" w:hAnsi="Arial" w:cs="Arial"/>
                    </w:rPr>
                  </w:pPr>
                </w:p>
                <w:p w14:paraId="33F0146A" w14:textId="77777777" w:rsidR="004451E1" w:rsidRDefault="004451E1" w:rsidP="009B258C">
                  <w:pPr>
                    <w:pStyle w:val="a3"/>
                    <w:jc w:val="left"/>
                    <w:rPr>
                      <w:rFonts w:ascii="Arial" w:eastAsia="HY신명조" w:hAnsi="Arial" w:cs="Arial"/>
                    </w:rPr>
                  </w:pPr>
                </w:p>
                <w:p w14:paraId="2BDB5AD0" w14:textId="77777777" w:rsidR="004451E1" w:rsidRDefault="004451E1" w:rsidP="009B258C">
                  <w:pPr>
                    <w:pStyle w:val="a3"/>
                    <w:jc w:val="left"/>
                    <w:rPr>
                      <w:rFonts w:ascii="Arial" w:eastAsia="HY신명조" w:hAnsi="Arial" w:cs="Arial"/>
                    </w:rPr>
                  </w:pPr>
                </w:p>
                <w:p w14:paraId="09B1BA06" w14:textId="77777777" w:rsidR="004451E1" w:rsidRDefault="004451E1" w:rsidP="009B258C">
                  <w:pPr>
                    <w:pStyle w:val="a3"/>
                    <w:jc w:val="left"/>
                    <w:rPr>
                      <w:rFonts w:ascii="Arial" w:eastAsia="HY신명조" w:hAnsi="Arial" w:cs="Arial"/>
                    </w:rPr>
                  </w:pPr>
                </w:p>
                <w:p w14:paraId="1386E47F" w14:textId="1937B89A" w:rsidR="004451E1" w:rsidRPr="00951687" w:rsidRDefault="004451E1" w:rsidP="009B258C">
                  <w:pPr>
                    <w:pStyle w:val="a3"/>
                    <w:jc w:val="left"/>
                    <w:rPr>
                      <w:rFonts w:ascii="Arial" w:eastAsia="HY신명조" w:hAnsi="Arial" w:cs="Arial"/>
                    </w:rPr>
                  </w:pP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lastRenderedPageBreak/>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4F260061" w14:textId="77777777" w:rsidR="00412DDC" w:rsidRPr="00447A29" w:rsidRDefault="00412DDC" w:rsidP="00412DDC">
            <w:pPr>
              <w:pStyle w:val="a3"/>
              <w:rPr>
                <w:rFonts w:ascii="Times New Roman" w:eastAsia="HY신명조" w:hAnsi="Times New Roman" w:cs="Times New Roman"/>
                <w:szCs w:val="20"/>
              </w:rPr>
            </w:pPr>
            <w:r w:rsidRPr="00447A29">
              <w:rPr>
                <w:rFonts w:ascii="Times New Roman" w:eastAsia="HY신명조" w:hAnsi="Times New Roman" w:cs="Times New Roman"/>
                <w:color w:val="7F7F7F"/>
                <w:spacing w:val="-4"/>
                <w:w w:val="95"/>
                <w:szCs w:val="20"/>
              </w:rPr>
              <w:t>(Instructor can change to match the actual format of the class.)</w:t>
            </w:r>
          </w:p>
          <w:p w14:paraId="7FE9688B" w14:textId="77777777" w:rsidR="00412DDC" w:rsidRPr="00447A29" w:rsidRDefault="00412DDC" w:rsidP="00412DDC">
            <w:pPr>
              <w:pStyle w:val="a3"/>
              <w:rPr>
                <w:rFonts w:ascii="Times New Roman" w:eastAsia="HY신명조" w:hAnsi="Times New Roman" w:cs="Times New Roman"/>
                <w:szCs w:val="20"/>
              </w:rPr>
            </w:pPr>
            <w:r w:rsidRPr="00447A29">
              <w:rPr>
                <w:rFonts w:ascii="Times New Roman" w:eastAsia="HY신명조" w:hAnsi="Times New Roman" w:cs="Times New Roman"/>
                <w:spacing w:val="-4"/>
                <w:w w:val="95"/>
                <w:szCs w:val="20"/>
              </w:rPr>
              <w:t>Explanation of course format:</w:t>
            </w:r>
          </w:p>
          <w:p w14:paraId="25F7C669" w14:textId="2F724DF8" w:rsidR="00C96959" w:rsidRPr="002226AE" w:rsidRDefault="00C96959" w:rsidP="00006FEC">
            <w:pPr>
              <w:pStyle w:val="a3"/>
              <w:jc w:val="left"/>
              <w:rPr>
                <w:rFonts w:ascii="Arial" w:eastAsia="HY신명조" w:hAnsi="Arial" w:cs="Arial"/>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맑은 고딕"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77777777" w:rsidR="00412DDC" w:rsidRPr="004A4E71" w:rsidRDefault="00412DDC" w:rsidP="00412DDC">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38089FA4" w14:textId="77777777" w:rsidR="00412DDC" w:rsidRDefault="00412DDC" w:rsidP="00412DDC">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03982436" w14:textId="3076CAB7" w:rsidR="00412DDC" w:rsidRPr="00B424C9" w:rsidRDefault="00E82BD6" w:rsidP="00412DDC">
            <w:pPr>
              <w:tabs>
                <w:tab w:val="left" w:pos="1620"/>
              </w:tabs>
              <w:adjustRightInd w:val="0"/>
              <w:snapToGrid w:val="0"/>
              <w:jc w:val="left"/>
              <w:rPr>
                <w:rFonts w:ascii="Arial" w:hAnsi="Arial" w:cs="Arial"/>
                <w:sz w:val="19"/>
                <w:szCs w:val="19"/>
              </w:rPr>
            </w:pPr>
            <w:r>
              <w:rPr>
                <w:rFonts w:ascii="Arial" w:eastAsia="HY신명조" w:hAnsi="Arial" w:cs="Arial"/>
                <w:spacing w:val="-4"/>
                <w:w w:val="95"/>
                <w:szCs w:val="20"/>
              </w:rPr>
              <w:t>1</w:t>
            </w:r>
            <w:r w:rsidR="00412DDC">
              <w:rPr>
                <w:rFonts w:ascii="Arial" w:eastAsia="HY신명조" w:hAnsi="Arial" w:cs="Arial" w:hint="eastAsia"/>
                <w:spacing w:val="-4"/>
                <w:w w:val="95"/>
                <w:szCs w:val="20"/>
              </w:rPr>
              <w:t xml:space="preserve">. </w:t>
            </w:r>
            <w:r w:rsidR="00412DDC" w:rsidRPr="00B424C9">
              <w:rPr>
                <w:rFonts w:ascii="Arial" w:eastAsia="HY신명조" w:hAnsi="Arial" w:cs="Arial" w:hint="eastAsia"/>
                <w:spacing w:val="-4"/>
                <w:w w:val="95"/>
                <w:szCs w:val="20"/>
              </w:rPr>
              <w:t>Attendance: mo</w:t>
            </w:r>
            <w:r w:rsidR="00412DDC">
              <w:rPr>
                <w:rFonts w:ascii="Arial" w:eastAsia="HY신명조" w:hAnsi="Arial" w:cs="Arial" w:hint="eastAsia"/>
                <w:spacing w:val="-4"/>
                <w:w w:val="95"/>
                <w:szCs w:val="20"/>
              </w:rPr>
              <w:t xml:space="preserve">re than </w:t>
            </w:r>
            <w:r w:rsidR="00412DDC">
              <w:rPr>
                <w:rFonts w:ascii="Arial" w:eastAsia="HY신명조" w:hAnsi="Arial" w:cs="Arial"/>
                <w:spacing w:val="-4"/>
                <w:w w:val="95"/>
                <w:szCs w:val="20"/>
              </w:rPr>
              <w:t>9</w:t>
            </w:r>
            <w:r w:rsidR="00412DDC">
              <w:rPr>
                <w:rFonts w:ascii="Arial" w:eastAsia="HY신명조" w:hAnsi="Arial" w:cs="Arial" w:hint="eastAsia"/>
                <w:spacing w:val="-4"/>
                <w:w w:val="95"/>
                <w:szCs w:val="20"/>
              </w:rPr>
              <w:t xml:space="preserve"> classes absent = failure, 3 times late = 1 absence </w:t>
            </w:r>
          </w:p>
          <w:p w14:paraId="6E89F85E" w14:textId="69D87FB5" w:rsidR="00412DDC" w:rsidRPr="00000410" w:rsidRDefault="00E82BD6" w:rsidP="00412DDC">
            <w:pPr>
              <w:tabs>
                <w:tab w:val="left" w:pos="1620"/>
              </w:tabs>
              <w:adjustRightInd w:val="0"/>
              <w:snapToGrid w:val="0"/>
              <w:jc w:val="left"/>
              <w:rPr>
                <w:rFonts w:ascii="Arial" w:hAnsi="Arial" w:cs="Arial"/>
                <w:sz w:val="19"/>
                <w:szCs w:val="19"/>
              </w:rPr>
            </w:pPr>
            <w:r>
              <w:rPr>
                <w:rFonts w:ascii="Arial" w:eastAsia="HY신명조" w:hAnsi="Arial" w:cs="Arial"/>
                <w:spacing w:val="-4"/>
                <w:w w:val="95"/>
                <w:szCs w:val="20"/>
              </w:rPr>
              <w:t>2</w:t>
            </w:r>
            <w:r w:rsidR="00412DDC">
              <w:rPr>
                <w:rFonts w:ascii="Arial" w:eastAsia="HY신명조" w:hAnsi="Arial" w:cs="Arial" w:hint="eastAsia"/>
                <w:spacing w:val="-4"/>
                <w:w w:val="95"/>
                <w:szCs w:val="20"/>
              </w:rPr>
              <w:t>. Participation: You are expected to take an active part in group and class discussions.</w:t>
            </w: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252694B2" w14:textId="3CDCE0E7" w:rsidR="00412DDC" w:rsidRDefault="00E82BD6" w:rsidP="00412DDC">
            <w:pPr>
              <w:pStyle w:val="a3"/>
              <w:tabs>
                <w:tab w:val="left" w:pos="440"/>
              </w:tabs>
              <w:spacing w:after="113" w:line="100" w:lineRule="atLeast"/>
              <w:ind w:left="343" w:hanging="343"/>
              <w:rPr>
                <w:rFonts w:ascii="Times New Roman" w:hAnsi="Times New Roman" w:cs="Arial"/>
                <w:sz w:val="22"/>
              </w:rPr>
            </w:pPr>
            <w:r>
              <w:rPr>
                <w:rFonts w:ascii="Times New Roman" w:hAnsi="Times New Roman" w:cs="Arial"/>
                <w:sz w:val="22"/>
              </w:rPr>
              <w:t>TBA</w:t>
            </w:r>
          </w:p>
          <w:p w14:paraId="00ACD836" w14:textId="54E7FD2B" w:rsidR="00E82BD6" w:rsidRDefault="00E82BD6" w:rsidP="00412DDC">
            <w:pPr>
              <w:pStyle w:val="a3"/>
              <w:tabs>
                <w:tab w:val="left" w:pos="440"/>
              </w:tabs>
              <w:spacing w:after="113" w:line="100" w:lineRule="atLeast"/>
              <w:ind w:left="343" w:hanging="343"/>
              <w:rPr>
                <w:rFonts w:ascii="Arial" w:hAnsi="Arial" w:cs="Arial"/>
                <w:sz w:val="18"/>
                <w:szCs w:val="18"/>
              </w:rPr>
            </w:pPr>
            <w:r>
              <w:rPr>
                <w:rFonts w:ascii="Times New Roman" w:hAnsi="Times New Roman" w:cs="Arial" w:hint="eastAsia"/>
                <w:sz w:val="22"/>
              </w:rPr>
              <w:t>A</w:t>
            </w:r>
            <w:r>
              <w:rPr>
                <w:rFonts w:ascii="Times New Roman" w:hAnsi="Times New Roman" w:cs="Arial"/>
                <w:sz w:val="22"/>
              </w:rPr>
              <w:t>rticle1-8</w:t>
            </w:r>
          </w:p>
          <w:p w14:paraId="5904F74C" w14:textId="77777777" w:rsidR="002226AE" w:rsidRPr="00000410" w:rsidRDefault="002226AE" w:rsidP="002226AE">
            <w:pPr>
              <w:pStyle w:val="a3"/>
              <w:tabs>
                <w:tab w:val="left" w:pos="440"/>
              </w:tabs>
              <w:spacing w:line="240" w:lineRule="auto"/>
              <w:rPr>
                <w:rFonts w:ascii="Arial" w:hAnsi="Arial" w:cs="Arial"/>
                <w:sz w:val="18"/>
                <w:szCs w:val="18"/>
              </w:rPr>
            </w:pPr>
          </w:p>
        </w:tc>
      </w:tr>
      <w:tr w:rsidR="00C96959"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216B686" w14:textId="77777777" w:rsidR="00412DDC" w:rsidRDefault="00412DDC" w:rsidP="00412DDC">
            <w:pPr>
              <w:pStyle w:val="a3"/>
              <w:tabs>
                <w:tab w:val="left" w:pos="440"/>
              </w:tabs>
              <w:spacing w:after="113" w:line="100" w:lineRule="atLeast"/>
              <w:ind w:left="343" w:hanging="343"/>
              <w:rPr>
                <w:rFonts w:ascii="Times New Roman" w:hAnsi="Times New Roman" w:cs="Arial"/>
                <w:sz w:val="22"/>
              </w:rPr>
            </w:pPr>
          </w:p>
          <w:p w14:paraId="0E364BDC" w14:textId="77777777" w:rsidR="00567B57" w:rsidRDefault="00412DDC" w:rsidP="00412DDC">
            <w:pPr>
              <w:shd w:val="clear" w:color="auto" w:fill="FFFFFF"/>
              <w:spacing w:after="0" w:line="360" w:lineRule="auto"/>
              <w:textAlignment w:val="baseline"/>
              <w:rPr>
                <w:rFonts w:ascii="Times New Roman" w:hAnsi="Times New Roman" w:cs="Arial"/>
                <w:sz w:val="22"/>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p w14:paraId="745FAF2E" w14:textId="02F58F4C" w:rsidR="004451E1" w:rsidRPr="004451E1" w:rsidRDefault="004451E1" w:rsidP="00412DDC">
            <w:pPr>
              <w:shd w:val="clear" w:color="auto" w:fill="FFFFFF"/>
              <w:spacing w:after="0" w:line="360" w:lineRule="auto"/>
              <w:textAlignment w:val="baseline"/>
              <w:rPr>
                <w:rFonts w:ascii="Arial" w:eastAsia="굴림" w:hAnsi="Arial" w:cs="Arial"/>
                <w:iCs/>
                <w:color w:val="000000"/>
                <w:szCs w:val="20"/>
              </w:rPr>
            </w:pPr>
          </w:p>
        </w:tc>
      </w:tr>
    </w:tbl>
    <w:p w14:paraId="0D186C0F" w14:textId="77777777" w:rsidR="004451E1" w:rsidRDefault="004451E1">
      <w:r>
        <w:br w:type="page"/>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3"/>
              <w:rPr>
                <w:rFonts w:ascii="Arial" w:eastAsia="HY신명조" w:hAnsi="Arial" w:cs="Arial"/>
                <w:szCs w:val="20"/>
              </w:rPr>
            </w:pPr>
            <w:r>
              <w:rPr>
                <w:rFonts w:ascii="Arial" w:eastAsia="HY신명조" w:hAnsi="Arial" w:cs="Arial" w:hint="eastAsia"/>
                <w:szCs w:val="20"/>
              </w:rPr>
              <w:lastRenderedPageBreak/>
              <w:t>3</w:t>
            </w:r>
            <w:r w:rsidR="004D3B76" w:rsidRPr="004A4E71">
              <w:rPr>
                <w:rFonts w:ascii="Arial" w:eastAsia="HY신명조"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14:paraId="7F41FE2E" w14:textId="77777777" w:rsidTr="0048265B">
              <w:tc>
                <w:tcPr>
                  <w:tcW w:w="1117" w:type="dxa"/>
                </w:tcPr>
                <w:p w14:paraId="053C3886"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14:paraId="70CE4F3E" w14:textId="77777777" w:rsidTr="00B424C9">
              <w:trPr>
                <w:trHeight w:val="1061"/>
              </w:trPr>
              <w:tc>
                <w:tcPr>
                  <w:tcW w:w="1117" w:type="dxa"/>
                </w:tcPr>
                <w:p w14:paraId="21C1316F" w14:textId="77777777" w:rsidR="00B118BE" w:rsidRDefault="00B118BE" w:rsidP="0048265B">
                  <w:pPr>
                    <w:pStyle w:val="aa"/>
                    <w:snapToGrid/>
                    <w:jc w:val="center"/>
                    <w:rPr>
                      <w:rFonts w:ascii="Arial" w:hAnsi="Arial" w:cs="Arial"/>
                      <w:b/>
                      <w:bCs/>
                      <w:szCs w:val="20"/>
                    </w:rPr>
                  </w:pPr>
                </w:p>
                <w:p w14:paraId="0B923995" w14:textId="77777777" w:rsidR="009B126F" w:rsidRPr="004A4E71" w:rsidRDefault="009B126F" w:rsidP="0048265B">
                  <w:pPr>
                    <w:pStyle w:val="aa"/>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9B126F" w:rsidRPr="004A4E71" w:rsidRDefault="00903ADF" w:rsidP="00095BFD">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p>
              </w:tc>
              <w:tc>
                <w:tcPr>
                  <w:tcW w:w="5811" w:type="dxa"/>
                  <w:vAlign w:val="center"/>
                </w:tcPr>
                <w:p w14:paraId="3AD3F798" w14:textId="77777777" w:rsidR="009B126F" w:rsidRPr="004A4E71" w:rsidRDefault="00903ADF" w:rsidP="004C1D2B">
                  <w:pPr>
                    <w:snapToGrid w:val="0"/>
                    <w:spacing w:before="72"/>
                    <w:contextualSpacing/>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r w:rsidR="008A6BEC" w:rsidRPr="004A4E71" w14:paraId="6031D217" w14:textId="77777777" w:rsidTr="00B424C9">
              <w:trPr>
                <w:trHeight w:val="1203"/>
              </w:trPr>
              <w:tc>
                <w:tcPr>
                  <w:tcW w:w="1117" w:type="dxa"/>
                </w:tcPr>
                <w:p w14:paraId="35C2F33D" w14:textId="77777777" w:rsidR="008A6BEC" w:rsidRDefault="008A6BEC" w:rsidP="0048265B">
                  <w:pPr>
                    <w:pStyle w:val="aa"/>
                    <w:snapToGrid/>
                    <w:jc w:val="center"/>
                    <w:rPr>
                      <w:rFonts w:ascii="Arial" w:hAnsi="Arial" w:cs="Arial"/>
                      <w:b/>
                      <w:bCs/>
                      <w:szCs w:val="20"/>
                    </w:rPr>
                  </w:pPr>
                </w:p>
                <w:p w14:paraId="12FA2C6D" w14:textId="77777777" w:rsidR="008A6BEC" w:rsidRPr="004A4E71" w:rsidRDefault="008A6BEC" w:rsidP="0048265B">
                  <w:pPr>
                    <w:pStyle w:val="aa"/>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8A6BEC" w:rsidRPr="004A4E71" w:rsidRDefault="008A6BEC" w:rsidP="00A179A7">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r w:rsidRPr="004A4E71">
                    <w:rPr>
                      <w:rFonts w:ascii="Arial" w:eastAsia="맑은 고딕" w:hAnsi="Arial" w:cs="Arial"/>
                      <w:snapToGrid w:val="0"/>
                      <w:szCs w:val="20"/>
                    </w:rPr>
                    <w:t xml:space="preserve"> </w:t>
                  </w:r>
                </w:p>
              </w:tc>
              <w:tc>
                <w:tcPr>
                  <w:tcW w:w="5811" w:type="dxa"/>
                  <w:vAlign w:val="center"/>
                </w:tcPr>
                <w:p w14:paraId="320E0DBD" w14:textId="77777777" w:rsidR="008A6BEC" w:rsidRPr="004A4E71" w:rsidRDefault="00903ADF" w:rsidP="008A6BEC">
                  <w:pPr>
                    <w:tabs>
                      <w:tab w:val="left" w:pos="5845"/>
                    </w:tabs>
                    <w:snapToGrid w:val="0"/>
                    <w:ind w:right="-169"/>
                    <w:contextualSpacing/>
                    <w:jc w:val="left"/>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3174E7" w:rsidRPr="004A4E71" w:rsidRDefault="003174E7" w:rsidP="0048265B">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51DA7F5A" w:rsidR="00C77E69" w:rsidRDefault="00C77E69" w:rsidP="00000410">
      <w:pPr>
        <w:pStyle w:val="a3"/>
        <w:snapToGrid w:val="0"/>
        <w:spacing w:after="100" w:line="312" w:lineRule="auto"/>
        <w:rPr>
          <w:rFonts w:ascii="Arial" w:eastAsia="HY신명조" w:hAnsi="Arial" w:cs="Arial"/>
          <w:color w:val="3B8A0C"/>
          <w:spacing w:val="-6"/>
          <w:w w:val="98"/>
          <w:szCs w:val="20"/>
        </w:rPr>
      </w:pPr>
    </w:p>
    <w:p w14:paraId="0BFFE570" w14:textId="77777777" w:rsidR="004451E1" w:rsidRDefault="004451E1">
      <w:pPr>
        <w:rPr>
          <w:rFonts w:ascii="Arial" w:eastAsia="HY신명조" w:hAnsi="Arial" w:cs="Arial"/>
          <w:b/>
          <w:color w:val="3B8A0C"/>
          <w:spacing w:val="-6"/>
          <w:w w:val="98"/>
          <w:sz w:val="22"/>
          <w:szCs w:val="20"/>
        </w:rPr>
      </w:pPr>
      <w:r>
        <w:rPr>
          <w:rFonts w:ascii="Arial" w:eastAsia="HY신명조" w:hAnsi="Arial" w:cs="Arial"/>
          <w:b/>
          <w:color w:val="3B8A0C"/>
          <w:spacing w:val="-6"/>
          <w:w w:val="98"/>
          <w:sz w:val="22"/>
          <w:szCs w:val="20"/>
        </w:rPr>
        <w:br w:type="page"/>
      </w:r>
    </w:p>
    <w:p w14:paraId="7FDF6DDB" w14:textId="7CF63298" w:rsidR="00E03DEC" w:rsidRPr="00567B57" w:rsidRDefault="00B76DFC" w:rsidP="00E03DEC">
      <w:pPr>
        <w:pStyle w:val="a3"/>
        <w:snapToGrid w:val="0"/>
        <w:spacing w:after="100" w:line="312" w:lineRule="auto"/>
        <w:ind w:left="356" w:hanging="356"/>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lastRenderedPageBreak/>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p w14:paraId="39867135" w14:textId="77777777" w:rsidR="004A4E71" w:rsidRPr="00FB0AAB" w:rsidRDefault="004A4E71" w:rsidP="004A4E71">
      <w:pPr>
        <w:pStyle w:val="aa"/>
        <w:jc w:val="left"/>
        <w:rPr>
          <w:rFonts w:ascii="Arial" w:eastAsia="맑은 고딕" w:hAnsi="Arial" w:cs="Arial"/>
          <w:sz w:val="18"/>
          <w:szCs w:val="18"/>
        </w:rPr>
      </w:pPr>
      <w:r w:rsidRPr="00FB0AAB">
        <w:rPr>
          <w:rFonts w:ascii="Arial" w:eastAsia="맑은 고딕" w:hAnsi="Arial" w:cs="Arial"/>
          <w:sz w:val="18"/>
          <w:szCs w:val="18"/>
        </w:rPr>
        <w:t xml:space="preserve">Readings for </w:t>
      </w:r>
      <w:r w:rsidR="00B118BE">
        <w:rPr>
          <w:rFonts w:ascii="Arial" w:eastAsia="맑은 고딕" w:hAnsi="Arial" w:cs="Arial"/>
          <w:sz w:val="18"/>
          <w:szCs w:val="18"/>
        </w:rPr>
        <w:t>Advanced</w:t>
      </w:r>
      <w:r w:rsidRPr="00FB0AAB">
        <w:rPr>
          <w:rFonts w:ascii="Arial" w:eastAsia="맑은 고딕" w:hAnsi="Arial" w:cs="Arial"/>
          <w:sz w:val="18"/>
          <w:szCs w:val="18"/>
        </w:rPr>
        <w:t xml:space="preserve"> English are taken from the </w:t>
      </w:r>
      <w:r w:rsidR="002E05A7">
        <w:rPr>
          <w:rFonts w:ascii="Arial" w:eastAsia="맑은 고딕" w:hAnsi="Arial" w:cs="Arial"/>
          <w:sz w:val="18"/>
          <w:szCs w:val="18"/>
        </w:rPr>
        <w:t>second</w:t>
      </w:r>
      <w:r w:rsidRPr="00FB0AAB">
        <w:rPr>
          <w:rFonts w:ascii="Arial" w:eastAsia="맑은 고딕" w:hAnsi="Arial" w:cs="Arial"/>
          <w:sz w:val="18"/>
          <w:szCs w:val="18"/>
        </w:rPr>
        <w:t xml:space="preserve"> 5 chapters of </w:t>
      </w:r>
      <w:r w:rsidRPr="00FB0AAB">
        <w:rPr>
          <w:rFonts w:ascii="Arial" w:eastAsia="맑은 고딕" w:hAnsi="Arial" w:cs="Arial"/>
          <w:i/>
          <w:sz w:val="18"/>
          <w:szCs w:val="18"/>
        </w:rPr>
        <w:t xml:space="preserve">Longman Academic Reading Series 4. </w:t>
      </w:r>
    </w:p>
    <w:p w14:paraId="75B1C176" w14:textId="77777777" w:rsidR="004A4E71" w:rsidRPr="00B118BE" w:rsidRDefault="004A4E71" w:rsidP="004A4E71">
      <w:pPr>
        <w:pStyle w:val="a3"/>
        <w:snapToGrid w:val="0"/>
        <w:spacing w:after="100" w:line="312" w:lineRule="auto"/>
        <w:rPr>
          <w:rFonts w:ascii="Arial" w:eastAsia="HY신명조" w:hAnsi="Arial" w:cs="Arial"/>
          <w:color w:val="3B8A0C"/>
          <w:spacing w:val="-6"/>
          <w:w w:val="98"/>
          <w:szCs w:val="20"/>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179"/>
        <w:gridCol w:w="4311"/>
        <w:gridCol w:w="3155"/>
      </w:tblGrid>
      <w:tr w:rsidR="00B06175" w:rsidRPr="00FA7CAE" w14:paraId="41B950DB" w14:textId="77777777" w:rsidTr="000C7C68">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3F57C973"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Week</w:t>
            </w:r>
          </w:p>
        </w:tc>
        <w:tc>
          <w:tcPr>
            <w:tcW w:w="1179"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5D804BD"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Date</w:t>
            </w:r>
          </w:p>
        </w:tc>
        <w:tc>
          <w:tcPr>
            <w:tcW w:w="7466"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B3A96D5"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14:paraId="2AA0B831" w14:textId="77777777" w:rsidTr="000C7C68">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D5FB58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1179"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5BC4D3D0"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311"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8FEBA7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4F4524C7"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 xml:space="preserve">Writing &amp; </w:t>
            </w:r>
            <w:proofErr w:type="gramStart"/>
            <w:r w:rsidRPr="00AD7006">
              <w:rPr>
                <w:rFonts w:ascii="Arial" w:eastAsia="이화체" w:hAnsi="Arial" w:cs="Arial"/>
                <w:color w:val="FFFFFF"/>
                <w:kern w:val="0"/>
                <w:szCs w:val="20"/>
              </w:rPr>
              <w:t>Speaking</w:t>
            </w:r>
            <w:proofErr w:type="gramEnd"/>
          </w:p>
        </w:tc>
      </w:tr>
      <w:tr w:rsidR="00412DDC" w:rsidRPr="00FA7CAE" w14:paraId="68002B65" w14:textId="77777777" w:rsidTr="00E82BD6">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C6F7BB" w14:textId="47A6C388"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61AA928" w14:textId="1F84FEFC" w:rsidR="00412DDC" w:rsidRPr="00E82BD6" w:rsidRDefault="00E82BD6" w:rsidP="00412DDC">
            <w:pPr>
              <w:snapToGrid w:val="0"/>
              <w:spacing w:after="0" w:line="240" w:lineRule="auto"/>
              <w:jc w:val="left"/>
              <w:textAlignment w:val="baseline"/>
              <w:rPr>
                <w:rFonts w:ascii="Arial" w:eastAsia="굴림체" w:hAnsi="Arial" w:cs="Arial"/>
                <w:color w:val="000000"/>
                <w:kern w:val="0"/>
                <w:szCs w:val="20"/>
              </w:rPr>
            </w:pPr>
            <w:r w:rsidRPr="00E82BD6">
              <w:rPr>
                <w:rFonts w:ascii="Arial" w:eastAsia="굴림체" w:hAnsi="Arial" w:cs="Arial"/>
                <w:color w:val="000000"/>
                <w:kern w:val="0"/>
                <w:szCs w:val="20"/>
              </w:rPr>
              <w:t>9/2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1888B37" w14:textId="62E8343C" w:rsidR="00412DDC" w:rsidRPr="00092597" w:rsidRDefault="00412DDC" w:rsidP="00E82BD6">
            <w:pPr>
              <w:pStyle w:val="a3"/>
              <w:spacing w:line="240" w:lineRule="auto"/>
              <w:jc w:val="left"/>
              <w:rPr>
                <w:rFonts w:ascii="굴림" w:eastAsia="굴림" w:hAnsi="굴림" w:cs="굴림"/>
                <w:kern w:val="0"/>
                <w:sz w:val="18"/>
                <w:szCs w:val="18"/>
              </w:rPr>
            </w:pPr>
            <w:r w:rsidRPr="006C15E9">
              <w:rPr>
                <w:rFonts w:ascii="Arial" w:hAnsi="Arial" w:cs="Arial"/>
                <w:b/>
                <w:sz w:val="18"/>
                <w:szCs w:val="18"/>
              </w:rPr>
              <w:t>Introductions</w:t>
            </w:r>
          </w:p>
        </w:tc>
        <w:tc>
          <w:tcPr>
            <w:tcW w:w="3155" w:type="dxa"/>
            <w:tcBorders>
              <w:top w:val="single" w:sz="2" w:space="0" w:color="00643D"/>
              <w:left w:val="single" w:sz="2" w:space="0" w:color="00643D"/>
              <w:right w:val="nil"/>
            </w:tcBorders>
            <w:shd w:val="clear" w:color="auto" w:fill="FDFEEB"/>
            <w:vAlign w:val="center"/>
          </w:tcPr>
          <w:p w14:paraId="0E51824B"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12DDC" w:rsidRPr="00FA7CAE" w14:paraId="01C293FD" w14:textId="77777777" w:rsidTr="00E82BD6">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DABB6" w14:textId="7D150F65"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C61B915" w14:textId="77777777" w:rsidR="00E82BD6" w:rsidRPr="00E82BD6" w:rsidRDefault="00E82BD6" w:rsidP="00412DDC">
            <w:pPr>
              <w:snapToGrid w:val="0"/>
              <w:spacing w:after="0" w:line="240" w:lineRule="auto"/>
              <w:jc w:val="left"/>
              <w:textAlignment w:val="baseline"/>
              <w:rPr>
                <w:rFonts w:ascii="Arial" w:eastAsia="굴림" w:hAnsi="Arial" w:cs="Arial"/>
                <w:color w:val="000000"/>
                <w:kern w:val="0"/>
                <w:szCs w:val="20"/>
              </w:rPr>
            </w:pPr>
            <w:r w:rsidRPr="00E82BD6">
              <w:rPr>
                <w:rFonts w:ascii="Arial" w:eastAsia="굴림" w:hAnsi="Arial" w:cs="Arial"/>
                <w:color w:val="000000"/>
                <w:kern w:val="0"/>
                <w:szCs w:val="20"/>
              </w:rPr>
              <w:t>9/7</w:t>
            </w:r>
          </w:p>
          <w:p w14:paraId="7B016624" w14:textId="5219013F" w:rsidR="00E82BD6" w:rsidRPr="00E82BD6" w:rsidRDefault="00E82BD6" w:rsidP="00412DDC">
            <w:pPr>
              <w:snapToGrid w:val="0"/>
              <w:spacing w:after="0" w:line="240" w:lineRule="auto"/>
              <w:jc w:val="left"/>
              <w:textAlignment w:val="baseline"/>
              <w:rPr>
                <w:rFonts w:ascii="Arial" w:eastAsia="굴림" w:hAnsi="Arial" w:cs="Arial"/>
                <w:color w:val="000000"/>
                <w:kern w:val="0"/>
                <w:szCs w:val="20"/>
              </w:rPr>
            </w:pPr>
            <w:r w:rsidRPr="00E82BD6">
              <w:rPr>
                <w:rFonts w:ascii="Arial" w:eastAsia="굴림" w:hAnsi="Arial" w:cs="Arial"/>
                <w:color w:val="000000"/>
                <w:kern w:val="0"/>
                <w:szCs w:val="20"/>
              </w:rPr>
              <w:t>9/9</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33C9860" w14:textId="52CA0B92" w:rsidR="00412DDC" w:rsidRPr="00092597" w:rsidRDefault="00412DDC" w:rsidP="00146CE8">
            <w:pPr>
              <w:pStyle w:val="a3"/>
              <w:spacing w:line="240" w:lineRule="auto"/>
              <w:jc w:val="left"/>
              <w:rPr>
                <w:rFonts w:ascii="굴림" w:eastAsia="굴림" w:hAnsi="굴림" w:cs="굴림"/>
                <w:kern w:val="0"/>
                <w:sz w:val="18"/>
                <w:szCs w:val="18"/>
              </w:rPr>
            </w:pPr>
            <w:r w:rsidRPr="00092597">
              <w:rPr>
                <w:rFonts w:ascii="Arial" w:eastAsia="굴림체" w:hAnsi="Arial" w:cs="Arial" w:hint="eastAsia"/>
                <w:b/>
                <w:sz w:val="18"/>
                <w:szCs w:val="18"/>
              </w:rPr>
              <w:t xml:space="preserve">Article </w:t>
            </w:r>
            <w:r w:rsidRPr="00092597">
              <w:rPr>
                <w:rFonts w:ascii="Arial" w:eastAsia="굴림체" w:hAnsi="Arial" w:cs="Arial"/>
                <w:b/>
                <w:sz w:val="18"/>
                <w:szCs w:val="18"/>
              </w:rPr>
              <w:t>1</w:t>
            </w:r>
            <w:r w:rsidRPr="00092597">
              <w:rPr>
                <w:rFonts w:ascii="Arial" w:eastAsia="굴림체" w:hAnsi="Arial" w:cs="Arial" w:hint="eastAsia"/>
                <w:b/>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56AE8F76"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Arial" w:eastAsia="굴림체" w:hAnsi="Arial" w:cs="Arial"/>
                <w:sz w:val="18"/>
                <w:szCs w:val="18"/>
              </w:rPr>
              <w:t xml:space="preserve"> </w:t>
            </w:r>
          </w:p>
        </w:tc>
      </w:tr>
      <w:tr w:rsidR="00412DDC" w:rsidRPr="00FA7CAE" w14:paraId="3B2511D8" w14:textId="77777777" w:rsidTr="00E82BD6">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B3F687" w14:textId="64D4A81D"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E3949F1" w14:textId="77777777" w:rsidR="00412DDC" w:rsidRPr="00E82BD6" w:rsidRDefault="00E82BD6" w:rsidP="00412DDC">
            <w:pPr>
              <w:snapToGrid w:val="0"/>
              <w:spacing w:after="0" w:line="240" w:lineRule="auto"/>
              <w:jc w:val="left"/>
              <w:textAlignment w:val="baseline"/>
              <w:rPr>
                <w:rFonts w:ascii="Arial" w:eastAsia="굴림" w:hAnsi="Arial" w:cs="Arial"/>
                <w:color w:val="000000"/>
                <w:kern w:val="0"/>
                <w:szCs w:val="20"/>
              </w:rPr>
            </w:pPr>
            <w:r w:rsidRPr="00E82BD6">
              <w:rPr>
                <w:rFonts w:ascii="Arial" w:eastAsia="굴림" w:hAnsi="Arial" w:cs="Arial"/>
                <w:color w:val="000000"/>
                <w:kern w:val="0"/>
                <w:szCs w:val="20"/>
              </w:rPr>
              <w:t>9/14</w:t>
            </w:r>
          </w:p>
          <w:p w14:paraId="33055391" w14:textId="4E8D1103" w:rsidR="00E82BD6" w:rsidRPr="00E82BD6" w:rsidRDefault="00E82BD6" w:rsidP="00412DDC">
            <w:pPr>
              <w:snapToGrid w:val="0"/>
              <w:spacing w:after="0" w:line="240" w:lineRule="auto"/>
              <w:jc w:val="left"/>
              <w:textAlignment w:val="baseline"/>
              <w:rPr>
                <w:rFonts w:ascii="Arial" w:eastAsia="굴림" w:hAnsi="Arial" w:cs="Arial"/>
                <w:color w:val="000000"/>
                <w:kern w:val="0"/>
                <w:szCs w:val="20"/>
              </w:rPr>
            </w:pPr>
            <w:r w:rsidRPr="00E82BD6">
              <w:rPr>
                <w:rFonts w:ascii="Arial" w:eastAsia="굴림" w:hAnsi="Arial" w:cs="Arial"/>
                <w:color w:val="000000"/>
                <w:kern w:val="0"/>
                <w:szCs w:val="20"/>
              </w:rPr>
              <w:t>9/16</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E63A6D5" w14:textId="718F36D4" w:rsidR="005B67A4" w:rsidRPr="005B67A4" w:rsidRDefault="00412DDC" w:rsidP="00146CE8">
            <w:pPr>
              <w:snapToGrid w:val="0"/>
              <w:spacing w:after="0" w:line="240" w:lineRule="auto"/>
              <w:jc w:val="left"/>
              <w:textAlignment w:val="baseline"/>
              <w:rPr>
                <w:rFonts w:ascii="Arial" w:eastAsia="굴림체" w:hAnsi="Arial" w:cs="Arial"/>
                <w:bCs/>
                <w:sz w:val="18"/>
                <w:szCs w:val="18"/>
              </w:rPr>
            </w:pPr>
            <w:r w:rsidRPr="00092597">
              <w:rPr>
                <w:rFonts w:ascii="Arial" w:eastAsia="굴림체" w:hAnsi="Arial" w:cs="Arial" w:hint="eastAsia"/>
                <w:b/>
                <w:sz w:val="18"/>
                <w:szCs w:val="18"/>
              </w:rPr>
              <w:t xml:space="preserve">Article </w:t>
            </w:r>
            <w:r w:rsidR="00146CE8">
              <w:rPr>
                <w:rFonts w:ascii="Arial" w:eastAsia="굴림체" w:hAnsi="Arial" w:cs="Arial"/>
                <w:b/>
                <w:sz w:val="18"/>
                <w:szCs w:val="18"/>
              </w:rPr>
              <w:t>1 &amp;2</w:t>
            </w:r>
          </w:p>
        </w:tc>
        <w:tc>
          <w:tcPr>
            <w:tcW w:w="3155" w:type="dxa"/>
            <w:tcBorders>
              <w:top w:val="single" w:sz="2" w:space="0" w:color="00643D"/>
              <w:left w:val="single" w:sz="2" w:space="0" w:color="00643D"/>
              <w:right w:val="nil"/>
            </w:tcBorders>
            <w:shd w:val="clear" w:color="auto" w:fill="FDFEEB"/>
            <w:vAlign w:val="center"/>
          </w:tcPr>
          <w:p w14:paraId="00042C53" w14:textId="77777777" w:rsidR="00412DDC" w:rsidRPr="00C15A6E"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C15A6E">
              <w:rPr>
                <w:rFonts w:ascii="Arial" w:eastAsia="굴림" w:hAnsi="Arial" w:cs="Arial"/>
                <w:b/>
                <w:color w:val="000000"/>
                <w:kern w:val="0"/>
                <w:sz w:val="18"/>
                <w:szCs w:val="18"/>
              </w:rPr>
              <w:t>Writing 1: First Draft</w:t>
            </w:r>
          </w:p>
        </w:tc>
      </w:tr>
      <w:tr w:rsidR="00412DDC" w:rsidRPr="00FA7CAE" w14:paraId="2A1C75D0" w14:textId="77777777" w:rsidTr="00E82BD6">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2A4CF6" w14:textId="5864D03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9D73144" w14:textId="0DDC1800" w:rsidR="00412DDC" w:rsidRPr="00E82BD6" w:rsidRDefault="00E82BD6" w:rsidP="00412DDC">
            <w:pPr>
              <w:snapToGrid w:val="0"/>
              <w:spacing w:after="0" w:line="240" w:lineRule="auto"/>
              <w:jc w:val="left"/>
              <w:textAlignment w:val="baseline"/>
              <w:rPr>
                <w:rFonts w:ascii="Arial" w:eastAsia="굴림체" w:hAnsi="Arial" w:cs="Arial"/>
                <w:szCs w:val="20"/>
              </w:rPr>
            </w:pPr>
            <w:r w:rsidRPr="00E82BD6">
              <w:rPr>
                <w:rFonts w:ascii="Arial" w:eastAsia="굴림체" w:hAnsi="Arial" w:cs="Arial"/>
                <w:szCs w:val="20"/>
              </w:rPr>
              <w:t>9/23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F89C483" w14:textId="1E374D0B" w:rsidR="00412DDC" w:rsidRPr="00FC5EFB" w:rsidRDefault="00412DDC" w:rsidP="00412DDC">
            <w:pPr>
              <w:snapToGrid w:val="0"/>
              <w:spacing w:after="0" w:line="240" w:lineRule="auto"/>
              <w:jc w:val="left"/>
              <w:textAlignment w:val="baseline"/>
              <w:rPr>
                <w:rFonts w:ascii="Arial" w:eastAsia="맑은 고딕" w:hAnsi="Arial" w:cs="Arial"/>
                <w:b/>
                <w:sz w:val="18"/>
                <w:szCs w:val="18"/>
              </w:rPr>
            </w:pPr>
            <w:r w:rsidRPr="00FC5EFB">
              <w:rPr>
                <w:rFonts w:ascii="Arial" w:eastAsia="맑은 고딕" w:hAnsi="Arial" w:cs="Arial"/>
                <w:b/>
                <w:sz w:val="18"/>
                <w:szCs w:val="18"/>
              </w:rPr>
              <w:t xml:space="preserve">Article 2 </w:t>
            </w:r>
          </w:p>
          <w:p w14:paraId="2344A205" w14:textId="77777777" w:rsidR="00412DDC" w:rsidRPr="00092597"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7A0E7F75" w14:textId="77777777" w:rsidR="00412DDC" w:rsidRDefault="00146CE8" w:rsidP="00412DDC">
            <w:pPr>
              <w:snapToGrid w:val="0"/>
              <w:spacing w:after="0" w:line="240" w:lineRule="auto"/>
              <w:jc w:val="left"/>
              <w:textAlignment w:val="baseline"/>
              <w:rPr>
                <w:rFonts w:ascii="Arial" w:eastAsia="굴림체" w:hAnsi="Arial" w:cs="Arial"/>
                <w:color w:val="FF0000"/>
                <w:sz w:val="18"/>
                <w:szCs w:val="18"/>
              </w:rPr>
            </w:pPr>
            <w:r w:rsidRPr="00092597">
              <w:rPr>
                <w:rFonts w:ascii="Arial" w:eastAsia="굴림체" w:hAnsi="Arial" w:cs="Arial"/>
                <w:color w:val="FF0000"/>
                <w:sz w:val="18"/>
                <w:szCs w:val="18"/>
              </w:rPr>
              <w:t>Chus</w:t>
            </w:r>
            <w:r>
              <w:rPr>
                <w:rFonts w:ascii="Arial" w:eastAsia="굴림체" w:hAnsi="Arial" w:cs="Arial"/>
                <w:color w:val="FF0000"/>
                <w:sz w:val="18"/>
                <w:szCs w:val="18"/>
              </w:rPr>
              <w:t>e</w:t>
            </w:r>
            <w:r w:rsidRPr="00092597">
              <w:rPr>
                <w:rFonts w:ascii="Arial" w:eastAsia="굴림체" w:hAnsi="Arial" w:cs="Arial"/>
                <w:color w:val="FF0000"/>
                <w:sz w:val="18"/>
                <w:szCs w:val="18"/>
              </w:rPr>
              <w:t>ok Holiday (09/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09/22</w:t>
            </w:r>
            <w:r w:rsidRPr="00092597">
              <w:rPr>
                <w:rFonts w:ascii="Arial" w:eastAsia="굴림체" w:hAnsi="Arial" w:cs="Arial"/>
                <w:color w:val="FF0000"/>
                <w:sz w:val="18"/>
                <w:szCs w:val="18"/>
              </w:rPr>
              <w:t>: No classes)</w:t>
            </w:r>
          </w:p>
          <w:p w14:paraId="1B0857C9" w14:textId="21FAE68B" w:rsidR="00146CE8" w:rsidRPr="00146CE8" w:rsidRDefault="00146CE8" w:rsidP="00412DDC">
            <w:pPr>
              <w:snapToGrid w:val="0"/>
              <w:spacing w:after="0" w:line="240" w:lineRule="auto"/>
              <w:jc w:val="left"/>
              <w:textAlignment w:val="baseline"/>
              <w:rPr>
                <w:rFonts w:ascii="굴림" w:eastAsia="굴림" w:hAnsi="굴림" w:cs="굴림"/>
                <w:b/>
                <w:bCs/>
                <w:color w:val="000000"/>
                <w:kern w:val="0"/>
                <w:sz w:val="18"/>
                <w:szCs w:val="18"/>
              </w:rPr>
            </w:pPr>
            <w:r w:rsidRPr="00146CE8">
              <w:rPr>
                <w:rFonts w:ascii="굴림" w:eastAsia="굴림" w:hAnsi="굴림" w:cs="굴림" w:hint="eastAsia"/>
                <w:b/>
                <w:bCs/>
                <w:color w:val="FF0000"/>
                <w:kern w:val="0"/>
                <w:sz w:val="18"/>
                <w:szCs w:val="18"/>
              </w:rPr>
              <w:t>N</w:t>
            </w:r>
            <w:r w:rsidRPr="00146CE8">
              <w:rPr>
                <w:rFonts w:ascii="굴림" w:eastAsia="굴림" w:hAnsi="굴림" w:cs="굴림"/>
                <w:b/>
                <w:bCs/>
                <w:color w:val="FF0000"/>
                <w:kern w:val="0"/>
                <w:sz w:val="18"/>
                <w:szCs w:val="18"/>
              </w:rPr>
              <w:t>OCLASS – 9/21</w:t>
            </w:r>
          </w:p>
        </w:tc>
      </w:tr>
      <w:tr w:rsidR="00412DDC" w:rsidRPr="00FA7CAE" w14:paraId="38667CC0" w14:textId="77777777" w:rsidTr="00E82BD6">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08475" w14:textId="0C97CBC1"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0473E549" w14:textId="77777777" w:rsidR="00412DDC" w:rsidRDefault="00E82BD6" w:rsidP="00412DDC">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9</w:t>
            </w:r>
            <w:r>
              <w:rPr>
                <w:rFonts w:ascii="Arial" w:eastAsia="굴림" w:hAnsi="Arial" w:cs="Arial"/>
                <w:color w:val="000000"/>
                <w:kern w:val="0"/>
                <w:szCs w:val="20"/>
              </w:rPr>
              <w:t>/28</w:t>
            </w:r>
          </w:p>
          <w:p w14:paraId="60463273" w14:textId="4D62E35D" w:rsidR="00E82BD6" w:rsidRPr="00E82BD6" w:rsidRDefault="00E82BD6" w:rsidP="00412DDC">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9</w:t>
            </w:r>
            <w:r>
              <w:rPr>
                <w:rFonts w:ascii="Arial" w:eastAsia="굴림" w:hAnsi="Arial" w:cs="Arial"/>
                <w:color w:val="000000"/>
                <w:kern w:val="0"/>
                <w:szCs w:val="20"/>
              </w:rPr>
              <w:t>/30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0A5D98" w14:textId="37F79991" w:rsidR="00146CE8" w:rsidRPr="00092597" w:rsidRDefault="00412DDC" w:rsidP="00146CE8">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w:t>
            </w:r>
            <w:r w:rsidR="00146CE8">
              <w:rPr>
                <w:rFonts w:ascii="Arial" w:hAnsi="Arial" w:cs="Arial"/>
                <w:b/>
                <w:sz w:val="18"/>
                <w:szCs w:val="18"/>
              </w:rPr>
              <w:t xml:space="preserve">2&amp; </w:t>
            </w:r>
            <w:r w:rsidRPr="00092597">
              <w:rPr>
                <w:rFonts w:ascii="Arial" w:hAnsi="Arial" w:cs="Arial"/>
                <w:b/>
                <w:sz w:val="18"/>
                <w:szCs w:val="18"/>
              </w:rPr>
              <w:t>3</w:t>
            </w:r>
          </w:p>
          <w:p w14:paraId="49BF9A32" w14:textId="5E877029"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8B486E"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12DDC" w:rsidRPr="00FA7CAE" w14:paraId="3BCF4D60" w14:textId="77777777" w:rsidTr="00E82BD6">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CB4F4" w14:textId="584B20D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20731A5" w14:textId="77777777" w:rsidR="00412DDC" w:rsidRDefault="00E82BD6" w:rsidP="00412DDC">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0/5</w:t>
            </w:r>
          </w:p>
          <w:p w14:paraId="1E46E15D" w14:textId="41EC62D4" w:rsidR="00E82BD6" w:rsidRPr="00E82BD6" w:rsidRDefault="00E82BD6" w:rsidP="00412DDC">
            <w:pPr>
              <w:pStyle w:val="a3"/>
              <w:wordWrap/>
              <w:snapToGrid w:val="0"/>
              <w:spacing w:line="312" w:lineRule="auto"/>
              <w:jc w:val="left"/>
              <w:rPr>
                <w:rFonts w:ascii="Arial" w:eastAsia="굴림체" w:hAnsi="Arial" w:cs="Arial" w:hint="eastAsia"/>
                <w:szCs w:val="20"/>
              </w:rPr>
            </w:pPr>
            <w:r>
              <w:rPr>
                <w:rFonts w:ascii="Arial" w:eastAsia="굴림체" w:hAnsi="Arial" w:cs="Arial" w:hint="eastAsia"/>
                <w:szCs w:val="20"/>
              </w:rPr>
              <w:t>1</w:t>
            </w:r>
            <w:r>
              <w:rPr>
                <w:rFonts w:ascii="Arial" w:eastAsia="굴림체" w:hAnsi="Arial" w:cs="Arial"/>
                <w:szCs w:val="20"/>
              </w:rPr>
              <w:t>0/7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15F4F19" w14:textId="7BF36AE8" w:rsidR="00412DDC" w:rsidRPr="00092597" w:rsidRDefault="00412DDC" w:rsidP="00146CE8">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b/>
                <w:sz w:val="18"/>
                <w:szCs w:val="18"/>
              </w:rPr>
              <w:t xml:space="preserve">Article </w:t>
            </w:r>
            <w:r w:rsidR="00146CE8">
              <w:rPr>
                <w:rFonts w:ascii="Arial" w:eastAsia="굴림체" w:hAnsi="Arial" w:cs="Arial"/>
                <w:b/>
                <w:sz w:val="18"/>
                <w:szCs w:val="18"/>
              </w:rPr>
              <w:t>3</w:t>
            </w:r>
          </w:p>
        </w:tc>
        <w:tc>
          <w:tcPr>
            <w:tcW w:w="3155" w:type="dxa"/>
            <w:tcBorders>
              <w:top w:val="single" w:sz="2" w:space="0" w:color="00643D"/>
              <w:left w:val="single" w:sz="2" w:space="0" w:color="00643D"/>
              <w:right w:val="nil"/>
            </w:tcBorders>
            <w:shd w:val="clear" w:color="auto" w:fill="FDFEEB"/>
            <w:vAlign w:val="center"/>
          </w:tcPr>
          <w:p w14:paraId="706A5F1A"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 w:hAnsi="Arial" w:cs="Arial"/>
                <w:b/>
                <w:color w:val="000000"/>
                <w:kern w:val="0"/>
                <w:sz w:val="18"/>
                <w:szCs w:val="18"/>
              </w:rPr>
              <w:t>Writing 1: Revision</w:t>
            </w:r>
          </w:p>
        </w:tc>
      </w:tr>
      <w:tr w:rsidR="00412DDC" w:rsidRPr="00FA7CAE" w14:paraId="63849508" w14:textId="77777777" w:rsidTr="00E82BD6">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D82921" w14:textId="3C1AA9B7"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F2B21D2" w14:textId="77777777" w:rsidR="00412DDC" w:rsidRDefault="00E82BD6" w:rsidP="00412DDC">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0/12</w:t>
            </w:r>
          </w:p>
          <w:p w14:paraId="71AE94E0" w14:textId="1C36AD3F" w:rsidR="00E82BD6" w:rsidRPr="00E82BD6" w:rsidRDefault="00E82BD6" w:rsidP="00412DDC">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0/14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041B7C4" w14:textId="77777777" w:rsidR="00E82BD6" w:rsidRPr="00137AB8" w:rsidRDefault="00E82BD6" w:rsidP="00E82BD6">
            <w:pPr>
              <w:snapToGrid w:val="0"/>
              <w:spacing w:after="0" w:line="240" w:lineRule="auto"/>
              <w:jc w:val="left"/>
              <w:textAlignment w:val="baseline"/>
              <w:rPr>
                <w:rFonts w:ascii="Arial" w:eastAsia="굴림체" w:hAnsi="Arial" w:cs="Arial"/>
                <w:color w:val="FF0000"/>
                <w:sz w:val="18"/>
                <w:szCs w:val="18"/>
              </w:rPr>
            </w:pPr>
            <w:r w:rsidRPr="00092597">
              <w:rPr>
                <w:rFonts w:ascii="Arial" w:eastAsia="굴림체" w:hAnsi="Arial" w:cs="Arial"/>
                <w:b/>
                <w:sz w:val="18"/>
                <w:szCs w:val="18"/>
              </w:rPr>
              <w:t xml:space="preserve">Article 4 </w:t>
            </w:r>
          </w:p>
          <w:p w14:paraId="761D9E2E" w14:textId="2EBFBFD9" w:rsidR="00412DDC" w:rsidRPr="00137AB8" w:rsidRDefault="00412DDC" w:rsidP="00E82BD6">
            <w:pPr>
              <w:snapToGrid w:val="0"/>
              <w:spacing w:after="0" w:line="240" w:lineRule="auto"/>
              <w:jc w:val="left"/>
              <w:textAlignment w:val="baseline"/>
              <w:rPr>
                <w:rFonts w:ascii="Arial" w:eastAsia="굴림체" w:hAnsi="Arial" w:cs="Arial"/>
                <w:color w:val="FF0000"/>
                <w:sz w:val="18"/>
                <w:szCs w:val="18"/>
              </w:rPr>
            </w:pPr>
          </w:p>
        </w:tc>
        <w:tc>
          <w:tcPr>
            <w:tcW w:w="3155" w:type="dxa"/>
            <w:tcBorders>
              <w:top w:val="single" w:sz="2" w:space="0" w:color="00643D"/>
              <w:left w:val="single" w:sz="2" w:space="0" w:color="00643D"/>
              <w:right w:val="nil"/>
            </w:tcBorders>
            <w:shd w:val="clear" w:color="auto" w:fill="FDFEEB"/>
            <w:vAlign w:val="center"/>
          </w:tcPr>
          <w:p w14:paraId="694A53FA"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5EFE2B41" w14:textId="77777777" w:rsidTr="00E82BD6">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562D5E" w14:textId="0E6ADCDE"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E656975" w14:textId="21ADAC71" w:rsidR="00412DDC" w:rsidRPr="00E82BD6" w:rsidRDefault="00E82BD6" w:rsidP="00412DDC">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0/19</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72D7B0" w14:textId="77777777" w:rsidR="00E82BD6" w:rsidRPr="00137AB8" w:rsidRDefault="00E82BD6" w:rsidP="00E82BD6">
            <w:pPr>
              <w:snapToGrid w:val="0"/>
              <w:spacing w:after="0" w:line="240" w:lineRule="auto"/>
              <w:jc w:val="left"/>
              <w:textAlignment w:val="baseline"/>
              <w:rPr>
                <w:rFonts w:ascii="Arial" w:eastAsia="굴림체" w:hAnsi="Arial" w:cs="Arial"/>
                <w:color w:val="FF0000"/>
                <w:sz w:val="18"/>
                <w:szCs w:val="18"/>
              </w:rPr>
            </w:pPr>
            <w:r w:rsidRPr="00092597">
              <w:rPr>
                <w:rFonts w:ascii="Arial" w:eastAsia="굴림체" w:hAnsi="Arial" w:cs="Arial"/>
                <w:b/>
                <w:sz w:val="18"/>
                <w:szCs w:val="18"/>
              </w:rPr>
              <w:t xml:space="preserve">Article 4 </w:t>
            </w:r>
          </w:p>
          <w:p w14:paraId="56DB9493" w14:textId="2DF518A8" w:rsidR="00412DDC" w:rsidRPr="00092597" w:rsidRDefault="00412DDC" w:rsidP="00412DDC">
            <w:pPr>
              <w:snapToGrid w:val="0"/>
              <w:spacing w:after="0" w:line="240" w:lineRule="auto"/>
              <w:jc w:val="left"/>
              <w:textAlignment w:val="baseline"/>
              <w:rPr>
                <w:rFonts w:ascii="Arial" w:eastAsia="굴림체" w:hAnsi="Arial" w:cs="Arial"/>
                <w:b/>
                <w:sz w:val="18"/>
                <w:szCs w:val="18"/>
              </w:rPr>
            </w:pPr>
          </w:p>
        </w:tc>
        <w:tc>
          <w:tcPr>
            <w:tcW w:w="3155" w:type="dxa"/>
            <w:tcBorders>
              <w:top w:val="single" w:sz="2" w:space="0" w:color="00643D"/>
              <w:left w:val="single" w:sz="2" w:space="0" w:color="00643D"/>
              <w:right w:val="nil"/>
            </w:tcBorders>
            <w:shd w:val="clear" w:color="auto" w:fill="FDFEEB"/>
            <w:vAlign w:val="center"/>
          </w:tcPr>
          <w:p w14:paraId="379DC265" w14:textId="40F0556E" w:rsidR="00E82BD6" w:rsidRPr="00E82BD6" w:rsidRDefault="00E82BD6" w:rsidP="00E82BD6">
            <w:pPr>
              <w:snapToGrid w:val="0"/>
              <w:spacing w:after="0" w:line="240" w:lineRule="auto"/>
              <w:jc w:val="left"/>
              <w:textAlignment w:val="baseline"/>
              <w:rPr>
                <w:rFonts w:ascii="Arial" w:hAnsi="Arial" w:cs="Arial"/>
                <w:b/>
                <w:bCs/>
                <w:color w:val="FF0000"/>
                <w:sz w:val="18"/>
                <w:szCs w:val="18"/>
              </w:rPr>
            </w:pPr>
            <w:r w:rsidRPr="00E82BD6">
              <w:rPr>
                <w:rFonts w:ascii="Arial" w:hAnsi="Arial" w:cs="Arial"/>
                <w:b/>
                <w:bCs/>
                <w:color w:val="FF0000"/>
                <w:sz w:val="18"/>
                <w:szCs w:val="18"/>
              </w:rPr>
              <w:t xml:space="preserve">Final Exam </w:t>
            </w:r>
          </w:p>
          <w:p w14:paraId="3A376BC7" w14:textId="649D241D" w:rsidR="00E82BD6" w:rsidRPr="00E82BD6" w:rsidRDefault="00E82BD6" w:rsidP="00E82BD6">
            <w:pPr>
              <w:snapToGrid w:val="0"/>
              <w:spacing w:after="0" w:line="240" w:lineRule="auto"/>
              <w:jc w:val="left"/>
              <w:textAlignment w:val="baseline"/>
              <w:rPr>
                <w:rFonts w:ascii="Arial" w:hAnsi="Arial" w:cs="Arial"/>
                <w:b/>
                <w:bCs/>
                <w:color w:val="FF0000"/>
                <w:sz w:val="18"/>
                <w:szCs w:val="18"/>
              </w:rPr>
            </w:pPr>
            <w:r w:rsidRPr="00E82BD6">
              <w:rPr>
                <w:rFonts w:ascii="Arial" w:hAnsi="Arial" w:cs="Arial"/>
                <w:b/>
                <w:bCs/>
                <w:color w:val="FF0000"/>
                <w:sz w:val="18"/>
                <w:szCs w:val="18"/>
              </w:rPr>
              <w:t>(</w:t>
            </w:r>
            <w:r>
              <w:rPr>
                <w:rFonts w:ascii="Arial" w:hAnsi="Arial" w:cs="Arial"/>
                <w:b/>
                <w:bCs/>
                <w:color w:val="FF0000"/>
                <w:sz w:val="18"/>
                <w:szCs w:val="18"/>
              </w:rPr>
              <w:t>10/</w:t>
            </w:r>
            <w:proofErr w:type="gramStart"/>
            <w:r>
              <w:rPr>
                <w:rFonts w:ascii="Arial" w:hAnsi="Arial" w:cs="Arial"/>
                <w:b/>
                <w:bCs/>
                <w:color w:val="FF0000"/>
                <w:sz w:val="18"/>
                <w:szCs w:val="18"/>
              </w:rPr>
              <w:t xml:space="preserve">23  </w:t>
            </w:r>
            <w:r w:rsidRPr="00E82BD6">
              <w:rPr>
                <w:rFonts w:ascii="Arial" w:hAnsi="Arial" w:cs="Arial"/>
                <w:b/>
                <w:bCs/>
                <w:color w:val="FF0000"/>
                <w:sz w:val="18"/>
                <w:szCs w:val="18"/>
              </w:rPr>
              <w:t>SAT</w:t>
            </w:r>
            <w:proofErr w:type="gramEnd"/>
            <w:r w:rsidRPr="00E82BD6">
              <w:rPr>
                <w:rFonts w:ascii="Arial" w:hAnsi="Arial" w:cs="Arial"/>
                <w:b/>
                <w:bCs/>
                <w:color w:val="FF0000"/>
                <w:sz w:val="18"/>
                <w:szCs w:val="18"/>
              </w:rPr>
              <w:t xml:space="preserve"> 14:00-16:00 pm)</w:t>
            </w:r>
          </w:p>
          <w:p w14:paraId="540CAA7A" w14:textId="77777777" w:rsidR="00E82BD6" w:rsidRDefault="00E82BD6" w:rsidP="00E82BD6">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p>
          <w:p w14:paraId="40DFA65E" w14:textId="04F4DDDF" w:rsidR="00412DDC" w:rsidRPr="00146CE8" w:rsidRDefault="00E82BD6" w:rsidP="00E82BD6">
            <w:pPr>
              <w:snapToGrid w:val="0"/>
              <w:spacing w:after="0" w:line="240" w:lineRule="auto"/>
              <w:jc w:val="left"/>
              <w:textAlignment w:val="baseline"/>
              <w:rPr>
                <w:rFonts w:ascii="Arial" w:eastAsia="굴림" w:hAnsi="Arial" w:cs="Arial"/>
                <w:b/>
                <w:bCs/>
                <w:color w:val="000000"/>
                <w:kern w:val="0"/>
                <w:sz w:val="18"/>
                <w:szCs w:val="18"/>
              </w:rPr>
            </w:pPr>
            <w:r w:rsidRPr="00146CE8">
              <w:rPr>
                <w:rFonts w:ascii="Arial" w:eastAsia="굴림체" w:hAnsi="Arial" w:cs="Arial"/>
                <w:b/>
                <w:bCs/>
                <w:color w:val="FF0000"/>
                <w:sz w:val="18"/>
                <w:szCs w:val="18"/>
              </w:rPr>
              <w:t>(10/20-10/22:</w:t>
            </w:r>
            <w:r w:rsidRPr="00146CE8">
              <w:rPr>
                <w:rFonts w:ascii="Arial" w:eastAsia="굴림체" w:hAnsi="Arial" w:cs="Arial" w:hint="eastAsia"/>
                <w:b/>
                <w:bCs/>
                <w:color w:val="FF0000"/>
                <w:sz w:val="18"/>
                <w:szCs w:val="18"/>
              </w:rPr>
              <w:t xml:space="preserve"> No Classes</w:t>
            </w:r>
            <w:r w:rsidRPr="00146CE8">
              <w:rPr>
                <w:rFonts w:ascii="Arial" w:eastAsia="굴림체" w:hAnsi="Arial" w:cs="Arial"/>
                <w:b/>
                <w:bCs/>
                <w:color w:val="FF0000"/>
                <w:sz w:val="18"/>
                <w:szCs w:val="18"/>
              </w:rPr>
              <w:t>)</w:t>
            </w:r>
          </w:p>
        </w:tc>
      </w:tr>
      <w:tr w:rsidR="00412DDC" w:rsidRPr="00FA7CAE" w14:paraId="501D7762" w14:textId="77777777" w:rsidTr="00E82BD6">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CE44EA" w14:textId="4F1BC54A"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547A328" w14:textId="77777777" w:rsidR="00412DDC" w:rsidRDefault="00E82BD6" w:rsidP="00412DDC">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0/26</w:t>
            </w:r>
          </w:p>
          <w:p w14:paraId="0C92C6DA" w14:textId="437A38E6" w:rsidR="00E82BD6" w:rsidRPr="00E82BD6" w:rsidRDefault="00E82BD6" w:rsidP="00412DDC">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0/28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5E362FF" w14:textId="77777777" w:rsidR="00412DDC" w:rsidRPr="00092597" w:rsidRDefault="00412DDC" w:rsidP="00412DDC">
            <w:pPr>
              <w:pStyle w:val="a3"/>
              <w:spacing w:line="240" w:lineRule="auto"/>
              <w:rPr>
                <w:rFonts w:ascii="Arial" w:hAnsi="Arial" w:cs="Arial"/>
                <w:bCs/>
                <w:sz w:val="18"/>
                <w:szCs w:val="18"/>
              </w:rPr>
            </w:pPr>
          </w:p>
          <w:p w14:paraId="2F59CD9E" w14:textId="58D08DF8"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5</w:t>
            </w:r>
          </w:p>
        </w:tc>
        <w:tc>
          <w:tcPr>
            <w:tcW w:w="3155" w:type="dxa"/>
            <w:tcBorders>
              <w:top w:val="single" w:sz="2" w:space="0" w:color="00643D"/>
              <w:left w:val="single" w:sz="2" w:space="0" w:color="00643D"/>
              <w:right w:val="nil"/>
            </w:tcBorders>
            <w:shd w:val="clear" w:color="auto" w:fill="FDFEEB"/>
            <w:vAlign w:val="center"/>
          </w:tcPr>
          <w:p w14:paraId="2331FF57"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32A17C39" w14:textId="77777777" w:rsidTr="00E82BD6">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9CF15" w14:textId="5D38D68B"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4B4B4B6" w14:textId="77777777" w:rsidR="00412DDC" w:rsidRDefault="00E82BD6" w:rsidP="00412DDC">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1</w:t>
            </w:r>
            <w:r>
              <w:rPr>
                <w:rFonts w:ascii="Arial" w:eastAsia="굴림" w:hAnsi="Arial" w:cs="Arial"/>
                <w:color w:val="000000"/>
                <w:kern w:val="0"/>
                <w:szCs w:val="20"/>
              </w:rPr>
              <w:t>1/2</w:t>
            </w:r>
          </w:p>
          <w:p w14:paraId="7D0A225B" w14:textId="09FC947F" w:rsidR="00E82BD6" w:rsidRPr="00E82BD6" w:rsidRDefault="00E82BD6" w:rsidP="00412DDC">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1</w:t>
            </w:r>
            <w:r>
              <w:rPr>
                <w:rFonts w:ascii="Arial" w:eastAsia="굴림" w:hAnsi="Arial" w:cs="Arial"/>
                <w:color w:val="000000"/>
                <w:kern w:val="0"/>
                <w:szCs w:val="20"/>
              </w:rPr>
              <w:t>1/4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D4F313" w14:textId="764053E0"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b/>
                <w:sz w:val="18"/>
                <w:szCs w:val="18"/>
              </w:rPr>
              <w:t xml:space="preserve">Article </w:t>
            </w:r>
            <w:r w:rsidR="00146CE8">
              <w:rPr>
                <w:rFonts w:ascii="Arial" w:eastAsia="굴림체" w:hAnsi="Arial" w:cs="Arial"/>
                <w:b/>
                <w:sz w:val="18"/>
                <w:szCs w:val="18"/>
              </w:rPr>
              <w:t>5&amp;6</w:t>
            </w:r>
          </w:p>
        </w:tc>
        <w:tc>
          <w:tcPr>
            <w:tcW w:w="3155" w:type="dxa"/>
            <w:tcBorders>
              <w:top w:val="single" w:sz="2" w:space="0" w:color="00643D"/>
              <w:left w:val="single" w:sz="2" w:space="0" w:color="00643D"/>
              <w:right w:val="nil"/>
            </w:tcBorders>
            <w:shd w:val="clear" w:color="auto" w:fill="FDFEEB"/>
            <w:vAlign w:val="center"/>
          </w:tcPr>
          <w:p w14:paraId="6C7DD6AC"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체" w:hAnsi="Arial" w:cs="Arial"/>
                <w:b/>
                <w:sz w:val="18"/>
                <w:szCs w:val="18"/>
              </w:rPr>
              <w:t>Writing 2: First Draft</w:t>
            </w:r>
          </w:p>
        </w:tc>
      </w:tr>
      <w:tr w:rsidR="00412DDC" w:rsidRPr="00FA7CAE" w14:paraId="2EA00609" w14:textId="77777777" w:rsidTr="00E82BD6">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27545F" w14:textId="61965CC3"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4FE7732" w14:textId="77777777" w:rsidR="00E82BD6" w:rsidRDefault="00E82BD6" w:rsidP="00E82BD6">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1/9</w:t>
            </w:r>
          </w:p>
          <w:p w14:paraId="17DCAD29" w14:textId="512F7DF3" w:rsidR="00412DDC" w:rsidRPr="00E82BD6" w:rsidRDefault="00E82BD6" w:rsidP="00E82BD6">
            <w:pPr>
              <w:snapToGrid w:val="0"/>
              <w:spacing w:after="0" w:line="240" w:lineRule="auto"/>
              <w:jc w:val="left"/>
              <w:textAlignment w:val="baseline"/>
              <w:rPr>
                <w:rFonts w:ascii="Arial" w:eastAsia="굴림" w:hAnsi="Arial" w:cs="Arial"/>
                <w:color w:val="000000"/>
                <w:kern w:val="0"/>
                <w:szCs w:val="20"/>
              </w:rPr>
            </w:pPr>
            <w:r>
              <w:rPr>
                <w:rFonts w:ascii="Arial" w:eastAsia="굴림체" w:hAnsi="Arial" w:cs="Arial" w:hint="eastAsia"/>
                <w:szCs w:val="20"/>
              </w:rPr>
              <w:t>1</w:t>
            </w:r>
            <w:r>
              <w:rPr>
                <w:rFonts w:ascii="Arial" w:eastAsia="굴림체" w:hAnsi="Arial" w:cs="Arial"/>
                <w:szCs w:val="20"/>
              </w:rPr>
              <w:t>1/11</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EBC00F" w14:textId="4787BD4F" w:rsidR="00412DDC" w:rsidRPr="000E7F7B" w:rsidRDefault="00412DDC" w:rsidP="00412DDC">
            <w:pPr>
              <w:snapToGrid w:val="0"/>
              <w:spacing w:after="0" w:line="240" w:lineRule="auto"/>
              <w:jc w:val="left"/>
              <w:textAlignment w:val="baseline"/>
              <w:rPr>
                <w:rFonts w:ascii="Arial" w:eastAsia="굴림" w:hAnsi="Arial" w:cs="Arial"/>
                <w:b/>
                <w:color w:val="000000"/>
                <w:kern w:val="0"/>
                <w:sz w:val="18"/>
                <w:szCs w:val="18"/>
              </w:rPr>
            </w:pPr>
            <w:r w:rsidRPr="000E7F7B">
              <w:rPr>
                <w:rFonts w:ascii="Arial" w:eastAsia="굴림" w:hAnsi="Arial" w:cs="Arial"/>
                <w:b/>
                <w:color w:val="000000"/>
                <w:kern w:val="0"/>
                <w:sz w:val="18"/>
                <w:szCs w:val="18"/>
              </w:rPr>
              <w:t xml:space="preserve">Article 6 </w:t>
            </w:r>
          </w:p>
        </w:tc>
        <w:tc>
          <w:tcPr>
            <w:tcW w:w="3155" w:type="dxa"/>
            <w:tcBorders>
              <w:top w:val="single" w:sz="2" w:space="0" w:color="00643D"/>
              <w:left w:val="single" w:sz="2" w:space="0" w:color="00643D"/>
              <w:right w:val="nil"/>
            </w:tcBorders>
            <w:shd w:val="clear" w:color="auto" w:fill="FDFEEB"/>
            <w:vAlign w:val="center"/>
          </w:tcPr>
          <w:p w14:paraId="7A33C1D5"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21234780" w14:textId="77777777" w:rsidTr="00E82BD6">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145246" w14:textId="3485D00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12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9DF2EE3" w14:textId="77777777" w:rsidR="00E82BD6" w:rsidRDefault="00E82BD6" w:rsidP="00E82BD6">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1/16</w:t>
            </w:r>
          </w:p>
          <w:p w14:paraId="42A51A73" w14:textId="6216A589" w:rsidR="00E82BD6" w:rsidRPr="00E82BD6" w:rsidRDefault="00E82BD6" w:rsidP="00E82BD6">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1/18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2F49182" w14:textId="07CCAD23"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hAnsi="Arial" w:cs="Arial"/>
                <w:b/>
                <w:sz w:val="18"/>
                <w:szCs w:val="18"/>
              </w:rPr>
              <w:t>Article 7</w:t>
            </w:r>
          </w:p>
        </w:tc>
        <w:tc>
          <w:tcPr>
            <w:tcW w:w="3155" w:type="dxa"/>
            <w:tcBorders>
              <w:top w:val="single" w:sz="2" w:space="0" w:color="00643D"/>
              <w:left w:val="single" w:sz="2" w:space="0" w:color="00643D"/>
              <w:right w:val="nil"/>
            </w:tcBorders>
            <w:shd w:val="clear" w:color="auto" w:fill="FDFEEB"/>
            <w:vAlign w:val="center"/>
          </w:tcPr>
          <w:p w14:paraId="0B7EF901"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6EEE3937" w14:textId="77777777" w:rsidTr="00E82BD6">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AAC73" w14:textId="4A64FB3C"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BA9623D" w14:textId="77777777" w:rsidR="00E82BD6" w:rsidRDefault="00E82BD6" w:rsidP="00E82BD6">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1/23</w:t>
            </w:r>
          </w:p>
          <w:p w14:paraId="3A36A566" w14:textId="6C2A8411" w:rsidR="00E82BD6" w:rsidRPr="00E82BD6" w:rsidRDefault="00E82BD6" w:rsidP="00E82BD6">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1/25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D7409ED" w14:textId="05B4E548"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hint="eastAsia"/>
                <w:b/>
                <w:sz w:val="18"/>
                <w:szCs w:val="18"/>
              </w:rPr>
              <w:t xml:space="preserve">Article </w:t>
            </w:r>
            <w:r w:rsidR="00E82BD6">
              <w:rPr>
                <w:rFonts w:ascii="Arial" w:eastAsia="굴림체" w:hAnsi="Arial" w:cs="Arial"/>
                <w:b/>
                <w:sz w:val="18"/>
                <w:szCs w:val="18"/>
              </w:rPr>
              <w:t>7</w:t>
            </w:r>
            <w:r w:rsidRPr="00092597">
              <w:rPr>
                <w:rFonts w:ascii="Arial" w:eastAsia="굴림체" w:hAnsi="Arial" w:cs="Arial" w:hint="eastAsia"/>
                <w:b/>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47ADBB10"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Cs w:val="20"/>
              </w:rPr>
            </w:pPr>
            <w:r w:rsidRPr="006C15E9">
              <w:rPr>
                <w:rFonts w:ascii="Arial" w:eastAsia="굴림" w:hAnsi="Arial" w:cs="Arial"/>
                <w:b/>
                <w:color w:val="000000"/>
                <w:kern w:val="0"/>
                <w:sz w:val="18"/>
                <w:szCs w:val="18"/>
              </w:rPr>
              <w:t>Writing 2: Revision</w:t>
            </w:r>
          </w:p>
        </w:tc>
      </w:tr>
      <w:tr w:rsidR="00412DDC" w:rsidRPr="00FA7CAE" w14:paraId="7A40F39E" w14:textId="77777777" w:rsidTr="00E82BD6">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5DC1B" w14:textId="08F80D10"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4F4F9CC" w14:textId="77777777" w:rsidR="00E82BD6" w:rsidRDefault="00E82BD6" w:rsidP="00E82BD6">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1</w:t>
            </w:r>
            <w:r>
              <w:rPr>
                <w:rFonts w:ascii="Arial" w:eastAsia="굴림" w:hAnsi="Arial" w:cs="Arial"/>
                <w:color w:val="000000"/>
                <w:kern w:val="0"/>
                <w:szCs w:val="20"/>
              </w:rPr>
              <w:t>1/30</w:t>
            </w:r>
          </w:p>
          <w:p w14:paraId="15A9CBA8" w14:textId="251FE260" w:rsidR="00E82BD6" w:rsidRPr="00E82BD6" w:rsidRDefault="00E82BD6" w:rsidP="00E82BD6">
            <w:pPr>
              <w:pStyle w:val="a3"/>
              <w:wordWrap/>
              <w:snapToGrid w:val="0"/>
              <w:spacing w:line="312" w:lineRule="auto"/>
              <w:jc w:val="left"/>
              <w:rPr>
                <w:rFonts w:ascii="Arial" w:eastAsia="굴림체" w:hAnsi="Arial" w:cs="Arial"/>
                <w:szCs w:val="20"/>
              </w:rPr>
            </w:pPr>
            <w:r>
              <w:rPr>
                <w:rFonts w:ascii="Arial" w:eastAsia="굴림" w:hAnsi="Arial" w:cs="Arial" w:hint="eastAsia"/>
                <w:kern w:val="0"/>
                <w:szCs w:val="20"/>
              </w:rPr>
              <w:t>1</w:t>
            </w:r>
            <w:r>
              <w:rPr>
                <w:rFonts w:ascii="Arial" w:eastAsia="굴림" w:hAnsi="Arial" w:cs="Arial"/>
                <w:kern w:val="0"/>
                <w:szCs w:val="20"/>
              </w:rPr>
              <w:t>2/2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DF6A953" w14:textId="56E1A657" w:rsidR="00412DDC" w:rsidRPr="00092597" w:rsidRDefault="00412DDC" w:rsidP="00412DDC">
            <w:pPr>
              <w:spacing w:after="0" w:line="240" w:lineRule="auto"/>
              <w:jc w:val="left"/>
              <w:textAlignment w:val="baseline"/>
              <w:rPr>
                <w:rFonts w:ascii="굴림" w:eastAsia="굴림" w:hAnsi="굴림" w:cs="굴림"/>
                <w:color w:val="000000"/>
                <w:kern w:val="0"/>
                <w:sz w:val="18"/>
                <w:szCs w:val="18"/>
              </w:rPr>
            </w:pPr>
            <w:r w:rsidRPr="00092597">
              <w:rPr>
                <w:rFonts w:ascii="Arial" w:eastAsia="굴림체" w:hAnsi="Arial" w:cs="Arial" w:hint="eastAsia"/>
                <w:b/>
                <w:sz w:val="18"/>
                <w:szCs w:val="18"/>
              </w:rPr>
              <w:t>Article 8</w:t>
            </w:r>
          </w:p>
        </w:tc>
        <w:tc>
          <w:tcPr>
            <w:tcW w:w="3155" w:type="dxa"/>
            <w:tcBorders>
              <w:top w:val="single" w:sz="2" w:space="0" w:color="00643D"/>
              <w:left w:val="single" w:sz="2" w:space="0" w:color="00643D"/>
              <w:right w:val="nil"/>
            </w:tcBorders>
            <w:shd w:val="clear" w:color="auto" w:fill="FDFEEB"/>
            <w:vAlign w:val="center"/>
          </w:tcPr>
          <w:p w14:paraId="6ACA9EF4" w14:textId="77777777" w:rsidR="00412DDC" w:rsidRPr="00FA7CAE" w:rsidRDefault="00412DDC" w:rsidP="00412DDC">
            <w:pPr>
              <w:spacing w:after="0" w:line="240" w:lineRule="auto"/>
              <w:jc w:val="left"/>
              <w:textAlignment w:val="baseline"/>
              <w:rPr>
                <w:rFonts w:ascii="굴림" w:eastAsia="굴림" w:hAnsi="굴림" w:cs="굴림"/>
                <w:color w:val="000000"/>
                <w:kern w:val="0"/>
                <w:szCs w:val="20"/>
              </w:rPr>
            </w:pPr>
          </w:p>
        </w:tc>
      </w:tr>
      <w:tr w:rsidR="00412DDC" w:rsidRPr="00FA7CAE" w14:paraId="39B62E33" w14:textId="77777777" w:rsidTr="00E82BD6">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CEF3B4" w14:textId="2EE5FDC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6680B3F" w14:textId="20ACB619" w:rsidR="00E82BD6" w:rsidRPr="00E82BD6" w:rsidRDefault="00E82BD6" w:rsidP="00412DDC">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1</w:t>
            </w:r>
            <w:r>
              <w:rPr>
                <w:rFonts w:ascii="Arial" w:eastAsia="굴림" w:hAnsi="Arial" w:cs="Arial"/>
                <w:color w:val="000000"/>
                <w:kern w:val="0"/>
                <w:szCs w:val="20"/>
              </w:rPr>
              <w:t>2/7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8434FA" w14:textId="521AD11C" w:rsidR="00412DDC" w:rsidRPr="00E82BD6" w:rsidRDefault="00E82BD6" w:rsidP="00E82BD6">
            <w:pPr>
              <w:snapToGrid w:val="0"/>
              <w:spacing w:after="0" w:line="240" w:lineRule="auto"/>
              <w:jc w:val="left"/>
              <w:textAlignment w:val="baseline"/>
              <w:rPr>
                <w:rFonts w:ascii="Arial" w:eastAsia="HY신명조" w:hAnsi="Arial" w:cs="Arial"/>
                <w:b/>
                <w:color w:val="FF0000"/>
                <w:sz w:val="18"/>
                <w:szCs w:val="18"/>
              </w:rPr>
            </w:pPr>
            <w:r w:rsidRPr="00092597">
              <w:rPr>
                <w:rFonts w:ascii="Arial" w:eastAsia="굴림체" w:hAnsi="Arial" w:cs="Arial" w:hint="eastAsia"/>
                <w:b/>
                <w:sz w:val="18"/>
                <w:szCs w:val="18"/>
              </w:rPr>
              <w:t xml:space="preserve">Article 8 </w:t>
            </w:r>
          </w:p>
        </w:tc>
        <w:tc>
          <w:tcPr>
            <w:tcW w:w="3155" w:type="dxa"/>
            <w:tcBorders>
              <w:top w:val="single" w:sz="2" w:space="0" w:color="00643D"/>
              <w:left w:val="single" w:sz="2" w:space="0" w:color="00643D"/>
              <w:right w:val="nil"/>
            </w:tcBorders>
            <w:shd w:val="clear" w:color="auto" w:fill="FDFEEB"/>
            <w:vAlign w:val="center"/>
          </w:tcPr>
          <w:p w14:paraId="106FB899" w14:textId="77777777" w:rsidR="00E82BD6" w:rsidRPr="00E82BD6" w:rsidRDefault="00E82BD6" w:rsidP="00E82BD6">
            <w:pPr>
              <w:snapToGrid w:val="0"/>
              <w:spacing w:after="0" w:line="240" w:lineRule="auto"/>
              <w:jc w:val="left"/>
              <w:textAlignment w:val="baseline"/>
              <w:rPr>
                <w:rFonts w:ascii="Arial" w:hAnsi="Arial" w:cs="Arial"/>
                <w:b/>
                <w:bCs/>
                <w:color w:val="FF0000"/>
                <w:sz w:val="18"/>
                <w:szCs w:val="18"/>
              </w:rPr>
            </w:pPr>
            <w:r w:rsidRPr="00E82BD6">
              <w:rPr>
                <w:rFonts w:ascii="Arial" w:hAnsi="Arial" w:cs="Arial"/>
                <w:b/>
                <w:bCs/>
                <w:color w:val="FF0000"/>
                <w:sz w:val="18"/>
                <w:szCs w:val="18"/>
              </w:rPr>
              <w:t>Final Exam</w:t>
            </w:r>
            <w:r w:rsidRPr="00E82BD6">
              <w:rPr>
                <w:rFonts w:ascii="Arial" w:hAnsi="Arial" w:cs="Arial"/>
                <w:b/>
                <w:bCs/>
                <w:color w:val="FF0000"/>
                <w:sz w:val="18"/>
                <w:szCs w:val="18"/>
              </w:rPr>
              <w:t xml:space="preserve"> </w:t>
            </w:r>
          </w:p>
          <w:p w14:paraId="2382C5CE" w14:textId="25DC532D" w:rsidR="00E82BD6" w:rsidRPr="00E82BD6" w:rsidRDefault="00E82BD6" w:rsidP="00E82BD6">
            <w:pPr>
              <w:snapToGrid w:val="0"/>
              <w:spacing w:after="0" w:line="240" w:lineRule="auto"/>
              <w:jc w:val="left"/>
              <w:textAlignment w:val="baseline"/>
              <w:rPr>
                <w:rFonts w:ascii="Arial" w:hAnsi="Arial" w:cs="Arial"/>
                <w:b/>
                <w:bCs/>
                <w:color w:val="FF0000"/>
                <w:sz w:val="18"/>
                <w:szCs w:val="18"/>
              </w:rPr>
            </w:pPr>
            <w:r w:rsidRPr="00E82BD6">
              <w:rPr>
                <w:rFonts w:ascii="Arial" w:hAnsi="Arial" w:cs="Arial"/>
                <w:b/>
                <w:bCs/>
                <w:color w:val="FF0000"/>
                <w:sz w:val="18"/>
                <w:szCs w:val="18"/>
              </w:rPr>
              <w:t>(12/11SAT 14:00-16:00 pm)</w:t>
            </w:r>
          </w:p>
          <w:p w14:paraId="6AF0FA10" w14:textId="62B9BF8B" w:rsidR="00146CE8" w:rsidRPr="00E82BD6" w:rsidRDefault="00146CE8" w:rsidP="00146CE8">
            <w:pPr>
              <w:snapToGrid w:val="0"/>
              <w:spacing w:after="0" w:line="240" w:lineRule="auto"/>
              <w:jc w:val="left"/>
              <w:textAlignment w:val="baseline"/>
              <w:rPr>
                <w:rFonts w:ascii="굴림" w:eastAsia="굴림" w:hAnsi="굴림" w:cs="굴림" w:hint="eastAsia"/>
                <w:b/>
                <w:color w:val="FF0000"/>
                <w:kern w:val="0"/>
                <w:sz w:val="18"/>
                <w:szCs w:val="18"/>
              </w:rPr>
            </w:pPr>
            <w:r>
              <w:rPr>
                <w:rFonts w:ascii="굴림" w:eastAsia="굴림" w:hAnsi="굴림" w:cs="굴림" w:hint="eastAsia"/>
                <w:b/>
                <w:color w:val="FF0000"/>
                <w:kern w:val="0"/>
                <w:sz w:val="18"/>
                <w:szCs w:val="18"/>
              </w:rPr>
              <w:t>1</w:t>
            </w:r>
            <w:r>
              <w:rPr>
                <w:rFonts w:ascii="굴림" w:eastAsia="굴림" w:hAnsi="굴림" w:cs="굴림"/>
                <w:b/>
                <w:color w:val="FF0000"/>
                <w:kern w:val="0"/>
                <w:sz w:val="18"/>
                <w:szCs w:val="18"/>
              </w:rPr>
              <w:t xml:space="preserve">2/9 – No Class </w:t>
            </w:r>
          </w:p>
        </w:tc>
      </w:tr>
      <w:tr w:rsidR="00412DDC" w:rsidRPr="00FA7CAE" w14:paraId="381BABFF" w14:textId="77777777" w:rsidTr="00E82BD6">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173F9C" w14:textId="31F197FE"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BB54FD7" w14:textId="1CDEA7DF" w:rsidR="00412DDC" w:rsidRDefault="00E82BD6" w:rsidP="00412DDC">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2</w:t>
            </w:r>
            <w:r w:rsidR="00146CE8">
              <w:rPr>
                <w:rFonts w:ascii="Arial" w:eastAsia="굴림체" w:hAnsi="Arial" w:cs="Arial"/>
                <w:szCs w:val="20"/>
              </w:rPr>
              <w:t>/</w:t>
            </w:r>
            <w:r>
              <w:rPr>
                <w:rFonts w:ascii="Arial" w:eastAsia="굴림체" w:hAnsi="Arial" w:cs="Arial"/>
                <w:szCs w:val="20"/>
              </w:rPr>
              <w:t>14</w:t>
            </w:r>
          </w:p>
          <w:p w14:paraId="1FEFF86C" w14:textId="21D65849" w:rsidR="00E82BD6" w:rsidRPr="00E82BD6" w:rsidRDefault="00E82BD6" w:rsidP="00412DDC">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2/16</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BBAFDB" w14:textId="35773E80" w:rsidR="00412DDC" w:rsidRPr="00432399" w:rsidRDefault="00E82BD6" w:rsidP="00412DDC">
            <w:pPr>
              <w:snapToGrid w:val="0"/>
              <w:spacing w:after="0" w:line="240" w:lineRule="auto"/>
              <w:jc w:val="left"/>
              <w:textAlignment w:val="baseline"/>
              <w:rPr>
                <w:rFonts w:ascii="Arial" w:hAnsi="Arial" w:cs="Arial"/>
                <w:bCs/>
                <w:sz w:val="18"/>
                <w:szCs w:val="18"/>
              </w:rPr>
            </w:pPr>
            <w:r w:rsidRPr="006C15E9">
              <w:rPr>
                <w:rFonts w:ascii="Arial" w:hAnsi="Arial" w:cs="Arial"/>
                <w:b/>
                <w:bCs/>
                <w:sz w:val="18"/>
                <w:szCs w:val="18"/>
              </w:rPr>
              <w:t>Oral Exam</w:t>
            </w:r>
            <w:r>
              <w:rPr>
                <w:rFonts w:ascii="Arial" w:eastAsia="굴림" w:hAnsi="Arial" w:cs="Arial"/>
                <w:color w:val="000000"/>
                <w:kern w:val="0"/>
                <w:sz w:val="18"/>
                <w:szCs w:val="18"/>
              </w:rPr>
              <w:t xml:space="preserve"> </w:t>
            </w:r>
            <w:r>
              <w:rPr>
                <w:rFonts w:ascii="Arial" w:eastAsia="굴림" w:hAnsi="Arial" w:cs="Arial"/>
                <w:color w:val="000000"/>
                <w:kern w:val="0"/>
                <w:sz w:val="18"/>
                <w:szCs w:val="18"/>
              </w:rPr>
              <w:t>(</w:t>
            </w:r>
            <w:r w:rsidRPr="00092597">
              <w:rPr>
                <w:rFonts w:ascii="Arial" w:eastAsia="굴림" w:hAnsi="Arial" w:cs="Arial"/>
                <w:color w:val="000000"/>
                <w:kern w:val="0"/>
                <w:sz w:val="18"/>
                <w:szCs w:val="18"/>
              </w:rPr>
              <w:t>12/</w:t>
            </w:r>
            <w:r>
              <w:rPr>
                <w:rFonts w:ascii="Arial" w:eastAsia="굴림" w:hAnsi="Arial" w:cs="Arial"/>
                <w:color w:val="000000"/>
                <w:kern w:val="0"/>
                <w:sz w:val="18"/>
                <w:szCs w:val="18"/>
              </w:rPr>
              <w:t>16</w:t>
            </w:r>
            <w:r w:rsidRPr="00092597">
              <w:rPr>
                <w:rFonts w:ascii="Arial" w:eastAsia="굴림" w:hAnsi="Arial" w:cs="Arial"/>
                <w:color w:val="000000"/>
                <w:kern w:val="0"/>
                <w:sz w:val="18"/>
                <w:szCs w:val="18"/>
              </w:rPr>
              <w:t>: Last Day of Semester</w:t>
            </w:r>
            <w:r>
              <w:rPr>
                <w:rFonts w:ascii="Arial" w:eastAsia="굴림" w:hAnsi="Arial" w:cs="Arial"/>
                <w:color w:val="000000"/>
                <w:kern w:val="0"/>
                <w:sz w:val="18"/>
                <w:szCs w:val="18"/>
              </w:rPr>
              <w:t>)</w:t>
            </w:r>
          </w:p>
        </w:tc>
        <w:tc>
          <w:tcPr>
            <w:tcW w:w="3155" w:type="dxa"/>
            <w:tcBorders>
              <w:top w:val="single" w:sz="2" w:space="0" w:color="00643D"/>
              <w:left w:val="single" w:sz="2" w:space="0" w:color="00643D"/>
              <w:right w:val="nil"/>
            </w:tcBorders>
            <w:shd w:val="clear" w:color="auto" w:fill="FDFEEB"/>
            <w:vAlign w:val="center"/>
          </w:tcPr>
          <w:p w14:paraId="235612CB" w14:textId="5D5715B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bl>
    <w:p w14:paraId="18A21C99" w14:textId="77777777" w:rsidR="00567B57" w:rsidRDefault="00567B57" w:rsidP="00B424C9">
      <w:pPr>
        <w:pStyle w:val="a3"/>
        <w:snapToGrid w:val="0"/>
        <w:spacing w:after="100" w:line="312" w:lineRule="auto"/>
        <w:rPr>
          <w:rFonts w:ascii="Arial" w:eastAsia="HY신명조" w:hAnsi="Arial" w:cs="Arial"/>
          <w:color w:val="3B8A0C"/>
          <w:spacing w:val="-6"/>
          <w:w w:val="98"/>
          <w:szCs w:val="20"/>
        </w:rPr>
      </w:pPr>
    </w:p>
    <w:p w14:paraId="79070BA7" w14:textId="77777777" w:rsidR="004451E1" w:rsidRDefault="004451E1">
      <w:pPr>
        <w:rPr>
          <w:rFonts w:ascii="Arial" w:eastAsia="HY신명조" w:hAnsi="Arial" w:cs="Arial"/>
          <w:b/>
          <w:color w:val="3B8A0C"/>
          <w:spacing w:val="-6"/>
          <w:w w:val="98"/>
          <w:sz w:val="22"/>
          <w:szCs w:val="20"/>
        </w:rPr>
      </w:pPr>
      <w:r>
        <w:rPr>
          <w:rFonts w:ascii="Arial" w:eastAsia="HY신명조" w:hAnsi="Arial" w:cs="Arial"/>
          <w:b/>
          <w:color w:val="3B8A0C"/>
          <w:spacing w:val="-6"/>
          <w:w w:val="98"/>
          <w:sz w:val="22"/>
          <w:szCs w:val="20"/>
        </w:rPr>
        <w:br w:type="page"/>
      </w:r>
    </w:p>
    <w:p w14:paraId="1E2FCD96" w14:textId="3DD6EB20" w:rsidR="00C96959" w:rsidRPr="00567B57" w:rsidRDefault="00B76DFC" w:rsidP="00B424C9">
      <w:pPr>
        <w:pStyle w:val="a3"/>
        <w:snapToGrid w:val="0"/>
        <w:spacing w:after="100" w:line="312" w:lineRule="auto"/>
        <w:rPr>
          <w:rFonts w:ascii="Arial" w:eastAsia="HY신명조" w:hAnsi="Arial" w:cs="Arial"/>
          <w:b/>
          <w:sz w:val="22"/>
          <w:szCs w:val="20"/>
        </w:rPr>
      </w:pPr>
      <w:r w:rsidRPr="00567B57">
        <w:rPr>
          <w:rFonts w:ascii="Arial" w:eastAsia="HY신명조" w:hAnsi="Arial" w:cs="Arial"/>
          <w:b/>
          <w:color w:val="3B8A0C"/>
          <w:spacing w:val="-6"/>
          <w:w w:val="98"/>
          <w:sz w:val="22"/>
          <w:szCs w:val="20"/>
        </w:rPr>
        <w:lastRenderedPageBreak/>
        <w:t>V</w:t>
      </w:r>
      <w:r w:rsidR="0076005C" w:rsidRPr="00567B57">
        <w:rPr>
          <w:rFonts w:ascii="Arial" w:eastAsia="HY신명조"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굴림" w:eastAsia="굴림" w:hAnsi="굴림" w:cs="굴림"/>
                <w:color w:val="000000"/>
                <w:spacing w:val="-10"/>
                <w:w w:val="97"/>
                <w:kern w:val="0"/>
                <w:sz w:val="18"/>
                <w:szCs w:val="18"/>
              </w:rPr>
            </w:pPr>
            <w:bookmarkStart w:id="1" w:name="_Hlk488133766"/>
            <w:r w:rsidRPr="00882C78">
              <w:rPr>
                <w:rFonts w:ascii="이화체" w:eastAsia="이화체" w:hAnsi="이화체" w:cs="굴림"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Visual impairment</w:t>
                  </w:r>
                  <w:r w:rsidRPr="00882C78">
                    <w:rPr>
                      <w:rFonts w:ascii="이화체" w:eastAsia="이화체" w:hAnsi="이화체" w:cs="굴림"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Hearing impairment</w:t>
                  </w:r>
                  <w:r w:rsidRPr="00882C78">
                    <w:rPr>
                      <w:rFonts w:ascii="이화체" w:eastAsia="이화체" w:hAnsi="이화체" w:cs="굴림"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color w:val="000000"/>
                      <w:spacing w:val="-10"/>
                      <w:w w:val="95"/>
                      <w:kern w:val="0"/>
                      <w:sz w:val="16"/>
                      <w:szCs w:val="16"/>
                    </w:rPr>
                    <w:t>A</w:t>
                  </w:r>
                  <w:r w:rsidR="0038430E" w:rsidRPr="00882C78">
                    <w:rPr>
                      <w:rFonts w:ascii="이화체" w:eastAsia="이화체" w:hAnsi="이화체" w:cs="굴림"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굴림" w:eastAsia="이화체" w:hAnsi="이화체" w:cs="굴림"/>
                      <w:color w:val="000000"/>
                      <w:spacing w:val="-10"/>
                      <w:w w:val="95"/>
                      <w:kern w:val="0"/>
                      <w:sz w:val="16"/>
                      <w:szCs w:val="16"/>
                    </w:rPr>
                    <w:t xml:space="preserve"> </w:t>
                  </w:r>
                  <w:r w:rsidRPr="001E1D8F">
                    <w:rPr>
                      <w:rFonts w:ascii="이화체" w:eastAsia="이화체" w:hAnsi="이화체" w:cs="굴림" w:hint="eastAsia"/>
                      <w:color w:val="000000"/>
                      <w:w w:val="82"/>
                      <w:kern w:val="0"/>
                      <w:sz w:val="16"/>
                      <w:szCs w:val="16"/>
                      <w:fitText w:val="2649" w:id="1469210880"/>
                    </w:rPr>
                    <w:t>Physical impairment:</w:t>
                  </w:r>
                  <w:r w:rsidRPr="001E1D8F">
                    <w:rPr>
                      <w:rFonts w:ascii="이화체" w:eastAsia="이화체" w:hAnsi="이화체" w:cs="굴림"/>
                      <w:color w:val="000000"/>
                      <w:w w:val="82"/>
                      <w:kern w:val="0"/>
                      <w:sz w:val="16"/>
                      <w:szCs w:val="16"/>
                      <w:fitText w:val="2649" w:id="1469210880"/>
                    </w:rPr>
                    <w:t xml:space="preserve"> access to classroom</w:t>
                  </w:r>
                  <w:r w:rsidRPr="001E1D8F">
                    <w:rPr>
                      <w:rFonts w:ascii="이화체" w:eastAsia="이화체" w:hAnsi="이화체" w:cs="굴림"/>
                      <w:color w:val="000000"/>
                      <w:spacing w:val="37"/>
                      <w:w w:val="82"/>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8"/>
                      <w:w w:val="95"/>
                      <w:kern w:val="0"/>
                      <w:sz w:val="16"/>
                      <w:szCs w:val="16"/>
                    </w:rPr>
                  </w:pPr>
                  <w:r w:rsidRPr="00882C78">
                    <w:rPr>
                      <w:rFonts w:ascii="이화체" w:eastAsia="이화체" w:hAnsi="이화체" w:cs="굴림"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굴림" w:hint="eastAsia"/>
                      <w:color w:val="000000"/>
                      <w:spacing w:val="-16"/>
                      <w:w w:val="95"/>
                      <w:kern w:val="0"/>
                      <w:sz w:val="16"/>
                      <w:szCs w:val="16"/>
                    </w:rPr>
                    <w:t xml:space="preserve"> </w:t>
                  </w:r>
                  <w:r w:rsidRPr="00AF2AA2">
                    <w:rPr>
                      <w:rFonts w:ascii="이화체" w:eastAsia="이화체" w:hAnsi="이화체" w:cs="굴림" w:hint="eastAsia"/>
                      <w:color w:val="000000"/>
                      <w:spacing w:val="8"/>
                      <w:w w:val="80"/>
                      <w:kern w:val="0"/>
                      <w:sz w:val="16"/>
                      <w:szCs w:val="16"/>
                      <w:fitText w:val="3040" w:id="1469209089"/>
                    </w:rPr>
                    <w:t>Visual impairment: braille examination paper</w:t>
                  </w:r>
                  <w:r w:rsidRPr="00AF2AA2">
                    <w:rPr>
                      <w:rFonts w:ascii="이화체" w:eastAsia="이화체" w:hAnsi="이화체" w:cs="굴림" w:hint="eastAsia"/>
                      <w:color w:val="000000"/>
                      <w:spacing w:val="10"/>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이화체" w:eastAsia="이화체" w:hAnsi="이화체" w:cs="굴림"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
                      <w:w w:val="95"/>
                      <w:kern w:val="0"/>
                      <w:sz w:val="16"/>
                      <w:szCs w:val="16"/>
                    </w:rPr>
                  </w:pPr>
                  <w:r w:rsidRPr="00882C78">
                    <w:rPr>
                      <w:rFonts w:ascii="이화체" w:eastAsia="이화체" w:hAnsi="이화체" w:cs="굴림"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Hearing impairment</w:t>
                  </w:r>
                  <w:r w:rsidRPr="00882C78">
                    <w:rPr>
                      <w:rFonts w:ascii="이화체" w:eastAsia="이화체" w:hAnsi="이화체" w:cs="굴림" w:hint="eastAsia"/>
                      <w:color w:val="000000"/>
                      <w:spacing w:val="2"/>
                      <w:w w:val="95"/>
                      <w:kern w:val="0"/>
                      <w:sz w:val="16"/>
                      <w:szCs w:val="16"/>
                    </w:rPr>
                    <w:t>: written examination</w:t>
                  </w:r>
                  <w:r w:rsidRPr="00882C78">
                    <w:rPr>
                      <w:rFonts w:ascii="이화체" w:eastAsia="이화체" w:hAnsi="이화체" w:cs="굴림"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Physical impairment</w:t>
                  </w:r>
                  <w:r w:rsidRPr="00882C78">
                    <w:rPr>
                      <w:rFonts w:ascii="이화체" w:eastAsia="이화체" w:hAnsi="이화체" w:cs="굴림" w:hint="eastAsia"/>
                      <w:color w:val="000000"/>
                      <w:spacing w:val="2"/>
                      <w:w w:val="95"/>
                      <w:kern w:val="0"/>
                      <w:sz w:val="16"/>
                      <w:szCs w:val="16"/>
                    </w:rPr>
                    <w:t>: longer examination</w:t>
                  </w:r>
                  <w:r w:rsidRPr="00882C78">
                    <w:rPr>
                      <w:rFonts w:ascii="이화체" w:eastAsia="이화체" w:hAnsi="이화체" w:cs="굴림"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p w14:paraId="293832F0" w14:textId="77777777" w:rsidR="00567B57" w:rsidRPr="00882C78" w:rsidRDefault="0038430E" w:rsidP="0038430E">
            <w:pPr>
              <w:pStyle w:val="a3"/>
              <w:snapToGrid w:val="0"/>
              <w:spacing w:line="360" w:lineRule="auto"/>
              <w:ind w:left="157" w:hanging="157"/>
              <w:rPr>
                <w:rFonts w:ascii="Arial" w:eastAsia="HY신명조" w:hAnsi="Arial" w:cs="Arial"/>
                <w:szCs w:val="20"/>
              </w:rPr>
            </w:pPr>
            <w:r w:rsidRPr="00882C78">
              <w:rPr>
                <w:rFonts w:ascii="이화체" w:eastAsia="이화체" w:hAnsi="이화체" w:cs="굴림" w:hint="eastAsia"/>
                <w:spacing w:val="-10"/>
                <w:w w:val="97"/>
                <w:kern w:val="0"/>
                <w:sz w:val="18"/>
                <w:szCs w:val="18"/>
              </w:rPr>
              <w:t>- Actual support may vary depending on the course.</w:t>
            </w:r>
          </w:p>
        </w:tc>
      </w:tr>
    </w:tbl>
    <w:bookmarkEnd w:id="1"/>
    <w:p w14:paraId="5EB45CEF" w14:textId="77777777" w:rsidR="00C96959" w:rsidRPr="00567B57" w:rsidRDefault="00882C78" w:rsidP="00567B57">
      <w:pPr>
        <w:pStyle w:val="a3"/>
        <w:pBdr>
          <w:top w:val="none" w:sz="2" w:space="14" w:color="000000"/>
        </w:pBdr>
        <w:rPr>
          <w:rFonts w:ascii="Arial" w:eastAsia="HY신명조" w:hAnsi="Arial" w:cs="Arial"/>
          <w:spacing w:val="-4"/>
          <w:w w:val="95"/>
          <w:szCs w:val="20"/>
        </w:rPr>
      </w:pPr>
      <w:r w:rsidRPr="00882C78">
        <w:rPr>
          <w:rFonts w:ascii="Arial" w:eastAsia="HY신명조" w:hAnsi="Arial" w:cs="Arial" w:hint="eastAsia"/>
          <w:spacing w:val="-4"/>
          <w:w w:val="95"/>
          <w:szCs w:val="20"/>
        </w:rPr>
        <w:t>* The contents of this syllabus are not final</w:t>
      </w:r>
      <w:r w:rsidR="005D4B7D">
        <w:rPr>
          <w:rFonts w:ascii="Arial" w:eastAsia="HY신명조" w:hAnsi="Arial" w:cs="Arial"/>
          <w:spacing w:val="-4"/>
          <w:w w:val="95"/>
          <w:szCs w:val="20"/>
        </w:rPr>
        <w:t xml:space="preserve"> and</w:t>
      </w:r>
      <w:r w:rsidRPr="00882C78">
        <w:rPr>
          <w:rFonts w:ascii="Arial" w:eastAsia="HY신명조" w:hAnsi="Arial" w:cs="Arial" w:hint="eastAsia"/>
          <w:spacing w:val="-4"/>
          <w:w w:val="95"/>
          <w:szCs w:val="20"/>
        </w:rPr>
        <w:t xml:space="preserve"> may be updated.</w:t>
      </w:r>
    </w:p>
    <w:sectPr w:rsidR="00C96959" w:rsidRPr="00567B57" w:rsidSect="002F2779">
      <w:headerReference w:type="even" r:id="rId9"/>
      <w:headerReference w:type="default" r:id="rId10"/>
      <w:footerReference w:type="even" r:id="rId11"/>
      <w:footerReference w:type="default" r:id="rId12"/>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62F9" w14:textId="77777777" w:rsidR="001E1D8F" w:rsidRDefault="001E1D8F">
      <w:pPr>
        <w:spacing w:after="0" w:line="240" w:lineRule="auto"/>
      </w:pPr>
      <w:r>
        <w:separator/>
      </w:r>
    </w:p>
  </w:endnote>
  <w:endnote w:type="continuationSeparator" w:id="0">
    <w:p w14:paraId="11B3440A" w14:textId="77777777" w:rsidR="001E1D8F" w:rsidRDefault="001E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Batang"/>
    <w:panose1 w:val="020B0804000101010101"/>
    <w:charset w:val="81"/>
    <w:family w:val="modern"/>
    <w:pitch w:val="variable"/>
    <w:sig w:usb0="F7002EFF" w:usb1="19DFFFFF" w:usb2="001BFDD7" w:usb3="00000000" w:csb0="001F01FF" w:csb1="00000000"/>
  </w:font>
  <w:font w:name="함초롬돋움">
    <w:altName w:val="Malgun Gothic"/>
    <w:panose1 w:val="020B08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HY신명조">
    <w:altName w:val="바탕"/>
    <w:charset w:val="81"/>
    <w:family w:val="roman"/>
    <w:pitch w:val="variable"/>
    <w:sig w:usb0="900002A7" w:usb1="29D77CF9" w:usb2="00000010" w:usb3="00000000" w:csb0="00080000" w:csb1="00000000"/>
  </w:font>
  <w:font w:name="이화체">
    <w:altName w:val="굴림"/>
    <w:charset w:val="81"/>
    <w:family w:val="auto"/>
    <w:pitch w:val="variable"/>
    <w:sig w:usb0="00000000" w:usb1="29D7FCFB" w:usb2="00000010"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589" w14:textId="77777777" w:rsidR="00C15A6E" w:rsidRDefault="002200BB">
    <w:pPr>
      <w:pStyle w:val="a6"/>
    </w:pPr>
    <w:r>
      <w:fldChar w:fldCharType="begin"/>
    </w:r>
    <w:r w:rsidR="00C15A6E">
      <w:instrText>PAGE  \* ARABIC</w:instrText>
    </w:r>
    <w:r>
      <w:fldChar w:fldCharType="separate"/>
    </w:r>
    <w:r w:rsidR="00AF2AA2">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2654" w14:textId="77777777" w:rsidR="00C15A6E" w:rsidRDefault="00C15A6E" w:rsidP="00C532DC">
    <w:pPr>
      <w:pStyle w:val="a6"/>
      <w:jc w:val="right"/>
    </w:pPr>
    <w:r>
      <w:t>│</w:t>
    </w:r>
    <w:r w:rsidR="002200BB">
      <w:fldChar w:fldCharType="begin"/>
    </w:r>
    <w:r>
      <w:instrText>PAGE  \* ARABIC</w:instrText>
    </w:r>
    <w:r w:rsidR="002200BB">
      <w:fldChar w:fldCharType="separate"/>
    </w:r>
    <w:r w:rsidR="00AF2AA2">
      <w:rPr>
        <w:noProof/>
      </w:rPr>
      <w:t>3</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61640" w14:textId="77777777" w:rsidR="001E1D8F" w:rsidRDefault="001E1D8F">
      <w:pPr>
        <w:spacing w:after="0" w:line="240" w:lineRule="auto"/>
      </w:pPr>
      <w:r>
        <w:separator/>
      </w:r>
    </w:p>
  </w:footnote>
  <w:footnote w:type="continuationSeparator" w:id="0">
    <w:p w14:paraId="4A567BF5" w14:textId="77777777" w:rsidR="001E1D8F" w:rsidRDefault="001E1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6FEC"/>
    <w:rsid w:val="00016106"/>
    <w:rsid w:val="000210AA"/>
    <w:rsid w:val="000316F6"/>
    <w:rsid w:val="00041FC9"/>
    <w:rsid w:val="00052708"/>
    <w:rsid w:val="000538BB"/>
    <w:rsid w:val="00054396"/>
    <w:rsid w:val="00061910"/>
    <w:rsid w:val="000746A0"/>
    <w:rsid w:val="00092597"/>
    <w:rsid w:val="00095BFD"/>
    <w:rsid w:val="000B43B9"/>
    <w:rsid w:val="000B59B2"/>
    <w:rsid w:val="000B7067"/>
    <w:rsid w:val="000C7C68"/>
    <w:rsid w:val="000E7F7B"/>
    <w:rsid w:val="000F25A5"/>
    <w:rsid w:val="000F2999"/>
    <w:rsid w:val="000F6195"/>
    <w:rsid w:val="00106528"/>
    <w:rsid w:val="001102A0"/>
    <w:rsid w:val="001135D3"/>
    <w:rsid w:val="00124172"/>
    <w:rsid w:val="00127878"/>
    <w:rsid w:val="001324A9"/>
    <w:rsid w:val="00137AB8"/>
    <w:rsid w:val="00146CE8"/>
    <w:rsid w:val="00166612"/>
    <w:rsid w:val="001668DD"/>
    <w:rsid w:val="00182785"/>
    <w:rsid w:val="00191EEE"/>
    <w:rsid w:val="001A026C"/>
    <w:rsid w:val="001B02AC"/>
    <w:rsid w:val="001B0872"/>
    <w:rsid w:val="001E1D8F"/>
    <w:rsid w:val="001E567F"/>
    <w:rsid w:val="00217926"/>
    <w:rsid w:val="002200BB"/>
    <w:rsid w:val="002226AE"/>
    <w:rsid w:val="00224715"/>
    <w:rsid w:val="00231C75"/>
    <w:rsid w:val="00235803"/>
    <w:rsid w:val="00241C3F"/>
    <w:rsid w:val="00256E48"/>
    <w:rsid w:val="00263C1C"/>
    <w:rsid w:val="002658DA"/>
    <w:rsid w:val="00282CFB"/>
    <w:rsid w:val="0028574C"/>
    <w:rsid w:val="002E05A7"/>
    <w:rsid w:val="002F2779"/>
    <w:rsid w:val="00303212"/>
    <w:rsid w:val="0030555A"/>
    <w:rsid w:val="00306DCF"/>
    <w:rsid w:val="003174E7"/>
    <w:rsid w:val="003531C7"/>
    <w:rsid w:val="003568A6"/>
    <w:rsid w:val="0036756E"/>
    <w:rsid w:val="0038430E"/>
    <w:rsid w:val="00392C40"/>
    <w:rsid w:val="0039798A"/>
    <w:rsid w:val="003B6D82"/>
    <w:rsid w:val="003D1681"/>
    <w:rsid w:val="003D4301"/>
    <w:rsid w:val="003E43D0"/>
    <w:rsid w:val="004028F0"/>
    <w:rsid w:val="004057ED"/>
    <w:rsid w:val="0040687D"/>
    <w:rsid w:val="00412DDC"/>
    <w:rsid w:val="00420307"/>
    <w:rsid w:val="004239EA"/>
    <w:rsid w:val="00432399"/>
    <w:rsid w:val="00443E9B"/>
    <w:rsid w:val="004451E1"/>
    <w:rsid w:val="004627F1"/>
    <w:rsid w:val="004632C9"/>
    <w:rsid w:val="00473079"/>
    <w:rsid w:val="00475986"/>
    <w:rsid w:val="0047697C"/>
    <w:rsid w:val="0048265B"/>
    <w:rsid w:val="00485620"/>
    <w:rsid w:val="004919EA"/>
    <w:rsid w:val="00496AB3"/>
    <w:rsid w:val="004A4E71"/>
    <w:rsid w:val="004B01BE"/>
    <w:rsid w:val="004C06E1"/>
    <w:rsid w:val="004C1D2B"/>
    <w:rsid w:val="004D3B76"/>
    <w:rsid w:val="005071F5"/>
    <w:rsid w:val="00516541"/>
    <w:rsid w:val="005221B3"/>
    <w:rsid w:val="00525AB6"/>
    <w:rsid w:val="005376CF"/>
    <w:rsid w:val="005473AD"/>
    <w:rsid w:val="0056135C"/>
    <w:rsid w:val="00567B57"/>
    <w:rsid w:val="00583152"/>
    <w:rsid w:val="00594E28"/>
    <w:rsid w:val="005A7AFC"/>
    <w:rsid w:val="005B67A4"/>
    <w:rsid w:val="005C19A5"/>
    <w:rsid w:val="005C252C"/>
    <w:rsid w:val="005D47E8"/>
    <w:rsid w:val="005D4B7D"/>
    <w:rsid w:val="006603AE"/>
    <w:rsid w:val="00665F10"/>
    <w:rsid w:val="00666201"/>
    <w:rsid w:val="00674137"/>
    <w:rsid w:val="00681976"/>
    <w:rsid w:val="00687882"/>
    <w:rsid w:val="006A1DEF"/>
    <w:rsid w:val="006B67E9"/>
    <w:rsid w:val="006C15E9"/>
    <w:rsid w:val="00703D50"/>
    <w:rsid w:val="00712D41"/>
    <w:rsid w:val="00717603"/>
    <w:rsid w:val="00732754"/>
    <w:rsid w:val="007532A9"/>
    <w:rsid w:val="0076005C"/>
    <w:rsid w:val="0076153D"/>
    <w:rsid w:val="00777573"/>
    <w:rsid w:val="007978D2"/>
    <w:rsid w:val="007A376B"/>
    <w:rsid w:val="007B5D21"/>
    <w:rsid w:val="007C1ECB"/>
    <w:rsid w:val="007D243C"/>
    <w:rsid w:val="007E0572"/>
    <w:rsid w:val="007E79E0"/>
    <w:rsid w:val="007F1DA1"/>
    <w:rsid w:val="00801CBE"/>
    <w:rsid w:val="00817B77"/>
    <w:rsid w:val="008351E2"/>
    <w:rsid w:val="00875946"/>
    <w:rsid w:val="00882C78"/>
    <w:rsid w:val="00882DE2"/>
    <w:rsid w:val="00884751"/>
    <w:rsid w:val="00890EE3"/>
    <w:rsid w:val="008A0718"/>
    <w:rsid w:val="008A6BEC"/>
    <w:rsid w:val="008E7C58"/>
    <w:rsid w:val="008F1620"/>
    <w:rsid w:val="00903ADF"/>
    <w:rsid w:val="00905447"/>
    <w:rsid w:val="00920E23"/>
    <w:rsid w:val="00927436"/>
    <w:rsid w:val="00943D79"/>
    <w:rsid w:val="00951687"/>
    <w:rsid w:val="009633F5"/>
    <w:rsid w:val="00965AE6"/>
    <w:rsid w:val="0097614F"/>
    <w:rsid w:val="00981E22"/>
    <w:rsid w:val="009969C0"/>
    <w:rsid w:val="009B126F"/>
    <w:rsid w:val="009B258C"/>
    <w:rsid w:val="009C240C"/>
    <w:rsid w:val="009C780A"/>
    <w:rsid w:val="00A179A7"/>
    <w:rsid w:val="00A73278"/>
    <w:rsid w:val="00A809CF"/>
    <w:rsid w:val="00A80FC0"/>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30EF5"/>
    <w:rsid w:val="00B424C9"/>
    <w:rsid w:val="00B540DF"/>
    <w:rsid w:val="00B7239E"/>
    <w:rsid w:val="00B76DFC"/>
    <w:rsid w:val="00B92F11"/>
    <w:rsid w:val="00B94696"/>
    <w:rsid w:val="00B97E48"/>
    <w:rsid w:val="00BA22D2"/>
    <w:rsid w:val="00BB4C33"/>
    <w:rsid w:val="00BD1259"/>
    <w:rsid w:val="00BE7791"/>
    <w:rsid w:val="00C04D60"/>
    <w:rsid w:val="00C15A6E"/>
    <w:rsid w:val="00C27C8E"/>
    <w:rsid w:val="00C532DC"/>
    <w:rsid w:val="00C62218"/>
    <w:rsid w:val="00C77E69"/>
    <w:rsid w:val="00C96959"/>
    <w:rsid w:val="00CA116C"/>
    <w:rsid w:val="00CB2860"/>
    <w:rsid w:val="00CC0E36"/>
    <w:rsid w:val="00CC281E"/>
    <w:rsid w:val="00D07CBA"/>
    <w:rsid w:val="00D1294C"/>
    <w:rsid w:val="00D17F9D"/>
    <w:rsid w:val="00D3122A"/>
    <w:rsid w:val="00D35D54"/>
    <w:rsid w:val="00D43CFC"/>
    <w:rsid w:val="00D52C42"/>
    <w:rsid w:val="00D602A6"/>
    <w:rsid w:val="00D727B5"/>
    <w:rsid w:val="00D75809"/>
    <w:rsid w:val="00D811C0"/>
    <w:rsid w:val="00D92404"/>
    <w:rsid w:val="00DE530E"/>
    <w:rsid w:val="00DF04B2"/>
    <w:rsid w:val="00E03DEC"/>
    <w:rsid w:val="00E04C96"/>
    <w:rsid w:val="00E077A7"/>
    <w:rsid w:val="00E45672"/>
    <w:rsid w:val="00E51C5A"/>
    <w:rsid w:val="00E549A6"/>
    <w:rsid w:val="00E55045"/>
    <w:rsid w:val="00E8240B"/>
    <w:rsid w:val="00E82BD6"/>
    <w:rsid w:val="00E83256"/>
    <w:rsid w:val="00E91962"/>
    <w:rsid w:val="00E97B9A"/>
    <w:rsid w:val="00EA0FDC"/>
    <w:rsid w:val="00EB0048"/>
    <w:rsid w:val="00EE7ECF"/>
    <w:rsid w:val="00F40E01"/>
    <w:rsid w:val="00F52293"/>
    <w:rsid w:val="00F63A02"/>
    <w:rsid w:val="00F6586B"/>
    <w:rsid w:val="00F76E26"/>
    <w:rsid w:val="00F822F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 w:type="character" w:styleId="af0">
    <w:name w:val="Unresolved Mention"/>
    <w:basedOn w:val="a0"/>
    <w:uiPriority w:val="99"/>
    <w:semiHidden/>
    <w:unhideWhenUsed/>
    <w:rsid w:val="00E82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chae@ewha.ac.k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2FA3810-B6DA-4399-8374-DEF219CF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1098</Words>
  <Characters>6265</Characters>
  <Application>Microsoft Office Word</Application>
  <DocSecurity>0</DocSecurity>
  <Lines>52</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채민지(교양영어실)</cp:lastModifiedBy>
  <cp:revision>2</cp:revision>
  <cp:lastPrinted>2015-07-20T00:10:00Z</cp:lastPrinted>
  <dcterms:created xsi:type="dcterms:W3CDTF">2021-07-31T15:27:00Z</dcterms:created>
  <dcterms:modified xsi:type="dcterms:W3CDTF">2021-07-31T15:27:00Z</dcterms:modified>
</cp:coreProperties>
</file>