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2814" w14:textId="77777777" w:rsidR="00964E9C" w:rsidRDefault="00964E9C" w:rsidP="00D812C7">
      <w:pPr>
        <w:pStyle w:val="ac"/>
        <w:rPr>
          <w:bCs/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br/>
        <w:t>РОССИЙСКОЙ ФЕДЕРАЦИИ</w:t>
      </w:r>
      <w:r>
        <w:rPr>
          <w:bCs/>
          <w:sz w:val="24"/>
          <w:szCs w:val="24"/>
        </w:rPr>
        <w:t xml:space="preserve"> </w:t>
      </w:r>
    </w:p>
    <w:p w14:paraId="58CF6DD7" w14:textId="77777777" w:rsidR="00964E9C" w:rsidRDefault="00964E9C" w:rsidP="00D812C7">
      <w:pPr>
        <w:rPr>
          <w:sz w:val="22"/>
          <w:szCs w:val="22"/>
        </w:rPr>
      </w:pPr>
    </w:p>
    <w:p w14:paraId="28B5C492" w14:textId="77777777" w:rsidR="00964E9C" w:rsidRDefault="00964E9C" w:rsidP="00D812C7">
      <w:pPr>
        <w:pStyle w:val="ac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sz w:val="24"/>
          <w:szCs w:val="24"/>
        </w:rPr>
        <w:br/>
        <w:t xml:space="preserve">высшего образования «Самарский национальный исследовательский университет </w:t>
      </w:r>
      <w:r>
        <w:rPr>
          <w:sz w:val="24"/>
          <w:szCs w:val="24"/>
        </w:rPr>
        <w:br/>
        <w:t>имени академика С.П. Королева»</w:t>
      </w:r>
    </w:p>
    <w:p w14:paraId="6042EB5B" w14:textId="77777777" w:rsidR="00964E9C" w:rsidRDefault="00964E9C" w:rsidP="00D812C7">
      <w:pPr>
        <w:pStyle w:val="ac"/>
        <w:rPr>
          <w:sz w:val="24"/>
          <w:szCs w:val="24"/>
        </w:rPr>
      </w:pPr>
      <w:r>
        <w:rPr>
          <w:bCs/>
          <w:sz w:val="24"/>
          <w:szCs w:val="24"/>
        </w:rPr>
        <w:t>(Самарский университет)</w:t>
      </w:r>
    </w:p>
    <w:p w14:paraId="024BE57E" w14:textId="77777777" w:rsidR="00964E9C" w:rsidRDefault="00964E9C" w:rsidP="00D812C7">
      <w:pPr>
        <w:pStyle w:val="ac"/>
        <w:rPr>
          <w:sz w:val="24"/>
          <w:szCs w:val="24"/>
        </w:rPr>
      </w:pPr>
    </w:p>
    <w:p w14:paraId="34AFC7AD" w14:textId="77777777" w:rsidR="00964E9C" w:rsidRDefault="00964E9C" w:rsidP="00D812C7">
      <w:pPr>
        <w:pStyle w:val="ac"/>
        <w:rPr>
          <w:sz w:val="24"/>
          <w:szCs w:val="24"/>
        </w:rPr>
      </w:pPr>
      <w:r>
        <w:rPr>
          <w:sz w:val="24"/>
          <w:szCs w:val="24"/>
        </w:rPr>
        <w:t>Институт ин</w:t>
      </w:r>
      <w:r>
        <w:rPr>
          <w:rStyle w:val="-0"/>
          <w:sz w:val="24"/>
          <w:szCs w:val="24"/>
        </w:rPr>
        <w:t>формати</w:t>
      </w:r>
      <w:r>
        <w:rPr>
          <w:sz w:val="24"/>
          <w:szCs w:val="24"/>
        </w:rPr>
        <w:t>ки и кибернетики</w:t>
      </w:r>
    </w:p>
    <w:p w14:paraId="568BF477" w14:textId="77777777" w:rsidR="00964E9C" w:rsidRDefault="00964E9C" w:rsidP="00D812C7">
      <w:pPr>
        <w:pStyle w:val="ac"/>
        <w:rPr>
          <w:sz w:val="24"/>
          <w:szCs w:val="24"/>
        </w:rPr>
      </w:pPr>
      <w:r>
        <w:rPr>
          <w:sz w:val="24"/>
          <w:szCs w:val="24"/>
        </w:rPr>
        <w:t>Кафедра технической кибернетики</w:t>
      </w:r>
    </w:p>
    <w:p w14:paraId="522E680C" w14:textId="77777777" w:rsidR="00964E9C" w:rsidRDefault="00964E9C" w:rsidP="00D812C7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595A8700" w14:textId="77777777" w:rsidR="00964E9C" w:rsidRDefault="00964E9C" w:rsidP="00D812C7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00F9E166" w14:textId="77777777" w:rsidR="00964E9C" w:rsidRDefault="00964E9C" w:rsidP="00D812C7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0D48A3BB" w14:textId="77777777" w:rsidR="00964E9C" w:rsidRDefault="00964E9C" w:rsidP="00D812C7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36BDEDB7" w14:textId="77777777" w:rsidR="00964E9C" w:rsidRDefault="00964E9C" w:rsidP="00D812C7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2F554DFA" w14:textId="77777777" w:rsidR="00964E9C" w:rsidRDefault="00964E9C" w:rsidP="00D812C7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769D2C5C" w14:textId="77777777" w:rsidR="00964E9C" w:rsidRDefault="00964E9C" w:rsidP="00D812C7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06BBBCA3" w14:textId="77777777" w:rsidR="00964E9C" w:rsidRDefault="00964E9C" w:rsidP="00D812C7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6B406C63" w14:textId="77777777" w:rsidR="00964E9C" w:rsidRDefault="00964E9C" w:rsidP="00D812C7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218B147E" w14:textId="77777777" w:rsidR="00964E9C" w:rsidRDefault="00964E9C" w:rsidP="00D812C7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6F9DE96E" w14:textId="77777777" w:rsidR="00964E9C" w:rsidRDefault="00964E9C" w:rsidP="00D812C7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181121FD" w14:textId="77777777" w:rsidR="00964E9C" w:rsidRDefault="00964E9C" w:rsidP="00D812C7">
      <w:pPr>
        <w:pStyle w:val="ac"/>
      </w:pPr>
    </w:p>
    <w:p w14:paraId="6451B8A8" w14:textId="268EA49D" w:rsidR="00964E9C" w:rsidRP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Pr="00964E9C">
        <w:rPr>
          <w:color w:val="000000"/>
          <w:sz w:val="28"/>
          <w:szCs w:val="28"/>
        </w:rPr>
        <w:t>0</w:t>
      </w:r>
    </w:p>
    <w:p w14:paraId="2632DC88" w14:textId="77777777" w:rsidR="00964E9C" w:rsidRPr="00964E9C" w:rsidRDefault="00964E9C" w:rsidP="00D812C7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964E9C">
        <w:rPr>
          <w:b/>
          <w:bCs/>
          <w:color w:val="000000"/>
          <w:sz w:val="28"/>
          <w:szCs w:val="28"/>
        </w:rPr>
        <w:t>Проектирование приложения</w:t>
      </w:r>
    </w:p>
    <w:p w14:paraId="7EDDF76E" w14:textId="77777777" w:rsid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46A2974" w14:textId="77777777" w:rsid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7C50F99" w14:textId="77777777" w:rsid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DF42CDB" w14:textId="77777777" w:rsid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B69CA51" w14:textId="77777777" w:rsid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4834989" w14:textId="77777777" w:rsidR="00964E9C" w:rsidRDefault="00964E9C" w:rsidP="00D812C7">
      <w:pPr>
        <w:shd w:val="clear" w:color="auto" w:fill="FFFFF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Выполнили студенты </w:t>
      </w:r>
    </w:p>
    <w:p w14:paraId="7BA8EAE0" w14:textId="14198577" w:rsidR="00964E9C" w:rsidRDefault="00964E9C" w:rsidP="00D812C7">
      <w:pPr>
        <w:shd w:val="clear" w:color="auto" w:fill="FFFFF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6</w:t>
      </w:r>
      <w:r w:rsidR="0085711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0</w:t>
      </w:r>
      <w:r w:rsidR="00857116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-010302D </w:t>
      </w:r>
    </w:p>
    <w:p w14:paraId="1A4798FA" w14:textId="7B31D6B6" w:rsidR="00964E9C" w:rsidRPr="008B08D0" w:rsidRDefault="00857116" w:rsidP="00D812C7">
      <w:pPr>
        <w:shd w:val="clear" w:color="auto" w:fill="FFFFF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Красных</w:t>
      </w:r>
      <w:r w:rsidR="00964E9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</w:t>
      </w:r>
      <w:r w:rsidR="00964E9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П</w:t>
      </w:r>
      <w:r w:rsidR="00964E9C">
        <w:rPr>
          <w:color w:val="000000"/>
          <w:sz w:val="28"/>
          <w:szCs w:val="28"/>
        </w:rPr>
        <w:t>.</w:t>
      </w:r>
    </w:p>
    <w:p w14:paraId="008C9C95" w14:textId="6114B725" w:rsidR="00964E9C" w:rsidRPr="00964E9C" w:rsidRDefault="00857116" w:rsidP="00D812C7">
      <w:pPr>
        <w:shd w:val="clear" w:color="auto" w:fill="FFFFF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Накашидзе</w:t>
      </w:r>
      <w:r w:rsidR="00964E9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</w:t>
      </w:r>
      <w:r w:rsidR="00964E9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С</w:t>
      </w:r>
      <w:r w:rsidR="00964E9C">
        <w:rPr>
          <w:color w:val="000000"/>
          <w:sz w:val="28"/>
          <w:szCs w:val="28"/>
        </w:rPr>
        <w:t>.</w:t>
      </w:r>
    </w:p>
    <w:p w14:paraId="47C45D33" w14:textId="77777777" w:rsid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3385813" w14:textId="77777777" w:rsid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397B5FB" w14:textId="77777777" w:rsid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E2D394B" w14:textId="77777777" w:rsid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7FBEDA8" w14:textId="77777777" w:rsid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6D8FFB9" w14:textId="77777777" w:rsid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DD7572A" w14:textId="77777777" w:rsid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937C2DF" w14:textId="77777777" w:rsid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B3BABF8" w14:textId="77777777" w:rsid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993E3C7" w14:textId="77777777" w:rsid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31CC290" w14:textId="77777777" w:rsid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B412375" w14:textId="77777777" w:rsidR="00964E9C" w:rsidRDefault="00964E9C" w:rsidP="00D812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CFA1B96" w14:textId="206FDB26" w:rsidR="00964E9C" w:rsidRDefault="00964E9C" w:rsidP="00D812C7">
      <w:pPr>
        <w:pStyle w:val="ac"/>
        <w:shd w:val="clear" w:color="auto" w:fill="FFFFFF" w:themeFill="background1"/>
      </w:pPr>
      <w:r>
        <w:t>Самара 202</w:t>
      </w:r>
      <w:r w:rsidR="00680E36">
        <w:t>5</w:t>
      </w:r>
    </w:p>
    <w:p w14:paraId="0C87D1F6" w14:textId="0D3505E4" w:rsidR="00964E9C" w:rsidRPr="00964E9C" w:rsidRDefault="00964E9C" w:rsidP="00D812C7">
      <w:pPr>
        <w:pStyle w:val="ac"/>
        <w:shd w:val="clear" w:color="auto" w:fill="FFFFFF" w:themeFill="background1"/>
        <w:spacing w:after="240"/>
        <w:ind w:firstLine="567"/>
        <w:jc w:val="left"/>
        <w:rPr>
          <w:b/>
          <w:bCs/>
        </w:rPr>
      </w:pPr>
      <w:r w:rsidRPr="00964E9C">
        <w:rPr>
          <w:b/>
          <w:bCs/>
        </w:rPr>
        <w:lastRenderedPageBreak/>
        <w:t>Цель работы</w:t>
      </w:r>
      <w:r w:rsidR="00D812C7">
        <w:rPr>
          <w:b/>
          <w:bCs/>
        </w:rPr>
        <w:t>:</w:t>
      </w:r>
    </w:p>
    <w:p w14:paraId="67E5C450" w14:textId="4443B699" w:rsidR="00964E9C" w:rsidRPr="00D812C7" w:rsidRDefault="00964E9C" w:rsidP="00D812C7">
      <w:pPr>
        <w:pStyle w:val="ac"/>
        <w:shd w:val="clear" w:color="auto" w:fill="FFFFFF" w:themeFill="background1"/>
        <w:spacing w:after="240"/>
        <w:ind w:firstLine="567"/>
        <w:jc w:val="left"/>
      </w:pPr>
      <w:r w:rsidRPr="00964E9C">
        <w:t>Разработать концепцию и архитектуру веб-приложения, спроектировать API и создать Git-репозиторий.</w:t>
      </w:r>
    </w:p>
    <w:p w14:paraId="7F407655" w14:textId="691BBB1A" w:rsidR="00964E9C" w:rsidRPr="00964E9C" w:rsidRDefault="00964E9C" w:rsidP="00D812C7">
      <w:pPr>
        <w:pStyle w:val="ac"/>
        <w:shd w:val="clear" w:color="auto" w:fill="FFFFFF" w:themeFill="background1"/>
        <w:spacing w:after="240"/>
        <w:ind w:firstLine="567"/>
        <w:jc w:val="left"/>
      </w:pPr>
      <w:r w:rsidRPr="00964E9C">
        <w:rPr>
          <w:b/>
          <w:bCs/>
        </w:rPr>
        <w:t>Проектирование архитектуры</w:t>
      </w:r>
      <w:r w:rsidRPr="00964E9C">
        <w:t>:</w:t>
      </w:r>
    </w:p>
    <w:p w14:paraId="67088C9E" w14:textId="6BBA0E66" w:rsidR="00964E9C" w:rsidRPr="00680E36" w:rsidRDefault="00181E48" w:rsidP="00D812C7">
      <w:pPr>
        <w:pStyle w:val="ac"/>
        <w:shd w:val="clear" w:color="auto" w:fill="FFFFFF" w:themeFill="background1"/>
        <w:spacing w:after="240"/>
        <w:ind w:firstLine="567"/>
        <w:jc w:val="left"/>
        <w:rPr>
          <w:b/>
          <w:bCs/>
        </w:rPr>
      </w:pPr>
      <w:r w:rsidRPr="00680E36">
        <w:rPr>
          <w:b/>
          <w:bCs/>
        </w:rPr>
        <w:t>1.</w:t>
      </w:r>
      <w:r w:rsidR="00964E9C" w:rsidRPr="00964E9C">
        <w:rPr>
          <w:b/>
          <w:bCs/>
        </w:rPr>
        <w:t>Разработать схему взаимодействия компонентов (сервер, БД, клиент);</w:t>
      </w:r>
    </w:p>
    <w:p w14:paraId="285CF2EF" w14:textId="787C6DBF" w:rsidR="00D812C7" w:rsidRDefault="00D812C7" w:rsidP="00D812C7">
      <w:pPr>
        <w:pStyle w:val="ac"/>
        <w:shd w:val="clear" w:color="auto" w:fill="FFFFFF" w:themeFill="background1"/>
        <w:spacing w:after="240"/>
        <w:ind w:firstLine="567"/>
        <w:jc w:val="both"/>
      </w:pPr>
      <w:r>
        <w:t>Наше приложение будет представлять собой сервис обмена книгами.</w:t>
      </w:r>
    </w:p>
    <w:p w14:paraId="10E072F3" w14:textId="5F745D72" w:rsidR="00D812C7" w:rsidRDefault="00D812C7" w:rsidP="00D812C7">
      <w:pPr>
        <w:pStyle w:val="ac"/>
        <w:shd w:val="clear" w:color="auto" w:fill="FFFFFF" w:themeFill="background1"/>
        <w:spacing w:after="240"/>
        <w:ind w:firstLine="567"/>
        <w:jc w:val="both"/>
      </w:pPr>
      <w:r>
        <w:t>Заходя в веб-приложение, клиенту будет предложено пройти а</w:t>
      </w:r>
      <w:r w:rsidRPr="00181E48">
        <w:t>утентификаци</w:t>
      </w:r>
      <w:r>
        <w:t xml:space="preserve">ю, то есть ввести логин и пароль, которые будут храниться в базе данных (сервер принимает логин и пароль и сверяет их в базе данных). Пользователь после успешной аутентификации попадает на основное окно программы, при условии, что введенные данные корректны и клиент зарегистрирован (иначе ему будет предложено зарегистрироваться). </w:t>
      </w:r>
    </w:p>
    <w:p w14:paraId="0DA689A1" w14:textId="1D6C1F07" w:rsidR="00D812C7" w:rsidRDefault="00D812C7" w:rsidP="00D812C7">
      <w:pPr>
        <w:pStyle w:val="ac"/>
        <w:shd w:val="clear" w:color="auto" w:fill="FFFFFF" w:themeFill="background1"/>
        <w:spacing w:after="240"/>
        <w:ind w:firstLine="567"/>
        <w:jc w:val="both"/>
      </w:pPr>
      <w:r>
        <w:t xml:space="preserve">Пользователь может добавлять в свой профиль заказы на отправку книг и создавать корзину с книгами, которые доступны для получения от других пользователей. Важно отметить, что обмен книгами осуществляется через сервис, что означает, что для получения книги пользователь должен предоставить сервису свою книгу. То есть </w:t>
      </w:r>
      <w:proofErr w:type="gramStart"/>
      <w:r>
        <w:t>функционал работы</w:t>
      </w:r>
      <w:proofErr w:type="gramEnd"/>
      <w:r>
        <w:t xml:space="preserve"> следующий: пользователь может, например, отдать три книги и получить две</w:t>
      </w:r>
      <w:r w:rsidR="0064198B">
        <w:t>;</w:t>
      </w:r>
      <w:r>
        <w:t xml:space="preserve"> однако невозможно отдать две книги и взять три.</w:t>
      </w:r>
      <w:r w:rsidR="0064198B">
        <w:t xml:space="preserve"> </w:t>
      </w:r>
    </w:p>
    <w:p w14:paraId="628BCDA4" w14:textId="30DEFFA6" w:rsidR="00D812C7" w:rsidRDefault="00D812C7" w:rsidP="00D812C7">
      <w:pPr>
        <w:pStyle w:val="ac"/>
        <w:shd w:val="clear" w:color="auto" w:fill="FFFFFF" w:themeFill="background1"/>
        <w:spacing w:after="240"/>
        <w:ind w:firstLine="567"/>
        <w:jc w:val="both"/>
      </w:pPr>
      <w:r>
        <w:t xml:space="preserve">В приложении реализована функция поиска </w:t>
      </w:r>
      <w:r w:rsidR="0064198B">
        <w:t>произведения</w:t>
      </w:r>
      <w:r>
        <w:t xml:space="preserve"> по названию</w:t>
      </w:r>
      <w:r w:rsidR="0064198B">
        <w:t>,</w:t>
      </w:r>
      <w:r>
        <w:t xml:space="preserve"> автору</w:t>
      </w:r>
      <w:r w:rsidR="0064198B">
        <w:t>, жанру или году написания/публикации</w:t>
      </w:r>
      <w:r>
        <w:t>, а также</w:t>
      </w:r>
      <w:r w:rsidR="0064198B">
        <w:t xml:space="preserve"> поиска книг, соответствующих искомым произведениям, по гиду издания, издательству, языку и состояни</w:t>
      </w:r>
      <w:r w:rsidR="00D06090">
        <w:t>ю</w:t>
      </w:r>
      <w:r w:rsidR="0064198B">
        <w:t>.</w:t>
      </w:r>
      <w:r>
        <w:t xml:space="preserve"> </w:t>
      </w:r>
      <w:r w:rsidR="0064198B">
        <w:t>Д</w:t>
      </w:r>
      <w:r>
        <w:t>оступна история обменов для каждого пользователя, что позволяет отслеживать все взаимодействия в системе.</w:t>
      </w:r>
    </w:p>
    <w:p w14:paraId="5DBB5197" w14:textId="0895F036" w:rsidR="00964E9C" w:rsidRPr="00680E36" w:rsidRDefault="00181E48" w:rsidP="00D812C7">
      <w:pPr>
        <w:pStyle w:val="ac"/>
        <w:shd w:val="clear" w:color="auto" w:fill="FFFFFF" w:themeFill="background1"/>
        <w:spacing w:after="240"/>
        <w:ind w:firstLine="567"/>
        <w:jc w:val="left"/>
        <w:rPr>
          <w:b/>
          <w:bCs/>
          <w:color w:val="1F2328"/>
        </w:rPr>
      </w:pPr>
      <w:r w:rsidRPr="00680E36">
        <w:rPr>
          <w:b/>
          <w:bCs/>
          <w:color w:val="1F2328"/>
        </w:rPr>
        <w:t>2.</w:t>
      </w:r>
      <w:r w:rsidR="00964E9C" w:rsidRPr="00680E36">
        <w:rPr>
          <w:b/>
          <w:bCs/>
          <w:color w:val="1F2328"/>
        </w:rPr>
        <w:t>Разработать логическую схему базы данных (использование, как минимум, 3-х сущностей и 1-ой связи many-to-many);</w:t>
      </w:r>
    </w:p>
    <w:p w14:paraId="3AE83F90" w14:textId="1158D4FE" w:rsidR="00680E36" w:rsidRPr="00680E36" w:rsidRDefault="0064198B" w:rsidP="0064198B">
      <w:pPr>
        <w:pStyle w:val="ac"/>
        <w:shd w:val="clear" w:color="auto" w:fill="FFFFFF" w:themeFill="background1"/>
        <w:spacing w:after="240"/>
        <w:jc w:val="left"/>
        <w:rPr>
          <w:color w:val="1F2328"/>
        </w:rPr>
      </w:pPr>
      <w:r>
        <w:rPr>
          <w:noProof/>
          <w14:ligatures w14:val="standardContextual"/>
        </w:rPr>
        <w:drawing>
          <wp:inline distT="0" distB="0" distL="0" distR="0" wp14:anchorId="17EFC31B" wp14:editId="0FCF6C2F">
            <wp:extent cx="5570220" cy="228489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73" t="38773" r="24795" b="25836"/>
                    <a:stretch/>
                  </pic:blipFill>
                  <pic:spPr bwMode="auto">
                    <a:xfrm>
                      <a:off x="0" y="0"/>
                      <a:ext cx="5580299" cy="228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B3FEA" w14:textId="503B3336" w:rsidR="00680E36" w:rsidRPr="00680E36" w:rsidRDefault="00680E36" w:rsidP="00D812C7">
      <w:pPr>
        <w:pStyle w:val="ac"/>
        <w:shd w:val="clear" w:color="auto" w:fill="FFFFFF" w:themeFill="background1"/>
        <w:spacing w:after="240"/>
        <w:ind w:firstLine="567"/>
        <w:jc w:val="left"/>
        <w:rPr>
          <w:b/>
          <w:bCs/>
          <w:color w:val="1F2328"/>
        </w:rPr>
      </w:pPr>
      <w:r w:rsidRPr="00680E36">
        <w:rPr>
          <w:b/>
          <w:bCs/>
          <w:color w:val="1F2328"/>
        </w:rPr>
        <w:lastRenderedPageBreak/>
        <w:t>3.Определить структуру API (REST, методы, URL, параметры, форматы запросов и ответов).</w:t>
      </w:r>
    </w:p>
    <w:p w14:paraId="2D4A29ED" w14:textId="14DDC640" w:rsidR="008B08D0" w:rsidRDefault="00A41FFC" w:rsidP="00D812C7">
      <w:pPr>
        <w:pStyle w:val="ac"/>
        <w:shd w:val="clear" w:color="auto" w:fill="FFFFFF" w:themeFill="background1"/>
        <w:spacing w:after="240"/>
        <w:ind w:firstLine="567"/>
        <w:jc w:val="left"/>
        <w:rPr>
          <w:color w:val="1F2328"/>
        </w:rPr>
      </w:pPr>
      <w:r>
        <w:rPr>
          <w:color w:val="1F2328"/>
        </w:rPr>
        <w:t>Запросы:</w:t>
      </w:r>
    </w:p>
    <w:p w14:paraId="7F6910AC" w14:textId="3D565F0A" w:rsidR="00A41FFC" w:rsidRDefault="00C11C7B" w:rsidP="00D812C7">
      <w:pPr>
        <w:pStyle w:val="ac"/>
        <w:numPr>
          <w:ilvl w:val="0"/>
          <w:numId w:val="6"/>
        </w:numPr>
        <w:shd w:val="clear" w:color="auto" w:fill="FFFFFF" w:themeFill="background1"/>
        <w:spacing w:after="240"/>
        <w:ind w:firstLine="567"/>
        <w:jc w:val="left"/>
        <w:rPr>
          <w:color w:val="1F2328"/>
        </w:rPr>
      </w:pPr>
      <w:r>
        <w:rPr>
          <w:color w:val="1F2328"/>
          <w:lang w:val="en-US"/>
        </w:rPr>
        <w:t>POST</w:t>
      </w:r>
      <w:r w:rsidRPr="00C11C7B">
        <w:rPr>
          <w:color w:val="1F2328"/>
        </w:rPr>
        <w:t xml:space="preserve"> /</w:t>
      </w:r>
      <w:r>
        <w:rPr>
          <w:color w:val="1F2328"/>
          <w:lang w:val="en-US"/>
        </w:rPr>
        <w:t>api</w:t>
      </w:r>
      <w:r w:rsidRPr="00C11C7B">
        <w:rPr>
          <w:color w:val="1F2328"/>
        </w:rPr>
        <w:t>/</w:t>
      </w:r>
      <w:r>
        <w:rPr>
          <w:color w:val="1F2328"/>
          <w:lang w:val="en-US"/>
        </w:rPr>
        <w:t>v</w:t>
      </w:r>
      <w:r w:rsidRPr="00C11C7B">
        <w:rPr>
          <w:color w:val="1F2328"/>
        </w:rPr>
        <w:t>1/</w:t>
      </w:r>
      <w:r>
        <w:rPr>
          <w:color w:val="1F2328"/>
          <w:lang w:val="en-US"/>
        </w:rPr>
        <w:t>users</w:t>
      </w:r>
      <w:r w:rsidRPr="00C11C7B">
        <w:rPr>
          <w:color w:val="1F2328"/>
        </w:rPr>
        <w:t xml:space="preserve"> - </w:t>
      </w:r>
      <w:r w:rsidR="00A41FFC">
        <w:rPr>
          <w:color w:val="1F2328"/>
        </w:rPr>
        <w:t>Регистрация пользователя</w:t>
      </w:r>
    </w:p>
    <w:p w14:paraId="0AA5230A" w14:textId="10B7D4DC" w:rsidR="00A41FFC" w:rsidRPr="00A41FFC" w:rsidRDefault="001B6D94" w:rsidP="00D812C7">
      <w:pPr>
        <w:pStyle w:val="ac"/>
        <w:numPr>
          <w:ilvl w:val="0"/>
          <w:numId w:val="6"/>
        </w:numPr>
        <w:shd w:val="clear" w:color="auto" w:fill="FFFFFF" w:themeFill="background1"/>
        <w:spacing w:after="240"/>
        <w:ind w:firstLine="567"/>
        <w:jc w:val="left"/>
        <w:rPr>
          <w:color w:val="1F2328"/>
        </w:rPr>
      </w:pPr>
      <w:r>
        <w:rPr>
          <w:color w:val="1F2328"/>
          <w:lang w:val="en-US"/>
        </w:rPr>
        <w:t>GET</w:t>
      </w:r>
      <w:r w:rsidRPr="00C11C7B">
        <w:rPr>
          <w:color w:val="1F2328"/>
        </w:rPr>
        <w:t xml:space="preserve"> </w:t>
      </w:r>
      <w:r>
        <w:rPr>
          <w:color w:val="1F2328"/>
          <w:lang w:val="en-US"/>
        </w:rPr>
        <w:t>/api/v</w:t>
      </w:r>
      <w:r w:rsidRPr="00C11C7B">
        <w:rPr>
          <w:color w:val="1F2328"/>
        </w:rPr>
        <w:t>1</w:t>
      </w:r>
      <w:r>
        <w:rPr>
          <w:color w:val="1F2328"/>
          <w:lang w:val="en-US"/>
        </w:rPr>
        <w:t xml:space="preserve">/users/{id} - </w:t>
      </w:r>
      <w:r>
        <w:rPr>
          <w:color w:val="1F2328"/>
        </w:rPr>
        <w:t>Вход в систему</w:t>
      </w:r>
    </w:p>
    <w:p w14:paraId="5ECA916A" w14:textId="0B24BB71" w:rsidR="00A41FFC" w:rsidRDefault="00C11C7B" w:rsidP="00D812C7">
      <w:pPr>
        <w:pStyle w:val="ac"/>
        <w:numPr>
          <w:ilvl w:val="0"/>
          <w:numId w:val="6"/>
        </w:numPr>
        <w:shd w:val="clear" w:color="auto" w:fill="FFFFFF" w:themeFill="background1"/>
        <w:spacing w:after="240"/>
        <w:ind w:firstLine="567"/>
        <w:jc w:val="left"/>
        <w:rPr>
          <w:color w:val="1F2328"/>
        </w:rPr>
      </w:pPr>
      <w:r>
        <w:rPr>
          <w:color w:val="1F2328"/>
          <w:lang w:val="en-US"/>
        </w:rPr>
        <w:t>GET</w:t>
      </w:r>
      <w:r w:rsidRPr="00C11C7B">
        <w:rPr>
          <w:color w:val="1F2328"/>
        </w:rPr>
        <w:t xml:space="preserve"> /</w:t>
      </w:r>
      <w:r>
        <w:rPr>
          <w:color w:val="1F2328"/>
          <w:lang w:val="en-US"/>
        </w:rPr>
        <w:t>api</w:t>
      </w:r>
      <w:r w:rsidRPr="00C11C7B">
        <w:rPr>
          <w:color w:val="1F2328"/>
        </w:rPr>
        <w:t>/</w:t>
      </w:r>
      <w:r>
        <w:rPr>
          <w:color w:val="1F2328"/>
          <w:lang w:val="en-US"/>
        </w:rPr>
        <w:t>v</w:t>
      </w:r>
      <w:r w:rsidRPr="00C11C7B">
        <w:rPr>
          <w:color w:val="1F2328"/>
        </w:rPr>
        <w:t>1/</w:t>
      </w:r>
      <w:r w:rsidR="00D06090">
        <w:rPr>
          <w:color w:val="1F2328"/>
          <w:lang w:val="en-US"/>
        </w:rPr>
        <w:t>book</w:t>
      </w:r>
      <w:r w:rsidR="00714162" w:rsidRPr="00714162">
        <w:rPr>
          <w:color w:val="1F2328"/>
        </w:rPr>
        <w:t>/{</w:t>
      </w:r>
      <w:r w:rsidR="00714162">
        <w:rPr>
          <w:color w:val="1F2328"/>
          <w:lang w:val="en-US"/>
        </w:rPr>
        <w:t>id</w:t>
      </w:r>
      <w:r w:rsidR="00714162" w:rsidRPr="00714162">
        <w:rPr>
          <w:color w:val="1F2328"/>
        </w:rPr>
        <w:t>}</w:t>
      </w:r>
      <w:r w:rsidRPr="00C11C7B">
        <w:rPr>
          <w:color w:val="1F2328"/>
        </w:rPr>
        <w:t xml:space="preserve"> - </w:t>
      </w:r>
      <w:r w:rsidR="00A41FFC">
        <w:rPr>
          <w:color w:val="1F2328"/>
        </w:rPr>
        <w:t xml:space="preserve">Просмотр информации о </w:t>
      </w:r>
      <w:r w:rsidR="00714162">
        <w:rPr>
          <w:color w:val="1F2328"/>
        </w:rPr>
        <w:t xml:space="preserve">конкретной </w:t>
      </w:r>
      <w:r w:rsidR="006D49D1">
        <w:rPr>
          <w:color w:val="1F2328"/>
        </w:rPr>
        <w:t>книге</w:t>
      </w:r>
    </w:p>
    <w:p w14:paraId="1A1B5B54" w14:textId="00CF0CD7" w:rsidR="00714162" w:rsidRDefault="00714162" w:rsidP="00714162">
      <w:pPr>
        <w:pStyle w:val="ac"/>
        <w:numPr>
          <w:ilvl w:val="0"/>
          <w:numId w:val="6"/>
        </w:numPr>
        <w:shd w:val="clear" w:color="auto" w:fill="FFFFFF" w:themeFill="background1"/>
        <w:spacing w:after="240"/>
        <w:ind w:firstLine="567"/>
        <w:jc w:val="left"/>
        <w:rPr>
          <w:color w:val="1F2328"/>
        </w:rPr>
      </w:pPr>
      <w:r>
        <w:rPr>
          <w:color w:val="1F2328"/>
          <w:lang w:val="en-US"/>
        </w:rPr>
        <w:t>GET</w:t>
      </w:r>
      <w:r w:rsidRPr="00C11C7B">
        <w:rPr>
          <w:color w:val="1F2328"/>
        </w:rPr>
        <w:t xml:space="preserve"> /</w:t>
      </w:r>
      <w:r>
        <w:rPr>
          <w:color w:val="1F2328"/>
          <w:lang w:val="en-US"/>
        </w:rPr>
        <w:t>api</w:t>
      </w:r>
      <w:r w:rsidRPr="00C11C7B">
        <w:rPr>
          <w:color w:val="1F2328"/>
        </w:rPr>
        <w:t>/</w:t>
      </w:r>
      <w:r>
        <w:rPr>
          <w:color w:val="1F2328"/>
          <w:lang w:val="en-US"/>
        </w:rPr>
        <w:t>v</w:t>
      </w:r>
      <w:r w:rsidRPr="00C11C7B">
        <w:rPr>
          <w:color w:val="1F2328"/>
        </w:rPr>
        <w:t>1/</w:t>
      </w:r>
      <w:r>
        <w:rPr>
          <w:color w:val="1F2328"/>
          <w:lang w:val="en-US"/>
        </w:rPr>
        <w:t>book</w:t>
      </w:r>
      <w:r w:rsidRPr="00C11C7B">
        <w:rPr>
          <w:color w:val="1F2328"/>
        </w:rPr>
        <w:t xml:space="preserve"> - </w:t>
      </w:r>
      <w:r>
        <w:rPr>
          <w:color w:val="1F2328"/>
        </w:rPr>
        <w:t>Просмотр информации о</w:t>
      </w:r>
      <w:r>
        <w:rPr>
          <w:color w:val="1F2328"/>
        </w:rPr>
        <w:t xml:space="preserve"> всех</w:t>
      </w:r>
      <w:r>
        <w:rPr>
          <w:color w:val="1F2328"/>
        </w:rPr>
        <w:t xml:space="preserve"> книг</w:t>
      </w:r>
      <w:r>
        <w:rPr>
          <w:color w:val="1F2328"/>
        </w:rPr>
        <w:t>ах</w:t>
      </w:r>
    </w:p>
    <w:p w14:paraId="222C33E1" w14:textId="2653917D" w:rsidR="00714162" w:rsidRPr="00714162" w:rsidRDefault="00714162" w:rsidP="00714162">
      <w:pPr>
        <w:pStyle w:val="ac"/>
        <w:numPr>
          <w:ilvl w:val="0"/>
          <w:numId w:val="6"/>
        </w:numPr>
        <w:shd w:val="clear" w:color="auto" w:fill="FFFFFF" w:themeFill="background1"/>
        <w:spacing w:after="240"/>
        <w:ind w:firstLine="567"/>
        <w:jc w:val="left"/>
        <w:rPr>
          <w:color w:val="1F2328"/>
        </w:rPr>
      </w:pPr>
      <w:r>
        <w:rPr>
          <w:color w:val="1F2328"/>
          <w:lang w:val="en-US"/>
        </w:rPr>
        <w:t>GET</w:t>
      </w:r>
      <w:r w:rsidRPr="00C11C7B">
        <w:rPr>
          <w:color w:val="1F2328"/>
        </w:rPr>
        <w:t xml:space="preserve"> /</w:t>
      </w:r>
      <w:r>
        <w:rPr>
          <w:color w:val="1F2328"/>
          <w:lang w:val="en-US"/>
        </w:rPr>
        <w:t>api</w:t>
      </w:r>
      <w:r w:rsidRPr="00C11C7B">
        <w:rPr>
          <w:color w:val="1F2328"/>
        </w:rPr>
        <w:t>/</w:t>
      </w:r>
      <w:r>
        <w:rPr>
          <w:color w:val="1F2328"/>
          <w:lang w:val="en-US"/>
        </w:rPr>
        <w:t>v</w:t>
      </w:r>
      <w:r w:rsidRPr="00C11C7B">
        <w:rPr>
          <w:color w:val="1F2328"/>
        </w:rPr>
        <w:t>1/</w:t>
      </w:r>
      <w:r>
        <w:rPr>
          <w:color w:val="1F2328"/>
          <w:lang w:val="en-US"/>
        </w:rPr>
        <w:t>work</w:t>
      </w:r>
      <w:r w:rsidRPr="00714162">
        <w:rPr>
          <w:color w:val="1F2328"/>
        </w:rPr>
        <w:t>/{</w:t>
      </w:r>
      <w:r>
        <w:rPr>
          <w:color w:val="1F2328"/>
          <w:lang w:val="en-US"/>
        </w:rPr>
        <w:t>id</w:t>
      </w:r>
      <w:r w:rsidRPr="00714162">
        <w:rPr>
          <w:color w:val="1F2328"/>
        </w:rPr>
        <w:t>}</w:t>
      </w:r>
      <w:r w:rsidRPr="00C11C7B">
        <w:rPr>
          <w:color w:val="1F2328"/>
        </w:rPr>
        <w:t xml:space="preserve"> - </w:t>
      </w:r>
      <w:r>
        <w:rPr>
          <w:color w:val="1F2328"/>
        </w:rPr>
        <w:t>Просмотр информации о</w:t>
      </w:r>
      <w:r>
        <w:rPr>
          <w:color w:val="1F2328"/>
        </w:rPr>
        <w:t xml:space="preserve"> конкретном</w:t>
      </w:r>
      <w:r>
        <w:rPr>
          <w:color w:val="1F2328"/>
        </w:rPr>
        <w:t xml:space="preserve"> произведени</w:t>
      </w:r>
      <w:r>
        <w:rPr>
          <w:color w:val="1F2328"/>
        </w:rPr>
        <w:t>и</w:t>
      </w:r>
    </w:p>
    <w:p w14:paraId="1C62122A" w14:textId="3ACA0EB1" w:rsidR="00D06090" w:rsidRDefault="00D06090" w:rsidP="00D06090">
      <w:pPr>
        <w:pStyle w:val="ac"/>
        <w:numPr>
          <w:ilvl w:val="0"/>
          <w:numId w:val="6"/>
        </w:numPr>
        <w:shd w:val="clear" w:color="auto" w:fill="FFFFFF" w:themeFill="background1"/>
        <w:spacing w:after="240"/>
        <w:ind w:firstLine="567"/>
        <w:jc w:val="left"/>
        <w:rPr>
          <w:color w:val="1F2328"/>
        </w:rPr>
      </w:pPr>
      <w:r>
        <w:rPr>
          <w:color w:val="1F2328"/>
          <w:lang w:val="en-US"/>
        </w:rPr>
        <w:t>GET</w:t>
      </w:r>
      <w:r w:rsidRPr="00C11C7B">
        <w:rPr>
          <w:color w:val="1F2328"/>
        </w:rPr>
        <w:t xml:space="preserve"> /</w:t>
      </w:r>
      <w:r>
        <w:rPr>
          <w:color w:val="1F2328"/>
          <w:lang w:val="en-US"/>
        </w:rPr>
        <w:t>api</w:t>
      </w:r>
      <w:r w:rsidRPr="00C11C7B">
        <w:rPr>
          <w:color w:val="1F2328"/>
        </w:rPr>
        <w:t>/</w:t>
      </w:r>
      <w:r>
        <w:rPr>
          <w:color w:val="1F2328"/>
          <w:lang w:val="en-US"/>
        </w:rPr>
        <w:t>v</w:t>
      </w:r>
      <w:r w:rsidRPr="00C11C7B">
        <w:rPr>
          <w:color w:val="1F2328"/>
        </w:rPr>
        <w:t>1/</w:t>
      </w:r>
      <w:r>
        <w:rPr>
          <w:color w:val="1F2328"/>
          <w:lang w:val="en-US"/>
        </w:rPr>
        <w:t>work</w:t>
      </w:r>
      <w:r w:rsidRPr="00C11C7B">
        <w:rPr>
          <w:color w:val="1F2328"/>
        </w:rPr>
        <w:t xml:space="preserve"> - </w:t>
      </w:r>
      <w:r>
        <w:rPr>
          <w:color w:val="1F2328"/>
        </w:rPr>
        <w:t xml:space="preserve">Просмотр информации о </w:t>
      </w:r>
      <w:r w:rsidR="00714162">
        <w:rPr>
          <w:color w:val="1F2328"/>
        </w:rPr>
        <w:t xml:space="preserve">всех </w:t>
      </w:r>
      <w:r w:rsidR="006D49D1">
        <w:rPr>
          <w:color w:val="1F2328"/>
        </w:rPr>
        <w:t>произведени</w:t>
      </w:r>
      <w:r w:rsidR="00714162">
        <w:rPr>
          <w:color w:val="1F2328"/>
        </w:rPr>
        <w:t>ях</w:t>
      </w:r>
    </w:p>
    <w:p w14:paraId="74A27A2F" w14:textId="06AA9FDA" w:rsidR="00714162" w:rsidRPr="00714162" w:rsidRDefault="0035607F" w:rsidP="00D06090">
      <w:pPr>
        <w:pStyle w:val="ac"/>
        <w:numPr>
          <w:ilvl w:val="0"/>
          <w:numId w:val="6"/>
        </w:numPr>
        <w:shd w:val="clear" w:color="auto" w:fill="FFFFFF" w:themeFill="background1"/>
        <w:spacing w:after="240"/>
        <w:ind w:firstLine="567"/>
        <w:jc w:val="left"/>
        <w:rPr>
          <w:color w:val="1F2328"/>
        </w:rPr>
      </w:pPr>
      <w:r w:rsidRPr="0035607F">
        <w:rPr>
          <w:color w:val="1F2328"/>
        </w:rPr>
        <w:t>GET /api/v1/</w:t>
      </w:r>
      <w:proofErr w:type="spellStart"/>
      <w:r w:rsidRPr="0035607F">
        <w:rPr>
          <w:color w:val="1F2328"/>
        </w:rPr>
        <w:t>work?author</w:t>
      </w:r>
      <w:proofErr w:type="spellEnd"/>
      <w:r w:rsidRPr="0035607F">
        <w:rPr>
          <w:color w:val="1F2328"/>
        </w:rPr>
        <w:t>=</w:t>
      </w:r>
      <w:proofErr w:type="spellStart"/>
      <w:r w:rsidRPr="0035607F">
        <w:rPr>
          <w:color w:val="1F2328"/>
        </w:rPr>
        <w:t>Tolstoy&amp;genre</w:t>
      </w:r>
      <w:proofErr w:type="spellEnd"/>
      <w:r w:rsidRPr="0035607F">
        <w:rPr>
          <w:color w:val="1F2328"/>
        </w:rPr>
        <w:t>=</w:t>
      </w:r>
      <w:proofErr w:type="spellStart"/>
      <w:r w:rsidRPr="0035607F">
        <w:rPr>
          <w:color w:val="1F2328"/>
        </w:rPr>
        <w:t>classic</w:t>
      </w:r>
      <w:proofErr w:type="spellEnd"/>
      <w:r w:rsidR="00714162" w:rsidRPr="00714162">
        <w:rPr>
          <w:color w:val="1F2328"/>
        </w:rPr>
        <w:t xml:space="preserve"> – </w:t>
      </w:r>
      <w:r w:rsidR="00714162">
        <w:rPr>
          <w:color w:val="1F2328"/>
        </w:rPr>
        <w:t>Пример</w:t>
      </w:r>
      <w:r w:rsidR="00714162" w:rsidRPr="00714162">
        <w:rPr>
          <w:color w:val="1F2328"/>
        </w:rPr>
        <w:t xml:space="preserve"> </w:t>
      </w:r>
      <w:r w:rsidR="00714162">
        <w:rPr>
          <w:color w:val="1F2328"/>
        </w:rPr>
        <w:t>поиска</w:t>
      </w:r>
      <w:r w:rsidR="00714162" w:rsidRPr="00714162">
        <w:rPr>
          <w:color w:val="1F2328"/>
        </w:rPr>
        <w:t xml:space="preserve"> </w:t>
      </w:r>
      <w:r w:rsidR="00714162">
        <w:rPr>
          <w:color w:val="1F2328"/>
        </w:rPr>
        <w:t>по</w:t>
      </w:r>
      <w:r w:rsidR="00714162" w:rsidRPr="00714162">
        <w:rPr>
          <w:color w:val="1F2328"/>
        </w:rPr>
        <w:t xml:space="preserve"> </w:t>
      </w:r>
      <w:r w:rsidR="00714162">
        <w:rPr>
          <w:color w:val="1F2328"/>
        </w:rPr>
        <w:t>произведениям</w:t>
      </w:r>
    </w:p>
    <w:p w14:paraId="01D9BEF3" w14:textId="36688B9F" w:rsidR="00A41FFC" w:rsidRDefault="00C11C7B" w:rsidP="00D812C7">
      <w:pPr>
        <w:pStyle w:val="ac"/>
        <w:numPr>
          <w:ilvl w:val="0"/>
          <w:numId w:val="6"/>
        </w:numPr>
        <w:shd w:val="clear" w:color="auto" w:fill="FFFFFF" w:themeFill="background1"/>
        <w:spacing w:after="240"/>
        <w:ind w:firstLine="567"/>
        <w:jc w:val="left"/>
        <w:rPr>
          <w:color w:val="1F2328"/>
        </w:rPr>
      </w:pPr>
      <w:r>
        <w:rPr>
          <w:color w:val="1F2328"/>
          <w:lang w:val="en-US"/>
        </w:rPr>
        <w:t>P</w:t>
      </w:r>
      <w:r w:rsidR="0042225F">
        <w:rPr>
          <w:color w:val="1F2328"/>
          <w:lang w:val="en-US"/>
        </w:rPr>
        <w:t>ATCH</w:t>
      </w:r>
      <w:r w:rsidRPr="0042225F">
        <w:rPr>
          <w:color w:val="1F2328"/>
        </w:rPr>
        <w:t xml:space="preserve"> /</w:t>
      </w:r>
      <w:r>
        <w:rPr>
          <w:color w:val="1F2328"/>
          <w:lang w:val="en-US"/>
        </w:rPr>
        <w:t>api</w:t>
      </w:r>
      <w:r w:rsidRPr="0042225F">
        <w:rPr>
          <w:color w:val="1F2328"/>
        </w:rPr>
        <w:t>/</w:t>
      </w:r>
      <w:r>
        <w:rPr>
          <w:color w:val="1F2328"/>
          <w:lang w:val="en-US"/>
        </w:rPr>
        <w:t>v</w:t>
      </w:r>
      <w:r w:rsidRPr="0042225F">
        <w:rPr>
          <w:color w:val="1F2328"/>
        </w:rPr>
        <w:t>1</w:t>
      </w:r>
      <w:r w:rsidR="0042225F" w:rsidRPr="0042225F">
        <w:rPr>
          <w:color w:val="1F2328"/>
        </w:rPr>
        <w:t>/</w:t>
      </w:r>
      <w:r w:rsidR="00D06090">
        <w:rPr>
          <w:color w:val="1F2328"/>
          <w:lang w:val="en-US"/>
        </w:rPr>
        <w:t>basket</w:t>
      </w:r>
      <w:r w:rsidR="0042225F" w:rsidRPr="0042225F">
        <w:rPr>
          <w:color w:val="1F2328"/>
        </w:rPr>
        <w:t>/{</w:t>
      </w:r>
      <w:r w:rsidR="00D06090">
        <w:rPr>
          <w:color w:val="1F2328"/>
          <w:lang w:val="en-US"/>
        </w:rPr>
        <w:t>book</w:t>
      </w:r>
      <w:r w:rsidR="0042225F" w:rsidRPr="0042225F">
        <w:rPr>
          <w:color w:val="1F2328"/>
        </w:rPr>
        <w:t xml:space="preserve">} - </w:t>
      </w:r>
      <w:r w:rsidR="00A41FFC">
        <w:rPr>
          <w:color w:val="1F2328"/>
        </w:rPr>
        <w:t xml:space="preserve">Добавление/удаление продуктов в/из </w:t>
      </w:r>
      <w:r w:rsidR="006D49D1">
        <w:rPr>
          <w:color w:val="1F2328"/>
        </w:rPr>
        <w:t>корзины</w:t>
      </w:r>
    </w:p>
    <w:p w14:paraId="0A5F9A08" w14:textId="646D1B6C" w:rsidR="00C11C7B" w:rsidRDefault="0042225F" w:rsidP="00D812C7">
      <w:pPr>
        <w:pStyle w:val="ac"/>
        <w:numPr>
          <w:ilvl w:val="0"/>
          <w:numId w:val="6"/>
        </w:numPr>
        <w:shd w:val="clear" w:color="auto" w:fill="FFFFFF" w:themeFill="background1"/>
        <w:spacing w:after="240"/>
        <w:ind w:firstLine="567"/>
        <w:jc w:val="left"/>
        <w:rPr>
          <w:color w:val="1F2328"/>
        </w:rPr>
      </w:pPr>
      <w:r>
        <w:rPr>
          <w:color w:val="1F2328"/>
          <w:lang w:val="en-US"/>
        </w:rPr>
        <w:t>PATCH</w:t>
      </w:r>
      <w:r w:rsidRPr="0042225F">
        <w:rPr>
          <w:color w:val="1F2328"/>
        </w:rPr>
        <w:t xml:space="preserve"> /</w:t>
      </w:r>
      <w:r>
        <w:rPr>
          <w:color w:val="1F2328"/>
          <w:lang w:val="en-US"/>
        </w:rPr>
        <w:t>api</w:t>
      </w:r>
      <w:r w:rsidRPr="0042225F">
        <w:rPr>
          <w:color w:val="1F2328"/>
        </w:rPr>
        <w:t>/</w:t>
      </w:r>
      <w:r>
        <w:rPr>
          <w:color w:val="1F2328"/>
          <w:lang w:val="en-US"/>
        </w:rPr>
        <w:t>v</w:t>
      </w:r>
      <w:r w:rsidRPr="0042225F">
        <w:rPr>
          <w:color w:val="1F2328"/>
        </w:rPr>
        <w:t>1/</w:t>
      </w:r>
      <w:r w:rsidR="00D06090">
        <w:rPr>
          <w:color w:val="1F2328"/>
          <w:lang w:val="en-US"/>
        </w:rPr>
        <w:t>basket</w:t>
      </w:r>
      <w:r w:rsidRPr="0042225F">
        <w:rPr>
          <w:color w:val="1F2328"/>
        </w:rPr>
        <w:t>/{</w:t>
      </w:r>
      <w:r>
        <w:rPr>
          <w:color w:val="1F2328"/>
          <w:lang w:val="en-US"/>
        </w:rPr>
        <w:t>count</w:t>
      </w:r>
      <w:r w:rsidRPr="0042225F">
        <w:rPr>
          <w:color w:val="1F2328"/>
        </w:rPr>
        <w:t>}</w:t>
      </w:r>
      <w:r w:rsidR="00D06090" w:rsidRPr="00D06090">
        <w:rPr>
          <w:color w:val="1F2328"/>
        </w:rPr>
        <w:t xml:space="preserve"> -</w:t>
      </w:r>
      <w:r w:rsidRPr="0042225F">
        <w:rPr>
          <w:color w:val="1F2328"/>
        </w:rPr>
        <w:t xml:space="preserve"> </w:t>
      </w:r>
      <w:r w:rsidR="00C11C7B">
        <w:rPr>
          <w:color w:val="1F2328"/>
        </w:rPr>
        <w:t xml:space="preserve">Указание количества выбранного </w:t>
      </w:r>
      <w:r w:rsidR="006D49D1">
        <w:rPr>
          <w:color w:val="1F2328"/>
        </w:rPr>
        <w:t>товара</w:t>
      </w:r>
    </w:p>
    <w:p w14:paraId="16953FB4" w14:textId="57F63C22" w:rsidR="00A41FFC" w:rsidRPr="0051197A" w:rsidRDefault="0051197A" w:rsidP="00D812C7">
      <w:pPr>
        <w:pStyle w:val="ac"/>
        <w:numPr>
          <w:ilvl w:val="0"/>
          <w:numId w:val="6"/>
        </w:numPr>
        <w:shd w:val="clear" w:color="auto" w:fill="FFFFFF" w:themeFill="background1"/>
        <w:spacing w:after="240"/>
        <w:ind w:firstLine="567"/>
        <w:jc w:val="left"/>
        <w:rPr>
          <w:color w:val="1F2328"/>
        </w:rPr>
      </w:pPr>
      <w:r>
        <w:rPr>
          <w:color w:val="1F2328"/>
          <w:lang w:val="en-US"/>
        </w:rPr>
        <w:t>POST</w:t>
      </w:r>
      <w:r w:rsidRPr="0042225F">
        <w:rPr>
          <w:color w:val="1F2328"/>
        </w:rPr>
        <w:t xml:space="preserve"> /</w:t>
      </w:r>
      <w:r>
        <w:rPr>
          <w:color w:val="1F2328"/>
          <w:lang w:val="en-US"/>
        </w:rPr>
        <w:t>api</w:t>
      </w:r>
      <w:r w:rsidRPr="0042225F">
        <w:rPr>
          <w:color w:val="1F2328"/>
        </w:rPr>
        <w:t>/</w:t>
      </w:r>
      <w:r>
        <w:rPr>
          <w:color w:val="1F2328"/>
          <w:lang w:val="en-US"/>
        </w:rPr>
        <w:t>v</w:t>
      </w:r>
      <w:r w:rsidRPr="0042225F">
        <w:rPr>
          <w:color w:val="1F2328"/>
        </w:rPr>
        <w:t>1/</w:t>
      </w:r>
      <w:r>
        <w:rPr>
          <w:color w:val="1F2328"/>
          <w:lang w:val="en-US"/>
        </w:rPr>
        <w:t>book</w:t>
      </w:r>
      <w:r w:rsidRPr="00245C80">
        <w:rPr>
          <w:color w:val="1F2328"/>
        </w:rPr>
        <w:t>/{</w:t>
      </w:r>
      <w:r w:rsidR="00245C80">
        <w:rPr>
          <w:color w:val="1F2328"/>
          <w:lang w:val="en-US"/>
        </w:rPr>
        <w:t>info</w:t>
      </w:r>
      <w:r w:rsidRPr="00245C80">
        <w:rPr>
          <w:color w:val="1F2328"/>
        </w:rPr>
        <w:t>}</w:t>
      </w:r>
      <w:r w:rsidRPr="0051197A">
        <w:rPr>
          <w:color w:val="1F2328"/>
        </w:rPr>
        <w:t xml:space="preserve"> – </w:t>
      </w:r>
      <w:r>
        <w:rPr>
          <w:color w:val="1F2328"/>
        </w:rPr>
        <w:t>Создание книги</w:t>
      </w:r>
    </w:p>
    <w:p w14:paraId="3DCB76DF" w14:textId="324290D3" w:rsidR="0051197A" w:rsidRPr="0051197A" w:rsidRDefault="0051197A" w:rsidP="0051197A">
      <w:pPr>
        <w:pStyle w:val="ac"/>
        <w:numPr>
          <w:ilvl w:val="0"/>
          <w:numId w:val="6"/>
        </w:numPr>
        <w:shd w:val="clear" w:color="auto" w:fill="FFFFFF" w:themeFill="background1"/>
        <w:spacing w:after="240"/>
        <w:ind w:firstLine="567"/>
        <w:jc w:val="left"/>
        <w:rPr>
          <w:color w:val="1F2328"/>
        </w:rPr>
      </w:pPr>
      <w:r>
        <w:rPr>
          <w:color w:val="1F2328"/>
          <w:lang w:val="en-US"/>
        </w:rPr>
        <w:t>POST</w:t>
      </w:r>
      <w:r w:rsidRPr="0042225F">
        <w:rPr>
          <w:color w:val="1F2328"/>
        </w:rPr>
        <w:t xml:space="preserve"> /</w:t>
      </w:r>
      <w:r>
        <w:rPr>
          <w:color w:val="1F2328"/>
          <w:lang w:val="en-US"/>
        </w:rPr>
        <w:t>api</w:t>
      </w:r>
      <w:r w:rsidRPr="0042225F">
        <w:rPr>
          <w:color w:val="1F2328"/>
        </w:rPr>
        <w:t>/</w:t>
      </w:r>
      <w:r>
        <w:rPr>
          <w:color w:val="1F2328"/>
          <w:lang w:val="en-US"/>
        </w:rPr>
        <w:t>v</w:t>
      </w:r>
      <w:r w:rsidRPr="0042225F">
        <w:rPr>
          <w:color w:val="1F2328"/>
        </w:rPr>
        <w:t>1/</w:t>
      </w:r>
      <w:r>
        <w:rPr>
          <w:color w:val="1F2328"/>
          <w:lang w:val="en-US"/>
        </w:rPr>
        <w:t>basket</w:t>
      </w:r>
      <w:r w:rsidRPr="00D06090">
        <w:rPr>
          <w:color w:val="1F2328"/>
        </w:rPr>
        <w:t xml:space="preserve"> -</w:t>
      </w:r>
      <w:r>
        <w:rPr>
          <w:color w:val="1F2328"/>
        </w:rPr>
        <w:t xml:space="preserve"> Сохранение заказа</w:t>
      </w:r>
    </w:p>
    <w:p w14:paraId="156FEAA8" w14:textId="6F30BF9F" w:rsidR="00C11C7B" w:rsidRDefault="0042225F" w:rsidP="00D812C7">
      <w:pPr>
        <w:pStyle w:val="ac"/>
        <w:numPr>
          <w:ilvl w:val="0"/>
          <w:numId w:val="6"/>
        </w:numPr>
        <w:shd w:val="clear" w:color="auto" w:fill="FFFFFF" w:themeFill="background1"/>
        <w:spacing w:after="240"/>
        <w:ind w:firstLine="567"/>
        <w:jc w:val="left"/>
        <w:rPr>
          <w:color w:val="1F2328"/>
        </w:rPr>
      </w:pPr>
      <w:r>
        <w:rPr>
          <w:color w:val="1F2328"/>
          <w:lang w:val="en-US"/>
        </w:rPr>
        <w:t>GET</w:t>
      </w:r>
      <w:r w:rsidRPr="0042225F">
        <w:rPr>
          <w:color w:val="1F2328"/>
        </w:rPr>
        <w:t xml:space="preserve"> /</w:t>
      </w:r>
      <w:r>
        <w:rPr>
          <w:color w:val="1F2328"/>
          <w:lang w:val="en-US"/>
        </w:rPr>
        <w:t>api</w:t>
      </w:r>
      <w:r w:rsidRPr="0042225F">
        <w:rPr>
          <w:color w:val="1F2328"/>
        </w:rPr>
        <w:t>/</w:t>
      </w:r>
      <w:r>
        <w:rPr>
          <w:color w:val="1F2328"/>
          <w:lang w:val="en-US"/>
        </w:rPr>
        <w:t>v</w:t>
      </w:r>
      <w:r w:rsidRPr="0042225F">
        <w:rPr>
          <w:color w:val="1F2328"/>
        </w:rPr>
        <w:t>1/</w:t>
      </w:r>
      <w:r w:rsidR="00D06090">
        <w:rPr>
          <w:color w:val="1F2328"/>
          <w:lang w:val="en-US"/>
        </w:rPr>
        <w:t>basket</w:t>
      </w:r>
      <w:r w:rsidR="00D06090" w:rsidRPr="00D06090">
        <w:rPr>
          <w:color w:val="1F2328"/>
        </w:rPr>
        <w:t xml:space="preserve"> -</w:t>
      </w:r>
      <w:r w:rsidRPr="0042225F">
        <w:rPr>
          <w:color w:val="1F2328"/>
        </w:rPr>
        <w:t xml:space="preserve"> </w:t>
      </w:r>
      <w:r w:rsidR="00C11C7B">
        <w:rPr>
          <w:color w:val="1F2328"/>
        </w:rPr>
        <w:t xml:space="preserve">Просмотр истории </w:t>
      </w:r>
      <w:r w:rsidR="006D49D1">
        <w:rPr>
          <w:color w:val="1F2328"/>
        </w:rPr>
        <w:t>заказов</w:t>
      </w:r>
    </w:p>
    <w:p w14:paraId="3E512DA7" w14:textId="6F5AA60C" w:rsidR="00964E9C" w:rsidRPr="00714162" w:rsidRDefault="00680E36" w:rsidP="008B342D">
      <w:pPr>
        <w:pStyle w:val="ac"/>
        <w:shd w:val="clear" w:color="auto" w:fill="FFFFFF" w:themeFill="background1"/>
        <w:spacing w:after="240"/>
        <w:ind w:firstLine="567"/>
        <w:jc w:val="left"/>
        <w:rPr>
          <w:color w:val="1F2328"/>
          <w:lang w:val="en-US"/>
        </w:rPr>
      </w:pPr>
      <w:r w:rsidRPr="00680E36">
        <w:rPr>
          <w:b/>
          <w:bCs/>
          <w:color w:val="1F2328"/>
        </w:rPr>
        <w:t>Создание</w:t>
      </w:r>
      <w:r w:rsidRPr="00714162">
        <w:rPr>
          <w:b/>
          <w:bCs/>
          <w:color w:val="1F2328"/>
          <w:lang w:val="en-US"/>
        </w:rPr>
        <w:t xml:space="preserve"> Git-</w:t>
      </w:r>
      <w:r w:rsidRPr="00680E36">
        <w:rPr>
          <w:b/>
          <w:bCs/>
          <w:color w:val="1F2328"/>
        </w:rPr>
        <w:t>репозитория</w:t>
      </w:r>
      <w:r w:rsidRPr="00714162">
        <w:rPr>
          <w:color w:val="1F2328"/>
          <w:lang w:val="en-US"/>
        </w:rPr>
        <w:t>:</w:t>
      </w:r>
    </w:p>
    <w:p w14:paraId="152AE50C" w14:textId="4A0F2DBF" w:rsidR="00964E9C" w:rsidRDefault="00680E36" w:rsidP="008B342D">
      <w:pPr>
        <w:pStyle w:val="ac"/>
        <w:shd w:val="clear" w:color="auto" w:fill="FFFFFF" w:themeFill="background1"/>
        <w:spacing w:after="240"/>
        <w:jc w:val="left"/>
      </w:pPr>
      <w:r w:rsidRPr="00680E36">
        <w:rPr>
          <w:noProof/>
        </w:rPr>
        <w:lastRenderedPageBreak/>
        <w:drawing>
          <wp:inline distT="0" distB="0" distL="0" distR="0" wp14:anchorId="435ADB11" wp14:editId="36AEFF06">
            <wp:extent cx="4998718" cy="2811780"/>
            <wp:effectExtent l="0" t="0" r="0" b="7620"/>
            <wp:docPr id="1365079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79495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79" cy="282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98FF" w14:textId="77777777" w:rsidR="00680E36" w:rsidRPr="00680E36" w:rsidRDefault="00680E36" w:rsidP="008B342D">
      <w:pPr>
        <w:pStyle w:val="ac"/>
        <w:numPr>
          <w:ilvl w:val="0"/>
          <w:numId w:val="4"/>
        </w:numPr>
        <w:shd w:val="clear" w:color="auto" w:fill="FFFFFF" w:themeFill="background1"/>
        <w:tabs>
          <w:tab w:val="clear" w:pos="720"/>
          <w:tab w:val="num" w:pos="567"/>
        </w:tabs>
        <w:spacing w:after="240"/>
        <w:ind w:left="0" w:firstLine="567"/>
        <w:rPr>
          <w:b/>
          <w:bCs/>
        </w:rPr>
      </w:pPr>
      <w:r w:rsidRPr="00680E36">
        <w:rPr>
          <w:b/>
          <w:bCs/>
        </w:rPr>
        <w:t>Добавить .gitignore для исключения ненужных файлов (виртуальное окружение, логи, артефакты сборки и т. д.).</w:t>
      </w:r>
    </w:p>
    <w:p w14:paraId="42CB65D9" w14:textId="77777777" w:rsid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</w:pPr>
    </w:p>
    <w:p w14:paraId="67549D4A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r w:rsidRPr="00680E36">
        <w:rPr>
          <w:lang w:val="en-US"/>
        </w:rPr>
        <w:t># Compiled class file</w:t>
      </w:r>
    </w:p>
    <w:p w14:paraId="3422FEF8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r w:rsidRPr="00680E36">
        <w:rPr>
          <w:lang w:val="en-US"/>
        </w:rPr>
        <w:t>*.class</w:t>
      </w:r>
    </w:p>
    <w:p w14:paraId="3D9C36D4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</w:p>
    <w:p w14:paraId="2CF0287A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r w:rsidRPr="00680E36">
        <w:rPr>
          <w:lang w:val="en-US"/>
        </w:rPr>
        <w:t># Log file</w:t>
      </w:r>
    </w:p>
    <w:p w14:paraId="144D9269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r w:rsidRPr="00680E36">
        <w:rPr>
          <w:lang w:val="en-US"/>
        </w:rPr>
        <w:t>*.log</w:t>
      </w:r>
    </w:p>
    <w:p w14:paraId="7EF6818F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</w:p>
    <w:p w14:paraId="51D54CB9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r w:rsidRPr="00680E36">
        <w:rPr>
          <w:lang w:val="en-US"/>
        </w:rPr>
        <w:t># BlueJ files</w:t>
      </w:r>
    </w:p>
    <w:p w14:paraId="7EED461F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r w:rsidRPr="00680E36">
        <w:rPr>
          <w:lang w:val="en-US"/>
        </w:rPr>
        <w:t>*.ctxt</w:t>
      </w:r>
    </w:p>
    <w:p w14:paraId="6FA80932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</w:p>
    <w:p w14:paraId="1C75BFC6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r w:rsidRPr="00680E36">
        <w:rPr>
          <w:lang w:val="en-US"/>
        </w:rPr>
        <w:t># Mobile Tools for Java (J2ME)</w:t>
      </w:r>
    </w:p>
    <w:p w14:paraId="6C4AC51A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proofErr w:type="gramStart"/>
      <w:r w:rsidRPr="00680E36">
        <w:rPr>
          <w:lang w:val="en-US"/>
        </w:rPr>
        <w:t>.</w:t>
      </w:r>
      <w:proofErr w:type="spellStart"/>
      <w:r w:rsidRPr="00680E36">
        <w:rPr>
          <w:lang w:val="en-US"/>
        </w:rPr>
        <w:t>mtj.tmp</w:t>
      </w:r>
      <w:proofErr w:type="spellEnd"/>
      <w:proofErr w:type="gramEnd"/>
      <w:r w:rsidRPr="00680E36">
        <w:rPr>
          <w:lang w:val="en-US"/>
        </w:rPr>
        <w:t>/</w:t>
      </w:r>
    </w:p>
    <w:p w14:paraId="0B785CCD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</w:p>
    <w:p w14:paraId="238CDCBF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r w:rsidRPr="00680E36">
        <w:rPr>
          <w:lang w:val="en-US"/>
        </w:rPr>
        <w:t># Package Files #</w:t>
      </w:r>
    </w:p>
    <w:p w14:paraId="6DFD4EAB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r w:rsidRPr="00680E36">
        <w:rPr>
          <w:lang w:val="en-US"/>
        </w:rPr>
        <w:t>*.jar</w:t>
      </w:r>
    </w:p>
    <w:p w14:paraId="29BFFAAC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r w:rsidRPr="00680E36">
        <w:rPr>
          <w:lang w:val="en-US"/>
        </w:rPr>
        <w:t>*.war</w:t>
      </w:r>
    </w:p>
    <w:p w14:paraId="45005866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r w:rsidRPr="00680E36">
        <w:rPr>
          <w:lang w:val="en-US"/>
        </w:rPr>
        <w:lastRenderedPageBreak/>
        <w:t>*.</w:t>
      </w:r>
      <w:proofErr w:type="spellStart"/>
      <w:r w:rsidRPr="00680E36">
        <w:rPr>
          <w:lang w:val="en-US"/>
        </w:rPr>
        <w:t>nar</w:t>
      </w:r>
      <w:proofErr w:type="spellEnd"/>
    </w:p>
    <w:p w14:paraId="394C1892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r w:rsidRPr="00680E36">
        <w:rPr>
          <w:lang w:val="en-US"/>
        </w:rPr>
        <w:t>*.ear</w:t>
      </w:r>
    </w:p>
    <w:p w14:paraId="375778E0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r w:rsidRPr="00680E36">
        <w:rPr>
          <w:lang w:val="en-US"/>
        </w:rPr>
        <w:t>*.zip</w:t>
      </w:r>
    </w:p>
    <w:p w14:paraId="31C4E911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r w:rsidRPr="00680E36">
        <w:rPr>
          <w:lang w:val="en-US"/>
        </w:rPr>
        <w:t>*.tar.gz</w:t>
      </w:r>
    </w:p>
    <w:p w14:paraId="6A2DF3C9" w14:textId="77777777" w:rsidR="00680E36" w:rsidRPr="008B342D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r w:rsidRPr="00680E36">
        <w:rPr>
          <w:lang w:val="en-US"/>
        </w:rPr>
        <w:t>*.</w:t>
      </w:r>
      <w:proofErr w:type="spellStart"/>
      <w:r w:rsidRPr="00680E36">
        <w:rPr>
          <w:lang w:val="en-US"/>
        </w:rPr>
        <w:t>rar</w:t>
      </w:r>
      <w:proofErr w:type="spellEnd"/>
    </w:p>
    <w:p w14:paraId="7FEE5236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</w:p>
    <w:p w14:paraId="74D4ECE8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r w:rsidRPr="00680E36">
        <w:rPr>
          <w:lang w:val="en-US"/>
        </w:rPr>
        <w:t xml:space="preserve"># </w:t>
      </w:r>
      <w:proofErr w:type="gramStart"/>
      <w:r w:rsidRPr="00680E36">
        <w:rPr>
          <w:lang w:val="en-US"/>
        </w:rPr>
        <w:t>virtual</w:t>
      </w:r>
      <w:proofErr w:type="gramEnd"/>
      <w:r w:rsidRPr="00680E36">
        <w:rPr>
          <w:lang w:val="en-US"/>
        </w:rPr>
        <w:t xml:space="preserve"> machine crash logs, see http://www.java.com/en/download/help/error_hotspot.xml</w:t>
      </w:r>
    </w:p>
    <w:p w14:paraId="279173E6" w14:textId="77777777" w:rsidR="00680E36" w:rsidRP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proofErr w:type="spellStart"/>
      <w:r w:rsidRPr="00680E36">
        <w:rPr>
          <w:lang w:val="en-US"/>
        </w:rPr>
        <w:t>hs_err_pid</w:t>
      </w:r>
      <w:proofErr w:type="spellEnd"/>
      <w:r w:rsidRPr="00680E36">
        <w:rPr>
          <w:lang w:val="en-US"/>
        </w:rPr>
        <w:t>*</w:t>
      </w:r>
    </w:p>
    <w:p w14:paraId="677D0716" w14:textId="1217FC86" w:rsidR="00680E36" w:rsidRDefault="00680E36" w:rsidP="008B342D">
      <w:pPr>
        <w:pStyle w:val="ac"/>
        <w:shd w:val="clear" w:color="auto" w:fill="FFFFFF" w:themeFill="background1"/>
        <w:tabs>
          <w:tab w:val="num" w:pos="567"/>
        </w:tabs>
        <w:spacing w:after="240"/>
        <w:ind w:firstLine="567"/>
        <w:jc w:val="left"/>
        <w:rPr>
          <w:lang w:val="en-US"/>
        </w:rPr>
      </w:pPr>
      <w:proofErr w:type="spellStart"/>
      <w:r w:rsidRPr="00680E36">
        <w:rPr>
          <w:lang w:val="en-US"/>
        </w:rPr>
        <w:t>replay_pid</w:t>
      </w:r>
      <w:proofErr w:type="spellEnd"/>
      <w:r w:rsidRPr="00680E36">
        <w:rPr>
          <w:lang w:val="en-US"/>
        </w:rPr>
        <w:t>*</w:t>
      </w:r>
    </w:p>
    <w:p w14:paraId="78096144" w14:textId="77777777" w:rsidR="000E28EB" w:rsidRPr="000E28EB" w:rsidRDefault="000E28EB" w:rsidP="00D812C7">
      <w:pPr>
        <w:pStyle w:val="ac"/>
        <w:shd w:val="clear" w:color="auto" w:fill="FFFFFF" w:themeFill="background1"/>
        <w:spacing w:after="240"/>
        <w:ind w:firstLine="567"/>
        <w:jc w:val="left"/>
      </w:pPr>
      <w:r w:rsidRPr="000E28EB">
        <w:rPr>
          <w:b/>
          <w:bCs/>
        </w:rPr>
        <w:t>Подготовка окружения</w:t>
      </w:r>
      <w:r w:rsidRPr="000E28EB">
        <w:t>:</w:t>
      </w:r>
    </w:p>
    <w:p w14:paraId="1AE55E53" w14:textId="48DA87EE" w:rsidR="000E28EB" w:rsidRPr="000E28EB" w:rsidRDefault="000E28EB" w:rsidP="00D812C7">
      <w:pPr>
        <w:pStyle w:val="ac"/>
        <w:numPr>
          <w:ilvl w:val="1"/>
          <w:numId w:val="5"/>
        </w:numPr>
        <w:shd w:val="clear" w:color="auto" w:fill="FFFFFF" w:themeFill="background1"/>
        <w:spacing w:after="240"/>
        <w:ind w:firstLine="567"/>
        <w:jc w:val="left"/>
      </w:pPr>
      <w:r w:rsidRPr="000E28EB">
        <w:t>Установить Java;</w:t>
      </w:r>
    </w:p>
    <w:p w14:paraId="2A592F4F" w14:textId="376AEFAE" w:rsidR="000E28EB" w:rsidRPr="000E28EB" w:rsidRDefault="000E28EB" w:rsidP="008B342D">
      <w:pPr>
        <w:pStyle w:val="ac"/>
        <w:numPr>
          <w:ilvl w:val="1"/>
          <w:numId w:val="5"/>
        </w:numPr>
        <w:shd w:val="clear" w:color="auto" w:fill="FFFFFF" w:themeFill="background1"/>
        <w:spacing w:after="240"/>
        <w:ind w:firstLine="567"/>
        <w:jc w:val="left"/>
      </w:pPr>
      <w:r w:rsidRPr="000E28EB">
        <w:t>Настроить виртуальное окружение и зависимости.</w:t>
      </w:r>
    </w:p>
    <w:p w14:paraId="2AC291F0" w14:textId="1C79A860" w:rsidR="00964E9C" w:rsidRPr="00680E36" w:rsidRDefault="000E28EB" w:rsidP="008B342D">
      <w:pPr>
        <w:pStyle w:val="ac"/>
        <w:shd w:val="clear" w:color="auto" w:fill="FFFFFF" w:themeFill="background1"/>
        <w:spacing w:after="240"/>
        <w:jc w:val="left"/>
        <w:rPr>
          <w:lang w:val="en-US"/>
        </w:rPr>
      </w:pPr>
      <w:r w:rsidRPr="000E28EB">
        <w:rPr>
          <w:noProof/>
          <w:lang w:val="en-US"/>
        </w:rPr>
        <w:drawing>
          <wp:inline distT="0" distB="0" distL="0" distR="0" wp14:anchorId="3895C1CA" wp14:editId="07883497">
            <wp:extent cx="5910862" cy="3324860"/>
            <wp:effectExtent l="0" t="0" r="0" b="8890"/>
            <wp:docPr id="2081385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85226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862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E9C" w:rsidRPr="00680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5553"/>
    <w:multiLevelType w:val="multilevel"/>
    <w:tmpl w:val="2BF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B4AD9"/>
    <w:multiLevelType w:val="multilevel"/>
    <w:tmpl w:val="782C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B6992"/>
    <w:multiLevelType w:val="multilevel"/>
    <w:tmpl w:val="A4C0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240DB"/>
    <w:multiLevelType w:val="hybridMultilevel"/>
    <w:tmpl w:val="600E65E2"/>
    <w:lvl w:ilvl="0" w:tplc="5C386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0B04201"/>
    <w:multiLevelType w:val="multilevel"/>
    <w:tmpl w:val="CE46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25541"/>
    <w:multiLevelType w:val="multilevel"/>
    <w:tmpl w:val="BCA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9C"/>
    <w:rsid w:val="000E28EB"/>
    <w:rsid w:val="00181E48"/>
    <w:rsid w:val="00190BF0"/>
    <w:rsid w:val="001B6D94"/>
    <w:rsid w:val="00245C80"/>
    <w:rsid w:val="0032674B"/>
    <w:rsid w:val="0035607F"/>
    <w:rsid w:val="0042225F"/>
    <w:rsid w:val="0051197A"/>
    <w:rsid w:val="0056236B"/>
    <w:rsid w:val="005D194B"/>
    <w:rsid w:val="0064198B"/>
    <w:rsid w:val="006575B9"/>
    <w:rsid w:val="00680E36"/>
    <w:rsid w:val="006D49D1"/>
    <w:rsid w:val="00714162"/>
    <w:rsid w:val="00777BA5"/>
    <w:rsid w:val="00857116"/>
    <w:rsid w:val="008B08D0"/>
    <w:rsid w:val="008B342D"/>
    <w:rsid w:val="00964E9C"/>
    <w:rsid w:val="00A41FFC"/>
    <w:rsid w:val="00C11C7B"/>
    <w:rsid w:val="00D06090"/>
    <w:rsid w:val="00D812C7"/>
    <w:rsid w:val="00DE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2A7D"/>
  <w15:chartTrackingRefBased/>
  <w15:docId w15:val="{20C78F1C-A5CF-4CC1-907B-AA18F021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E9C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64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E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E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E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E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E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E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E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E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E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E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E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E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E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E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E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4E9C"/>
    <w:rPr>
      <w:b/>
      <w:bCs/>
      <w:smallCaps/>
      <w:color w:val="0F4761" w:themeColor="accent1" w:themeShade="BF"/>
      <w:spacing w:val="5"/>
    </w:rPr>
  </w:style>
  <w:style w:type="paragraph" w:customStyle="1" w:styleId="ac">
    <w:name w:val="+Тит_Абзац по центру"/>
    <w:basedOn w:val="a"/>
    <w:qFormat/>
    <w:rsid w:val="00964E9C"/>
    <w:pPr>
      <w:shd w:val="clear" w:color="auto" w:fill="FFFFFF"/>
      <w:jc w:val="center"/>
    </w:pPr>
    <w:rPr>
      <w:rFonts w:eastAsiaTheme="minorEastAsia"/>
      <w:color w:val="000000"/>
      <w:sz w:val="28"/>
      <w:szCs w:val="28"/>
    </w:rPr>
  </w:style>
  <w:style w:type="paragraph" w:customStyle="1" w:styleId="-">
    <w:name w:val="+№ - Название рисунка"/>
    <w:basedOn w:val="a"/>
    <w:next w:val="a"/>
    <w:link w:val="-0"/>
    <w:qFormat/>
    <w:rsid w:val="00964E9C"/>
    <w:pPr>
      <w:keepLines/>
      <w:spacing w:before="120" w:after="240"/>
      <w:jc w:val="center"/>
    </w:pPr>
    <w:rPr>
      <w:rFonts w:eastAsiaTheme="minorEastAsia"/>
      <w:sz w:val="28"/>
      <w:szCs w:val="28"/>
    </w:rPr>
  </w:style>
  <w:style w:type="character" w:customStyle="1" w:styleId="-0">
    <w:name w:val="+№ - Название рисунка Знак"/>
    <w:basedOn w:val="a0"/>
    <w:link w:val="-"/>
    <w:rsid w:val="00964E9C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08CA2-ADB7-4D4E-A176-B33FC832B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Шашкова</dc:creator>
  <cp:keywords/>
  <dc:description/>
  <cp:lastModifiedBy>Дарья Красных</cp:lastModifiedBy>
  <cp:revision>7</cp:revision>
  <dcterms:created xsi:type="dcterms:W3CDTF">2025-02-15T07:44:00Z</dcterms:created>
  <dcterms:modified xsi:type="dcterms:W3CDTF">2025-02-22T12:49:00Z</dcterms:modified>
</cp:coreProperties>
</file>