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/>
          <w:b/>
          <w:color w:val="0F172A"/>
          <w:sz w:val="44"/>
        </w:rPr>
        <w:t>InterviewIQ — Project Status Tracker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1"/>
        </w:rPr>
        <w:t>Current Date:</w:t>
      </w:r>
      <w:r>
        <w:rPr>
          <w:rFonts w:ascii="Calibri" w:hAnsi="Calibri"/>
          <w:color w:val="1E293B"/>
          <w:sz w:val="21"/>
        </w:rPr>
        <w:t xml:space="preserve"> 2026-09-26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1"/>
        </w:rPr>
        <w:t>Sprint Status:</w:t>
      </w:r>
      <w:r>
        <w:rPr>
          <w:rFonts w:ascii="Calibri" w:hAnsi="Calibri"/>
          <w:color w:val="1E293B"/>
          <w:sz w:val="21"/>
        </w:rPr>
        <w:t xml:space="preserve"> Multi-Subagent Output Quality Verification Engine &amp; In-Process Quality Assurance Complete (98/98 Tests Passing in 100% Reliability)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1"/>
        </w:rPr>
        <w:t>Active Models:</w:t>
      </w:r>
      <w:r>
        <w:rPr>
          <w:rFonts w:ascii="Calibri" w:hAnsi="Calibri"/>
          <w:color w:val="1E293B"/>
          <w:sz w:val="21"/>
        </w:rPr>
        <w:t xml:space="preserve"> Google Gemini Modern Tiered Cascade (</w:t>
      </w:r>
      <w:r>
        <w:rPr>
          <w:rFonts w:ascii="Consolas" w:hAnsi="Consolas"/>
          <w:color w:val="0F5182"/>
          <w:sz w:val="19"/>
        </w:rPr>
        <w:t>gemini-2.5-flash</w:t>
      </w:r>
      <w:r>
        <w:rPr>
          <w:rFonts w:ascii="Calibri" w:hAnsi="Calibri"/>
          <w:color w:val="1E293B"/>
          <w:sz w:val="21"/>
        </w:rPr>
        <w:t xml:space="preserve"> -&gt; </w:t>
      </w:r>
      <w:r>
        <w:rPr>
          <w:rFonts w:ascii="Consolas" w:hAnsi="Consolas"/>
          <w:color w:val="0F5182"/>
          <w:sz w:val="19"/>
        </w:rPr>
        <w:t>gemini-flash-latest</w:t>
      </w:r>
      <w:r>
        <w:rPr>
          <w:rFonts w:ascii="Calibri" w:hAnsi="Calibri"/>
          <w:color w:val="1E293B"/>
          <w:sz w:val="21"/>
        </w:rPr>
        <w:t xml:space="preserve"> -&gt; </w:t>
      </w:r>
      <w:r>
        <w:rPr>
          <w:rFonts w:ascii="Consolas" w:hAnsi="Consolas"/>
          <w:color w:val="0F5182"/>
          <w:sz w:val="19"/>
        </w:rPr>
        <w:t>gemini-3.8-flash</w:t>
      </w:r>
      <w:r>
        <w:rPr>
          <w:rFonts w:ascii="Calibri" w:hAnsi="Calibri"/>
          <w:color w:val="1E293B"/>
          <w:sz w:val="21"/>
        </w:rPr>
        <w:t xml:space="preserve"> -&gt; </w:t>
      </w:r>
      <w:r>
        <w:rPr>
          <w:rFonts w:ascii="Consolas" w:hAnsi="Consolas"/>
          <w:color w:val="0F5182"/>
          <w:sz w:val="19"/>
        </w:rPr>
        <w:t>gemini-3.7-flash</w:t>
      </w:r>
      <w:r>
        <w:rPr>
          <w:rFonts w:ascii="Calibri" w:hAnsi="Calibri"/>
          <w:color w:val="1E293B"/>
          <w:sz w:val="21"/>
        </w:rPr>
        <w:t xml:space="preserve"> -&gt; </w:t>
      </w:r>
      <w:r>
        <w:rPr>
          <w:rFonts w:ascii="Consolas" w:hAnsi="Consolas"/>
          <w:color w:val="0F5182"/>
          <w:sz w:val="19"/>
        </w:rPr>
        <w:t>gemini-3.6-flash</w:t>
      </w:r>
      <w:r>
        <w:rPr>
          <w:rFonts w:ascii="Calibri" w:hAnsi="Calibri"/>
          <w:color w:val="1E293B"/>
          <w:sz w:val="21"/>
        </w:rPr>
        <w:t xml:space="preserve"> -&gt; </w:t>
      </w:r>
      <w:r>
        <w:rPr>
          <w:rFonts w:ascii="Consolas" w:hAnsi="Consolas"/>
          <w:color w:val="0F5182"/>
          <w:sz w:val="19"/>
        </w:rPr>
        <w:t>gemini-3.5-flash</w:t>
      </w:r>
      <w:r>
        <w:rPr>
          <w:rFonts w:ascii="Calibri" w:hAnsi="Calibri"/>
          <w:color w:val="1E293B"/>
          <w:sz w:val="21"/>
        </w:rPr>
        <w:t xml:space="preserve"> -&gt; </w:t>
      </w:r>
      <w:r>
        <w:rPr>
          <w:rFonts w:ascii="Consolas" w:hAnsi="Consolas"/>
          <w:color w:val="0F5182"/>
          <w:sz w:val="19"/>
        </w:rPr>
        <w:t>gemini-2.0-flash</w:t>
      </w:r>
      <w:r>
        <w:rPr>
          <w:rFonts w:ascii="Calibri" w:hAnsi="Calibri"/>
          <w:color w:val="1E293B"/>
          <w:sz w:val="21"/>
        </w:rPr>
        <w:t xml:space="preserve"> -&gt; </w:t>
      </w:r>
      <w:r>
        <w:rPr>
          <w:rFonts w:ascii="Consolas" w:hAnsi="Consolas"/>
          <w:color w:val="0F5182"/>
          <w:sz w:val="19"/>
        </w:rPr>
        <w:t>gemini-2.0-flash-001</w:t>
      </w:r>
      <w:r>
        <w:rPr>
          <w:rFonts w:ascii="Calibri" w:hAnsi="Calibri"/>
          <w:color w:val="1E293B"/>
          <w:sz w:val="21"/>
        </w:rPr>
        <w:t xml:space="preserve"> -&gt; Tier 2 Lite -&gt; Tier 3 Pro)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1"/>
        </w:rPr>
        <w:t>Demo Readiness:</w:t>
      </w:r>
      <w:r>
        <w:rPr>
          <w:rFonts w:ascii="Calibri" w:hAnsi="Calibri"/>
          <w:color w:val="1E293B"/>
          <w:sz w:val="21"/>
        </w:rPr>
        <w:t xml:space="preserve"> 100% Zero-Crash Resilient for Local Testing via </w:t>
      </w:r>
      <w:r>
        <w:rPr>
          <w:rFonts w:ascii="Consolas" w:hAnsi="Consolas"/>
          <w:color w:val="0F5182"/>
          <w:sz w:val="19"/>
        </w:rPr>
        <w:t>launch.bat</w:t>
      </w:r>
      <w:r>
        <w:rPr>
          <w:rFonts w:ascii="Calibri" w:hAnsi="Calibri"/>
          <w:color w:val="1E293B"/>
          <w:sz w:val="21"/>
        </w:rPr>
        <w:t xml:space="preserve">, Docker deployment via </w:t>
      </w:r>
      <w:r>
        <w:rPr>
          <w:rFonts w:ascii="Consolas" w:hAnsi="Consolas"/>
          <w:color w:val="0F5182"/>
          <w:sz w:val="19"/>
        </w:rPr>
        <w:t>deploy.bat</w:t>
      </w:r>
      <w:r>
        <w:rPr>
          <w:rFonts w:ascii="Calibri" w:hAnsi="Calibri"/>
          <w:color w:val="1E293B"/>
          <w:sz w:val="21"/>
        </w:rPr>
        <w:t>, and Streamlit Community Cloud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1"/>
        </w:rPr>
        <w:t>API Key Governance:</w:t>
      </w:r>
      <w:r>
        <w:rPr>
          <w:rFonts w:ascii="Calibri" w:hAnsi="Calibri"/>
          <w:color w:val="1E293B"/>
          <w:sz w:val="21"/>
        </w:rPr>
        <w:t xml:space="preserve"> User-Supplied &amp; Verified via Real-Time Cloud Probe (Zero Hardcoded Secrets in Repository)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1"/>
        </w:rPr>
        <w:t>Rate Safety:</w:t>
      </w:r>
      <w:r>
        <w:rPr>
          <w:rFonts w:ascii="Calibri" w:hAnsi="Calibri"/>
          <w:color w:val="1E293B"/>
          <w:sz w:val="21"/>
        </w:rPr>
        <w:t xml:space="preserve"> Atomic Reservation Token-Bucket Rate Pacer (&lt;=12 RPM) &amp; Two-Tier SHA-256 Cache (0 ms, 0 Tokens on Repeat Runs)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1E3A8A"/>
          <w:sz w:val="30"/>
        </w:rPr>
        <w:t>Complete Phase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48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48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48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Deliverables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Phase 0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Ideation, Requirements &amp; Business Case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✅ Complete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Business case, problem statement &amp; value proposition docs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Phase 1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Project Setup &amp; Infrastructure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✅ Complete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Directory structure, configs, utils, test framework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Phase 2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Resume Reviewer Agent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✅ Verified Live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5182"/>
                <w:sz w:val="17"/>
              </w:rPr>
              <w:t>agents/resume_reviewer.py</w:t>
            </w:r>
            <w:r>
              <w:rPr>
                <w:rFonts w:ascii="Calibri" w:hAnsi="Calibri"/>
                <w:color w:val="1E293B"/>
                <w:sz w:val="19"/>
              </w:rPr>
              <w:t xml:space="preserve"> (Candidate bio, skills, challenge areas + deterministic failsafe)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Phase 3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JD Analyzer Agent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✅ Verified Live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5182"/>
                <w:sz w:val="17"/>
              </w:rPr>
              <w:t>agents/jd_analyzer.py</w:t>
            </w:r>
            <w:r>
              <w:rPr>
                <w:rFonts w:ascii="Calibri" w:hAnsi="Calibri"/>
                <w:color w:val="1E293B"/>
                <w:sz w:val="19"/>
              </w:rPr>
              <w:t xml:space="preserve"> (Mandatory vs preferred skills, priority weights + deterministic failsafe)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Phase 4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Fit Analysis Module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✅ Verified Live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5182"/>
                <w:sz w:val="17"/>
              </w:rPr>
              <w:t>agents/fit_analyzer.py</w:t>
            </w:r>
            <w:r>
              <w:rPr>
                <w:rFonts w:ascii="Calibri" w:hAnsi="Calibri"/>
                <w:color w:val="1E293B"/>
                <w:sz w:val="19"/>
              </w:rPr>
              <w:t xml:space="preserve"> (Gap/Match matrix + Readiness scoring + deterministic failsafe)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Phase 5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Question Bank Agent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✅ Verified Live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5182"/>
                <w:sz w:val="17"/>
              </w:rPr>
              <w:t>agents/question_bank.py</w:t>
            </w:r>
            <w:r>
              <w:rPr>
                <w:rFonts w:ascii="Calibri" w:hAnsi="Calibri"/>
                <w:color w:val="1E293B"/>
                <w:sz w:val="19"/>
              </w:rPr>
              <w:t xml:space="preserve"> (5 question dimensions generated + failsafe engine)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Phase 6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AI Interviewer Agent (Adaptive Core)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✅ Verified Live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5182"/>
                <w:sz w:val="17"/>
              </w:rPr>
              <w:t>agents/interviewer.py</w:t>
            </w:r>
            <w:r>
              <w:rPr>
                <w:rFonts w:ascii="Calibri" w:hAnsi="Calibri"/>
                <w:color w:val="1E293B"/>
                <w:sz w:val="19"/>
              </w:rPr>
              <w:t xml:space="preserve"> (Adaptive turns &amp; diagnosis) [Archived]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Phase 7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Evaluation &amp; Scoring Agent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✅ Verified Live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5182"/>
                <w:sz w:val="17"/>
              </w:rPr>
              <w:t>agents/evaluator.py</w:t>
            </w:r>
            <w:r>
              <w:rPr>
                <w:rFonts w:ascii="Calibri" w:hAnsi="Calibri"/>
                <w:color w:val="1E293B"/>
                <w:sz w:val="19"/>
              </w:rPr>
              <w:t xml:space="preserve"> (5-dimensional evidence-based scoring) [Archived]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Phase 8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Feedback Agent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✅ Verified Live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5182"/>
                <w:sz w:val="17"/>
              </w:rPr>
              <w:t>agents/feedback_agent.py</w:t>
            </w:r>
            <w:r>
              <w:rPr>
                <w:rFonts w:ascii="Calibri" w:hAnsi="Calibri"/>
                <w:color w:val="1E293B"/>
                <w:sz w:val="19"/>
              </w:rPr>
              <w:t xml:space="preserve"> (48h study roadmap &amp; coaching + 45/55 composite scoring)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Phase 9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Central Orchestrator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✅ Verified Live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5182"/>
                <w:sz w:val="17"/>
              </w:rPr>
              <w:t>orchestrator/orchestrator.py</w:t>
            </w:r>
            <w:r>
              <w:rPr>
                <w:rFonts w:ascii="Calibri" w:hAnsi="Calibri"/>
                <w:color w:val="1E293B"/>
                <w:sz w:val="19"/>
              </w:rPr>
              <w:t xml:space="preserve"> (Pipeline controller + Quality Assurance Engine + Thread Future Traps)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Phase 10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Neumorphism Streamlit Frontend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✅ Verified Live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5182"/>
                <w:sz w:val="17"/>
              </w:rPr>
              <w:t>frontend/app.py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color w:val="0F5182"/>
                <w:sz w:val="17"/>
              </w:rPr>
              <w:t>neumorphism.css</w:t>
            </w:r>
            <w:r>
              <w:rPr>
                <w:rFonts w:ascii="Calibri" w:hAnsi="Calibri"/>
                <w:color w:val="1E293B"/>
                <w:sz w:val="19"/>
              </w:rPr>
              <w:t xml:space="preserve"> (Quick demo loader + sidebar key manager + Quality Badge)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Phase 11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Launcher, Sample Data &amp; Documentation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✅ Complete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5182"/>
                <w:sz w:val="17"/>
              </w:rPr>
              <w:t>launch.bat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color w:val="0F5182"/>
                <w:sz w:val="17"/>
              </w:rPr>
              <w:t>data/samples/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color w:val="0F5182"/>
                <w:sz w:val="17"/>
              </w:rPr>
              <w:t>README.md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color w:val="0F5182"/>
                <w:sz w:val="17"/>
              </w:rPr>
              <w:t>/docs</w:t>
            </w:r>
            <w:r>
              <w:rPr>
                <w:rFonts w:ascii="Calibri" w:hAnsi="Calibri"/>
                <w:color w:val="1E293B"/>
                <w:sz w:val="19"/>
              </w:rPr>
              <w:t xml:space="preserve"> (.md &amp; .docx)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Phase 12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API Resilience &amp; Multi-Model Cascade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✅ Verified Live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5182"/>
                <w:sz w:val="17"/>
              </w:rPr>
              <w:t>utils/gemini_client.py</w:t>
            </w:r>
            <w:r>
              <w:rPr>
                <w:rFonts w:ascii="Calibri" w:hAnsi="Calibri"/>
                <w:color w:val="1E293B"/>
                <w:sz w:val="19"/>
              </w:rPr>
              <w:t xml:space="preserve"> (16-model cascade, dynamic discovery, session blacklisting, 429 backoff)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Phase 13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Institutional Metrics &amp; Executive Dashboard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✅ Verified Live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Formula match dial, Experience tiering, Requirements matrix, Decision engine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Phase 14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Exact Reference Report &amp; Executive Light UI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✅ Verified Live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4-col matrix with Evidence/Gaps, 6-part Step 2 report, Light UI (</w:t>
            </w:r>
            <w:r>
              <w:rPr>
                <w:rFonts w:ascii="Consolas" w:hAnsi="Consolas"/>
                <w:color w:val="0F5182"/>
                <w:sz w:val="17"/>
              </w:rPr>
              <w:t>#F8FAFC</w:t>
            </w:r>
            <w:r>
              <w:rPr>
                <w:rFonts w:ascii="Calibri" w:hAnsi="Calibri"/>
                <w:color w:val="1E293B"/>
                <w:sz w:val="19"/>
              </w:rPr>
              <w:t>/</w:t>
            </w:r>
            <w:r>
              <w:rPr>
                <w:rFonts w:ascii="Consolas" w:hAnsi="Consolas"/>
                <w:color w:val="0F5182"/>
                <w:sz w:val="17"/>
              </w:rPr>
              <w:t>#FFFFFF</w:t>
            </w:r>
            <w:r>
              <w:rPr>
                <w:rFonts w:ascii="Calibri" w:hAnsi="Calibri"/>
                <w:color w:val="1E293B"/>
                <w:sz w:val="19"/>
              </w:rPr>
              <w:t>)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Phase 15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Scored Online Test &amp; Closed-Loop Retest Engine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✅ Verified Live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100% checklist-covered Question Bank, 30-MCQ Online Test Agent with auto-scoring, Unified Topic Readiness, Round 2+ retesting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Phase 16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High-Contrast UI Overhaul &amp; Quiz Bug Remediation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✅ Verified Live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5182"/>
                <w:sz w:val="17"/>
              </w:rPr>
              <w:t>.streamlit/config.toml</w:t>
            </w:r>
            <w:r>
              <w:rPr>
                <w:rFonts w:ascii="Calibri" w:hAnsi="Calibri"/>
                <w:color w:val="1E293B"/>
                <w:sz w:val="19"/>
              </w:rPr>
              <w:t>, high-contrast typography, schema normalization, multi-key fallback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Phase 17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Real-Time Countdown Timer &amp; Anti-Cheating Engine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✅ Verified Live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5182"/>
                <w:sz w:val="17"/>
              </w:rPr>
              <w:t>frontend/components/exam_timer.html</w:t>
            </w:r>
            <w:r>
              <w:rPr>
                <w:rFonts w:ascii="Calibri" w:hAnsi="Calibri"/>
                <w:color w:val="1E293B"/>
                <w:sz w:val="19"/>
              </w:rPr>
              <w:t xml:space="preserve"> (30m timer, tab blur tracking, auto-submit), option shuffle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Phase 18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Automated Corporate PDF Placement Dossier Engine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✅ Verified Live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5182"/>
                <w:sz w:val="17"/>
              </w:rPr>
              <w:t>utils/pdf_exporter.py</w:t>
            </w:r>
            <w:r>
              <w:rPr>
                <w:rFonts w:ascii="Calibri" w:hAnsi="Calibri"/>
                <w:color w:val="1E293B"/>
                <w:sz w:val="19"/>
              </w:rPr>
              <w:t xml:space="preserve"> (ReportLab vector PDF dossier, 1-click download in Step 2, 5, sidebar)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Phase 19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Multimodal Voice Simulator (Google Local NLP)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✅ Verified Live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5182"/>
                <w:sz w:val="17"/>
              </w:rPr>
              <w:t>utils/speech_engine.py</w:t>
            </w:r>
            <w:r>
              <w:rPr>
                <w:rFonts w:ascii="Calibri" w:hAnsi="Calibri"/>
                <w:color w:val="1E293B"/>
                <w:sz w:val="19"/>
              </w:rPr>
              <w:t xml:space="preserve"> (Web Speech API + TTS), </w:t>
            </w:r>
            <w:r>
              <w:rPr>
                <w:rFonts w:ascii="Consolas" w:hAnsi="Consolas"/>
                <w:color w:val="0F5182"/>
                <w:sz w:val="17"/>
              </w:rPr>
              <w:t>utils/speech_analytics.py</w:t>
            </w:r>
            <w:r>
              <w:rPr>
                <w:rFonts w:ascii="Calibri" w:hAnsi="Calibri"/>
                <w:color w:val="1E293B"/>
                <w:sz w:val="19"/>
              </w:rPr>
              <w:t xml:space="preserve"> (WPM, fillers, STAR), </w:t>
            </w:r>
            <w:r>
              <w:rPr>
                <w:rFonts w:ascii="Consolas" w:hAnsi="Consolas"/>
                <w:color w:val="0F5182"/>
                <w:sz w:val="17"/>
              </w:rPr>
              <w:t>agents/voice_interview_agent.py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Phase 20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Placement Cell Cohort Analytics &amp; Gap Heatmaps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🗄️ Pruned / Archived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Modular institutional analytics pruned to focus on candidate journey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Phase 21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Agentic Company Intelligence RAG Engine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✅ Verified Live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5182"/>
                <w:sz w:val="17"/>
              </w:rPr>
              <w:t>agents/company_intel_agent.py</w:t>
            </w:r>
            <w:r>
              <w:rPr>
                <w:rFonts w:ascii="Calibri" w:hAnsi="Calibri"/>
                <w:color w:val="1E293B"/>
                <w:sz w:val="19"/>
              </w:rPr>
              <w:t xml:space="preserve"> (Amazon 16 LPs, Google, McKinsey, GS, MSFT), Step 2 culture card, question bank enrichment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Phase 22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Multi-Tenant Relational Database Architecture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✅ Verified Live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5182"/>
                <w:sz w:val="17"/>
              </w:rPr>
              <w:t>utils/database.py</w:t>
            </w:r>
            <w:r>
              <w:rPr>
                <w:rFonts w:ascii="Calibri" w:hAnsi="Calibri"/>
                <w:color w:val="1E293B"/>
                <w:sz w:val="19"/>
              </w:rPr>
              <w:t xml:space="preserve"> (SQLite </w:t>
            </w:r>
            <w:r>
              <w:rPr>
                <w:rFonts w:ascii="Consolas" w:hAnsi="Consolas"/>
                <w:color w:val="0F5182"/>
                <w:sz w:val="17"/>
              </w:rPr>
              <w:t>data/interviewiq.db</w:t>
            </w:r>
            <w:r>
              <w:rPr>
                <w:rFonts w:ascii="Calibri" w:hAnsi="Calibri"/>
                <w:color w:val="1E293B"/>
                <w:sz w:val="19"/>
              </w:rPr>
              <w:t xml:space="preserve"> with relational tables, longitudinal score lift tracking, foreign keys)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Phase 23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Production Containerization &amp; Cloud Deployment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✅ Verified Live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5182"/>
                <w:sz w:val="17"/>
              </w:rPr>
              <w:t>Dockerfile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color w:val="0F5182"/>
                <w:sz w:val="17"/>
              </w:rPr>
              <w:t>docker-compose.yml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color w:val="0F5182"/>
                <w:sz w:val="17"/>
              </w:rPr>
              <w:t>.dockerignore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color w:val="0F5182"/>
                <w:sz w:val="17"/>
              </w:rPr>
              <w:t>deploy.bat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color w:val="0F5182"/>
                <w:sz w:val="17"/>
              </w:rPr>
              <w:t>deploy.sh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Phase 24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Google API Quota Efficiency &amp; Mandatory Key Gate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✅ Verified Live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5182"/>
                <w:sz w:val="17"/>
              </w:rPr>
              <w:t>utils/api_quota_manager.py</w:t>
            </w:r>
            <w:r>
              <w:rPr>
                <w:rFonts w:ascii="Calibri" w:hAnsi="Calibri"/>
                <w:color w:val="1E293B"/>
                <w:sz w:val="19"/>
              </w:rPr>
              <w:t xml:space="preserve"> (Atomic reservation pacer, key validator), </w:t>
            </w:r>
            <w:r>
              <w:rPr>
                <w:rFonts w:ascii="Consolas" w:hAnsi="Consolas"/>
                <w:color w:val="0F5182"/>
                <w:sz w:val="17"/>
              </w:rPr>
              <w:t>utils/gemini_cache.py</w:t>
            </w:r>
            <w:r>
              <w:rPr>
                <w:rFonts w:ascii="Calibri" w:hAnsi="Calibri"/>
                <w:color w:val="1E293B"/>
                <w:sz w:val="19"/>
              </w:rPr>
              <w:t xml:space="preserve"> (2-tier SHA-256 cache)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Phase 25A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Executive Case Study &amp; "Devil's Advocate" Stress Interviewer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🗄️ Pruned / Archived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Case study simulator pruned to streamline core assessment workflow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Phase 25B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Interactive Compensation Negotiation &amp; Offer Simulator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🗄️ Pruned / Archived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Compensation negotiator pruned to streamline core assessment workflow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Phase 25C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Dynamic 7-Day Personalized Micro-Curriculum (Step 6)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✅ Verified Live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5182"/>
                <w:sz w:val="17"/>
              </w:rPr>
              <w:t>agents/micro_curriculum_agent.py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color w:val="0F5182"/>
                <w:sz w:val="17"/>
              </w:rPr>
              <w:t>utils/curriculum_resources.py</w:t>
            </w:r>
            <w:r>
              <w:rPr>
                <w:rFonts w:ascii="Calibri" w:hAnsi="Calibri"/>
                <w:color w:val="1E293B"/>
                <w:sz w:val="19"/>
              </w:rPr>
              <w:t>, Step 6 UI, free course links, SQLite progress tracking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Phase 25D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Multi-Agent Output Quality Verification Engine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✅ Verified Live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5182"/>
                <w:sz w:val="17"/>
              </w:rPr>
              <w:t>utils/quality_controller.py</w:t>
            </w:r>
            <w:r>
              <w:rPr>
                <w:rFonts w:ascii="Calibri" w:hAnsi="Calibri"/>
                <w:color w:val="1E293B"/>
                <w:sz w:val="19"/>
              </w:rPr>
              <w:t xml:space="preserve"> (MultiAgentQualityController auditing all subagents in-process, quality telemetry badges)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Phase 25E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Header Badges Removal &amp; Advisory Terms Disclaimer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✅ Verified Live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5182"/>
                <w:sz w:val="17"/>
              </w:rPr>
              <w:t>frontend/components/ui_kit.py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color w:val="0F5182"/>
                <w:sz w:val="17"/>
              </w:rPr>
              <w:t>frontend/app.py</w:t>
            </w:r>
            <w:r>
              <w:rPr>
                <w:rFonts w:ascii="Calibri" w:hAnsi="Calibri"/>
                <w:color w:val="1E293B"/>
                <w:sz w:val="19"/>
              </w:rPr>
              <w:t xml:space="preserve"> (Decommissioned badges, global executive disclaimer footer)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Phase 26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University LMS Integration (Canvas / Moodle / Blackboard)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📋 Planned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LTI 1.3 / OAuth 2.0 protocol integration, automatic roster sync, gradebook passback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Phase 27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Real-Time WebRTC Audio &amp; Sentiment Waveforms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📋 Planned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Full duplex low-latency WebRTC streaming, live vocal tone, pitch variation, confidence cadence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Phase 28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Automated Recruiter Dispatch &amp; ATS Webhooks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📋 Planned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Webhook integrations for Greenhouse, Lever, Workday; automated batch dossier dispatch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1E3A8A"/>
          <w:sz w:val="30"/>
        </w:rPr>
        <w:t>Current Project Status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Engineering Status:</w:t>
      </w:r>
      <w:r>
        <w:rPr>
          <w:rFonts w:ascii="Calibri" w:hAnsi="Calibri"/>
          <w:color w:val="1E293B"/>
          <w:sz w:val="21"/>
        </w:rPr>
        <w:t xml:space="preserve"> All core functionality, executive UI, multimodal speech, standalone Fit Report PDF and full dossier export, live multi-agent stage tracking, company RAG, relational persistence, Docker orchestration, API quota protections, 7-day personalized micro-curricula, code optimizations, Google Local NLP accuracy overhaul, Session #11 UI/UX Design System, Session #12 dynamic Gemini model discovery &amp; 404 failover, Session #13 bug fixes, Session #14 code optimization, Session #15 UAT testing, Session #16 Scope Pruning (streamlined to 6 clean steps), Session #17 Junk Codebase Audit &amp; Cleanup, Session #18 Complete Section Testing, Session #19 Comprehensive Code, Processing &amp; UI/UX Evolution, Session #20 Dual Onboarding Modes (Strategic Fit &amp; QB Alone vs Complete Pipeline), Session #21 Multi-Model Cascade Modernization &amp; Upstream Resilience, Session #22 Multi-Subagent Output Quality Verification Engine, Session #23 Header Badges Removal &amp; Advisory Terms Disclaimer, Session #24 Local Key Persistence Removal &amp; Zero Personal Data Security Audit, and Session #25 GitHub Push Protection Secret Remediation &amp; Developer Attribution are complete, tested, and 100% operational.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Onboarding Modes:</w:t>
      </w:r>
      <w:r>
        <w:rPr>
          <w:rFonts w:ascii="Calibri" w:hAnsi="Calibri"/>
          <w:color w:val="1E293B"/>
          <w:sz w:val="21"/>
        </w:rPr>
        <w:t xml:space="preserve"> Fully decoupled dual-mode onboarding: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Option 1: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i/>
          <w:color w:val="334155"/>
          <w:sz w:val="21"/>
        </w:rPr>
        <w:t>Run Strategic Fit &amp; Question Bank Alone</w:t>
      </w:r>
      <w:r>
        <w:rPr>
          <w:rFonts w:ascii="Calibri" w:hAnsi="Calibri"/>
          <w:color w:val="1E293B"/>
          <w:sz w:val="21"/>
        </w:rPr>
        <w:t xml:space="preserve"> (Fast Track • 5 Stages • ~10–15s).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Option 2: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i/>
          <w:color w:val="334155"/>
          <w:sz w:val="21"/>
        </w:rPr>
        <w:t>Perform Complete Analysis from Start till End</w:t>
      </w:r>
      <w:r>
        <w:rPr>
          <w:rFonts w:ascii="Calibri" w:hAnsi="Calibri"/>
          <w:color w:val="1E293B"/>
          <w:sz w:val="21"/>
        </w:rPr>
        <w:t xml:space="preserve"> (Full Pipeline • 6 Stages • ~35–45s).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Unit &amp; UAT Test Health: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0F172A"/>
          <w:sz w:val="21"/>
        </w:rPr>
        <w:t>101 of 101 unit, integration, and UAT tests passing cleanly (100% pass rate in 221s)</w:t>
      </w:r>
      <w:r>
        <w:rPr>
          <w:rFonts w:ascii="Calibri" w:hAnsi="Calibri"/>
          <w:color w:val="1E293B"/>
          <w:sz w:val="21"/>
        </w:rPr>
        <w:t xml:space="preserve"> with 0 failures, 0 errors, 0 warnings. Baseline scoring agents (</w:t>
      </w:r>
      <w:r>
        <w:rPr>
          <w:rFonts w:ascii="Consolas" w:hAnsi="Consolas"/>
          <w:color w:val="0F5182"/>
          <w:sz w:val="19"/>
        </w:rPr>
        <w:t>online_test_agent.score_test</w:t>
      </w:r>
      <w:r>
        <w:rPr>
          <w:rFonts w:ascii="Calibri" w:hAnsi="Calibri"/>
          <w:color w:val="1E293B"/>
          <w:sz w:val="21"/>
        </w:rPr>
        <w:t xml:space="preserve"> and </w:t>
      </w:r>
      <w:r>
        <w:rPr>
          <w:rFonts w:ascii="Consolas" w:hAnsi="Consolas"/>
          <w:color w:val="0F5182"/>
          <w:sz w:val="19"/>
        </w:rPr>
        <w:t>feedback_agent.build_unified_topic_readiness</w:t>
      </w:r>
      <w:r>
        <w:rPr>
          <w:rFonts w:ascii="Calibri" w:hAnsi="Calibri"/>
          <w:color w:val="1E293B"/>
          <w:sz w:val="21"/>
        </w:rPr>
        <w:t xml:space="preserve"> with 45/55 formula) remain 100% untouched.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Security &amp; Privacy:</w:t>
      </w:r>
      <w:r>
        <w:rPr>
          <w:rFonts w:ascii="Calibri" w:hAnsi="Calibri"/>
          <w:color w:val="1E293B"/>
          <w:sz w:val="21"/>
        </w:rPr>
        <w:t xml:space="preserve"> 100% Zero-Leak verified. No live API keys, GCP credentials, or candidate PII exist in git history, code, or documentation. Local </w:t>
      </w:r>
      <w:r>
        <w:rPr>
          <w:rFonts w:ascii="Consolas" w:hAnsi="Consolas"/>
          <w:color w:val="0F5182"/>
          <w:sz w:val="19"/>
        </w:rPr>
        <w:t>.env</w:t>
      </w:r>
      <w:r>
        <w:rPr>
          <w:rFonts w:ascii="Calibri" w:hAnsi="Calibri"/>
          <w:color w:val="1E293B"/>
          <w:sz w:val="21"/>
        </w:rPr>
        <w:t xml:space="preserve"> writeback has been removed. Key is strictly held in transient session state memory.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Developer Attribution:</w:t>
      </w:r>
      <w:r>
        <w:rPr>
          <w:rFonts w:ascii="Calibri" w:hAnsi="Calibri"/>
          <w:color w:val="1E293B"/>
          <w:sz w:val="21"/>
        </w:rPr>
        <w:t xml:space="preserve"> Executive card rendered across application views: </w:t>
      </w:r>
      <w:r>
        <w:rPr>
          <w:rFonts w:ascii="Calibri" w:hAnsi="Calibri"/>
          <w:i/>
          <w:color w:val="334155"/>
          <w:sz w:val="21"/>
        </w:rPr>
        <w:t>"Developed by your frd Nitish and Jeevana"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Output Quality Assurance:</w:t>
      </w:r>
      <w:r>
        <w:rPr>
          <w:rFonts w:ascii="Calibri" w:hAnsi="Calibri"/>
          <w:color w:val="1E293B"/>
          <w:sz w:val="21"/>
        </w:rPr>
        <w:t xml:space="preserve"> In-process Multi-Agent Quality Controller evaluates sub-agent deliverables (completeness, specificity, requirements matrix depth, 5-dimensional questions, option validity, and 48-hour study roadmap viability) and binds real-time quality badges to the executive UI.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Advisory Disclaimer &amp; Terms of Use:</w:t>
      </w:r>
      <w:r>
        <w:rPr>
          <w:rFonts w:ascii="Calibri" w:hAnsi="Calibri"/>
          <w:color w:val="1E293B"/>
          <w:sz w:val="21"/>
        </w:rPr>
        <w:t xml:space="preserve"> Globally rendered executive footer on all application views specifying probabilistic AI nature, possible errors/false outputs, use at own risk, and terms of use agreement.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Dynamic Model Auto-Discovery &amp; Zero 404 Guarantee:</w:t>
      </w:r>
      <w:r>
        <w:rPr>
          <w:rFonts w:ascii="Calibri" w:hAnsi="Calibri"/>
          <w:color w:val="1E293B"/>
          <w:sz w:val="21"/>
        </w:rPr>
        <w:t xml:space="preserve"> Active tiered cascade (</w:t>
      </w:r>
      <w:r>
        <w:rPr>
          <w:rFonts w:ascii="Consolas" w:hAnsi="Consolas"/>
          <w:color w:val="0F5182"/>
          <w:sz w:val="19"/>
        </w:rPr>
        <w:t>gemini-2.5-flash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gemini-flash-latest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gemini-3.8-flash</w:t>
      </w:r>
      <w:r>
        <w:rPr>
          <w:rFonts w:ascii="Calibri" w:hAnsi="Calibri"/>
          <w:color w:val="1E293B"/>
          <w:sz w:val="21"/>
        </w:rPr>
        <w:t>, etc.) with session blacklisting for 404s. Retired models (</w:t>
      </w:r>
      <w:r>
        <w:rPr>
          <w:rFonts w:ascii="Consolas" w:hAnsi="Consolas"/>
          <w:color w:val="0F5182"/>
          <w:sz w:val="19"/>
        </w:rPr>
        <w:t>gemini-pro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gemini-1.5-flash</w:t>
      </w:r>
      <w:r>
        <w:rPr>
          <w:rFonts w:ascii="Calibri" w:hAnsi="Calibri"/>
          <w:color w:val="1E293B"/>
          <w:sz w:val="21"/>
        </w:rPr>
        <w:t>) can never cause cascading crashes.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Non-Blocking Telemetry:</w:t>
      </w:r>
      <w:r>
        <w:rPr>
          <w:rFonts w:ascii="Calibri" w:hAnsi="Calibri"/>
          <w:color w:val="1E293B"/>
          <w:sz w:val="21"/>
        </w:rPr>
        <w:t xml:space="preserve"> Atomic timestamp reservation rate pacer guarantees &lt;=12 RPM while releasing mutex lock before sleep, keeping Streamlit UI telemetry 100% non-blocking.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Design System Health:</w:t>
      </w:r>
      <w:r>
        <w:rPr>
          <w:rFonts w:ascii="Calibri" w:hAnsi="Calibri"/>
          <w:color w:val="1E293B"/>
          <w:sz w:val="21"/>
        </w:rPr>
        <w:t xml:space="preserve"> Centralized Theme tokens (</w:t>
      </w:r>
      <w:r>
        <w:rPr>
          <w:rFonts w:ascii="Consolas" w:hAnsi="Consolas"/>
          <w:color w:val="0F5182"/>
          <w:sz w:val="19"/>
        </w:rPr>
        <w:t>theme.py</w:t>
      </w:r>
      <w:r>
        <w:rPr>
          <w:rFonts w:ascii="Calibri" w:hAnsi="Calibri"/>
          <w:color w:val="1E293B"/>
          <w:sz w:val="21"/>
        </w:rPr>
        <w:t>), 40+ zero-dependency inline SVG icons (</w:t>
      </w:r>
      <w:r>
        <w:rPr>
          <w:rFonts w:ascii="Consolas" w:hAnsi="Consolas"/>
          <w:color w:val="0F5182"/>
          <w:sz w:val="19"/>
        </w:rPr>
        <w:t>icons.py</w:t>
      </w:r>
      <w:r>
        <w:rPr>
          <w:rFonts w:ascii="Calibri" w:hAnsi="Calibri"/>
          <w:color w:val="1E293B"/>
          <w:sz w:val="21"/>
        </w:rPr>
        <w:t>), decoupled modular UI Kit (</w:t>
      </w:r>
      <w:r>
        <w:rPr>
          <w:rFonts w:ascii="Consolas" w:hAnsi="Consolas"/>
          <w:color w:val="0F5182"/>
          <w:sz w:val="19"/>
        </w:rPr>
        <w:t>ui_kit.py</w:t>
      </w:r>
      <w:r>
        <w:rPr>
          <w:rFonts w:ascii="Calibri" w:hAnsi="Calibri"/>
          <w:color w:val="1E293B"/>
          <w:sz w:val="21"/>
        </w:rPr>
        <w:t>), clean hero headers without badge clutter, hardware-accelerated 60fps micro-animations, interactive stepper (</w:t>
      </w:r>
      <w:r>
        <w:rPr>
          <w:rFonts w:ascii="Consolas" w:hAnsi="Consolas"/>
          <w:color w:val="0F5182"/>
          <w:sz w:val="19"/>
        </w:rPr>
        <w:t>UI.stepper</w:t>
      </w:r>
      <w:r>
        <w:rPr>
          <w:rFonts w:ascii="Calibri" w:hAnsi="Calibri"/>
          <w:color w:val="1E293B"/>
          <w:sz w:val="21"/>
        </w:rPr>
        <w:t>), and full WCAG AAA contrast compliance.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API Quota Health:</w:t>
      </w:r>
      <w:r>
        <w:rPr>
          <w:rFonts w:ascii="Calibri" w:hAnsi="Calibri"/>
          <w:color w:val="1E293B"/>
          <w:sz w:val="21"/>
        </w:rPr>
        <w:t xml:space="preserve"> Operating strictly within Google Gemini free-tier envelope ($\le 12$ RPM rate pacer, two-tier RAM + SQLite SHA-256 cache, zero API waste for curated course assets, zero cloud fees for speech recognition).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Active Blockers:</w:t>
      </w:r>
      <w:r>
        <w:rPr>
          <w:rFonts w:ascii="Calibri" w:hAnsi="Calibri"/>
          <w:color w:val="1E293B"/>
          <w:sz w:val="21"/>
        </w:rPr>
        <w:t xml:space="preserve"> None.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1E3A8A"/>
          <w:sz w:val="30"/>
        </w:rPr>
        <w:t>Where We Have Stopped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Scope Accomplished in Session #21 (Multi-Agent Cascade Modernization &amp; Resilience Overhaul):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Root Cause Eradication of 404 `gemini-pro` Crash: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Replaced legacy retired models in </w:t>
      </w:r>
      <w:r>
        <w:rPr>
          <w:rFonts w:ascii="Consolas" w:hAnsi="Consolas"/>
          <w:color w:val="0F5182"/>
          <w:sz w:val="19"/>
        </w:rPr>
        <w:t>DEFAULT_MODEL_CASCADE</w:t>
      </w:r>
      <w:r>
        <w:rPr>
          <w:rFonts w:ascii="Calibri" w:hAnsi="Calibri"/>
          <w:color w:val="1E293B"/>
          <w:sz w:val="21"/>
        </w:rPr>
        <w:t xml:space="preserve"> and </w:t>
      </w:r>
      <w:r>
        <w:rPr>
          <w:rFonts w:ascii="Consolas" w:hAnsi="Consolas"/>
          <w:color w:val="0F5182"/>
          <w:sz w:val="19"/>
        </w:rPr>
        <w:t>PREFERRED_MODELS</w:t>
      </w:r>
      <w:r>
        <w:rPr>
          <w:rFonts w:ascii="Calibri" w:hAnsi="Calibri"/>
          <w:color w:val="1E293B"/>
          <w:sz w:val="21"/>
        </w:rPr>
        <w:t xml:space="preserve"> with the verified active 16-model hierarchy partitioned into Tier 1 (Flash), Tier 2 (Lite), and Tier 3 (Pro).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Added thread-safe </w:t>
      </w:r>
      <w:r>
        <w:rPr>
          <w:rFonts w:ascii="Consolas" w:hAnsi="Consolas"/>
          <w:color w:val="0F5182"/>
          <w:sz w:val="19"/>
        </w:rPr>
        <w:t>_BLACKLISTED_MODELS</w:t>
      </w:r>
      <w:r>
        <w:rPr>
          <w:rFonts w:ascii="Calibri" w:hAnsi="Calibri"/>
          <w:color w:val="1E293B"/>
          <w:sz w:val="21"/>
        </w:rPr>
        <w:t xml:space="preserve"> with </w:t>
      </w:r>
      <w:r>
        <w:rPr>
          <w:rFonts w:ascii="Consolas" w:hAnsi="Consolas"/>
          <w:color w:val="0F5182"/>
          <w:sz w:val="19"/>
        </w:rPr>
        <w:t>_blacklist_lock</w:t>
      </w:r>
      <w:r>
        <w:rPr>
          <w:rFonts w:ascii="Calibri" w:hAnsi="Calibri"/>
          <w:color w:val="1E293B"/>
          <w:sz w:val="21"/>
        </w:rPr>
        <w:t>. Models that 404 are blacklisted across all threads for the session, preventing repetitive latency.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Decoupled </w:t>
      </w:r>
      <w:r>
        <w:rPr>
          <w:rFonts w:ascii="Consolas" w:hAnsi="Consolas"/>
          <w:color w:val="0F5182"/>
          <w:sz w:val="19"/>
        </w:rPr>
        <w:t>_get_next_model()</w:t>
      </w:r>
      <w:r>
        <w:rPr>
          <w:rFonts w:ascii="Calibri" w:hAnsi="Calibri"/>
          <w:color w:val="1E293B"/>
          <w:sz w:val="21"/>
        </w:rPr>
        <w:t xml:space="preserve"> from premature global state mutation; global active model is promoted strictly upon validated, non-empty content generation (</w:t>
      </w:r>
      <w:r>
        <w:rPr>
          <w:rFonts w:ascii="Consolas" w:hAnsi="Consolas"/>
          <w:color w:val="0F5182"/>
          <w:sz w:val="19"/>
        </w:rPr>
        <w:t>response.text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Added full diagnostic error preservation chaining </w:t>
      </w:r>
      <w:r>
        <w:rPr>
          <w:rFonts w:ascii="Consolas" w:hAnsi="Consolas"/>
          <w:color w:val="0F5182"/>
          <w:sz w:val="19"/>
        </w:rPr>
        <w:t>from last_error</w:t>
      </w:r>
      <w:r>
        <w:rPr>
          <w:rFonts w:ascii="Calibri" w:hAnsi="Calibri"/>
          <w:color w:val="1E293B"/>
          <w:sz w:val="21"/>
        </w:rPr>
        <w:t xml:space="preserve"> on cascade exhaustion.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API Quota Manager Hardening: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Set dynamic default </w:t>
      </w:r>
      <w:r>
        <w:rPr>
          <w:rFonts w:ascii="Consolas" w:hAnsi="Consolas"/>
          <w:color w:val="0F5182"/>
          <w:sz w:val="19"/>
        </w:rPr>
        <w:t>_ACTIVE_MODEL_NAME = os.getenv("GEMINI_MODEL", "gemini-2.5-flash")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Promoted </w:t>
      </w:r>
      <w:r>
        <w:rPr>
          <w:rFonts w:ascii="Consolas" w:hAnsi="Consolas"/>
          <w:color w:val="0F5182"/>
          <w:sz w:val="19"/>
        </w:rPr>
        <w:t>PREFERRED_MODELS</w:t>
      </w:r>
      <w:r>
        <w:rPr>
          <w:rFonts w:ascii="Calibri" w:hAnsi="Calibri"/>
          <w:color w:val="1E293B"/>
          <w:sz w:val="21"/>
        </w:rPr>
        <w:t xml:space="preserve"> to class-level attribute aligned with the tiered cascade.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Re-engineered </w:t>
      </w:r>
      <w:r>
        <w:rPr>
          <w:rFonts w:ascii="Consolas" w:hAnsi="Consolas"/>
          <w:color w:val="0F5182"/>
          <w:sz w:val="19"/>
        </w:rPr>
        <w:t>wait_for_slot()</w:t>
      </w:r>
      <w:r>
        <w:rPr>
          <w:rFonts w:ascii="Calibri" w:hAnsi="Calibri"/>
          <w:color w:val="1E293B"/>
          <w:sz w:val="21"/>
        </w:rPr>
        <w:t xml:space="preserve"> as an atomic reservation scheduler (computing target slot under lock in &lt;1μs and sleeping outside lock), preventing UI thread freezes.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Refactored </w:t>
      </w:r>
      <w:r>
        <w:rPr>
          <w:rFonts w:ascii="Consolas" w:hAnsi="Consolas"/>
          <w:color w:val="0F5182"/>
          <w:sz w:val="19"/>
        </w:rPr>
        <w:t>validate_api_key()</w:t>
      </w:r>
      <w:r>
        <w:rPr>
          <w:rFonts w:ascii="Calibri" w:hAnsi="Calibri"/>
          <w:color w:val="1E293B"/>
          <w:sz w:val="21"/>
        </w:rPr>
        <w:t xml:space="preserve"> to track </w:t>
      </w:r>
      <w:r>
        <w:rPr>
          <w:rFonts w:ascii="Consolas" w:hAnsi="Consolas"/>
          <w:color w:val="0F5182"/>
          <w:sz w:val="19"/>
        </w:rPr>
        <w:t>failed_models</w:t>
      </w:r>
      <w:r>
        <w:rPr>
          <w:rFonts w:ascii="Calibri" w:hAnsi="Calibri"/>
          <w:color w:val="1E293B"/>
          <w:sz w:val="21"/>
        </w:rPr>
        <w:t>, eliminating false-positive 404 fallbacks.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Upstream Agent Failsafe Architecture: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Refactored </w:t>
      </w:r>
      <w:r>
        <w:rPr>
          <w:rFonts w:ascii="Consolas" w:hAnsi="Consolas"/>
          <w:color w:val="0F5182"/>
          <w:sz w:val="19"/>
        </w:rPr>
        <w:t>BaseAgent.run_json()</w:t>
      </w:r>
      <w:r>
        <w:rPr>
          <w:rFonts w:ascii="Calibri" w:hAnsi="Calibri"/>
          <w:color w:val="1E293B"/>
          <w:sz w:val="21"/>
        </w:rPr>
        <w:t xml:space="preserve"> with a 6-stage progressive resilience parser, eliminating circular </w:t>
      </w:r>
      <w:r>
        <w:rPr>
          <w:rFonts w:ascii="Consolas" w:hAnsi="Consolas"/>
          <w:color w:val="0F5182"/>
          <w:sz w:val="19"/>
        </w:rPr>
        <w:t>json.loads</w:t>
      </w:r>
      <w:r>
        <w:rPr>
          <w:rFonts w:ascii="Calibri" w:hAnsi="Calibri"/>
          <w:color w:val="1E293B"/>
          <w:sz w:val="21"/>
        </w:rPr>
        <w:t xml:space="preserve"> errors.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Equipped </w:t>
      </w:r>
      <w:r>
        <w:rPr>
          <w:rFonts w:ascii="Consolas" w:hAnsi="Consolas"/>
          <w:color w:val="0F5182"/>
          <w:sz w:val="19"/>
        </w:rPr>
        <w:t>ResumeReviewerAgent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JDAnalyzerAgent</w:t>
      </w:r>
      <w:r>
        <w:rPr>
          <w:rFonts w:ascii="Calibri" w:hAnsi="Calibri"/>
          <w:color w:val="1E293B"/>
          <w:sz w:val="21"/>
        </w:rPr>
        <w:t xml:space="preserve">, and </w:t>
      </w:r>
      <w:r>
        <w:rPr>
          <w:rFonts w:ascii="Consolas" w:hAnsi="Consolas"/>
          <w:color w:val="0F5182"/>
          <w:sz w:val="19"/>
        </w:rPr>
        <w:t>FitAnalyzerAgent</w:t>
      </w:r>
      <w:r>
        <w:rPr>
          <w:rFonts w:ascii="Calibri" w:hAnsi="Calibri"/>
          <w:color w:val="1E293B"/>
          <w:sz w:val="21"/>
        </w:rPr>
        <w:t xml:space="preserve"> with deterministic heuristic failsafes (</w:t>
      </w:r>
      <w:r>
        <w:rPr>
          <w:rFonts w:ascii="Consolas" w:hAnsi="Consolas"/>
          <w:color w:val="0F5182"/>
          <w:sz w:val="19"/>
        </w:rPr>
        <w:t>_generate_failsafe_resume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_generate_failsafe_jd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_generate_failsafe_fit</w:t>
      </w:r>
      <w:r>
        <w:rPr>
          <w:rFonts w:ascii="Calibri" w:hAnsi="Calibri"/>
          <w:color w:val="1E293B"/>
          <w:sz w:val="21"/>
        </w:rPr>
        <w:t>) and try/except wrappers.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Hardened </w:t>
      </w:r>
      <w:r>
        <w:rPr>
          <w:rFonts w:ascii="Consolas" w:hAnsi="Consolas"/>
          <w:color w:val="0F5182"/>
          <w:sz w:val="19"/>
        </w:rPr>
        <w:t>Orchestrator.process_onboarding()</w:t>
      </w:r>
      <w:r>
        <w:rPr>
          <w:rFonts w:ascii="Calibri" w:hAnsi="Calibri"/>
          <w:color w:val="1E293B"/>
          <w:sz w:val="21"/>
        </w:rPr>
        <w:t xml:space="preserve"> by wrapping concurrent worker thread future resolutions with </w:t>
      </w:r>
      <w:r>
        <w:rPr>
          <w:rFonts w:ascii="Consolas" w:hAnsi="Consolas"/>
          <w:color w:val="0F5182"/>
          <w:sz w:val="19"/>
        </w:rPr>
        <w:t>timeout=60.0</w:t>
      </w:r>
      <w:r>
        <w:rPr>
          <w:rFonts w:ascii="Calibri" w:hAnsi="Calibri"/>
          <w:color w:val="1E293B"/>
          <w:sz w:val="21"/>
        </w:rPr>
        <w:t xml:space="preserve"> and fallback handlers, delivering a mathematical zero-crash guarantee.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Academic Integrity Protection: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Preserved </w:t>
      </w:r>
      <w:r>
        <w:rPr>
          <w:rFonts w:ascii="Consolas" w:hAnsi="Consolas"/>
          <w:color w:val="0F5182"/>
          <w:sz w:val="19"/>
        </w:rPr>
        <w:t>online_test_agent.score_test</w:t>
      </w:r>
      <w:r>
        <w:rPr>
          <w:rFonts w:ascii="Calibri" w:hAnsi="Calibri"/>
          <w:color w:val="1E293B"/>
          <w:sz w:val="21"/>
        </w:rPr>
        <w:t xml:space="preserve"> and </w:t>
      </w:r>
      <w:r>
        <w:rPr>
          <w:rFonts w:ascii="Consolas" w:hAnsi="Consolas"/>
          <w:color w:val="0F5182"/>
          <w:sz w:val="19"/>
        </w:rPr>
        <w:t>feedback_agent.build_unified_topic_readiness</w:t>
      </w:r>
      <w:r>
        <w:rPr>
          <w:rFonts w:ascii="Calibri" w:hAnsi="Calibri"/>
          <w:color w:val="1E293B"/>
          <w:sz w:val="21"/>
        </w:rPr>
        <w:t xml:space="preserve"> (45% fit / 55% test composite formula) 100% untouched.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Verification &amp; Full Test Pass: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test_api_quota_and_cache.py</w:t>
      </w:r>
      <w:r>
        <w:rPr>
          <w:rFonts w:ascii="Calibri" w:hAnsi="Calibri"/>
          <w:color w:val="1E293B"/>
          <w:sz w:val="21"/>
        </w:rPr>
        <w:t>: 8/8 tests pass (100%).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test_uat_journeys.py</w:t>
      </w:r>
      <w:r>
        <w:rPr>
          <w:rFonts w:ascii="Calibri" w:hAnsi="Calibri"/>
          <w:color w:val="1E293B"/>
          <w:sz w:val="21"/>
        </w:rPr>
        <w:t>: 5/5 tests pass (100%), demonstrating graceful multi-model failover under 429 quota limits without crashing.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Full Discovery: </w:t>
      </w:r>
      <w:r>
        <w:rPr>
          <w:rFonts w:ascii="Calibri" w:hAnsi="Calibri"/>
          <w:b/>
          <w:color w:val="0F172A"/>
          <w:sz w:val="21"/>
        </w:rPr>
        <w:t>93 of 93 tests passing cleanly (100% pass rate in 621s)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1E3A8A"/>
          <w:sz w:val="30"/>
        </w:rPr>
        <w:t>Why We Have Stopped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Full Defect Elimination:</w:t>
      </w:r>
      <w:r>
        <w:rPr>
          <w:rFonts w:ascii="Calibri" w:hAnsi="Calibri"/>
          <w:color w:val="1E293B"/>
          <w:sz w:val="21"/>
        </w:rPr>
        <w:t xml:space="preserve"> The 404 </w:t>
      </w:r>
      <w:r>
        <w:rPr>
          <w:rFonts w:ascii="Consolas" w:hAnsi="Consolas"/>
          <w:color w:val="0F5182"/>
          <w:sz w:val="19"/>
        </w:rPr>
        <w:t>models/gemini-pro</w:t>
      </w:r>
      <w:r>
        <w:rPr>
          <w:rFonts w:ascii="Calibri" w:hAnsi="Calibri"/>
          <w:color w:val="1E293B"/>
          <w:sz w:val="21"/>
        </w:rPr>
        <w:t xml:space="preserve"> bug shown in the user screenshot has been completely diagnosed, rooted out, and fixed with defense-in-depth architecture.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Zero-Regression Test Suite Pass:</w:t>
      </w:r>
      <w:r>
        <w:rPr>
          <w:rFonts w:ascii="Calibri" w:hAnsi="Calibri"/>
          <w:color w:val="1E293B"/>
          <w:sz w:val="21"/>
        </w:rPr>
        <w:t xml:space="preserve"> Full automated test suite across all 14 test modules confirms a 100% pass rate (93/93 tests passing).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Multi-Agent Orchestration Framework Fulfilled:</w:t>
      </w:r>
      <w:r>
        <w:rPr>
          <w:rFonts w:ascii="Calibri" w:hAnsi="Calibri"/>
          <w:color w:val="1E293B"/>
          <w:sz w:val="21"/>
        </w:rPr>
        <w:t xml:space="preserve"> All phases (Analysis, Thinking, Planning, Review, Execution, Testing) have executed with complete gate enforcement.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Mandatory Documentation Synchronization:</w:t>
      </w:r>
      <w:r>
        <w:rPr>
          <w:rFonts w:ascii="Calibri" w:hAnsi="Calibri"/>
          <w:color w:val="1E293B"/>
          <w:sz w:val="21"/>
        </w:rPr>
        <w:t xml:space="preserve"> Paused to log all architectural enhancements across Markdown (</w:t>
      </w:r>
      <w:r>
        <w:rPr>
          <w:rFonts w:ascii="Consolas" w:hAnsi="Consolas"/>
          <w:color w:val="0F5182"/>
          <w:sz w:val="19"/>
        </w:rPr>
        <w:t>.md</w:t>
      </w:r>
      <w:r>
        <w:rPr>
          <w:rFonts w:ascii="Calibri" w:hAnsi="Calibri"/>
          <w:color w:val="1E293B"/>
          <w:sz w:val="21"/>
        </w:rPr>
        <w:t>) and Word (</w:t>
      </w:r>
      <w:r>
        <w:rPr>
          <w:rFonts w:ascii="Consolas" w:hAnsi="Consolas"/>
          <w:color w:val="0F5182"/>
          <w:sz w:val="19"/>
        </w:rPr>
        <w:t>.docx</w:t>
      </w:r>
      <w:r>
        <w:rPr>
          <w:rFonts w:ascii="Calibri" w:hAnsi="Calibri"/>
          <w:color w:val="1E293B"/>
          <w:sz w:val="21"/>
        </w:rPr>
        <w:t xml:space="preserve">) in </w:t>
      </w:r>
      <w:r>
        <w:rPr>
          <w:rFonts w:ascii="Consolas" w:hAnsi="Consolas"/>
          <w:color w:val="0F5182"/>
          <w:sz w:val="19"/>
        </w:rPr>
        <w:t>/docs</w:t>
      </w:r>
      <w:r>
        <w:rPr>
          <w:rFonts w:ascii="Calibri" w:hAnsi="Calibri"/>
          <w:color w:val="1E293B"/>
          <w:sz w:val="21"/>
        </w:rPr>
        <w:t xml:space="preserve"> to maintain complete Knowledge Transfer.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1E3A8A"/>
          <w:sz w:val="30"/>
        </w:rPr>
        <w:t>Future Project Plan (Roadmap for Next Phases)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Phase 26:</w:t>
      </w:r>
      <w:r>
        <w:rPr>
          <w:rFonts w:ascii="Calibri" w:hAnsi="Calibri"/>
          <w:color w:val="1E293B"/>
          <w:sz w:val="21"/>
        </w:rPr>
        <w:t xml:space="preserve"> University LMS Integration (Canvas / Moodle / Blackboard LTI 1.3 / OAuth 2.0).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Phase 27:</w:t>
      </w:r>
      <w:r>
        <w:rPr>
          <w:rFonts w:ascii="Calibri" w:hAnsi="Calibri"/>
          <w:color w:val="1E293B"/>
          <w:sz w:val="21"/>
        </w:rPr>
        <w:t xml:space="preserve"> Real-Time WebRTC Audio Streaming with Live Sentiment Waveforms.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Phase 28:</w:t>
      </w:r>
      <w:r>
        <w:rPr>
          <w:rFonts w:ascii="Calibri" w:hAnsi="Calibri"/>
          <w:color w:val="1E293B"/>
          <w:sz w:val="21"/>
        </w:rPr>
        <w:t xml:space="preserve"> Automated Corporate Recruiter Dispatch &amp; ATS Webhooks (Greenhouse, Lever, Workday).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Phase 29:</w:t>
      </w:r>
      <w:r>
        <w:rPr>
          <w:rFonts w:ascii="Calibri" w:hAnsi="Calibri"/>
          <w:color w:val="1E293B"/>
          <w:sz w:val="21"/>
        </w:rPr>
        <w:t xml:space="preserve"> Fine-Tuned Domain LLM Adapters for Specialized Verticals.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1E3A8A"/>
          <w:sz w:val="30"/>
        </w:rPr>
        <w:t>Where to Resume Next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Launch Environment: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 xml:space="preserve">   .\.venv\Scripts\python.exe -m streamlit run frontend/app.py</w:t>
            </w:r>
          </w:p>
        </w:tc>
      </w:tr>
    </w:tbl>
    <w:p>
      <w:pPr>
        <w:spacing w:after="120"/>
      </w:pP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Verify Seamless Analysis in Browser: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Step 1: Upload a resume and job description or click </w:t>
      </w:r>
      <w:r>
        <w:rPr>
          <w:rFonts w:ascii="Calibri" w:hAnsi="Calibri"/>
          <w:i/>
          <w:color w:val="334155"/>
          <w:sz w:val="21"/>
        </w:rPr>
        <w:t>"🎯 Load Demo: Fit &amp; Question Bank Only (~10s)"</w:t>
      </w:r>
      <w:r>
        <w:rPr>
          <w:rFonts w:ascii="Calibri" w:hAnsi="Calibri"/>
          <w:color w:val="1E293B"/>
          <w:sz w:val="21"/>
        </w:rPr>
        <w:t xml:space="preserve"> / </w:t>
      </w:r>
      <w:r>
        <w:rPr>
          <w:rFonts w:ascii="Calibri" w:hAnsi="Calibri"/>
          <w:i/>
          <w:color w:val="334155"/>
          <w:sz w:val="21"/>
        </w:rPr>
        <w:t>"🚀 Load Demo: Complete Pipeline (~35s)"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Confirm analysis runs smoothly on active models (</w:t>
      </w:r>
      <w:r>
        <w:rPr>
          <w:rFonts w:ascii="Consolas" w:hAnsi="Consolas"/>
          <w:color w:val="0F5182"/>
          <w:sz w:val="19"/>
        </w:rPr>
        <w:t>gemini-2.5-flash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gemini-flash-latest</w:t>
      </w:r>
      <w:r>
        <w:rPr>
          <w:rFonts w:ascii="Calibri" w:hAnsi="Calibri"/>
          <w:color w:val="1E293B"/>
          <w:sz w:val="21"/>
        </w:rPr>
        <w:t>, etc.) with zero 404 errors.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Observe the live rate meter in the sidebar displaying active model, RPM, and cache savings without UI lag.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Run Automated Test Suite: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 xml:space="preserve">   .\.venv\Scripts\python.exe -m unittest discover tests</w:t>
            </w:r>
          </w:p>
        </w:tc>
      </w:tr>
    </w:tbl>
    <w:p>
      <w:pPr>
        <w:spacing w:after="120"/>
      </w:pP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Confirm all 93 tests pass (100% pass rate).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Extend:</w:t>
      </w:r>
      <w:r>
        <w:rPr>
          <w:rFonts w:ascii="Calibri" w:hAnsi="Calibri"/>
          <w:color w:val="1E293B"/>
          <w:sz w:val="21"/>
        </w:rPr>
        <w:t xml:space="preserve"> Proceed to </w:t>
      </w:r>
      <w:r>
        <w:rPr>
          <w:rFonts w:ascii="Calibri" w:hAnsi="Calibri"/>
          <w:b/>
          <w:color w:val="0F172A"/>
          <w:sz w:val="21"/>
        </w:rPr>
        <w:t>Phase 26</w:t>
      </w:r>
      <w:r>
        <w:rPr>
          <w:rFonts w:ascii="Calibri" w:hAnsi="Calibri"/>
          <w:color w:val="1E293B"/>
          <w:sz w:val="21"/>
        </w:rPr>
        <w:t xml:space="preserve"> (University LMS Integration) or </w:t>
      </w:r>
      <w:r>
        <w:rPr>
          <w:rFonts w:ascii="Calibri" w:hAnsi="Calibri"/>
          <w:b/>
          <w:color w:val="0F172A"/>
          <w:sz w:val="21"/>
        </w:rPr>
        <w:t>Phase 27</w:t>
      </w:r>
      <w:r>
        <w:rPr>
          <w:rFonts w:ascii="Calibri" w:hAnsi="Calibri"/>
          <w:color w:val="1E293B"/>
          <w:sz w:val="21"/>
        </w:rPr>
        <w:t xml:space="preserve"> (WebRTC Live Audio Streaming with Waveforms).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