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第17周</w:t>
      </w:r>
      <w:r>
        <w:rPr>
          <w:rFonts w:hint="eastAsia"/>
          <w:sz w:val="28"/>
          <w:szCs w:val="28"/>
        </w:rPr>
        <w:t xml:space="preserve">   习题4</w:t>
      </w:r>
    </w:p>
    <w:p/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用Jacobi迭代、Gauss-Seidel 迭代、SOR迭代法求解方程组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</w:t>
      </w:r>
      <w:r>
        <w:rPr>
          <w:position w:val="-68"/>
          <w:sz w:val="24"/>
          <w:szCs w:val="24"/>
        </w:rPr>
        <w:object>
          <v:shape id="_x0000_i1045" o:spt="75" type="#_x0000_t75" style="height:74pt;width:123pt;" o:ole="t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45" DrawAspect="Content" ObjectID="_1468075725" r:id="rId4">
            <o:LockedField>false</o:LockedField>
          </o:OLEObject>
        </w:objec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（1）判断用Jacobi迭代、Gauss-Seidel 迭代、SOR迭代（分别取</w:t>
      </w:r>
      <w:r>
        <w:rPr>
          <w:position w:val="-10"/>
          <w:sz w:val="24"/>
          <w:szCs w:val="24"/>
        </w:rPr>
        <w:object>
          <v:shape id="_x0000_i1046" o:spt="75" type="#_x0000_t75" style="height:16pt;width:92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46" DrawAspect="Content" ObjectID="_1468075726" r:id="rId6">
            <o:LockedField>false</o:LockedField>
          </o:OLEObject>
        </w:object>
      </w:r>
      <w:r>
        <w:rPr>
          <w:rFonts w:hint="eastAsia"/>
          <w:sz w:val="24"/>
          <w:szCs w:val="24"/>
        </w:rPr>
        <w:t>）解下列方程组的收敛性；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（2）若收敛，再用Jacobi迭代、Gauss-Seidel 迭代、SOR迭代（分别取</w:t>
      </w:r>
      <w:r>
        <w:rPr>
          <w:position w:val="-10"/>
          <w:sz w:val="24"/>
          <w:szCs w:val="24"/>
        </w:rPr>
        <w:object>
          <v:shape id="_x0000_i1047" o:spt="75" type="#_x0000_t75" style="height:16pt;width:92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47" DrawAspect="Content" ObjectID="_1468075727" r:id="rId8">
            <o:LockedField>false</o:LockedField>
          </o:OLEObject>
        </w:object>
      </w:r>
      <w:r>
        <w:rPr>
          <w:rFonts w:hint="eastAsia"/>
          <w:sz w:val="24"/>
          <w:szCs w:val="24"/>
        </w:rPr>
        <w:t>）分别解下列方程组，若迭代终止条件为</w:t>
      </w:r>
      <w:r>
        <w:rPr>
          <w:position w:val="-18"/>
        </w:rPr>
        <w:object>
          <v:shape id="_x0000_i1048" o:spt="75" type="#_x0000_t75" style="height:23pt;width:87pt;" o:ole="t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DSMT4" ShapeID="_x0000_i1048" DrawAspect="Content" ObjectID="_1468075728" r:id="rId9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sz w:val="24"/>
          <w:szCs w:val="24"/>
        </w:rPr>
        <w:t>写出数值解。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</w:rPr>
        <w:t>（3）</w:t>
      </w:r>
      <w:r>
        <w:rPr>
          <w:rFonts w:hint="eastAsia"/>
          <w:sz w:val="24"/>
          <w:szCs w:val="24"/>
        </w:rPr>
        <w:t>比较上述各种迭代方法的收敛速度。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ind w:left="12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用共轭梯度法求解方程组</w:t>
      </w:r>
      <w:r>
        <w:rPr>
          <w:position w:val="-6"/>
        </w:rPr>
        <w:object>
          <v:shape id="_x0000_i1049" o:spt="75" type="#_x0000_t75" style="height:13.95pt;width:35pt;" o:ole="t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DSMT4" ShapeID="_x0000_i1049" DrawAspect="Content" ObjectID="_1468075729" r:id="rId11">
            <o:LockedField>false</o:LockedField>
          </o:OLEObject>
        </w:object>
      </w:r>
      <w:r>
        <w:rPr>
          <w:rFonts w:hint="eastAsia"/>
        </w:rPr>
        <w:t>，其中</w:t>
      </w:r>
    </w:p>
    <w:p>
      <w:pPr>
        <w:spacing w:line="360" w:lineRule="auto"/>
        <w:rPr>
          <w:rFonts w:hint="eastAsia"/>
        </w:rPr>
      </w:pPr>
      <w:r>
        <w:rPr>
          <w:rFonts w:hint="eastAsia"/>
          <w:sz w:val="24"/>
          <w:szCs w:val="24"/>
        </w:rPr>
        <w:t xml:space="preserve">                 </w:t>
      </w:r>
      <w:r>
        <w:rPr>
          <w:position w:val="-84"/>
        </w:rPr>
        <w:object>
          <v:shape id="_x0000_i1050" o:spt="75" type="#_x0000_t75" style="height:90pt;width:143pt;" o:ole="t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050" DrawAspect="Content" ObjectID="_1468075730" r:id="rId13">
            <o:LockedField>false</o:LockedField>
          </o:OLEObject>
        </w:object>
      </w:r>
      <w:r>
        <w:rPr>
          <w:rFonts w:hint="eastAsia"/>
        </w:rPr>
        <w:t xml:space="preserve">     </w:t>
      </w:r>
      <w:r>
        <w:rPr>
          <w:position w:val="-120"/>
        </w:rPr>
        <w:object>
          <v:shape id="_x0000_i1051" o:spt="75" type="#_x0000_t75" style="height:126pt;width:44pt;" o:ole="t" filled="f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DSMT4" ShapeID="_x0000_i1051" DrawAspect="Content" ObjectID="_1468075731" r:id="rId15">
            <o:LockedField>false</o:LockedField>
          </o:OLEObject>
        </w:objec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若迭代终止条件为</w:t>
      </w:r>
      <w:r>
        <w:rPr>
          <w:position w:val="-18"/>
          <w:sz w:val="24"/>
          <w:szCs w:val="24"/>
        </w:rPr>
        <w:object>
          <v:shape id="_x0000_i1052" o:spt="75" type="#_x0000_t75" style="height:23pt;width:87pt;" o:ole="t" filled="f" o:preferrelative="t" stroked="f" coordsize="21600,21600">
            <v:path/>
            <v:fill on="f" alignshape="1" focussize="0,0"/>
            <v:stroke on="f"/>
            <v:imagedata r:id="rId18" grayscale="f" bilevel="f" o:title=""/>
            <o:lock v:ext="edit" aspectratio="t"/>
            <w10:wrap type="none"/>
            <w10:anchorlock/>
          </v:shape>
          <o:OLEObject Type="Embed" ProgID="Equation.DSMT4" ShapeID="_x0000_i1052" DrawAspect="Content" ObjectID="_1468075732" r:id="rId17">
            <o:LockedField>false</o:LockedField>
          </o:OLEObject>
        </w:object>
      </w:r>
      <w:r>
        <w:rPr>
          <w:rFonts w:hint="eastAsia"/>
          <w:sz w:val="24"/>
          <w:szCs w:val="24"/>
        </w:rPr>
        <w:t>，分别给出数值近似解，迭代步数和计算时间，并计算误差</w:t>
      </w:r>
      <w:r>
        <w:rPr>
          <w:position w:val="-18"/>
          <w:sz w:val="24"/>
          <w:szCs w:val="24"/>
        </w:rPr>
        <w:object>
          <v:shape id="_x0000_i1053" o:spt="75" type="#_x0000_t75" style="height:23pt;width:53pt;" o:ole="t" filled="f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53" DrawAspect="Content" ObjectID="_1468075733" r:id="rId19">
            <o:LockedField>false</o:LockedField>
          </o:OLEObject>
        </w:object>
      </w:r>
      <w:r>
        <w:rPr>
          <w:rFonts w:hint="eastAsia"/>
          <w:sz w:val="24"/>
          <w:szCs w:val="24"/>
        </w:rPr>
        <w:t>（方程组的精确解为</w:t>
      </w:r>
      <w:r>
        <w:rPr>
          <w:position w:val="-10"/>
          <w:sz w:val="24"/>
          <w:szCs w:val="24"/>
        </w:rPr>
        <w:object>
          <v:shape id="_x0000_i1054" o:spt="75" type="#_x0000_t75" style="height:18pt;width:75pt;" o:ole="t" filled="f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DSMT4" ShapeID="_x0000_i1054" DrawAspect="Content" ObjectID="_1468075734" r:id="rId21">
            <o:LockedField>false</o:LockedField>
          </o:OLEObject>
        </w:object>
      </w:r>
      <w:r>
        <w:rPr>
          <w:rFonts w:hint="eastAsia"/>
          <w:sz w:val="24"/>
          <w:szCs w:val="24"/>
        </w:rPr>
        <w:t>）。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. 已知方程</w:t>
      </w:r>
      <w:r>
        <w:rPr>
          <w:position w:val="-6"/>
        </w:rPr>
        <w:object>
          <v:shape id="_x0000_i1025" o:spt="75" type="#_x0000_t75" style="height:16pt;width:69pt;" o:ole="t" filled="f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DSMT4" ShapeID="_x0000_i1025" DrawAspect="Content" ObjectID="_1468075735" r:id="rId23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（1）分别用不动点迭代（取迭代函数为</w:t>
      </w:r>
      <w:r>
        <w:rPr>
          <w:position w:val="-12"/>
        </w:rPr>
        <w:object>
          <v:shape id="_x0000_i1026" o:spt="75" type="#_x0000_t75" style="height:20pt;width:76pt;" o:ole="t" filled="f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DSMT4" ShapeID="_x0000_i1026" DrawAspect="Content" ObjectID="_1468075736" r:id="rId25">
            <o:LockedField>false</o:LockedField>
          </o:OLEObject>
        </w:object>
      </w:r>
      <w:r>
        <w:rPr>
          <w:rFonts w:hint="eastAsia"/>
          <w:sz w:val="24"/>
          <w:szCs w:val="24"/>
        </w:rPr>
        <w:t>）、Steffensen迭代法（其中不动点迭代的迭代函数仍为</w:t>
      </w:r>
      <w:r>
        <w:rPr>
          <w:position w:val="-12"/>
        </w:rPr>
        <w:object>
          <v:shape id="_x0000_i1027" o:spt="75" type="#_x0000_t75" style="height:20pt;width:76pt;" o:ole="t" filled="f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27" DrawAspect="Content" ObjectID="_1468075737" r:id="rId27">
            <o:LockedField>false</o:LockedField>
          </o:OLEObject>
        </w:object>
      </w:r>
      <w:r>
        <w:rPr>
          <w:rFonts w:hint="eastAsia"/>
          <w:sz w:val="24"/>
          <w:szCs w:val="24"/>
        </w:rPr>
        <w:t>）、Newton迭代法求方程的根，其中初值</w:t>
      </w:r>
      <w:r>
        <w:rPr>
          <w:position w:val="-12"/>
        </w:rPr>
        <w:object>
          <v:shape id="_x0000_i1028" o:spt="75" type="#_x0000_t75" style="height:18pt;width:31.95pt;" o:ole="t" filled="f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28" DrawAspect="Content" ObjectID="_1468075738" r:id="rId29">
            <o:LockedField>false</o:LockedField>
          </o:OLEObject>
        </w:object>
      </w:r>
      <w:r>
        <w:rPr>
          <w:rFonts w:hint="eastAsia"/>
        </w:rPr>
        <w:t>；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（2）用Newton下山法求方程的根，其中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QUOTE </w:instrText>
      </w:r>
      <w:r>
        <w:rPr>
          <w:rFonts w:hint="eastAsia"/>
          <w:position w:val="-6"/>
        </w:rPr>
        <w:pict>
          <v:shape id="_x0000_i1029" o:spt="75" type="#_x0000_t75" style="height:15.75pt;width:42.7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E222C6&quot;/&gt;&lt;wsp:rsid wsp:val=&quot;00000E48&quot;/&gt;&lt;wsp:rsid wsp:val=&quot;00012508&quot;/&gt;&lt;wsp:rsid wsp:val=&quot;00042132&quot;/&gt;&lt;wsp:rsid wsp:val=&quot;0008413D&quot;/&gt;&lt;wsp:rsid wsp:val=&quot;000A7DE6&quot;/&gt;&lt;wsp:rsid wsp:val=&quot;000B693F&quot;/&gt;&lt;wsp:rsid wsp:val=&quot;000C60DD&quot;/&gt;&lt;wsp:rsid wsp:val=&quot;00124C66&quot;/&gt;&lt;wsp:rsid wsp:val=&quot;00144BB1&quot;/&gt;&lt;wsp:rsid wsp:val=&quot;001B35A4&quot;/&gt;&lt;wsp:rsid wsp:val=&quot;00210944&quot;/&gt;&lt;wsp:rsid wsp:val=&quot;00262514&quot;/&gt;&lt;wsp:rsid wsp:val=&quot;00271371&quot;/&gt;&lt;wsp:rsid wsp:val=&quot;002A3573&quot;/&gt;&lt;wsp:rsid wsp:val=&quot;003430FC&quot;/&gt;&lt;wsp:rsid wsp:val=&quot;003C6EBF&quot;/&gt;&lt;wsp:rsid wsp:val=&quot;0044002D&quot;/&gt;&lt;wsp:rsid wsp:val=&quot;00446BDF&quot;/&gt;&lt;wsp:rsid wsp:val=&quot;004B0325&quot;/&gt;&lt;wsp:rsid wsp:val=&quot;00501CA6&quot;/&gt;&lt;wsp:rsid wsp:val=&quot;00547B6F&quot;/&gt;&lt;wsp:rsid wsp:val=&quot;00571A23&quot;/&gt;&lt;wsp:rsid wsp:val=&quot;00605732&quot;/&gt;&lt;wsp:rsid wsp:val=&quot;0064697C&quot;/&gt;&lt;wsp:rsid wsp:val=&quot;00671E17&quot;/&gt;&lt;wsp:rsid wsp:val=&quot;00721589&quot;/&gt;&lt;wsp:rsid wsp:val=&quot;007B2EB2&quot;/&gt;&lt;wsp:rsid wsp:val=&quot;007C4EF8&quot;/&gt;&lt;wsp:rsid wsp:val=&quot;007F6B85&quot;/&gt;&lt;wsp:rsid wsp:val=&quot;008A05AC&quot;/&gt;&lt;wsp:rsid wsp:val=&quot;008F16F9&quot;/&gt;&lt;wsp:rsid wsp:val=&quot;00A04164&quot;/&gt;&lt;wsp:rsid wsp:val=&quot;00C17A6F&quot;/&gt;&lt;wsp:rsid wsp:val=&quot;00D95E7B&quot;/&gt;&lt;wsp:rsid wsp:val=&quot;00DB7638&quot;/&gt;&lt;wsp:rsid wsp:val=&quot;00DD7550&quot;/&gt;&lt;wsp:rsid wsp:val=&quot;00DE0849&quot;/&gt;&lt;wsp:rsid wsp:val=&quot;00E06183&quot;/&gt;&lt;wsp:rsid wsp:val=&quot;00E222C6&quot;/&gt;&lt;wsp:rsid wsp:val=&quot;00E81A00&quot;/&gt;&lt;wsp:rsid wsp:val=&quot;00E90218&quot;/&gt;&lt;wsp:rsid wsp:val=&quot;00EE4D19&quot;/&gt;&lt;wsp:rsid wsp:val=&quot;00EE5C70&quot;/&gt;&lt;wsp:rsid wsp:val=&quot;00F04A92&quot;/&gt;&lt;wsp:rsid wsp:val=&quot;00F56B50&quot;/&gt;&lt;wsp:rsid wsp:val=&quot;00F662EF&quot;/&gt;&lt;wsp:rsid wsp:val=&quot;00FA05C1&quot;/&gt;&lt;wsp:rsid wsp:val=&quot;00FA3425&quot;/&gt;&lt;/wsp:rsids&gt;&lt;/w:docPr&gt;&lt;w:body&gt;&lt;w:p wsp:rsidR=&quot;00000000&quot; wsp:rsidRDefault=&quot;003C6EBF&quot;&gt;&lt;m:oMathPara&gt;&lt;m:oMath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x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0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=0.6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31" chromakey="#FFFFFF" o:title=""/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position w:val="-6"/>
        </w:rPr>
        <w:pict>
          <v:shape id="_x0000_i1030" o:spt="75" type="#_x0000_t75" style="height:15.75pt;width:42.7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E222C6&quot;/&gt;&lt;wsp:rsid wsp:val=&quot;00000E48&quot;/&gt;&lt;wsp:rsid wsp:val=&quot;00012508&quot;/&gt;&lt;wsp:rsid wsp:val=&quot;00042132&quot;/&gt;&lt;wsp:rsid wsp:val=&quot;0008413D&quot;/&gt;&lt;wsp:rsid wsp:val=&quot;000A7DE6&quot;/&gt;&lt;wsp:rsid wsp:val=&quot;000B693F&quot;/&gt;&lt;wsp:rsid wsp:val=&quot;000C60DD&quot;/&gt;&lt;wsp:rsid wsp:val=&quot;00124C66&quot;/&gt;&lt;wsp:rsid wsp:val=&quot;00144BB1&quot;/&gt;&lt;wsp:rsid wsp:val=&quot;001B35A4&quot;/&gt;&lt;wsp:rsid wsp:val=&quot;00210944&quot;/&gt;&lt;wsp:rsid wsp:val=&quot;00262514&quot;/&gt;&lt;wsp:rsid wsp:val=&quot;00271371&quot;/&gt;&lt;wsp:rsid wsp:val=&quot;002A3573&quot;/&gt;&lt;wsp:rsid wsp:val=&quot;003430FC&quot;/&gt;&lt;wsp:rsid wsp:val=&quot;003C6EBF&quot;/&gt;&lt;wsp:rsid wsp:val=&quot;0044002D&quot;/&gt;&lt;wsp:rsid wsp:val=&quot;00446BDF&quot;/&gt;&lt;wsp:rsid wsp:val=&quot;004B0325&quot;/&gt;&lt;wsp:rsid wsp:val=&quot;00501CA6&quot;/&gt;&lt;wsp:rsid wsp:val=&quot;00547B6F&quot;/&gt;&lt;wsp:rsid wsp:val=&quot;00571A23&quot;/&gt;&lt;wsp:rsid wsp:val=&quot;00605732&quot;/&gt;&lt;wsp:rsid wsp:val=&quot;0064697C&quot;/&gt;&lt;wsp:rsid wsp:val=&quot;00671E17&quot;/&gt;&lt;wsp:rsid wsp:val=&quot;00721589&quot;/&gt;&lt;wsp:rsid wsp:val=&quot;007B2EB2&quot;/&gt;&lt;wsp:rsid wsp:val=&quot;007C4EF8&quot;/&gt;&lt;wsp:rsid wsp:val=&quot;007F6B85&quot;/&gt;&lt;wsp:rsid wsp:val=&quot;008A05AC&quot;/&gt;&lt;wsp:rsid wsp:val=&quot;008F16F9&quot;/&gt;&lt;wsp:rsid wsp:val=&quot;00A04164&quot;/&gt;&lt;wsp:rsid wsp:val=&quot;00C17A6F&quot;/&gt;&lt;wsp:rsid wsp:val=&quot;00D95E7B&quot;/&gt;&lt;wsp:rsid wsp:val=&quot;00DB7638&quot;/&gt;&lt;wsp:rsid wsp:val=&quot;00DD7550&quot;/&gt;&lt;wsp:rsid wsp:val=&quot;00DE0849&quot;/&gt;&lt;wsp:rsid wsp:val=&quot;00E06183&quot;/&gt;&lt;wsp:rsid wsp:val=&quot;00E222C6&quot;/&gt;&lt;wsp:rsid wsp:val=&quot;00E81A00&quot;/&gt;&lt;wsp:rsid wsp:val=&quot;00E90218&quot;/&gt;&lt;wsp:rsid wsp:val=&quot;00EE4D19&quot;/&gt;&lt;wsp:rsid wsp:val=&quot;00EE5C70&quot;/&gt;&lt;wsp:rsid wsp:val=&quot;00F04A92&quot;/&gt;&lt;wsp:rsid wsp:val=&quot;00F56B50&quot;/&gt;&lt;wsp:rsid wsp:val=&quot;00F662EF&quot;/&gt;&lt;wsp:rsid wsp:val=&quot;00FA05C1&quot;/&gt;&lt;wsp:rsid wsp:val=&quot;00FA3425&quot;/&gt;&lt;/wsp:rsids&gt;&lt;/w:docPr&gt;&lt;w:body&gt;&lt;w:p wsp:rsidR=&quot;00000000&quot; wsp:rsidRDefault=&quot;003C6EBF&quot;&gt;&lt;m:oMathPara&gt;&lt;m:oMath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x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0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=0.6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31" chromakey="#FFFFFF" o:title=""/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；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以上迭代终止条件均为</w:t>
      </w:r>
      <w:r>
        <w:rPr>
          <w:position w:val="-14"/>
          <w:sz w:val="24"/>
          <w:szCs w:val="24"/>
        </w:rPr>
        <w:object>
          <v:shape id="_x0000_i1031" o:spt="75" type="#_x0000_t75" style="height:20pt;width:77pt;" o:ole="t" filled="f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31" DrawAspect="Content" ObjectID="_1468075739" r:id="rId32">
            <o:LockedField>false</o:LockedField>
          </o:OLEObject>
        </w:object>
      </w:r>
      <w:r>
        <w:rPr>
          <w:rFonts w:hint="eastAsia"/>
          <w:sz w:val="24"/>
          <w:szCs w:val="24"/>
        </w:rPr>
        <w:t>，并分别</w:t>
      </w:r>
      <w:r>
        <w:rPr>
          <w:rFonts w:hint="eastAsia"/>
          <w:sz w:val="24"/>
          <w:szCs w:val="24"/>
          <w:lang w:val="en-US" w:eastAsia="zh-CN"/>
        </w:rPr>
        <w:t>输出方程的近似根和</w:t>
      </w:r>
      <w:r>
        <w:rPr>
          <w:rFonts w:hint="eastAsia"/>
          <w:sz w:val="24"/>
          <w:szCs w:val="24"/>
        </w:rPr>
        <w:t>每种迭代的次数。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. 已知</w:t>
      </w:r>
      <w:r>
        <w:rPr>
          <w:position w:val="-6"/>
          <w:sz w:val="24"/>
          <w:szCs w:val="24"/>
        </w:rPr>
        <w:object>
          <v:shape id="_x0000_i1032" o:spt="75" type="#_x0000_t75" style="height:17pt;width:42pt;" o:ole="t" filled="f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DSMT4" ShapeID="_x0000_i1032" DrawAspect="Content" ObjectID="_1468075740" r:id="rId34">
            <o:LockedField>false</o:LockedField>
          </o:OLEObject>
        </w:object>
      </w:r>
      <w:r>
        <w:rPr>
          <w:rFonts w:hint="eastAsia"/>
          <w:sz w:val="24"/>
          <w:szCs w:val="24"/>
        </w:rPr>
        <w:t>为方程</w:t>
      </w:r>
      <w:r>
        <w:rPr>
          <w:position w:val="-6"/>
          <w:sz w:val="24"/>
          <w:szCs w:val="24"/>
        </w:rPr>
        <w:object>
          <v:shape id="_x0000_i1033" o:spt="75" type="#_x0000_t75" style="height:16pt;width:77pt;" o:ole="t" filled="f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DSMT4" ShapeID="_x0000_i1033" DrawAspect="Content" ObjectID="_1468075741" r:id="rId36">
            <o:LockedField>false</o:LockedField>
          </o:OLEObject>
        </w:object>
      </w:r>
      <w:r>
        <w:rPr>
          <w:rFonts w:hint="eastAsia"/>
          <w:sz w:val="24"/>
          <w:szCs w:val="24"/>
        </w:rPr>
        <w:t>的二重根，分别用Newton迭代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求重根的</w:t>
      </w:r>
      <w:r>
        <w:rPr>
          <w:rFonts w:hint="eastAsia"/>
          <w:sz w:val="24"/>
          <w:szCs w:val="24"/>
          <w:lang w:val="en-US" w:eastAsia="zh-CN"/>
        </w:rPr>
        <w:t>含参数的Newton迭代、改进Newton</w:t>
      </w:r>
      <w:r>
        <w:rPr>
          <w:rFonts w:hint="eastAsia"/>
          <w:sz w:val="24"/>
          <w:szCs w:val="24"/>
        </w:rPr>
        <w:t>迭代法求</w:t>
      </w:r>
      <w:r>
        <w:rPr>
          <w:position w:val="-6"/>
          <w:sz w:val="24"/>
          <w:szCs w:val="24"/>
        </w:rPr>
        <w:object>
          <v:shape id="_x0000_i1036" o:spt="75" type="#_x0000_t75" style="height:17pt;width:42pt;" o:ole="t" filled="f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DSMT4" ShapeID="_x0000_i1036" DrawAspect="Content" ObjectID="_1468075742" r:id="rId38">
            <o:LockedField>false</o:LockedField>
          </o:OLEObject>
        </w:object>
      </w:r>
      <w:r>
        <w:rPr>
          <w:rFonts w:hint="eastAsia"/>
          <w:sz w:val="24"/>
          <w:szCs w:val="24"/>
        </w:rPr>
        <w:t>的近似值，其中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QUOTE </w:instrText>
      </w:r>
      <w:r>
        <w:rPr>
          <w:rFonts w:hint="eastAsia"/>
          <w:position w:val="-6"/>
        </w:rPr>
        <w:pict>
          <v:shape id="_x0000_i1037" o:spt="75" type="#_x0000_t75" style="height:15.75pt;width:42.7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E222C6&quot;/&gt;&lt;wsp:rsid wsp:val=&quot;00000E48&quot;/&gt;&lt;wsp:rsid wsp:val=&quot;00012508&quot;/&gt;&lt;wsp:rsid wsp:val=&quot;00042132&quot;/&gt;&lt;wsp:rsid wsp:val=&quot;0008413D&quot;/&gt;&lt;wsp:rsid wsp:val=&quot;000A7DE6&quot;/&gt;&lt;wsp:rsid wsp:val=&quot;000B693F&quot;/&gt;&lt;wsp:rsid wsp:val=&quot;000C60DD&quot;/&gt;&lt;wsp:rsid wsp:val=&quot;00124C66&quot;/&gt;&lt;wsp:rsid wsp:val=&quot;00144BB1&quot;/&gt;&lt;wsp:rsid wsp:val=&quot;001B35A4&quot;/&gt;&lt;wsp:rsid wsp:val=&quot;00206BDF&quot;/&gt;&lt;wsp:rsid wsp:val=&quot;00210944&quot;/&gt;&lt;wsp:rsid wsp:val=&quot;00262514&quot;/&gt;&lt;wsp:rsid wsp:val=&quot;00271371&quot;/&gt;&lt;wsp:rsid wsp:val=&quot;002A3573&quot;/&gt;&lt;wsp:rsid wsp:val=&quot;003430FC&quot;/&gt;&lt;wsp:rsid wsp:val=&quot;0044002D&quot;/&gt;&lt;wsp:rsid wsp:val=&quot;00446BDF&quot;/&gt;&lt;wsp:rsid wsp:val=&quot;004B0325&quot;/&gt;&lt;wsp:rsid wsp:val=&quot;00501CA6&quot;/&gt;&lt;wsp:rsid wsp:val=&quot;00547B6F&quot;/&gt;&lt;wsp:rsid wsp:val=&quot;00571A23&quot;/&gt;&lt;wsp:rsid wsp:val=&quot;00605732&quot;/&gt;&lt;wsp:rsid wsp:val=&quot;0064697C&quot;/&gt;&lt;wsp:rsid wsp:val=&quot;00671E17&quot;/&gt;&lt;wsp:rsid wsp:val=&quot;00721589&quot;/&gt;&lt;wsp:rsid wsp:val=&quot;007B2EB2&quot;/&gt;&lt;wsp:rsid wsp:val=&quot;007C4EF8&quot;/&gt;&lt;wsp:rsid wsp:val=&quot;007F6B85&quot;/&gt;&lt;wsp:rsid wsp:val=&quot;008A05AC&quot;/&gt;&lt;wsp:rsid wsp:val=&quot;008F16F9&quot;/&gt;&lt;wsp:rsid wsp:val=&quot;00A04164&quot;/&gt;&lt;wsp:rsid wsp:val=&quot;00C17A6F&quot;/&gt;&lt;wsp:rsid wsp:val=&quot;00D95E7B&quot;/&gt;&lt;wsp:rsid wsp:val=&quot;00DB7638&quot;/&gt;&lt;wsp:rsid wsp:val=&quot;00DD7550&quot;/&gt;&lt;wsp:rsid wsp:val=&quot;00DE0849&quot;/&gt;&lt;wsp:rsid wsp:val=&quot;00E06183&quot;/&gt;&lt;wsp:rsid wsp:val=&quot;00E222C6&quot;/&gt;&lt;wsp:rsid wsp:val=&quot;00E81A00&quot;/&gt;&lt;wsp:rsid wsp:val=&quot;00E90218&quot;/&gt;&lt;wsp:rsid wsp:val=&quot;00EE4D19&quot;/&gt;&lt;wsp:rsid wsp:val=&quot;00EE5C70&quot;/&gt;&lt;wsp:rsid wsp:val=&quot;00F04A92&quot;/&gt;&lt;wsp:rsid wsp:val=&quot;00F56B50&quot;/&gt;&lt;wsp:rsid wsp:val=&quot;00F662EF&quot;/&gt;&lt;wsp:rsid wsp:val=&quot;00FA05C1&quot;/&gt;&lt;wsp:rsid wsp:val=&quot;00FA3425&quot;/&gt;&lt;/wsp:rsids&gt;&lt;/w:docPr&gt;&lt;w:body&gt;&lt;w:p wsp:rsidR=&quot;00000000&quot; wsp:rsidRDefault=&quot;00206BDF&quot;&gt;&lt;m:oMathPara&gt;&lt;m:oMath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x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0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=1.5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40" chromakey="#FFFFFF" o:title=""/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position w:val="-6"/>
        </w:rPr>
        <w:pict>
          <v:shape id="_x0000_i1038" o:spt="75" type="#_x0000_t75" style="height:15.75pt;width:42.75pt;" filled="f" stroked="f" coordsize="21600,21600" equationxml="&lt;?xml version=&quot;1.0&quot; encoding=&quot;UTF-8&quot; standalone=&quot;yes&quot;?&gt;&#13;&#10;&lt;?mso-application progid=&quot;Word.Document&quot;?&gt;&#13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E222C6&quot;/&gt;&lt;wsp:rsid wsp:val=&quot;00000E48&quot;/&gt;&lt;wsp:rsid wsp:val=&quot;00012508&quot;/&gt;&lt;wsp:rsid wsp:val=&quot;00042132&quot;/&gt;&lt;wsp:rsid wsp:val=&quot;0008413D&quot;/&gt;&lt;wsp:rsid wsp:val=&quot;000A7DE6&quot;/&gt;&lt;wsp:rsid wsp:val=&quot;000B693F&quot;/&gt;&lt;wsp:rsid wsp:val=&quot;000C60DD&quot;/&gt;&lt;wsp:rsid wsp:val=&quot;00124C66&quot;/&gt;&lt;wsp:rsid wsp:val=&quot;00144BB1&quot;/&gt;&lt;wsp:rsid wsp:val=&quot;001B35A4&quot;/&gt;&lt;wsp:rsid wsp:val=&quot;00206BDF&quot;/&gt;&lt;wsp:rsid wsp:val=&quot;00210944&quot;/&gt;&lt;wsp:rsid wsp:val=&quot;00262514&quot;/&gt;&lt;wsp:rsid wsp:val=&quot;00271371&quot;/&gt;&lt;wsp:rsid wsp:val=&quot;002A3573&quot;/&gt;&lt;wsp:rsid wsp:val=&quot;003430FC&quot;/&gt;&lt;wsp:rsid wsp:val=&quot;0044002D&quot;/&gt;&lt;wsp:rsid wsp:val=&quot;00446BDF&quot;/&gt;&lt;wsp:rsid wsp:val=&quot;004B0325&quot;/&gt;&lt;wsp:rsid wsp:val=&quot;00501CA6&quot;/&gt;&lt;wsp:rsid wsp:val=&quot;00547B6F&quot;/&gt;&lt;wsp:rsid wsp:val=&quot;00571A23&quot;/&gt;&lt;wsp:rsid wsp:val=&quot;00605732&quot;/&gt;&lt;wsp:rsid wsp:val=&quot;0064697C&quot;/&gt;&lt;wsp:rsid wsp:val=&quot;00671E17&quot;/&gt;&lt;wsp:rsid wsp:val=&quot;00721589&quot;/&gt;&lt;wsp:rsid wsp:val=&quot;007B2EB2&quot;/&gt;&lt;wsp:rsid wsp:val=&quot;007C4EF8&quot;/&gt;&lt;wsp:rsid wsp:val=&quot;007F6B85&quot;/&gt;&lt;wsp:rsid wsp:val=&quot;008A05AC&quot;/&gt;&lt;wsp:rsid wsp:val=&quot;008F16F9&quot;/&gt;&lt;wsp:rsid wsp:val=&quot;00A04164&quot;/&gt;&lt;wsp:rsid wsp:val=&quot;00C17A6F&quot;/&gt;&lt;wsp:rsid wsp:val=&quot;00D95E7B&quot;/&gt;&lt;wsp:rsid wsp:val=&quot;00DB7638&quot;/&gt;&lt;wsp:rsid wsp:val=&quot;00DD7550&quot;/&gt;&lt;wsp:rsid wsp:val=&quot;00DE0849&quot;/&gt;&lt;wsp:rsid wsp:val=&quot;00E06183&quot;/&gt;&lt;wsp:rsid wsp:val=&quot;00E222C6&quot;/&gt;&lt;wsp:rsid wsp:val=&quot;00E81A00&quot;/&gt;&lt;wsp:rsid wsp:val=&quot;00E90218&quot;/&gt;&lt;wsp:rsid wsp:val=&quot;00EE4D19&quot;/&gt;&lt;wsp:rsid wsp:val=&quot;00EE5C70&quot;/&gt;&lt;wsp:rsid wsp:val=&quot;00F04A92&quot;/&gt;&lt;wsp:rsid wsp:val=&quot;00F56B50&quot;/&gt;&lt;wsp:rsid wsp:val=&quot;00F662EF&quot;/&gt;&lt;wsp:rsid wsp:val=&quot;00FA05C1&quot;/&gt;&lt;wsp:rsid wsp:val=&quot;00FA3425&quot;/&gt;&lt;/wsp:rsids&gt;&lt;/w:docPr&gt;&lt;w:body&gt;&lt;w:p wsp:rsidR=&quot;00000000&quot; wsp:rsidRDefault=&quot;00206BDF&quot;&gt;&lt;m:oMathPara&gt;&lt;m:oMath&gt;&lt;m:sSub&gt;&lt;m:sSubPr&gt;&lt;m:ctrlPr&gt;&lt;w:rPr&gt;&lt;w:rFonts w:ascii=&quot;Cambria Math&quot; w:h-ansi=&quot;Cambria Math&quot;/&gt;&lt;wx:font wx:val=&quot;Cambria Math&quot;/&gt;&lt;w:sz w:val=&quot;24&quot;/&gt;&lt;w:sz-cs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w:sz-cs w:val=&quot;24&quot;/&gt;&lt;/w:rPr&gt;&lt;m:t&gt;x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0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4&quot;/&gt;&lt;w:sz-cs w:val=&quot;24&quot;/&gt;&lt;/w:rPr&gt;&lt;m:t&gt;=1.5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path/>
            <v:fill on="f" focussize="0,0"/>
            <v:stroke on="f"/>
            <v:imagedata r:id="rId40" chromakey="#FFFFFF" o:title=""/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，迭代终止条件为</w:t>
      </w:r>
      <w:r>
        <w:rPr>
          <w:position w:val="-14"/>
          <w:sz w:val="24"/>
          <w:szCs w:val="24"/>
        </w:rPr>
        <w:object>
          <v:shape id="_x0000_i1039" o:spt="75" type="#_x0000_t75" style="height:20pt;width:77pt;" o:ole="t" filled="f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43" r:id="rId41">
            <o:LockedField>false</o:LockedField>
          </o:OLEObject>
        </w:object>
      </w:r>
      <w:r>
        <w:rPr>
          <w:rFonts w:hint="eastAsia"/>
          <w:sz w:val="24"/>
          <w:szCs w:val="24"/>
        </w:rPr>
        <w:t>，给出几种方法的具体迭代步数。</w:t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</w:t>
      </w:r>
      <w:bookmarkStart w:id="0" w:name="_GoBack"/>
      <w:bookmarkEnd w:id="0"/>
      <w:r>
        <w:rPr>
          <w:rFonts w:hint="eastAsia"/>
          <w:sz w:val="24"/>
          <w:szCs w:val="24"/>
        </w:rPr>
        <w:t>. 用Euler公式、改进Euler公式、经典四阶Runge-Kutta 方法解下列初值问题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</w:rPr>
        <w:t xml:space="preserve">                         </w:t>
      </w:r>
      <w:r>
        <w:rPr>
          <w:position w:val="-46"/>
        </w:rPr>
        <w:object>
          <v:shape id="_x0000_i1040" o:spt="75" type="#_x0000_t75" style="height:52pt;width:145pt;" o:ole="t" filled="f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DSMT4" ShapeID="_x0000_i1040" DrawAspect="Content" ObjectID="_1468075744" r:id="rId42">
            <o:LockedField>false</o:LockedField>
          </o:OLEObject>
        </w:objec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为使计算量相当，步长比为</w:t>
      </w:r>
      <w:r>
        <w:rPr>
          <w:position w:val="-6"/>
          <w:sz w:val="24"/>
          <w:szCs w:val="24"/>
        </w:rPr>
        <w:object>
          <v:shape id="_x0000_i1041" o:spt="75" type="#_x0000_t75" style="height:13.95pt;width:33pt;" o:ole="t" filled="f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DSMT4" ShapeID="_x0000_i1041" DrawAspect="Content" ObjectID="_1468075745" r:id="rId44">
            <o:LockedField>false</o:LockedField>
          </o:OLEObject>
        </w:object>
      </w:r>
      <w:r>
        <w:rPr>
          <w:rFonts w:hint="eastAsia"/>
          <w:sz w:val="24"/>
          <w:szCs w:val="24"/>
        </w:rPr>
        <w:t>，即三种方法的步长分别为</w:t>
      </w:r>
      <w:r>
        <w:rPr>
          <w:position w:val="-10"/>
          <w:sz w:val="24"/>
          <w:szCs w:val="24"/>
        </w:rPr>
        <w:object>
          <v:shape id="_x0000_i1042" o:spt="75" type="#_x0000_t75" style="height:16pt;width:62pt;" o:ole="t" filled="f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DSMT4" ShapeID="_x0000_i1042" DrawAspect="Content" ObjectID="_1468075746" r:id="rId46">
            <o:LockedField>false</o:LockedField>
          </o:OLEObject>
        </w:object>
      </w:r>
      <w:r>
        <w:rPr>
          <w:rFonts w:hint="eastAsia"/>
          <w:sz w:val="24"/>
          <w:szCs w:val="24"/>
        </w:rPr>
        <w:t>，计算在</w:t>
      </w:r>
      <w:r>
        <w:rPr>
          <w:position w:val="-10"/>
          <w:sz w:val="24"/>
          <w:szCs w:val="24"/>
        </w:rPr>
        <w:object>
          <v:shape id="_x0000_i1043" o:spt="75" type="#_x0000_t75" style="height:16pt;width:91pt;" o:ole="t" filled="f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DSMT4" ShapeID="_x0000_i1043" DrawAspect="Content" ObjectID="_1468075747" r:id="rId48">
            <o:LockedField>false</o:LockedField>
          </o:OLEObject>
        </w:object>
      </w:r>
      <w:r>
        <w:rPr>
          <w:rFonts w:hint="eastAsia"/>
          <w:sz w:val="24"/>
          <w:szCs w:val="24"/>
        </w:rPr>
        <w:t>点处的数值解，并与精确解比较误差，其中精确解为</w:t>
      </w:r>
      <w:r>
        <w:rPr>
          <w:position w:val="-16"/>
          <w:sz w:val="24"/>
          <w:szCs w:val="24"/>
        </w:rPr>
        <w:object>
          <v:shape id="_x0000_i1044" o:spt="75" type="#_x0000_t75" style="height:22pt;width:85pt;" o:ole="t" filled="f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DSMT4" ShapeID="_x0000_i1044" DrawAspect="Content" ObjectID="_1468075748" r:id="rId50">
            <o:LockedField>false</o:LockedField>
          </o:OLEObject>
        </w:objec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EB2DE6"/>
    <w:multiLevelType w:val="singleLevel"/>
    <w:tmpl w:val="B1EB2DE6"/>
    <w:lvl w:ilvl="0" w:tentative="0">
      <w:start w:val="2"/>
      <w:numFmt w:val="decimal"/>
      <w:suff w:val="space"/>
      <w:lvlText w:val="%1."/>
      <w:lvlJc w:val="left"/>
      <w:pPr>
        <w:ind w:left="1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4YjJjNTcyMjUwYjMwYjVjOGZiZmY0NjdmYTYxMzUifQ=="/>
  </w:docVars>
  <w:rsids>
    <w:rsidRoot w:val="00E222C6"/>
    <w:rsid w:val="00000E48"/>
    <w:rsid w:val="00012508"/>
    <w:rsid w:val="00042132"/>
    <w:rsid w:val="0008413D"/>
    <w:rsid w:val="000A7DE6"/>
    <w:rsid w:val="000B693F"/>
    <w:rsid w:val="000C60DD"/>
    <w:rsid w:val="00124C66"/>
    <w:rsid w:val="00144BB1"/>
    <w:rsid w:val="001B35A4"/>
    <w:rsid w:val="00210944"/>
    <w:rsid w:val="00262514"/>
    <w:rsid w:val="00271371"/>
    <w:rsid w:val="002813FB"/>
    <w:rsid w:val="002A3573"/>
    <w:rsid w:val="003430FC"/>
    <w:rsid w:val="0044002D"/>
    <w:rsid w:val="00446BDF"/>
    <w:rsid w:val="004B0325"/>
    <w:rsid w:val="00501CA6"/>
    <w:rsid w:val="00547B6F"/>
    <w:rsid w:val="00571A23"/>
    <w:rsid w:val="00605732"/>
    <w:rsid w:val="0064697C"/>
    <w:rsid w:val="00671E17"/>
    <w:rsid w:val="00721589"/>
    <w:rsid w:val="007B2EB2"/>
    <w:rsid w:val="007C4EF8"/>
    <w:rsid w:val="007F60BA"/>
    <w:rsid w:val="007F6B85"/>
    <w:rsid w:val="008A05AC"/>
    <w:rsid w:val="008F16F9"/>
    <w:rsid w:val="00A04164"/>
    <w:rsid w:val="00C17A6F"/>
    <w:rsid w:val="00D84464"/>
    <w:rsid w:val="00D95E7B"/>
    <w:rsid w:val="00DB7638"/>
    <w:rsid w:val="00DD7550"/>
    <w:rsid w:val="00DE0849"/>
    <w:rsid w:val="00E06183"/>
    <w:rsid w:val="00E222C6"/>
    <w:rsid w:val="00E81A00"/>
    <w:rsid w:val="00E90218"/>
    <w:rsid w:val="00EB5789"/>
    <w:rsid w:val="00EE4D19"/>
    <w:rsid w:val="00EE5C70"/>
    <w:rsid w:val="00F04A92"/>
    <w:rsid w:val="00F56B50"/>
    <w:rsid w:val="00F662EF"/>
    <w:rsid w:val="00FA05C1"/>
    <w:rsid w:val="00FA3425"/>
    <w:rsid w:val="021A1BEE"/>
    <w:rsid w:val="04D74066"/>
    <w:rsid w:val="0DFB4EBE"/>
    <w:rsid w:val="15FF3D3A"/>
    <w:rsid w:val="253D70AD"/>
    <w:rsid w:val="2D594220"/>
    <w:rsid w:val="5F1B19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Char"/>
    <w:basedOn w:val="7"/>
    <w:link w:val="2"/>
    <w:semiHidden/>
    <w:uiPriority w:val="99"/>
    <w:rPr>
      <w:kern w:val="2"/>
      <w:sz w:val="18"/>
      <w:szCs w:val="18"/>
    </w:rPr>
  </w:style>
  <w:style w:type="character" w:customStyle="1" w:styleId="9">
    <w:name w:val="页脚 Char"/>
    <w:basedOn w:val="7"/>
    <w:link w:val="3"/>
    <w:semiHidden/>
    <w:uiPriority w:val="99"/>
    <w:rPr>
      <w:kern w:val="2"/>
      <w:sz w:val="18"/>
      <w:szCs w:val="18"/>
    </w:rPr>
  </w:style>
  <w:style w:type="character" w:customStyle="1" w:styleId="10">
    <w:name w:val="页眉 Char"/>
    <w:basedOn w:val="7"/>
    <w:link w:val="4"/>
    <w:semiHidden/>
    <w:uiPriority w:val="99"/>
    <w:rPr>
      <w:kern w:val="2"/>
      <w:sz w:val="18"/>
      <w:szCs w:val="18"/>
    </w:rPr>
  </w:style>
  <w:style w:type="character" w:styleId="11">
    <w:name w:val="Placeholder Text"/>
    <w:basedOn w:val="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3" Type="http://schemas.openxmlformats.org/officeDocument/2006/relationships/fontTable" Target="fontTable.xml"/><Relationship Id="rId52" Type="http://schemas.openxmlformats.org/officeDocument/2006/relationships/numbering" Target="numbering.xml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oleObject" Target="embeddings/oleObject19.bin"/><Relationship Id="rId40" Type="http://schemas.openxmlformats.org/officeDocument/2006/relationships/image" Target="media/image19.png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png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Users</Company>
  <Pages>1</Pages>
  <Words>131</Words>
  <Characters>752</Characters>
  <Lines>6</Lines>
  <Paragraphs>1</Paragraphs>
  <TotalTime>0</TotalTime>
  <ScaleCrop>false</ScaleCrop>
  <LinksUpToDate>false</LinksUpToDate>
  <CharactersWithSpaces>882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2019-12-03T07:01:00Z</dcterms:created>
  <dc:creator>Windows 用户</dc:creator>
  <cp:lastModifiedBy>jojo</cp:lastModifiedBy>
  <dcterms:modified xsi:type="dcterms:W3CDTF">2023-12-14T11:59:52Z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18E97E69575E483795EED73E4361F5E7</vt:lpwstr>
  </property>
</Properties>
</file>