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F1D7" w14:textId="77777777" w:rsidR="00B31AE8" w:rsidRDefault="00B31AE8"/>
    <w:p w14:paraId="3DF6C3C3" w14:textId="77777777" w:rsidR="00B31AE8" w:rsidRDefault="00B31AE8"/>
    <w:p w14:paraId="230C8441" w14:textId="77777777" w:rsidR="00B31AE8" w:rsidRPr="00B31AE8" w:rsidRDefault="00B31AE8" w:rsidP="00B31AE8">
      <w:r w:rsidRPr="00B31AE8">
        <w:t>Here are the exact prompts to type into Claude Code, in order:</w:t>
      </w:r>
    </w:p>
    <w:p w14:paraId="323A8948" w14:textId="77777777" w:rsidR="00B31AE8" w:rsidRPr="00B31AE8" w:rsidRDefault="00B31AE8" w:rsidP="00B31AE8">
      <w:r w:rsidRPr="00B31AE8">
        <w:pict w14:anchorId="1AE01F1E">
          <v:rect id="_x0000_i1067" style="width:0;height:1.5pt" o:hralign="center" o:hrstd="t" o:hr="t" fillcolor="#a0a0a0" stroked="f"/>
        </w:pict>
      </w:r>
    </w:p>
    <w:p w14:paraId="0AB16434" w14:textId="77777777" w:rsidR="00B31AE8" w:rsidRPr="00B31AE8" w:rsidRDefault="00B31AE8" w:rsidP="00B31AE8">
      <w:r w:rsidRPr="00B31AE8">
        <w:rPr>
          <w:b/>
          <w:bCs/>
        </w:rPr>
        <w:t>Step 0: Orientation</w:t>
      </w:r>
    </w:p>
    <w:p w14:paraId="525DD896" w14:textId="77777777" w:rsidR="00B31AE8" w:rsidRPr="00B31AE8" w:rsidRDefault="00B31AE8" w:rsidP="00B31AE8">
      <w:r w:rsidRPr="00B31AE8">
        <w:t xml:space="preserve">Read BUILDPLAN.md in the project root. This is the full build plan for </w:t>
      </w:r>
      <w:proofErr w:type="spellStart"/>
      <w:r w:rsidRPr="00B31AE8">
        <w:t>HelloHive</w:t>
      </w:r>
      <w:proofErr w:type="spellEnd"/>
      <w:r w:rsidRPr="00B31AE8">
        <w:t xml:space="preserve">. Do not </w:t>
      </w:r>
      <w:proofErr w:type="gramStart"/>
      <w:r w:rsidRPr="00B31AE8">
        <w:t>execute</w:t>
      </w:r>
      <w:proofErr w:type="gramEnd"/>
      <w:r w:rsidRPr="00B31AE8">
        <w:t xml:space="preserve"> anything yet. Confirm you understand: (1) the Visual Design Playbook color tokens and rules, (2) the locked domain terminology, (3) the 4 milestones and their acceptance criteria, (4) the RBAC user roles and permission matrix.</w:t>
      </w:r>
    </w:p>
    <w:p w14:paraId="754AC715" w14:textId="77777777" w:rsidR="00B31AE8" w:rsidRPr="00B31AE8" w:rsidRDefault="00B31AE8" w:rsidP="00B31AE8">
      <w:r w:rsidRPr="00B31AE8">
        <w:t>Wait for confirmation. If it misses anything or summarizes incorrectly, correct it before proceeding.</w:t>
      </w:r>
    </w:p>
    <w:p w14:paraId="50C4739A" w14:textId="77777777" w:rsidR="00B31AE8" w:rsidRPr="00B31AE8" w:rsidRDefault="00B31AE8" w:rsidP="00B31AE8">
      <w:r w:rsidRPr="00B31AE8">
        <w:pict w14:anchorId="231687A9">
          <v:rect id="_x0000_i1068" style="width:0;height:1.5pt" o:hralign="center" o:hrstd="t" o:hr="t" fillcolor="#a0a0a0" stroked="f"/>
        </w:pict>
      </w:r>
    </w:p>
    <w:p w14:paraId="1B93C845" w14:textId="77777777" w:rsidR="00B31AE8" w:rsidRPr="00B31AE8" w:rsidRDefault="00B31AE8" w:rsidP="00B31AE8">
      <w:r w:rsidRPr="00B31AE8">
        <w:rPr>
          <w:b/>
          <w:bCs/>
        </w:rPr>
        <w:t>Step 1: Milestone 1</w:t>
      </w:r>
    </w:p>
    <w:p w14:paraId="0F76B312" w14:textId="77777777" w:rsidR="00B31AE8" w:rsidRPr="00B31AE8" w:rsidRDefault="00B31AE8" w:rsidP="00B31AE8">
      <w:r w:rsidRPr="00B31AE8">
        <w:t>Execute Milestone 1 from BUILDPLAN.md. Build the Visual Design Playbook foundation first (</w:t>
      </w:r>
      <w:proofErr w:type="spellStart"/>
      <w:r w:rsidRPr="00B31AE8">
        <w:t>tailwind.config.ts</w:t>
      </w:r>
      <w:proofErr w:type="spellEnd"/>
      <w:r w:rsidRPr="00B31AE8">
        <w:t>, globals.css, Card/Badge/Button components), then the app shell with sidebar and header, then the RBAC context with user switcher, then the dashboard page with metric cards, status pipeline, and activity feed. All data from seed-</w:t>
      </w:r>
      <w:proofErr w:type="spellStart"/>
      <w:r w:rsidRPr="00B31AE8">
        <w:t>data.ts</w:t>
      </w:r>
      <w:proofErr w:type="spellEnd"/>
      <w:r w:rsidRPr="00B31AE8">
        <w:t>. Stop after the git commit. Do not start Milestone 2.</w:t>
      </w:r>
    </w:p>
    <w:p w14:paraId="57C06F43" w14:textId="77777777" w:rsidR="00B31AE8" w:rsidRPr="00B31AE8" w:rsidRDefault="00B31AE8" w:rsidP="00B31AE8">
      <w:r w:rsidRPr="00B31AE8">
        <w:t xml:space="preserve">Test it: </w:t>
      </w:r>
      <w:proofErr w:type="spellStart"/>
      <w:r w:rsidRPr="00B31AE8">
        <w:t>npm</w:t>
      </w:r>
      <w:proofErr w:type="spellEnd"/>
      <w:r w:rsidRPr="00B31AE8">
        <w:t xml:space="preserve"> run dev → check localhost:3000 → verify the dashboard renders, colors match, user switcher works.</w:t>
      </w:r>
    </w:p>
    <w:p w14:paraId="0C794040" w14:textId="77777777" w:rsidR="00B31AE8" w:rsidRPr="00B31AE8" w:rsidRDefault="00B31AE8" w:rsidP="00B31AE8">
      <w:r w:rsidRPr="00B31AE8">
        <w:pict w14:anchorId="325F15FE">
          <v:rect id="_x0000_i1069" style="width:0;height:1.5pt" o:hralign="center" o:hrstd="t" o:hr="t" fillcolor="#a0a0a0" stroked="f"/>
        </w:pict>
      </w:r>
    </w:p>
    <w:p w14:paraId="22A281BD" w14:textId="77777777" w:rsidR="00B31AE8" w:rsidRPr="00B31AE8" w:rsidRDefault="00B31AE8" w:rsidP="00B31AE8">
      <w:r w:rsidRPr="00B31AE8">
        <w:rPr>
          <w:b/>
          <w:bCs/>
        </w:rPr>
        <w:t>Step 2: Milestone 2</w:t>
      </w:r>
    </w:p>
    <w:p w14:paraId="4F57E2C3" w14:textId="77777777" w:rsidR="00B31AE8" w:rsidRPr="00B31AE8" w:rsidRDefault="00B31AE8" w:rsidP="00B31AE8">
      <w:r w:rsidRPr="00B31AE8">
        <w:t>Milestone 1 is confirmed working. Execute Milestone 2 from BUILDPLAN.md. Build the voice intake modal with the Whisper toggle, the "Use Sample Clip" button, the transcription typing animation, the AI-parsed field sequence, and the /</w:t>
      </w:r>
      <w:proofErr w:type="spellStart"/>
      <w:r w:rsidRPr="00B31AE8">
        <w:t>api</w:t>
      </w:r>
      <w:proofErr w:type="spellEnd"/>
      <w:r w:rsidRPr="00B31AE8">
        <w:t>/transcribe route handler. Stop after the git commit. Do not start Milestone 3.</w:t>
      </w:r>
    </w:p>
    <w:p w14:paraId="79A32808" w14:textId="77777777" w:rsidR="00B31AE8" w:rsidRPr="00B31AE8" w:rsidRDefault="00B31AE8" w:rsidP="00B31AE8">
      <w:r w:rsidRPr="00B31AE8">
        <w:t>Test it: click "New Service Request" → try "Use Sample Clip" → verify the typing animation plays and fields populate → click "Create Work Order" → verify it appears on the dashboard.</w:t>
      </w:r>
    </w:p>
    <w:p w14:paraId="0343A8E8" w14:textId="77777777" w:rsidR="00B31AE8" w:rsidRPr="00B31AE8" w:rsidRDefault="00B31AE8" w:rsidP="00B31AE8">
      <w:r w:rsidRPr="00B31AE8">
        <w:pict w14:anchorId="04DB8293">
          <v:rect id="_x0000_i1070" style="width:0;height:1.5pt" o:hralign="center" o:hrstd="t" o:hr="t" fillcolor="#a0a0a0" stroked="f"/>
        </w:pict>
      </w:r>
    </w:p>
    <w:p w14:paraId="55B37245" w14:textId="77777777" w:rsidR="00B31AE8" w:rsidRPr="00B31AE8" w:rsidRDefault="00B31AE8" w:rsidP="00B31AE8">
      <w:r w:rsidRPr="00B31AE8">
        <w:rPr>
          <w:b/>
          <w:bCs/>
        </w:rPr>
        <w:t>Step 3: Milestone 3</w:t>
      </w:r>
    </w:p>
    <w:p w14:paraId="60339E6E" w14:textId="77777777" w:rsidR="00B31AE8" w:rsidRPr="00B31AE8" w:rsidRDefault="00B31AE8" w:rsidP="00B31AE8">
      <w:r w:rsidRPr="00B31AE8">
        <w:lastRenderedPageBreak/>
        <w:t>Milestone 2 is confirmed working. Execute Milestone 3 from BUILDPLAN.md. Build the Work Order detail page with status/priority badges, location breadcrumb, timeline, vendor match panel with reasoning, dispatch CTA, and the work order list page with filters. Stop after the git commit. Do not start Milestone 4.</w:t>
      </w:r>
    </w:p>
    <w:p w14:paraId="3751B8E1" w14:textId="77777777" w:rsidR="00B31AE8" w:rsidRPr="00B31AE8" w:rsidRDefault="00B31AE8" w:rsidP="00B31AE8">
      <w:r w:rsidRPr="00B31AE8">
        <w:t>Test it: click a work order → verify detail view → click Dispatch → verify status badge updates and timeline entry appears → navigate to WO list → test filters.</w:t>
      </w:r>
    </w:p>
    <w:p w14:paraId="552E5E30" w14:textId="77777777" w:rsidR="00B31AE8" w:rsidRPr="00B31AE8" w:rsidRDefault="00B31AE8" w:rsidP="00B31AE8">
      <w:r w:rsidRPr="00B31AE8">
        <w:pict w14:anchorId="742CF7F3">
          <v:rect id="_x0000_i1071" style="width:0;height:1.5pt" o:hralign="center" o:hrstd="t" o:hr="t" fillcolor="#a0a0a0" stroked="f"/>
        </w:pict>
      </w:r>
    </w:p>
    <w:p w14:paraId="6EE03818" w14:textId="77777777" w:rsidR="00B31AE8" w:rsidRPr="00B31AE8" w:rsidRDefault="00B31AE8" w:rsidP="00B31AE8">
      <w:r w:rsidRPr="00B31AE8">
        <w:rPr>
          <w:b/>
          <w:bCs/>
        </w:rPr>
        <w:t>Step 4: Milestone 4</w:t>
      </w:r>
    </w:p>
    <w:p w14:paraId="2AD4D6B3" w14:textId="77777777" w:rsidR="00B31AE8" w:rsidRPr="00B31AE8" w:rsidRDefault="00B31AE8" w:rsidP="00B31AE8">
      <w:r w:rsidRPr="00B31AE8">
        <w:t>Milestone 3 is confirmed working. Execute Milestone 4 from BUILDPLAN.md. Polish seed data, add loading transitions, build the Demo Reset control (Admin-only), add completed WOs with cost data and asset history, remove any placeholder text, and test the full demo flow. Stop after the git commit.</w:t>
      </w:r>
    </w:p>
    <w:p w14:paraId="423D4CBF" w14:textId="77777777" w:rsidR="00B31AE8" w:rsidRPr="00B31AE8" w:rsidRDefault="00B31AE8" w:rsidP="00B31AE8">
      <w:r w:rsidRPr="00B31AE8">
        <w:t>Test it: run the full 3-act flow end to end → try the role switcher → hit "Reset Demo Data" → run the flow again to confirm clean state.</w:t>
      </w:r>
    </w:p>
    <w:p w14:paraId="44B60C4F" w14:textId="77777777" w:rsidR="00B31AE8" w:rsidRPr="00B31AE8" w:rsidRDefault="00B31AE8" w:rsidP="00B31AE8">
      <w:r w:rsidRPr="00B31AE8">
        <w:pict w14:anchorId="7C31081B">
          <v:rect id="_x0000_i1072" style="width:0;height:1.5pt" o:hralign="center" o:hrstd="t" o:hr="t" fillcolor="#a0a0a0" stroked="f"/>
        </w:pict>
      </w:r>
    </w:p>
    <w:p w14:paraId="17031322" w14:textId="77777777" w:rsidR="00B31AE8" w:rsidRPr="00B31AE8" w:rsidRDefault="00B31AE8" w:rsidP="00B31AE8">
      <w:r w:rsidRPr="00B31AE8">
        <w:rPr>
          <w:b/>
          <w:bCs/>
        </w:rPr>
        <w:t>Step 5: Demo Script</w:t>
      </w:r>
    </w:p>
    <w:p w14:paraId="6C01D06C" w14:textId="77777777" w:rsidR="00B31AE8" w:rsidRPr="00B31AE8" w:rsidRDefault="00B31AE8" w:rsidP="00B31AE8">
      <w:r w:rsidRPr="00B31AE8">
        <w:t>The prototype is running. Execute Step 5 from BUILDPLAN.md. Generate the 2-minute demo walkthrough script including the three moments (voice, dispatch, dashboard), the fourth moment (role switcher), screens to avoid, and the pre-demo checklist.</w:t>
      </w:r>
    </w:p>
    <w:p w14:paraId="1CA5AD9B" w14:textId="77777777" w:rsidR="00B31AE8" w:rsidRPr="00B31AE8" w:rsidRDefault="00B31AE8" w:rsidP="00B31AE8">
      <w:r w:rsidRPr="00B31AE8">
        <w:pict w14:anchorId="0010E421">
          <v:rect id="_x0000_i1073" style="width:0;height:1.5pt" o:hralign="center" o:hrstd="t" o:hr="t" fillcolor="#a0a0a0" stroked="f"/>
        </w:pict>
      </w:r>
    </w:p>
    <w:p w14:paraId="1B01DC37" w14:textId="77777777" w:rsidR="00B31AE8" w:rsidRPr="00B31AE8" w:rsidRDefault="00B31AE8" w:rsidP="00B31AE8">
      <w:r w:rsidRPr="00B31AE8">
        <w:rPr>
          <w:b/>
          <w:bCs/>
        </w:rPr>
        <w:t>If something breaks between milestones</w:t>
      </w:r>
      <w:r w:rsidRPr="00B31AE8">
        <w:t>, type:</w:t>
      </w:r>
    </w:p>
    <w:p w14:paraId="3169F9B5" w14:textId="77777777" w:rsidR="00B31AE8" w:rsidRPr="00B31AE8" w:rsidRDefault="00B31AE8" w:rsidP="00B31AE8">
      <w:r w:rsidRPr="00B31AE8">
        <w:t>There is an issue with [describe what's wrong]. Reference the Visual Design Playbook and Milestone [N] acceptance criteria in BUILDPLAN.md and fix it. Do not change anything outside the scope of this fix.</w:t>
      </w:r>
    </w:p>
    <w:p w14:paraId="499D526B" w14:textId="77777777" w:rsidR="00B31AE8" w:rsidRPr="00B31AE8" w:rsidRDefault="00B31AE8" w:rsidP="00B31AE8">
      <w:r w:rsidRPr="00B31AE8">
        <w:t>That scoping line is important — it prevents Claude Code from "helpfully" refactoring other parts of the app while fixing a bug.</w:t>
      </w:r>
    </w:p>
    <w:p w14:paraId="06874FC7" w14:textId="77777777" w:rsidR="00B31AE8" w:rsidRDefault="00B31AE8"/>
    <w:sectPr w:rsidR="00B31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E8"/>
    <w:rsid w:val="001875F7"/>
    <w:rsid w:val="00B31AE8"/>
    <w:rsid w:val="00CA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2E91"/>
  <w15:chartTrackingRefBased/>
  <w15:docId w15:val="{570767EE-D3D9-4337-B516-3ACD43D5A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E8"/>
    <w:rPr>
      <w:rFonts w:eastAsiaTheme="majorEastAsia" w:cstheme="majorBidi"/>
      <w:color w:val="272727" w:themeColor="text1" w:themeTint="D8"/>
    </w:rPr>
  </w:style>
  <w:style w:type="paragraph" w:styleId="Title">
    <w:name w:val="Title"/>
    <w:basedOn w:val="Normal"/>
    <w:next w:val="Normal"/>
    <w:link w:val="TitleChar"/>
    <w:uiPriority w:val="10"/>
    <w:qFormat/>
    <w:rsid w:val="00B31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E8"/>
    <w:pPr>
      <w:spacing w:before="160"/>
      <w:jc w:val="center"/>
    </w:pPr>
    <w:rPr>
      <w:i/>
      <w:iCs/>
      <w:color w:val="404040" w:themeColor="text1" w:themeTint="BF"/>
    </w:rPr>
  </w:style>
  <w:style w:type="character" w:customStyle="1" w:styleId="QuoteChar">
    <w:name w:val="Quote Char"/>
    <w:basedOn w:val="DefaultParagraphFont"/>
    <w:link w:val="Quote"/>
    <w:uiPriority w:val="29"/>
    <w:rsid w:val="00B31AE8"/>
    <w:rPr>
      <w:i/>
      <w:iCs/>
      <w:color w:val="404040" w:themeColor="text1" w:themeTint="BF"/>
    </w:rPr>
  </w:style>
  <w:style w:type="paragraph" w:styleId="ListParagraph">
    <w:name w:val="List Paragraph"/>
    <w:basedOn w:val="Normal"/>
    <w:uiPriority w:val="34"/>
    <w:qFormat/>
    <w:rsid w:val="00B31AE8"/>
    <w:pPr>
      <w:ind w:left="720"/>
      <w:contextualSpacing/>
    </w:pPr>
  </w:style>
  <w:style w:type="character" w:styleId="IntenseEmphasis">
    <w:name w:val="Intense Emphasis"/>
    <w:basedOn w:val="DefaultParagraphFont"/>
    <w:uiPriority w:val="21"/>
    <w:qFormat/>
    <w:rsid w:val="00B31AE8"/>
    <w:rPr>
      <w:i/>
      <w:iCs/>
      <w:color w:val="0F4761" w:themeColor="accent1" w:themeShade="BF"/>
    </w:rPr>
  </w:style>
  <w:style w:type="paragraph" w:styleId="IntenseQuote">
    <w:name w:val="Intense Quote"/>
    <w:basedOn w:val="Normal"/>
    <w:next w:val="Normal"/>
    <w:link w:val="IntenseQuoteChar"/>
    <w:uiPriority w:val="30"/>
    <w:qFormat/>
    <w:rsid w:val="00B31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E8"/>
    <w:rPr>
      <w:i/>
      <w:iCs/>
      <w:color w:val="0F4761" w:themeColor="accent1" w:themeShade="BF"/>
    </w:rPr>
  </w:style>
  <w:style w:type="character" w:styleId="IntenseReference">
    <w:name w:val="Intense Reference"/>
    <w:basedOn w:val="DefaultParagraphFont"/>
    <w:uiPriority w:val="32"/>
    <w:qFormat/>
    <w:rsid w:val="00B31A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501</Words>
  <Characters>2646</Characters>
  <Application>Microsoft Office Word</Application>
  <DocSecurity>0</DocSecurity>
  <Lines>56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Haskins</dc:creator>
  <cp:keywords/>
  <dc:description/>
  <cp:lastModifiedBy>Jonas Haskins</cp:lastModifiedBy>
  <cp:revision>1</cp:revision>
  <dcterms:created xsi:type="dcterms:W3CDTF">2026-02-14T05:09:00Z</dcterms:created>
  <dcterms:modified xsi:type="dcterms:W3CDTF">2026-02-14T05:20:00Z</dcterms:modified>
</cp:coreProperties>
</file>