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035E" w:rsidRPr="00A34AE4" w:rsidRDefault="00E0035E" w:rsidP="00E0035E">
      <w:pPr>
        <w:jc w:val="center"/>
        <w:rPr>
          <w:rFonts w:ascii="돋움" w:eastAsia="돋움" w:hAnsi="돋움" w:cs="함초롬바탕"/>
          <w:sz w:val="48"/>
          <w:szCs w:val="48"/>
        </w:rPr>
      </w:pPr>
    </w:p>
    <w:p w:rsidR="00E0035E" w:rsidRPr="00A34AE4" w:rsidRDefault="00E0035E" w:rsidP="00E0035E">
      <w:pPr>
        <w:jc w:val="center"/>
        <w:rPr>
          <w:rFonts w:ascii="돋움" w:eastAsia="돋움" w:hAnsi="돋움" w:cs="함초롬바탕"/>
          <w:sz w:val="48"/>
          <w:szCs w:val="48"/>
        </w:rPr>
      </w:pPr>
    </w:p>
    <w:p w:rsidR="00E0035E" w:rsidRPr="00FE2DAC" w:rsidRDefault="00E0035E" w:rsidP="00E0035E">
      <w:pPr>
        <w:jc w:val="center"/>
        <w:rPr>
          <w:rFonts w:ascii="HY견고딕" w:eastAsia="HY견고딕" w:hAnsi="돋움" w:cs="함초롬바탕"/>
          <w:sz w:val="52"/>
          <w:szCs w:val="48"/>
        </w:rPr>
      </w:pPr>
      <w:r w:rsidRPr="00FE2DAC">
        <w:rPr>
          <w:rFonts w:ascii="HY견고딕" w:eastAsia="HY견고딕" w:hAnsi="돋움" w:cs="함초롬바탕" w:hint="eastAsia"/>
          <w:sz w:val="52"/>
          <w:szCs w:val="48"/>
        </w:rPr>
        <w:t xml:space="preserve">ICS 27014 기반 산업제어시스템 </w:t>
      </w:r>
    </w:p>
    <w:p w:rsidR="00E0035E" w:rsidRPr="00FE2DAC" w:rsidRDefault="00E0035E" w:rsidP="00E0035E">
      <w:pPr>
        <w:jc w:val="center"/>
        <w:rPr>
          <w:rFonts w:ascii="HY견고딕" w:eastAsia="HY견고딕" w:hAnsi="돋움" w:cs="함초롬바탕"/>
          <w:sz w:val="44"/>
          <w:szCs w:val="48"/>
        </w:rPr>
      </w:pPr>
      <w:r w:rsidRPr="00FE2DAC">
        <w:rPr>
          <w:rFonts w:ascii="HY견고딕" w:eastAsia="HY견고딕" w:hAnsi="돋움" w:cs="함초롬바탕" w:hint="eastAsia"/>
          <w:sz w:val="52"/>
          <w:szCs w:val="48"/>
        </w:rPr>
        <w:t>취약점 진단 프로그램</w:t>
      </w:r>
    </w:p>
    <w:p w:rsidR="00E0035E" w:rsidRPr="00FE2DAC" w:rsidRDefault="00E0035E" w:rsidP="00E0035E">
      <w:pPr>
        <w:jc w:val="center"/>
        <w:rPr>
          <w:rFonts w:ascii="HY견고딕" w:eastAsia="HY견고딕" w:hAnsi="돋움" w:cs="함초롬바탕"/>
          <w:sz w:val="28"/>
          <w:szCs w:val="28"/>
        </w:rPr>
      </w:pPr>
      <w:r w:rsidRPr="00FE2DAC">
        <w:rPr>
          <w:rFonts w:ascii="HY견고딕" w:eastAsia="HY견고딕" w:hAnsi="돋움" w:cs="함초롬바탕" w:hint="eastAsia"/>
          <w:sz w:val="28"/>
          <w:szCs w:val="28"/>
        </w:rPr>
        <w:t>:ICS 27014 Governing Body 영역을 구현하기 위한 프로그램</w:t>
      </w:r>
    </w:p>
    <w:p w:rsidR="00E0035E" w:rsidRPr="00A34AE4" w:rsidRDefault="00E0035E" w:rsidP="00E0035E">
      <w:pPr>
        <w:jc w:val="center"/>
        <w:rPr>
          <w:rFonts w:ascii="돋움" w:eastAsia="돋움" w:hAnsi="돋움" w:cs="함초롬바탕"/>
          <w:b/>
          <w:sz w:val="48"/>
          <w:szCs w:val="48"/>
        </w:rPr>
      </w:pPr>
    </w:p>
    <w:p w:rsidR="00E0035E" w:rsidRPr="00A34AE4" w:rsidRDefault="00E0035E" w:rsidP="00E0035E">
      <w:pPr>
        <w:rPr>
          <w:rFonts w:ascii="돋움" w:eastAsia="돋움" w:hAnsi="돋움" w:cs="함초롬바탕"/>
          <w:b/>
          <w:sz w:val="48"/>
          <w:szCs w:val="48"/>
        </w:rPr>
      </w:pPr>
    </w:p>
    <w:p w:rsidR="00E0035E" w:rsidRPr="00A34AE4" w:rsidRDefault="00E0035E" w:rsidP="00E0035E">
      <w:pPr>
        <w:rPr>
          <w:rFonts w:ascii="돋움" w:eastAsia="돋움" w:hAnsi="돋움" w:cs="함초롬바탕"/>
          <w:b/>
          <w:sz w:val="32"/>
          <w:szCs w:val="32"/>
        </w:rPr>
      </w:pPr>
    </w:p>
    <w:p w:rsidR="00E0035E" w:rsidRPr="00FE2DAC" w:rsidRDefault="00E0035E" w:rsidP="00E0035E">
      <w:pPr>
        <w:jc w:val="center"/>
        <w:rPr>
          <w:rFonts w:ascii="함초롬바탕" w:eastAsia="함초롬바탕" w:hAnsi="함초롬바탕" w:cs="함초롬바탕"/>
          <w:sz w:val="28"/>
          <w:szCs w:val="32"/>
        </w:rPr>
      </w:pPr>
      <w:r w:rsidRPr="00FE2DAC">
        <w:rPr>
          <w:rFonts w:ascii="함초롬바탕" w:eastAsia="함초롬바탕" w:hAnsi="함초롬바탕" w:cs="함초롬바탕"/>
          <w:sz w:val="28"/>
          <w:szCs w:val="32"/>
        </w:rPr>
        <w:t>HelloSecurity Team</w:t>
      </w:r>
    </w:p>
    <w:p w:rsidR="00E0035E" w:rsidRPr="00FE2DAC" w:rsidRDefault="00E0035E" w:rsidP="00E0035E">
      <w:pPr>
        <w:jc w:val="center"/>
        <w:rPr>
          <w:rFonts w:ascii="함초롬바탕" w:eastAsia="함초롬바탕" w:hAnsi="함초롬바탕" w:cs="함초롬바탕"/>
          <w:sz w:val="24"/>
          <w:szCs w:val="32"/>
        </w:rPr>
      </w:pPr>
      <w:r w:rsidRPr="00FE2DAC">
        <w:rPr>
          <w:rFonts w:ascii="함초롬바탕" w:eastAsia="함초롬바탕" w:hAnsi="함초롬바탕" w:cs="함초롬바탕" w:hint="eastAsia"/>
          <w:sz w:val="24"/>
          <w:szCs w:val="32"/>
        </w:rPr>
        <w:t>(김주연,</w:t>
      </w:r>
      <w:r w:rsidRPr="00FE2DAC">
        <w:rPr>
          <w:rFonts w:ascii="함초롬바탕" w:eastAsia="함초롬바탕" w:hAnsi="함초롬바탕" w:cs="함초롬바탕"/>
          <w:sz w:val="24"/>
          <w:szCs w:val="32"/>
        </w:rPr>
        <w:t xml:space="preserve"> </w:t>
      </w:r>
      <w:r w:rsidRPr="00FE2DAC">
        <w:rPr>
          <w:rFonts w:ascii="함초롬바탕" w:eastAsia="함초롬바탕" w:hAnsi="함초롬바탕" w:cs="함초롬바탕" w:hint="eastAsia"/>
          <w:sz w:val="24"/>
          <w:szCs w:val="32"/>
        </w:rPr>
        <w:t>김은지,</w:t>
      </w:r>
      <w:r w:rsidRPr="00FE2DAC">
        <w:rPr>
          <w:rFonts w:ascii="함초롬바탕" w:eastAsia="함초롬바탕" w:hAnsi="함초롬바탕" w:cs="함초롬바탕"/>
          <w:sz w:val="24"/>
          <w:szCs w:val="32"/>
        </w:rPr>
        <w:t xml:space="preserve"> </w:t>
      </w:r>
      <w:r w:rsidRPr="00FE2DAC">
        <w:rPr>
          <w:rFonts w:ascii="함초롬바탕" w:eastAsia="함초롬바탕" w:hAnsi="함초롬바탕" w:cs="함초롬바탕" w:hint="eastAsia"/>
          <w:sz w:val="24"/>
          <w:szCs w:val="32"/>
        </w:rPr>
        <w:t>윤주혜)</w:t>
      </w:r>
    </w:p>
    <w:p w:rsidR="00E0035E" w:rsidRPr="00FE2DAC" w:rsidRDefault="00E0035E" w:rsidP="00E0035E">
      <w:pPr>
        <w:jc w:val="center"/>
        <w:rPr>
          <w:rFonts w:ascii="함초롬바탕" w:eastAsia="함초롬바탕" w:hAnsi="함초롬바탕" w:cs="함초롬바탕"/>
          <w:sz w:val="24"/>
          <w:szCs w:val="32"/>
        </w:rPr>
      </w:pPr>
      <w:r w:rsidRPr="00FE2DAC">
        <w:rPr>
          <w:rFonts w:ascii="함초롬바탕" w:eastAsia="함초롬바탕" w:hAnsi="함초롬바탕" w:cs="함초롬바탕" w:hint="eastAsia"/>
          <w:sz w:val="24"/>
          <w:szCs w:val="32"/>
        </w:rPr>
        <w:t>성신여자대학교 사회과학대학 융합보안학과</w:t>
      </w:r>
    </w:p>
    <w:p w:rsidR="00E0035E" w:rsidRPr="00FE2DAC" w:rsidRDefault="00E0035E" w:rsidP="00E0035E">
      <w:pPr>
        <w:jc w:val="center"/>
        <w:rPr>
          <w:rFonts w:ascii="함초롬바탕" w:eastAsia="함초롬바탕" w:hAnsi="함초롬바탕" w:cs="함초롬바탕"/>
          <w:sz w:val="28"/>
          <w:szCs w:val="32"/>
        </w:rPr>
      </w:pPr>
    </w:p>
    <w:p w:rsidR="00E0035E" w:rsidRPr="00FE2DAC" w:rsidRDefault="00E0035E" w:rsidP="00E0035E">
      <w:pPr>
        <w:jc w:val="center"/>
        <w:rPr>
          <w:rFonts w:ascii="함초롬바탕" w:eastAsia="함초롬바탕" w:hAnsi="함초롬바탕" w:cs="함초롬바탕"/>
          <w:sz w:val="28"/>
          <w:szCs w:val="32"/>
        </w:rPr>
      </w:pPr>
    </w:p>
    <w:p w:rsidR="00E0035E" w:rsidRPr="00FE2DAC" w:rsidRDefault="00E0035E" w:rsidP="00E0035E">
      <w:pPr>
        <w:jc w:val="center"/>
        <w:rPr>
          <w:rFonts w:ascii="함초롬바탕" w:eastAsia="함초롬바탕" w:hAnsi="함초롬바탕" w:cs="함초롬바탕"/>
          <w:sz w:val="28"/>
          <w:szCs w:val="32"/>
        </w:rPr>
      </w:pPr>
    </w:p>
    <w:p w:rsidR="00E0035E" w:rsidRPr="00FE2DAC" w:rsidRDefault="00E0035E" w:rsidP="00E0035E">
      <w:pPr>
        <w:jc w:val="center"/>
        <w:rPr>
          <w:rFonts w:ascii="함초롬바탕" w:eastAsia="함초롬바탕" w:hAnsi="함초롬바탕" w:cs="함초롬바탕"/>
          <w:sz w:val="28"/>
          <w:szCs w:val="32"/>
        </w:rPr>
      </w:pPr>
      <w:r w:rsidRPr="00FE2DAC">
        <w:rPr>
          <w:rFonts w:ascii="함초롬바탕" w:eastAsia="함초롬바탕" w:hAnsi="함초롬바탕" w:cs="함초롬바탕" w:hint="eastAsia"/>
          <w:sz w:val="28"/>
          <w:szCs w:val="32"/>
        </w:rPr>
        <w:t>2</w:t>
      </w:r>
      <w:r w:rsidRPr="00FE2DAC">
        <w:rPr>
          <w:rFonts w:ascii="함초롬바탕" w:eastAsia="함초롬바탕" w:hAnsi="함초롬바탕" w:cs="함초롬바탕"/>
          <w:sz w:val="28"/>
          <w:szCs w:val="32"/>
        </w:rPr>
        <w:t>018.09.07</w:t>
      </w:r>
    </w:p>
    <w:p w:rsidR="00E0035E" w:rsidRPr="00A34AE4" w:rsidRDefault="00E0035E" w:rsidP="00E0035E">
      <w:pPr>
        <w:ind w:right="960"/>
        <w:rPr>
          <w:rFonts w:ascii="돋움" w:eastAsia="돋움" w:hAnsi="돋움" w:cs="함초롬바탕"/>
          <w:sz w:val="24"/>
          <w:szCs w:val="24"/>
        </w:rPr>
      </w:pPr>
    </w:p>
    <w:p w:rsidR="00E0035E" w:rsidRPr="00A34AE4" w:rsidRDefault="00E0035E" w:rsidP="00E0035E">
      <w:pPr>
        <w:jc w:val="right"/>
        <w:rPr>
          <w:rFonts w:ascii="돋움" w:eastAsia="돋움" w:hAnsi="돋움" w:cs="함초롬바탕"/>
          <w:sz w:val="24"/>
          <w:szCs w:val="24"/>
        </w:rPr>
      </w:pPr>
    </w:p>
    <w:p w:rsidR="00E0035E" w:rsidRPr="00A34AE4" w:rsidRDefault="00E0035E" w:rsidP="00E0035E">
      <w:pPr>
        <w:ind w:right="960"/>
        <w:rPr>
          <w:rFonts w:ascii="돋움" w:eastAsia="돋움" w:hAnsi="돋움" w:cs="함초롬바탕"/>
          <w:sz w:val="24"/>
          <w:szCs w:val="24"/>
        </w:rPr>
      </w:pPr>
    </w:p>
    <w:p w:rsidR="00E0035E" w:rsidRPr="00A34AE4" w:rsidRDefault="00E0035E" w:rsidP="00E0035E">
      <w:pPr>
        <w:jc w:val="center"/>
        <w:rPr>
          <w:rFonts w:ascii="돋움" w:eastAsia="돋움" w:hAnsi="돋움" w:cs="함초롬바탕"/>
          <w:sz w:val="24"/>
          <w:szCs w:val="24"/>
        </w:rPr>
      </w:pPr>
      <w:r w:rsidRPr="00A34AE4">
        <w:rPr>
          <w:rFonts w:ascii="돋움" w:eastAsia="돋움" w:hAnsi="돋움" w:cs="함초롬바탕"/>
          <w:b/>
          <w:noProof/>
          <w:sz w:val="48"/>
          <w:szCs w:val="48"/>
        </w:rPr>
        <w:drawing>
          <wp:inline distT="0" distB="0" distL="0" distR="0">
            <wp:extent cx="2354580" cy="70866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923" w:rsidRPr="00FE2DAC" w:rsidRDefault="00095923" w:rsidP="00095923">
      <w:pPr>
        <w:widowControl/>
        <w:wordWrap/>
        <w:autoSpaceDE/>
        <w:jc w:val="center"/>
        <w:rPr>
          <w:rFonts w:ascii="HY견고딕" w:eastAsia="HY견고딕" w:hAnsi="돋움" w:cs="함초롬바탕"/>
          <w:sz w:val="96"/>
          <w:szCs w:val="24"/>
        </w:rPr>
      </w:pPr>
      <w:r w:rsidRPr="00FE2DAC">
        <w:rPr>
          <w:rFonts w:ascii="HY견고딕" w:eastAsia="HY견고딕" w:hAnsi="돋움" w:cs="함초롬바탕" w:hint="eastAsia"/>
          <w:sz w:val="72"/>
          <w:szCs w:val="24"/>
        </w:rPr>
        <w:lastRenderedPageBreak/>
        <w:t>목  차</w:t>
      </w:r>
    </w:p>
    <w:p w:rsidR="00095923" w:rsidRPr="00FE2DAC" w:rsidRDefault="00095923" w:rsidP="00095923">
      <w:pPr>
        <w:widowControl/>
        <w:wordWrap/>
        <w:autoSpaceDE/>
        <w:jc w:val="center"/>
        <w:rPr>
          <w:rFonts w:ascii="HY견고딕" w:eastAsia="HY견고딕" w:hAnsi="돋움" w:cs="함초롬바탕"/>
          <w:sz w:val="96"/>
          <w:szCs w:val="24"/>
        </w:rPr>
      </w:pPr>
    </w:p>
    <w:p w:rsidR="00095923" w:rsidRPr="00FE2DAC" w:rsidRDefault="00095923" w:rsidP="00095923">
      <w:pPr>
        <w:pStyle w:val="a3"/>
        <w:widowControl/>
        <w:numPr>
          <w:ilvl w:val="0"/>
          <w:numId w:val="2"/>
        </w:numPr>
        <w:wordWrap/>
        <w:autoSpaceDE/>
        <w:spacing w:before="240" w:after="200" w:line="276" w:lineRule="auto"/>
        <w:ind w:leftChars="0"/>
        <w:jc w:val="center"/>
        <w:rPr>
          <w:rFonts w:ascii="HY견고딕" w:eastAsia="HY견고딕" w:hAnsi="돋움" w:cs="함초롬바탕"/>
          <w:sz w:val="48"/>
          <w:szCs w:val="56"/>
        </w:rPr>
      </w:pPr>
      <w:r w:rsidRPr="00FE2DAC">
        <w:rPr>
          <w:rFonts w:ascii="HY견고딕" w:eastAsia="HY견고딕" w:hAnsi="돋움" w:cs="함초롬바탕" w:hint="eastAsia"/>
          <w:sz w:val="48"/>
          <w:szCs w:val="56"/>
        </w:rPr>
        <w:t>프로그램의 목적</w:t>
      </w:r>
    </w:p>
    <w:p w:rsidR="00095923" w:rsidRPr="00FE2DAC" w:rsidRDefault="00095923" w:rsidP="00095923">
      <w:pPr>
        <w:pStyle w:val="a3"/>
        <w:widowControl/>
        <w:numPr>
          <w:ilvl w:val="0"/>
          <w:numId w:val="2"/>
        </w:numPr>
        <w:wordWrap/>
        <w:autoSpaceDE/>
        <w:spacing w:before="240" w:after="200" w:line="276" w:lineRule="auto"/>
        <w:ind w:leftChars="0"/>
        <w:jc w:val="center"/>
        <w:rPr>
          <w:rFonts w:ascii="HY견고딕" w:eastAsia="HY견고딕" w:hAnsi="돋움" w:cs="함초롬바탕"/>
          <w:sz w:val="48"/>
          <w:szCs w:val="56"/>
        </w:rPr>
      </w:pPr>
      <w:r w:rsidRPr="00FE2DAC">
        <w:rPr>
          <w:rFonts w:ascii="HY견고딕" w:eastAsia="HY견고딕" w:hAnsi="돋움" w:cs="함초롬바탕" w:hint="eastAsia"/>
          <w:sz w:val="48"/>
          <w:szCs w:val="56"/>
        </w:rPr>
        <w:t>프로그램 구성도</w:t>
      </w:r>
    </w:p>
    <w:p w:rsidR="00095923" w:rsidRPr="00FE2DAC" w:rsidRDefault="00095923" w:rsidP="00095923">
      <w:pPr>
        <w:pStyle w:val="a3"/>
        <w:widowControl/>
        <w:numPr>
          <w:ilvl w:val="0"/>
          <w:numId w:val="2"/>
        </w:numPr>
        <w:wordWrap/>
        <w:autoSpaceDE/>
        <w:spacing w:before="240" w:after="200" w:line="276" w:lineRule="auto"/>
        <w:ind w:leftChars="0"/>
        <w:jc w:val="center"/>
        <w:rPr>
          <w:rFonts w:ascii="HY견고딕" w:eastAsia="HY견고딕" w:hAnsi="돋움" w:cs="함초롬바탕"/>
          <w:sz w:val="48"/>
          <w:szCs w:val="56"/>
        </w:rPr>
      </w:pPr>
      <w:r w:rsidRPr="00FE2DAC">
        <w:rPr>
          <w:rFonts w:ascii="HY견고딕" w:eastAsia="HY견고딕" w:hAnsi="돋움" w:cs="함초롬바탕" w:hint="eastAsia"/>
          <w:sz w:val="48"/>
          <w:szCs w:val="56"/>
        </w:rPr>
        <w:t>프로그램 기능</w:t>
      </w:r>
    </w:p>
    <w:p w:rsidR="00095923" w:rsidRPr="00FE2DAC" w:rsidRDefault="00095923" w:rsidP="00095923">
      <w:pPr>
        <w:widowControl/>
        <w:wordWrap/>
        <w:autoSpaceDE/>
        <w:spacing w:before="240"/>
        <w:jc w:val="center"/>
        <w:rPr>
          <w:rFonts w:ascii="HY견고딕" w:eastAsia="HY견고딕" w:hAnsi="돋움" w:cs="함초롬바탕"/>
          <w:sz w:val="32"/>
          <w:szCs w:val="32"/>
        </w:rPr>
      </w:pPr>
      <w:r w:rsidRPr="00FE2DAC">
        <w:rPr>
          <w:rFonts w:ascii="HY견고딕" w:eastAsia="HY견고딕" w:hAnsi="돋움" w:cs="함초롬바탕" w:hint="eastAsia"/>
          <w:sz w:val="32"/>
          <w:szCs w:val="32"/>
        </w:rPr>
        <w:t>1 프로그램(기능) 목록</w:t>
      </w:r>
    </w:p>
    <w:p w:rsidR="00F5748F" w:rsidRPr="00FE2DAC" w:rsidRDefault="00095923" w:rsidP="00F5748F">
      <w:pPr>
        <w:widowControl/>
        <w:wordWrap/>
        <w:autoSpaceDE/>
        <w:spacing w:before="240"/>
        <w:jc w:val="center"/>
        <w:rPr>
          <w:rFonts w:ascii="HY견고딕" w:eastAsia="HY견고딕" w:hAnsi="돋움" w:cs="함초롬바탕"/>
          <w:sz w:val="32"/>
          <w:szCs w:val="32"/>
        </w:rPr>
      </w:pPr>
      <w:r w:rsidRPr="00FE2DAC">
        <w:rPr>
          <w:rFonts w:ascii="HY견고딕" w:eastAsia="HY견고딕" w:hAnsi="돋움" w:cs="함초롬바탕" w:hint="eastAsia"/>
          <w:sz w:val="32"/>
          <w:szCs w:val="32"/>
        </w:rPr>
        <w:t>2 기능 흐름도</w:t>
      </w:r>
    </w:p>
    <w:p w:rsidR="00F5748F" w:rsidRPr="00FE2DAC" w:rsidRDefault="00F5748F" w:rsidP="00F5748F">
      <w:pPr>
        <w:widowControl/>
        <w:wordWrap/>
        <w:autoSpaceDE/>
        <w:spacing w:before="240"/>
        <w:jc w:val="center"/>
        <w:rPr>
          <w:rFonts w:ascii="HY견고딕" w:eastAsia="HY견고딕" w:hAnsi="돋움" w:cs="함초롬바탕"/>
          <w:sz w:val="32"/>
          <w:szCs w:val="32"/>
        </w:rPr>
      </w:pPr>
      <w:r w:rsidRPr="00FE2DAC">
        <w:rPr>
          <w:rFonts w:ascii="HY견고딕" w:eastAsia="HY견고딕" w:hAnsi="돋움" w:cs="함초롬바탕" w:hint="eastAsia"/>
          <w:sz w:val="32"/>
          <w:szCs w:val="32"/>
        </w:rPr>
        <w:t xml:space="preserve">3 </w:t>
      </w:r>
      <w:r w:rsidR="004E33E7" w:rsidRPr="00FE2DAC">
        <w:rPr>
          <w:rFonts w:ascii="HY견고딕" w:eastAsia="HY견고딕" w:hAnsi="돋움" w:cs="함초롬바탕" w:hint="eastAsia"/>
          <w:sz w:val="32"/>
          <w:szCs w:val="32"/>
        </w:rPr>
        <w:t>화면 설계서</w:t>
      </w:r>
    </w:p>
    <w:p w:rsidR="00F5748F" w:rsidRPr="00FE2DAC" w:rsidRDefault="00F5748F" w:rsidP="00F5748F">
      <w:pPr>
        <w:pStyle w:val="a3"/>
        <w:widowControl/>
        <w:numPr>
          <w:ilvl w:val="0"/>
          <w:numId w:val="2"/>
        </w:numPr>
        <w:wordWrap/>
        <w:autoSpaceDE/>
        <w:spacing w:before="240" w:after="200" w:line="276" w:lineRule="auto"/>
        <w:ind w:leftChars="0"/>
        <w:jc w:val="center"/>
        <w:rPr>
          <w:rFonts w:ascii="HY견고딕" w:eastAsia="HY견고딕" w:hAnsi="돋움" w:cs="함초롬바탕"/>
          <w:sz w:val="48"/>
          <w:szCs w:val="56"/>
        </w:rPr>
      </w:pPr>
      <w:r w:rsidRPr="00FE2DAC">
        <w:rPr>
          <w:rFonts w:ascii="HY견고딕" w:eastAsia="HY견고딕" w:hAnsi="돋움" w:cs="함초롬바탕" w:hint="eastAsia"/>
          <w:sz w:val="48"/>
          <w:szCs w:val="56"/>
        </w:rPr>
        <w:t>관련 연구</w:t>
      </w:r>
    </w:p>
    <w:p w:rsidR="00F5748F" w:rsidRPr="00FE2DAC" w:rsidRDefault="00F5748F" w:rsidP="00F5748F">
      <w:pPr>
        <w:widowControl/>
        <w:wordWrap/>
        <w:autoSpaceDE/>
        <w:spacing w:before="240" w:after="200" w:line="276" w:lineRule="auto"/>
        <w:ind w:left="400"/>
        <w:jc w:val="center"/>
        <w:rPr>
          <w:rFonts w:ascii="HY견고딕" w:eastAsia="HY견고딕" w:hAnsi="돋움" w:cs="함초롬바탕"/>
          <w:sz w:val="32"/>
          <w:szCs w:val="32"/>
        </w:rPr>
      </w:pPr>
      <w:r w:rsidRPr="00FE2DAC">
        <w:rPr>
          <w:rFonts w:ascii="HY견고딕" w:eastAsia="HY견고딕" w:hAnsi="돋움" w:cs="함초롬바탕" w:hint="eastAsia"/>
          <w:sz w:val="32"/>
          <w:szCs w:val="32"/>
        </w:rPr>
        <w:t>1 항목별 중요도 기준</w:t>
      </w:r>
    </w:p>
    <w:p w:rsidR="00F5748F" w:rsidRPr="00FE2DAC" w:rsidRDefault="00F5748F" w:rsidP="00F5748F">
      <w:pPr>
        <w:widowControl/>
        <w:wordWrap/>
        <w:autoSpaceDE/>
        <w:spacing w:before="240" w:after="200" w:line="276" w:lineRule="auto"/>
        <w:ind w:left="400"/>
        <w:jc w:val="center"/>
        <w:rPr>
          <w:rFonts w:ascii="HY견고딕" w:eastAsia="HY견고딕" w:hAnsi="돋움" w:cs="함초롬바탕"/>
          <w:sz w:val="32"/>
          <w:szCs w:val="32"/>
        </w:rPr>
      </w:pPr>
      <w:r w:rsidRPr="00FE2DAC">
        <w:rPr>
          <w:rFonts w:ascii="HY견고딕" w:eastAsia="HY견고딕" w:hAnsi="돋움" w:cs="함초롬바탕" w:hint="eastAsia"/>
          <w:sz w:val="32"/>
          <w:szCs w:val="32"/>
        </w:rPr>
        <w:t>2 계산식</w:t>
      </w:r>
    </w:p>
    <w:p w:rsidR="00F5748F" w:rsidRPr="00FE2DAC" w:rsidRDefault="00F5748F" w:rsidP="00095923">
      <w:pPr>
        <w:pStyle w:val="a3"/>
        <w:widowControl/>
        <w:numPr>
          <w:ilvl w:val="0"/>
          <w:numId w:val="2"/>
        </w:numPr>
        <w:wordWrap/>
        <w:autoSpaceDE/>
        <w:spacing w:before="240" w:after="200" w:line="276" w:lineRule="auto"/>
        <w:ind w:leftChars="0"/>
        <w:jc w:val="center"/>
        <w:rPr>
          <w:rFonts w:ascii="HY견고딕" w:eastAsia="HY견고딕" w:hAnsi="돋움" w:cs="함초롬바탕"/>
          <w:sz w:val="48"/>
          <w:szCs w:val="56"/>
        </w:rPr>
      </w:pPr>
      <w:r w:rsidRPr="00FE2DAC">
        <w:rPr>
          <w:rFonts w:ascii="HY견고딕" w:eastAsia="HY견고딕" w:hAnsi="돋움" w:cs="함초롬바탕" w:hint="eastAsia"/>
          <w:sz w:val="48"/>
          <w:szCs w:val="56"/>
        </w:rPr>
        <w:t>결론</w:t>
      </w:r>
    </w:p>
    <w:p w:rsidR="004E33E7" w:rsidRPr="00FE2DAC" w:rsidRDefault="004E33E7" w:rsidP="00095923">
      <w:pPr>
        <w:pStyle w:val="a3"/>
        <w:widowControl/>
        <w:numPr>
          <w:ilvl w:val="0"/>
          <w:numId w:val="2"/>
        </w:numPr>
        <w:wordWrap/>
        <w:autoSpaceDE/>
        <w:spacing w:before="240" w:after="200" w:line="276" w:lineRule="auto"/>
        <w:ind w:leftChars="0"/>
        <w:jc w:val="center"/>
        <w:rPr>
          <w:rFonts w:ascii="HY견고딕" w:eastAsia="HY견고딕" w:hAnsi="돋움" w:cs="함초롬바탕"/>
          <w:sz w:val="48"/>
          <w:szCs w:val="56"/>
        </w:rPr>
      </w:pPr>
      <w:r w:rsidRPr="00FE2DAC">
        <w:rPr>
          <w:rFonts w:ascii="HY견고딕" w:eastAsia="HY견고딕" w:hAnsi="돋움" w:cs="함초롬바탕" w:hint="eastAsia"/>
          <w:sz w:val="48"/>
          <w:szCs w:val="56"/>
        </w:rPr>
        <w:t>참고 문헌</w:t>
      </w:r>
    </w:p>
    <w:p w:rsidR="00095923" w:rsidRPr="00FE2DAC" w:rsidRDefault="00095923" w:rsidP="00095923">
      <w:pPr>
        <w:widowControl/>
        <w:wordWrap/>
        <w:autoSpaceDE/>
        <w:spacing w:before="240"/>
        <w:jc w:val="center"/>
        <w:rPr>
          <w:rFonts w:ascii="HY견고딕" w:eastAsia="HY견고딕" w:hAnsi="돋움" w:cs="함초롬바탕"/>
          <w:sz w:val="32"/>
          <w:szCs w:val="32"/>
        </w:rPr>
      </w:pPr>
    </w:p>
    <w:p w:rsidR="004E33E7" w:rsidRPr="00FE2DAC" w:rsidRDefault="004E33E7" w:rsidP="00095923">
      <w:pPr>
        <w:widowControl/>
        <w:wordWrap/>
        <w:autoSpaceDE/>
        <w:spacing w:before="240"/>
        <w:jc w:val="center"/>
        <w:rPr>
          <w:rFonts w:ascii="HY견고딕" w:eastAsia="HY견고딕" w:hAnsi="돋움" w:cs="함초롬바탕"/>
          <w:sz w:val="32"/>
          <w:szCs w:val="32"/>
        </w:rPr>
      </w:pPr>
    </w:p>
    <w:p w:rsidR="00357815" w:rsidRPr="00A34AE4" w:rsidRDefault="00357815" w:rsidP="004E33E7">
      <w:pPr>
        <w:pStyle w:val="a3"/>
        <w:widowControl/>
        <w:numPr>
          <w:ilvl w:val="0"/>
          <w:numId w:val="12"/>
        </w:numPr>
        <w:wordWrap/>
        <w:autoSpaceDE/>
        <w:autoSpaceDN/>
        <w:spacing w:before="240" w:after="200" w:line="240" w:lineRule="auto"/>
        <w:ind w:leftChars="0"/>
        <w:textAlignment w:val="baseline"/>
        <w:rPr>
          <w:rFonts w:ascii="돋움" w:eastAsia="돋움" w:hAnsi="돋움" w:cs="함초롬바탕"/>
          <w:b/>
          <w:color w:val="000000"/>
          <w:kern w:val="0"/>
          <w:sz w:val="28"/>
          <w:szCs w:val="30"/>
        </w:rPr>
      </w:pPr>
      <w:r w:rsidRPr="00A34AE4">
        <w:rPr>
          <w:rFonts w:ascii="돋움" w:eastAsia="돋움" w:hAnsi="돋움" w:cs="함초롬바탕" w:hint="eastAsia"/>
          <w:b/>
          <w:color w:val="000000"/>
          <w:kern w:val="0"/>
          <w:sz w:val="28"/>
          <w:szCs w:val="30"/>
        </w:rPr>
        <w:lastRenderedPageBreak/>
        <w:t>프로그램의 목적</w:t>
      </w:r>
    </w:p>
    <w:p w:rsidR="00FE2DAC" w:rsidRDefault="00A8626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/>
          <w:color w:val="000000"/>
          <w:sz w:val="18"/>
          <w:szCs w:val="18"/>
        </w:rPr>
      </w:pPr>
      <w:r w:rsidRPr="00A86266">
        <w:rPr>
          <w:rFonts w:ascii="돋움" w:eastAsia="돋움" w:hAnsi="돋움" w:hint="eastAsia"/>
          <w:sz w:val="18"/>
        </w:rPr>
        <w:t>산업제어시스템(</w:t>
      </w:r>
      <w:r w:rsidRPr="00A86266">
        <w:rPr>
          <w:rFonts w:ascii="돋움" w:eastAsia="돋움" w:hAnsi="돋움"/>
          <w:sz w:val="18"/>
        </w:rPr>
        <w:t>ICS, Industrial Control System)</w:t>
      </w:r>
      <w:r w:rsidRPr="00A86266">
        <w:rPr>
          <w:rFonts w:ascii="돋움" w:eastAsia="돋움" w:hAnsi="돋움" w:hint="eastAsia"/>
          <w:sz w:val="18"/>
        </w:rPr>
        <w:t>은</w:t>
      </w:r>
      <w:r w:rsidRPr="00A86266">
        <w:rPr>
          <w:rFonts w:ascii="돋움" w:eastAsia="돋움" w:hAnsi="돋움"/>
          <w:sz w:val="18"/>
        </w:rPr>
        <w:t xml:space="preserve"> </w:t>
      </w:r>
      <w:r w:rsidRPr="00A86266">
        <w:rPr>
          <w:rFonts w:ascii="돋움" w:eastAsia="돋움" w:hAnsi="돋움" w:hint="eastAsia"/>
          <w:sz w:val="18"/>
        </w:rPr>
        <w:t>제조,</w:t>
      </w:r>
      <w:r w:rsidRPr="00A86266">
        <w:rPr>
          <w:rFonts w:ascii="돋움" w:eastAsia="돋움" w:hAnsi="돋움"/>
          <w:sz w:val="18"/>
        </w:rPr>
        <w:t xml:space="preserve"> </w:t>
      </w:r>
      <w:r w:rsidRPr="00A86266">
        <w:rPr>
          <w:rFonts w:ascii="돋움" w:eastAsia="돋움" w:hAnsi="돋움" w:hint="eastAsia"/>
          <w:sz w:val="18"/>
        </w:rPr>
        <w:t>발전,</w:t>
      </w:r>
      <w:r w:rsidRPr="00A86266">
        <w:rPr>
          <w:rFonts w:ascii="돋움" w:eastAsia="돋움" w:hAnsi="돋움"/>
          <w:sz w:val="18"/>
        </w:rPr>
        <w:t xml:space="preserve"> </w:t>
      </w:r>
      <w:r w:rsidRPr="00A86266">
        <w:rPr>
          <w:rFonts w:ascii="돋움" w:eastAsia="돋움" w:hAnsi="돋움" w:hint="eastAsia"/>
          <w:sz w:val="18"/>
        </w:rPr>
        <w:t>가공 등의 산업시설 뿐만 아니라 전력,</w:t>
      </w:r>
      <w:r w:rsidRPr="00A86266">
        <w:rPr>
          <w:rFonts w:ascii="돋움" w:eastAsia="돋움" w:hAnsi="돋움"/>
          <w:sz w:val="18"/>
        </w:rPr>
        <w:t xml:space="preserve"> </w:t>
      </w:r>
      <w:r w:rsidRPr="00A86266">
        <w:rPr>
          <w:rFonts w:ascii="돋움" w:eastAsia="돋움" w:hAnsi="돋움" w:hint="eastAsia"/>
          <w:sz w:val="18"/>
        </w:rPr>
        <w:t>자원운송 등 주요정보통신 기반시설 및 빌딩,</w:t>
      </w:r>
      <w:r w:rsidRPr="00A86266">
        <w:rPr>
          <w:rFonts w:ascii="돋움" w:eastAsia="돋움" w:hAnsi="돋움"/>
          <w:sz w:val="18"/>
        </w:rPr>
        <w:t xml:space="preserve"> </w:t>
      </w:r>
      <w:r w:rsidRPr="00A86266">
        <w:rPr>
          <w:rFonts w:ascii="돋움" w:eastAsia="돋움" w:hAnsi="돋움" w:hint="eastAsia"/>
          <w:sz w:val="18"/>
        </w:rPr>
        <w:t xml:space="preserve">공항 등의 시설에 적용된 시스템이다. </w:t>
      </w:r>
      <w:r w:rsidRPr="00A86266">
        <w:rPr>
          <w:rFonts w:ascii="돋움" w:eastAsia="돋움" w:hAnsi="돋움" w:hint="eastAsia"/>
          <w:color w:val="000000" w:themeColor="text1"/>
          <w:sz w:val="18"/>
        </w:rPr>
        <w:t>초기</w:t>
      </w:r>
      <w:r w:rsidRPr="00A86266">
        <w:rPr>
          <w:rFonts w:ascii="돋움" w:eastAsia="돋움" w:hAnsi="돋움"/>
          <w:color w:val="000000" w:themeColor="text1"/>
          <w:sz w:val="18"/>
        </w:rPr>
        <w:t xml:space="preserve"> </w:t>
      </w:r>
      <w:r w:rsidRPr="00A86266">
        <w:rPr>
          <w:rFonts w:ascii="돋움" w:eastAsia="돋움" w:hAnsi="돋움" w:hint="eastAsia"/>
          <w:color w:val="000000" w:themeColor="text1"/>
          <w:sz w:val="18"/>
        </w:rPr>
        <w:t>산업제어시스템은 내</w:t>
      </w:r>
      <w:r w:rsidRPr="00A86266">
        <w:rPr>
          <w:rFonts w:ascii="돋움" w:eastAsia="돋움" w:hAnsi="돋움" w:cs="함초롬바탕" w:hint="eastAsia"/>
          <w:color w:val="000000" w:themeColor="text1"/>
          <w:sz w:val="18"/>
        </w:rPr>
        <w:t>·</w:t>
      </w:r>
      <w:r w:rsidRPr="00A86266">
        <w:rPr>
          <w:rFonts w:ascii="돋움" w:eastAsia="돋움" w:hAnsi="돋움" w:hint="eastAsia"/>
          <w:color w:val="000000" w:themeColor="text1"/>
          <w:sz w:val="18"/>
        </w:rPr>
        <w:t>외부망으로 분리되어 작동하였고,</w:t>
      </w:r>
      <w:r w:rsidRPr="00A86266">
        <w:rPr>
          <w:rFonts w:ascii="돋움" w:eastAsia="돋움" w:hAnsi="돋움"/>
          <w:color w:val="000000" w:themeColor="text1"/>
          <w:sz w:val="18"/>
        </w:rPr>
        <w:t xml:space="preserve"> </w:t>
      </w:r>
      <w:r w:rsidRPr="00A86266">
        <w:rPr>
          <w:rFonts w:ascii="돋움" w:eastAsia="돋움" w:hAnsi="돋움" w:hint="eastAsia"/>
          <w:color w:val="000000" w:themeColor="text1"/>
          <w:sz w:val="18"/>
        </w:rPr>
        <w:t>제어시스템 내 독자적인 통신프로토콜이 적용되어 폐쇄적으로 구축</w:t>
      </w:r>
      <w:r w:rsidRPr="00A86266">
        <w:rPr>
          <w:rFonts w:ascii="돋움" w:eastAsia="돋움" w:hAnsi="돋움" w:cs="함초롬바탕" w:hint="eastAsia"/>
          <w:color w:val="000000" w:themeColor="text1"/>
          <w:sz w:val="18"/>
        </w:rPr>
        <w:t>·</w:t>
      </w:r>
      <w:r w:rsidRPr="00A86266">
        <w:rPr>
          <w:rFonts w:ascii="돋움" w:eastAsia="돋움" w:hAnsi="돋움" w:hint="eastAsia"/>
          <w:color w:val="000000" w:themeColor="text1"/>
          <w:sz w:val="18"/>
        </w:rPr>
        <w:t>운영되어 왔었다</w:t>
      </w:r>
      <w:r w:rsidR="00FF7E58" w:rsidRPr="00A86266">
        <w:rPr>
          <w:rFonts w:ascii="돋움" w:eastAsia="돋움" w:hAnsi="돋움" w:hint="eastAsia"/>
          <w:color w:val="000000"/>
          <w:sz w:val="18"/>
          <w:szCs w:val="18"/>
        </w:rPr>
        <w:t>. 하지만 최근 들어 산업제어시스템과 일반 인터넷 망의 연계로 인해 기존 인터넷 망에서의 보안 사고에 대한 위협이 산업제어시스템으로 확산되었다.  </w:t>
      </w:r>
      <w:r w:rsidRPr="00A86266">
        <w:rPr>
          <w:rFonts w:ascii="돋움" w:eastAsia="돋움" w:hAnsi="돋움" w:hint="eastAsia"/>
          <w:color w:val="000000"/>
          <w:sz w:val="18"/>
          <w:szCs w:val="18"/>
        </w:rPr>
        <w:t>이후,</w:t>
      </w:r>
      <w:r w:rsidRPr="00A86266">
        <w:rPr>
          <w:rFonts w:ascii="돋움" w:eastAsia="돋움" w:hAnsi="돋움"/>
          <w:color w:val="000000"/>
          <w:sz w:val="18"/>
          <w:szCs w:val="18"/>
        </w:rPr>
        <w:t xml:space="preserve"> </w:t>
      </w:r>
      <w:r w:rsidR="00FF7E58" w:rsidRPr="00A86266">
        <w:rPr>
          <w:rFonts w:ascii="돋움" w:eastAsia="돋움" w:hAnsi="돋움" w:hint="eastAsia"/>
          <w:color w:val="000000"/>
          <w:sz w:val="18"/>
          <w:szCs w:val="18"/>
        </w:rPr>
        <w:t>201</w:t>
      </w:r>
      <w:r w:rsidR="007D6E22" w:rsidRPr="00A86266">
        <w:rPr>
          <w:rFonts w:ascii="돋움" w:eastAsia="돋움" w:hAnsi="돋움"/>
          <w:color w:val="000000"/>
          <w:sz w:val="18"/>
          <w:szCs w:val="18"/>
        </w:rPr>
        <w:t>0</w:t>
      </w:r>
      <w:r w:rsidR="00FF7E58" w:rsidRPr="00A86266">
        <w:rPr>
          <w:rFonts w:ascii="돋움" w:eastAsia="돋움" w:hAnsi="돋움" w:hint="eastAsia"/>
          <w:color w:val="000000"/>
          <w:sz w:val="18"/>
          <w:szCs w:val="18"/>
        </w:rPr>
        <w:t>년 지멘스사의  SCADA 시스템을 공격하는 스턱스넷 악성코드가</w:t>
      </w:r>
      <w:r w:rsidR="00FF7E58">
        <w:rPr>
          <w:rFonts w:ascii="돋움" w:eastAsia="돋움" w:hAnsi="돋움" w:hint="eastAsia"/>
          <w:color w:val="000000"/>
          <w:sz w:val="18"/>
          <w:szCs w:val="18"/>
        </w:rPr>
        <w:t xml:space="preserve"> 발견되는 등 산업제어시스템을 표적으로 한 </w:t>
      </w:r>
      <w:r w:rsidR="00112D1F">
        <w:rPr>
          <w:rFonts w:ascii="돋움" w:eastAsia="돋움" w:hAnsi="돋움" w:hint="eastAsia"/>
          <w:color w:val="000000"/>
          <w:sz w:val="18"/>
          <w:szCs w:val="18"/>
        </w:rPr>
        <w:t xml:space="preserve">지능화된 </w:t>
      </w:r>
      <w:r w:rsidR="00FF7E58">
        <w:rPr>
          <w:rFonts w:ascii="돋움" w:eastAsia="돋움" w:hAnsi="돋움" w:hint="eastAsia"/>
          <w:color w:val="000000"/>
          <w:sz w:val="18"/>
          <w:szCs w:val="18"/>
        </w:rPr>
        <w:t xml:space="preserve">공격이 증가함에 따라 산업제어시스템의 보안 시스템을 좀 더 체계적으로 갖춰야 할 필요성이 대두되고 있다. 이러한 흐름에 따라 </w:t>
      </w:r>
      <w:r w:rsidR="007D6E22">
        <w:rPr>
          <w:rFonts w:ascii="돋움" w:eastAsia="돋움" w:hAnsi="돋움" w:hint="eastAsia"/>
          <w:color w:val="000000"/>
          <w:sz w:val="18"/>
          <w:szCs w:val="18"/>
        </w:rPr>
        <w:t xml:space="preserve">국내에서는 </w:t>
      </w:r>
      <w:r w:rsidR="00FF7E58">
        <w:rPr>
          <w:rFonts w:ascii="돋움" w:eastAsia="돋움" w:hAnsi="돋움" w:hint="eastAsia"/>
          <w:color w:val="000000"/>
          <w:sz w:val="18"/>
          <w:szCs w:val="18"/>
        </w:rPr>
        <w:t xml:space="preserve">체계적인 정보보호 관리를 위해 정보보호관리체계(ISMS 등)를 도입하는 기업들이 증가하는 추세다. 그러나, 이러한 정보보호관리체계는 산업제어시스템에 특화된 요소들을 효과적으로 관리할 수 없다. 이러한 한계점을 보완하기 위해 우리는 ISO 27014 Governing Body 영역을 구현하기 위한 프로그램을 개발하여 산업제어시스템의 체계적이고 지속적인 보안 향상에 도움을 </w:t>
      </w:r>
      <w:r w:rsidR="007D6E22">
        <w:rPr>
          <w:rFonts w:ascii="돋움" w:eastAsia="돋움" w:hAnsi="돋움" w:hint="eastAsia"/>
          <w:color w:val="000000"/>
          <w:sz w:val="18"/>
          <w:szCs w:val="18"/>
        </w:rPr>
        <w:t>주는 것을 목표로 하였다.</w:t>
      </w:r>
      <w:r w:rsidR="007D6E22">
        <w:rPr>
          <w:rFonts w:ascii="돋움" w:eastAsia="돋움" w:hAnsi="돋움"/>
          <w:color w:val="000000"/>
          <w:sz w:val="18"/>
          <w:szCs w:val="18"/>
        </w:rPr>
        <w:t xml:space="preserve"> </w:t>
      </w:r>
    </w:p>
    <w:p w:rsidR="00803EC6" w:rsidRDefault="00112D1F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  <w:r>
        <w:rPr>
          <w:rFonts w:ascii="돋움" w:eastAsia="돋움" w:hAnsi="돋움" w:cs="굴림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342BDFC9">
            <wp:simplePos x="0" y="0"/>
            <wp:positionH relativeFrom="margin">
              <wp:posOffset>1043940</wp:posOffset>
            </wp:positionH>
            <wp:positionV relativeFrom="margin">
              <wp:posOffset>2371725</wp:posOffset>
            </wp:positionV>
            <wp:extent cx="3914140" cy="259080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EC6" w:rsidRDefault="00803EC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803EC6" w:rsidRDefault="00803EC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803EC6" w:rsidRDefault="00803EC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803EC6" w:rsidRDefault="00803EC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803EC6" w:rsidRDefault="00803EC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803EC6" w:rsidRDefault="00803EC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803EC6" w:rsidRDefault="00803EC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792723" w:rsidRDefault="00792723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792723" w:rsidRDefault="00792723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803EC6" w:rsidRDefault="00803EC6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굴림"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  <w:r w:rsidRPr="00792723">
        <w:rPr>
          <w:rFonts w:ascii="돋움" w:eastAsia="돋움" w:hAnsi="돋움" w:cs="굴림" w:hint="eastAsia"/>
          <w:b/>
          <w:color w:val="000000" w:themeColor="text1"/>
          <w:kern w:val="0"/>
          <w:sz w:val="18"/>
          <w:szCs w:val="18"/>
        </w:rPr>
        <w:t>[그림1</w:t>
      </w:r>
      <w:r w:rsidRPr="00792723"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  <w:t xml:space="preserve">-1] ISO27014 </w:t>
      </w:r>
      <w:r w:rsidRPr="00792723">
        <w:rPr>
          <w:rFonts w:ascii="돋움" w:eastAsia="돋움" w:hAnsi="돋움" w:cs="굴림" w:hint="eastAsia"/>
          <w:b/>
          <w:color w:val="000000" w:themeColor="text1"/>
          <w:kern w:val="0"/>
          <w:sz w:val="18"/>
          <w:szCs w:val="18"/>
        </w:rPr>
        <w:t>정보보안 거버넌스 표준</w:t>
      </w: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792723" w:rsidRPr="00792723" w:rsidRDefault="00792723" w:rsidP="00792723">
      <w:pPr>
        <w:widowControl/>
        <w:wordWrap/>
        <w:autoSpaceDE/>
        <w:autoSpaceDN/>
        <w:spacing w:line="240" w:lineRule="auto"/>
        <w:ind w:firstLineChars="100" w:firstLine="177"/>
        <w:jc w:val="center"/>
        <w:textAlignment w:val="baseline"/>
        <w:rPr>
          <w:rFonts w:ascii="돋움" w:eastAsia="돋움" w:hAnsi="돋움" w:cs="굴림"/>
          <w:b/>
          <w:color w:val="000000" w:themeColor="text1"/>
          <w:kern w:val="0"/>
          <w:sz w:val="18"/>
          <w:szCs w:val="18"/>
        </w:rPr>
      </w:pPr>
    </w:p>
    <w:p w:rsidR="00357815" w:rsidRPr="00792723" w:rsidRDefault="00792723" w:rsidP="00792723">
      <w:pPr>
        <w:pStyle w:val="a3"/>
        <w:widowControl/>
        <w:numPr>
          <w:ilvl w:val="0"/>
          <w:numId w:val="14"/>
        </w:numPr>
        <w:wordWrap/>
        <w:autoSpaceDE/>
        <w:autoSpaceDN/>
        <w:spacing w:before="240" w:after="200" w:line="240" w:lineRule="auto"/>
        <w:ind w:leftChars="0"/>
        <w:jc w:val="left"/>
        <w:textAlignment w:val="baseline"/>
        <w:rPr>
          <w:rFonts w:ascii="돋움" w:eastAsia="돋움" w:hAnsi="돋움" w:cs="함초롬바탕"/>
          <w:b/>
          <w:color w:val="000000"/>
          <w:kern w:val="0"/>
          <w:sz w:val="28"/>
          <w:szCs w:val="30"/>
        </w:rPr>
      </w:pPr>
      <w:r>
        <w:rPr>
          <w:rFonts w:ascii="돋움" w:eastAsia="돋움" w:hAnsi="돋움"/>
          <w:noProof/>
          <w:color w:val="000000"/>
          <w:sz w:val="30"/>
          <w:szCs w:val="30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252730</wp:posOffset>
            </wp:positionH>
            <wp:positionV relativeFrom="paragraph">
              <wp:posOffset>243840</wp:posOffset>
            </wp:positionV>
            <wp:extent cx="5509260" cy="3284220"/>
            <wp:effectExtent l="0" t="0" r="0" b="0"/>
            <wp:wrapSquare wrapText="bothSides"/>
            <wp:docPr id="1" name="그림 1" descr="https://lh3.googleusercontent.com/5dyVjVjjEgGXvOfbkSrnVP-sf_ENPDz8j6Xjzi248vpzm84VVrWNz3CHoKGNWsNyODgoTfvL9Zg_VgxrTzofMqL-J-2MZ_kc_ZWrFvZ5GdWGVMIpFfcl9xXM2bN3uIYa3gHyKi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5dyVjVjjEgGXvOfbkSrnVP-sf_ENPDz8j6Xjzi248vpzm84VVrWNz3CHoKGNWsNyODgoTfvL9Zg_VgxrTzofMqL-J-2MZ_kc_ZWrFvZ5GdWGVMIpFfcl9xXM2bN3uIYa3gHyKi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815" w:rsidRPr="00792723">
        <w:rPr>
          <w:rFonts w:ascii="돋움" w:eastAsia="돋움" w:hAnsi="돋움" w:cs="함초롬바탕" w:hint="eastAsia"/>
          <w:b/>
          <w:color w:val="000000"/>
          <w:kern w:val="0"/>
          <w:sz w:val="28"/>
          <w:szCs w:val="30"/>
        </w:rPr>
        <w:t>프로그램 구성도</w:t>
      </w:r>
    </w:p>
    <w:p w:rsidR="00941F1C" w:rsidRDefault="00941F1C" w:rsidP="00792723">
      <w:pPr>
        <w:widowControl/>
        <w:wordWrap/>
        <w:autoSpaceDE/>
        <w:autoSpaceDN/>
        <w:spacing w:line="240" w:lineRule="auto"/>
        <w:ind w:firstLineChars="2200" w:firstLine="3455"/>
        <w:textAlignment w:val="baseline"/>
        <w:rPr>
          <w:rFonts w:ascii="돋움" w:eastAsia="돋움" w:hAnsi="돋움" w:cs="함초롬바탕"/>
          <w:b/>
          <w:kern w:val="0"/>
          <w:sz w:val="16"/>
          <w:szCs w:val="16"/>
        </w:rPr>
      </w:pPr>
      <w:r w:rsidRPr="00941F1C">
        <w:rPr>
          <w:rFonts w:ascii="돋움" w:eastAsia="돋움" w:hAnsi="돋움" w:cs="함초롬바탕"/>
          <w:b/>
          <w:bCs/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3400425</wp:posOffset>
            </wp:positionV>
            <wp:extent cx="3169920" cy="2308860"/>
            <wp:effectExtent l="0" t="0" r="0" b="0"/>
            <wp:wrapTight wrapText="bothSides">
              <wp:wrapPolygon edited="0">
                <wp:start x="0" y="0"/>
                <wp:lineTo x="0" y="21386"/>
                <wp:lineTo x="21418" y="21386"/>
                <wp:lineTo x="21418" y="0"/>
                <wp:lineTo x="0" y="0"/>
              </wp:wrapPolygon>
            </wp:wrapTight>
            <wp:docPr id="14" name="그림 14" descr="https://lh6.googleusercontent.com/Mmg1-GUFcvTos8zOX0nBwmjmhj5zUwTUyDhsPXe9LyR7oh3KRTuPn1RWqYR5rDV56Jq1aaHshcHwaxyMMDtEgUSjCVg7NoStpFdW0tS17RaCcMS_O1Pj6Ii7UaU7vqoqQ_S6ux6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Mmg1-GUFcvTos8zOX0nBwmjmhj5zUwTUyDhsPXe9LyR7oh3KRTuPn1RWqYR5rDV56Jq1aaHshcHwaxyMMDtEgUSjCVg7NoStpFdW0tS17RaCcMS_O1Pj6Ii7UaU7vqoqQ_S6ux6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F1C">
        <w:rPr>
          <w:rFonts w:ascii="돋움" w:eastAsia="돋움" w:hAnsi="돋움" w:cs="함초롬바탕"/>
          <w:b/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3192780</wp:posOffset>
            </wp:positionH>
            <wp:positionV relativeFrom="paragraph">
              <wp:posOffset>3385185</wp:posOffset>
            </wp:positionV>
            <wp:extent cx="278638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13" y="21390"/>
                <wp:lineTo x="21413" y="0"/>
                <wp:lineTo x="0" y="0"/>
              </wp:wrapPolygon>
            </wp:wrapTight>
            <wp:docPr id="13" name="그림 13" descr="https://lh4.googleusercontent.com/HtDP65U1R1a24FzRKeiriAi8qolLAPhMKdXQuVMTaqCk1ledkq3SYgdFJ5_lFXhk9Jp0cDARXINKgh4CNypwSKHMNTctx7ZwhnRWOP6Tr9kD1o3sL2LrlbM8RjvFwRUI-l4Z2m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HtDP65U1R1a24FzRKeiriAi8qolLAPhMKdXQuVMTaqCk1ledkq3SYgdFJ5_lFXhk9Jp0cDARXINKgh4CNypwSKHMNTctx7ZwhnRWOP6Tr9kD1o3sL2LrlbM8RjvFwRUI-l4Z2mT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F1C">
        <w:rPr>
          <w:rFonts w:ascii="돋움" w:eastAsia="돋움" w:hAnsi="돋움" w:cs="함초롬바탕" w:hint="eastAsia"/>
          <w:b/>
          <w:kern w:val="0"/>
          <w:sz w:val="16"/>
          <w:szCs w:val="16"/>
        </w:rPr>
        <w:t>[그림2</w:t>
      </w:r>
      <w:r w:rsidRPr="00941F1C">
        <w:rPr>
          <w:rFonts w:ascii="돋움" w:eastAsia="돋움" w:hAnsi="돋움" w:cs="함초롬바탕"/>
          <w:b/>
          <w:kern w:val="0"/>
          <w:sz w:val="16"/>
          <w:szCs w:val="16"/>
        </w:rPr>
        <w:t xml:space="preserve">-1] </w:t>
      </w:r>
      <w:r w:rsidRPr="00941F1C">
        <w:rPr>
          <w:rFonts w:ascii="돋움" w:eastAsia="돋움" w:hAnsi="돋움" w:cs="함초롬바탕" w:hint="eastAsia"/>
          <w:b/>
          <w:kern w:val="0"/>
          <w:sz w:val="16"/>
          <w:szCs w:val="16"/>
        </w:rPr>
        <w:t>시스템 구성도</w:t>
      </w:r>
    </w:p>
    <w:p w:rsidR="00941F1C" w:rsidRPr="00941F1C" w:rsidRDefault="00941F1C" w:rsidP="00941F1C">
      <w:pPr>
        <w:widowControl/>
        <w:wordWrap/>
        <w:autoSpaceDE/>
        <w:autoSpaceDN/>
        <w:spacing w:line="240" w:lineRule="auto"/>
        <w:ind w:firstLineChars="900" w:firstLine="1413"/>
        <w:textAlignment w:val="baseline"/>
        <w:rPr>
          <w:rFonts w:ascii="돋움" w:eastAsia="돋움" w:hAnsi="돋움" w:cs="함초롬바탕"/>
          <w:b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[그림 2-</w:t>
      </w:r>
      <w:r w:rsidR="00EB3708">
        <w:rPr>
          <w:rFonts w:ascii="돋움" w:eastAsia="돋움" w:hAnsi="돋움" w:cs="함초롬바탕"/>
          <w:b/>
          <w:bCs/>
          <w:color w:val="000000"/>
          <w:kern w:val="0"/>
          <w:sz w:val="16"/>
          <w:szCs w:val="16"/>
        </w:rPr>
        <w:t>2</w:t>
      </w:r>
      <w:r w:rsidRPr="00357815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 xml:space="preserve">] 시스템 </w:t>
      </w:r>
      <w:r w:rsidR="00EB3708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흐름도</w:t>
      </w:r>
      <w:r w:rsidRPr="00A34AE4">
        <w:rPr>
          <w:rFonts w:ascii="돋움" w:eastAsia="돋움" w:hAnsi="돋움" w:cs="함초롬바탕" w:hint="eastAsia"/>
          <w:kern w:val="0"/>
          <w:sz w:val="16"/>
          <w:szCs w:val="16"/>
        </w:rPr>
        <w:t xml:space="preserve"> </w:t>
      </w:r>
      <w:r w:rsidRPr="00A34AE4">
        <w:rPr>
          <w:rFonts w:ascii="돋움" w:eastAsia="돋움" w:hAnsi="돋움" w:cs="함초롬바탕"/>
          <w:kern w:val="0"/>
          <w:sz w:val="16"/>
          <w:szCs w:val="16"/>
        </w:rPr>
        <w:t xml:space="preserve">                                 </w:t>
      </w:r>
      <w:r>
        <w:rPr>
          <w:rFonts w:ascii="돋움" w:eastAsia="돋움" w:hAnsi="돋움" w:cs="함초롬바탕"/>
          <w:kern w:val="0"/>
          <w:sz w:val="16"/>
          <w:szCs w:val="16"/>
        </w:rPr>
        <w:t xml:space="preserve">    </w:t>
      </w:r>
      <w:r w:rsidRPr="00357815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[그림 2-</w:t>
      </w:r>
      <w:r w:rsidR="00EB3708">
        <w:rPr>
          <w:rFonts w:ascii="돋움" w:eastAsia="돋움" w:hAnsi="돋움" w:cs="함초롬바탕"/>
          <w:b/>
          <w:bCs/>
          <w:color w:val="000000"/>
          <w:kern w:val="0"/>
          <w:sz w:val="16"/>
          <w:szCs w:val="16"/>
        </w:rPr>
        <w:t>3</w:t>
      </w:r>
      <w:r w:rsidRPr="00357815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]  메뉴 구성도</w:t>
      </w:r>
      <w:r>
        <w:rPr>
          <w:rFonts w:ascii="돋움" w:eastAsia="돋움" w:hAnsi="돋움" w:hint="eastAsia"/>
          <w:color w:val="000000"/>
          <w:sz w:val="18"/>
          <w:szCs w:val="18"/>
        </w:rPr>
        <w:t xml:space="preserve"> </w:t>
      </w:r>
    </w:p>
    <w:p w:rsidR="00FF7E58" w:rsidRPr="00FF7E58" w:rsidRDefault="00FF7E58" w:rsidP="00FF7E58">
      <w:pPr>
        <w:widowControl/>
        <w:wordWrap/>
        <w:autoSpaceDE/>
        <w:autoSpaceDN/>
        <w:spacing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위 그림은 본 프로그램 개발에 앞서 프로그램 메뉴 흐름을 도식화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한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시스템 구성도와 메뉴의 구체적인 기능을 보여주는 메뉴 구성도이다. 프로그램 상단 메뉴 바의 메뉴 순서에 따라 차례대로 자산 평가를 할 수 있다. 먼저, 사용자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가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취약점 진단 프로그램을 실행시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키면 메인화면으로 접속하게 된다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.</w:t>
      </w:r>
      <w:r w:rsidR="00E726FC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‘자산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리스트’ 메뉴에서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는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사용자가 평가하고 싶은 자산을 등록, 수정 및 삭제할 수 있다. 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두번째로,</w:t>
      </w:r>
      <w:r w:rsidR="00E726FC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‘자산 평가’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메뉴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는 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통제항목을 통해 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자산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의 보안성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평가를 할 수 있으며 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보안성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평가의 기반이 되는 통제항목을 조회, 수정, 삭제 할 수 있는 메뉴이다. 자산을 등록한 사용자는 ‘자산평가’ 메뉴에서 평가하려는 자산과 통제항목을 선택하여 자산의 통제항목 이행여부를 체크한다. 마지막으로, ‘보안성 평가 결과’</w:t>
      </w:r>
      <w:r w:rsidR="00E726F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메뉴</w:t>
      </w:r>
      <w:r w:rsidRPr="00FF7E58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는 ‘자산 평가’에서 체크한 결과를 바탕으로 평가결과를 도출한다. 사용자는 평가한 자산의 취약점 조치우선순위 및 이에 대한 보안조치사항을 알 수 있다.</w:t>
      </w:r>
    </w:p>
    <w:p w:rsidR="00FE2DAC" w:rsidRDefault="00FE2DAC" w:rsidP="00FF7E58">
      <w:pPr>
        <w:widowControl/>
        <w:wordWrap/>
        <w:autoSpaceDE/>
        <w:autoSpaceDN/>
        <w:spacing w:line="240" w:lineRule="auto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792723" w:rsidRDefault="00792723" w:rsidP="00FF7E58">
      <w:pPr>
        <w:widowControl/>
        <w:wordWrap/>
        <w:autoSpaceDE/>
        <w:autoSpaceDN/>
        <w:spacing w:line="240" w:lineRule="auto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792723" w:rsidRPr="00357815" w:rsidRDefault="00792723" w:rsidP="00FF7E58">
      <w:pPr>
        <w:widowControl/>
        <w:wordWrap/>
        <w:autoSpaceDE/>
        <w:autoSpaceDN/>
        <w:spacing w:line="240" w:lineRule="auto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357815" w:rsidRDefault="00357815" w:rsidP="00357815">
      <w:pPr>
        <w:widowControl/>
        <w:numPr>
          <w:ilvl w:val="0"/>
          <w:numId w:val="7"/>
        </w:numPr>
        <w:wordWrap/>
        <w:autoSpaceDE/>
        <w:autoSpaceDN/>
        <w:spacing w:before="240" w:after="200" w:line="240" w:lineRule="auto"/>
        <w:jc w:val="left"/>
        <w:textAlignment w:val="baseline"/>
        <w:rPr>
          <w:rFonts w:ascii="돋움" w:eastAsia="돋움" w:hAnsi="돋움" w:cs="함초롬바탕"/>
          <w:b/>
          <w:color w:val="000000"/>
          <w:kern w:val="0"/>
          <w:sz w:val="28"/>
          <w:szCs w:val="30"/>
        </w:rPr>
      </w:pPr>
      <w:r w:rsidRPr="00357815">
        <w:rPr>
          <w:rFonts w:ascii="돋움" w:eastAsia="돋움" w:hAnsi="돋움" w:cs="함초롬바탕" w:hint="eastAsia"/>
          <w:b/>
          <w:color w:val="000000"/>
          <w:kern w:val="0"/>
          <w:sz w:val="28"/>
          <w:szCs w:val="30"/>
        </w:rPr>
        <w:lastRenderedPageBreak/>
        <w:t>프로그램 기능</w:t>
      </w:r>
    </w:p>
    <w:p w:rsidR="00357815" w:rsidRPr="00357815" w:rsidRDefault="00357815" w:rsidP="004E33E7">
      <w:pPr>
        <w:widowControl/>
        <w:wordWrap/>
        <w:autoSpaceDE/>
        <w:autoSpaceDN/>
        <w:spacing w:before="240" w:after="200" w:line="240" w:lineRule="auto"/>
        <w:ind w:firstLineChars="100" w:firstLine="18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프로그램의 시스템 기능은 ISO 27014에서 제시한 4가지 기능(Communicate, Evaluate, Direct, Monitor)을 기반으로 이루어져있다. 4가지 기능에 대한 상세 기능은 아래 표와 같다.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3"/>
        <w:gridCol w:w="5821"/>
        <w:gridCol w:w="1562"/>
      </w:tblGrid>
      <w:tr w:rsidR="00357815" w:rsidRPr="00357815" w:rsidTr="0040203E">
        <w:trPr>
          <w:trHeight w:val="306"/>
        </w:trPr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b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b/>
                <w:color w:val="000000"/>
                <w:kern w:val="0"/>
                <w:sz w:val="18"/>
                <w:szCs w:val="16"/>
              </w:rPr>
              <w:t>제안 기능</w:t>
            </w:r>
          </w:p>
        </w:tc>
        <w:tc>
          <w:tcPr>
            <w:tcW w:w="32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b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b/>
                <w:color w:val="000000"/>
                <w:kern w:val="0"/>
                <w:sz w:val="18"/>
                <w:szCs w:val="16"/>
              </w:rPr>
              <w:t>기능 상세</w:t>
            </w:r>
          </w:p>
        </w:tc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b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b/>
                <w:color w:val="000000"/>
                <w:kern w:val="0"/>
                <w:sz w:val="18"/>
                <w:szCs w:val="16"/>
              </w:rPr>
              <w:t>ISO 27014 영역</w:t>
            </w:r>
          </w:p>
        </w:tc>
      </w:tr>
      <w:tr w:rsidR="00357815" w:rsidRPr="00357815" w:rsidTr="0040203E">
        <w:trPr>
          <w:trHeight w:val="346"/>
        </w:trPr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통제항목 관리</w:t>
            </w:r>
          </w:p>
        </w:tc>
        <w:tc>
          <w:tcPr>
            <w:tcW w:w="32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-NEI 08-09 기반 통제항목 기입</w:t>
            </w:r>
          </w:p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-통제항목에 대한 항목별 중요도 기입</w:t>
            </w:r>
          </w:p>
        </w:tc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Communicate</w:t>
            </w:r>
          </w:p>
        </w:tc>
      </w:tr>
      <w:tr w:rsidR="00357815" w:rsidRPr="00357815" w:rsidTr="0040203E">
        <w:trPr>
          <w:trHeight w:val="229"/>
        </w:trPr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통제항목 기준</w:t>
            </w:r>
          </w:p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자산 평가</w:t>
            </w:r>
          </w:p>
        </w:tc>
        <w:tc>
          <w:tcPr>
            <w:tcW w:w="32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-Communicate 영역에서 정의된 통제항목에 대한 평가 결과 선택</w:t>
            </w:r>
          </w:p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-점검항목 및 조치사항 기입</w:t>
            </w:r>
          </w:p>
        </w:tc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Evaluate</w:t>
            </w:r>
          </w:p>
        </w:tc>
      </w:tr>
      <w:tr w:rsidR="00357815" w:rsidRPr="00357815" w:rsidTr="0040203E">
        <w:trPr>
          <w:trHeight w:val="96"/>
        </w:trPr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보안성 평가결과</w:t>
            </w:r>
          </w:p>
        </w:tc>
        <w:tc>
          <w:tcPr>
            <w:tcW w:w="32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- 취약점 제거 위한 조치 사항 제시</w:t>
            </w:r>
          </w:p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- 조치우선순위 계산</w:t>
            </w:r>
          </w:p>
        </w:tc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Direct</w:t>
            </w:r>
          </w:p>
        </w:tc>
      </w:tr>
      <w:tr w:rsidR="00357815" w:rsidRPr="00357815" w:rsidTr="0040203E">
        <w:trPr>
          <w:trHeight w:val="20"/>
        </w:trPr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보안수준 관리</w:t>
            </w:r>
          </w:p>
        </w:tc>
        <w:tc>
          <w:tcPr>
            <w:tcW w:w="32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6"/>
              </w:rPr>
              <w:t>- 보안수준 정량적 표현</w:t>
            </w:r>
          </w:p>
        </w:tc>
        <w:tc>
          <w:tcPr>
            <w:tcW w:w="8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FE2DAC" w:rsidRDefault="00357815" w:rsidP="004020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18"/>
                <w:szCs w:val="24"/>
              </w:rPr>
            </w:pPr>
            <w:r w:rsidRPr="00FE2DAC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Monitor</w:t>
            </w:r>
          </w:p>
        </w:tc>
      </w:tr>
    </w:tbl>
    <w:p w:rsidR="00357815" w:rsidRPr="00357815" w:rsidRDefault="00357815" w:rsidP="00357815">
      <w:pPr>
        <w:widowControl/>
        <w:wordWrap/>
        <w:autoSpaceDE/>
        <w:autoSpaceDN/>
        <w:spacing w:after="0" w:line="240" w:lineRule="auto"/>
        <w:ind w:firstLine="5805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FE2DAC" w:rsidRPr="00FE2DAC" w:rsidRDefault="00FE2DAC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맑은 고딕" w:eastAsia="맑은 고딕" w:hAnsi="맑은 고딕" w:cs="굴림"/>
          <w:kern w:val="0"/>
          <w:sz w:val="18"/>
          <w:szCs w:val="18"/>
        </w:rPr>
      </w:pP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첫째, Communica</w:t>
      </w:r>
      <w:r w:rsidR="00E726FC">
        <w:rPr>
          <w:rFonts w:ascii="돋움" w:eastAsia="돋움" w:hAnsi="돋움" w:cs="굴림"/>
          <w:color w:val="000000"/>
          <w:kern w:val="0"/>
          <w:sz w:val="18"/>
          <w:szCs w:val="18"/>
        </w:rPr>
        <w:t>te</w:t>
      </w:r>
      <w:r w:rsidR="00792723">
        <w:rPr>
          <w:rFonts w:ascii="돋움" w:eastAsia="돋움" w:hAnsi="돋움" w:cs="굴림"/>
          <w:color w:val="000000"/>
          <w:kern w:val="0"/>
          <w:sz w:val="18"/>
          <w:szCs w:val="18"/>
        </w:rPr>
        <w:t>(</w:t>
      </w:r>
      <w:r w:rsidR="00792723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의사소통)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는 관리·운영·기술적 통제항목 등록 및 이에 대한 항목별 중요도를 등록하는 기능을</w:t>
      </w:r>
      <w:r w:rsidR="00E726FC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한다. 통제항목은 NEI 08-09을 기반으로 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한다.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사용자는 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새로운 위협이나 분석에 따라 통제항목을 추가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,</w:t>
      </w:r>
      <w:r w:rsidR="008A4354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수정,</w:t>
      </w:r>
      <w:r w:rsidR="008A4354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삭제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할 수 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있다.</w:t>
      </w:r>
      <w:r w:rsidR="008A4354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하지만,</w:t>
      </w:r>
      <w:r w:rsidR="008A4354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관리자가 NEI 08-09를 기반으로 기입한 통제항목 및 항목별 중요도는 프로그램 개발 시 사전에 등록해두고 사용자가 데이터를 무단으로 수정 및 삭제할 수 없도록 한다. </w:t>
      </w:r>
      <w:r w:rsidR="008A4354">
        <w:rPr>
          <w:rFonts w:ascii="돋움" w:eastAsia="돋움" w:hAnsi="돋움" w:hint="eastAsia"/>
          <w:color w:val="000000"/>
          <w:sz w:val="18"/>
          <w:szCs w:val="18"/>
        </w:rPr>
        <w:t>NEI08-09를 기반으로한 통제항목을 사용자가 임의로 수정, 삭제하게 될 경우, 보다 체계적으로 취약점을 진단하고자 하는 프로그램 제작의도에 어긋나기 때문이다.</w:t>
      </w:r>
      <w:r w:rsidR="008A4354">
        <w:rPr>
          <w:rFonts w:ascii="돋움" w:eastAsia="돋움" w:hAnsi="돋움"/>
          <w:color w:val="000000"/>
          <w:sz w:val="18"/>
          <w:szCs w:val="18"/>
        </w:rPr>
        <w:t xml:space="preserve"> </w:t>
      </w:r>
      <w:r w:rsidR="00792723">
        <w:rPr>
          <w:rFonts w:ascii="돋움" w:eastAsia="돋움" w:hAnsi="돋움" w:hint="eastAsia"/>
          <w:color w:val="000000"/>
          <w:sz w:val="18"/>
          <w:szCs w:val="18"/>
        </w:rPr>
        <w:t>이 단계를 통해 각 사용자들은 정보보안 관련 정보를 서로 교환할 수 있으며,</w:t>
      </w:r>
      <w:r w:rsidR="00792723">
        <w:rPr>
          <w:rFonts w:ascii="돋움" w:eastAsia="돋움" w:hAnsi="돋움"/>
          <w:color w:val="000000"/>
          <w:sz w:val="18"/>
          <w:szCs w:val="18"/>
        </w:rPr>
        <w:t xml:space="preserve"> </w:t>
      </w:r>
      <w:r w:rsidR="00792723">
        <w:rPr>
          <w:rFonts w:ascii="돋움" w:eastAsia="돋움" w:hAnsi="돋움" w:hint="eastAsia"/>
          <w:color w:val="000000"/>
          <w:sz w:val="18"/>
          <w:szCs w:val="18"/>
        </w:rPr>
        <w:t>뿐만 아니라 정보보안 요구사항도 이해하는 데 도움을 준다.</w:t>
      </w:r>
      <w:r w:rsidR="00792723">
        <w:rPr>
          <w:rFonts w:ascii="돋움" w:eastAsia="돋움" w:hAnsi="돋움"/>
          <w:color w:val="000000"/>
          <w:sz w:val="18"/>
          <w:szCs w:val="18"/>
        </w:rPr>
        <w:t xml:space="preserve"> </w:t>
      </w:r>
    </w:p>
    <w:p w:rsidR="00FE2DAC" w:rsidRPr="00FE2DAC" w:rsidRDefault="00FE2DAC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맑은 고딕" w:eastAsia="맑은 고딕" w:hAnsi="맑은 고딕" w:cs="굴림"/>
          <w:kern w:val="0"/>
          <w:sz w:val="18"/>
          <w:szCs w:val="18"/>
        </w:rPr>
      </w:pP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둘째, Evaluat</w:t>
      </w:r>
      <w:r w:rsidR="00E726FC">
        <w:rPr>
          <w:rFonts w:ascii="돋움" w:eastAsia="돋움" w:hAnsi="돋움" w:cs="굴림"/>
          <w:color w:val="000000"/>
          <w:kern w:val="0"/>
          <w:sz w:val="18"/>
          <w:szCs w:val="18"/>
        </w:rPr>
        <w:t>e</w:t>
      </w:r>
      <w:r w:rsidR="00792723">
        <w:rPr>
          <w:rFonts w:ascii="돋움" w:eastAsia="돋움" w:hAnsi="돋움" w:cs="굴림"/>
          <w:color w:val="000000"/>
          <w:kern w:val="0"/>
          <w:sz w:val="18"/>
          <w:szCs w:val="18"/>
        </w:rPr>
        <w:t>(</w:t>
      </w:r>
      <w:r w:rsidR="00792723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평가)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는 Communicate 영역에서 정의된 통제항목을 기반으로 사용자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가 자산의 통제항목 내 세부점검항목 이행여부를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Y/N으로</w:t>
      </w:r>
      <w:r w:rsidR="008A4354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평가하는 기능이다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.</w:t>
      </w:r>
      <w:r w:rsidR="00792723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="00792723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이 기능을 통해 사용자는 정보보안 성과 결과를 고려하고 예측하여 </w:t>
      </w:r>
      <w:r w:rsidR="00112D1F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전략적으로 </w:t>
      </w:r>
      <w:r w:rsidR="00792723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비즈니스 목적을 달성할 수 있다.</w:t>
      </w:r>
    </w:p>
    <w:p w:rsidR="00FE2DAC" w:rsidRPr="00FE2DAC" w:rsidRDefault="00FE2DAC" w:rsidP="00FE2DAC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맑은 고딕" w:eastAsia="맑은 고딕" w:hAnsi="맑은 고딕" w:cs="굴림"/>
          <w:kern w:val="0"/>
          <w:sz w:val="18"/>
          <w:szCs w:val="18"/>
        </w:rPr>
      </w:pP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셋째, Direc</w:t>
      </w:r>
      <w:r w:rsidR="00E726FC">
        <w:rPr>
          <w:rFonts w:ascii="돋움" w:eastAsia="돋움" w:hAnsi="돋움" w:cs="굴림"/>
          <w:color w:val="000000"/>
          <w:kern w:val="0"/>
          <w:sz w:val="18"/>
          <w:szCs w:val="18"/>
        </w:rPr>
        <w:t>t</w:t>
      </w:r>
      <w:r w:rsidR="00112D1F">
        <w:rPr>
          <w:rFonts w:ascii="돋움" w:eastAsia="돋움" w:hAnsi="돋움" w:cs="굴림"/>
          <w:color w:val="000000"/>
          <w:kern w:val="0"/>
          <w:sz w:val="18"/>
          <w:szCs w:val="18"/>
        </w:rPr>
        <w:t>(</w:t>
      </w:r>
      <w:r w:rsidR="00112D1F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지시)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는 자산우선순위와 항목별 중요도를 통해 도출된 조치우선순위를 직관적으로 사용자에게 보여주고, 취약점을 감소 및 제거할 수 있도록 조치사항을 제시하는 기능이다. Evaluate에서 기입한 데이터 중 평가 결과가 ‘N’으로 기입된 데이터에 한해서만 보안성 평가 결과가 보여진다. ‘보안성 평가 결과’ 탭에서는 통제항목 순과 조치우선순위 순, 두 가지로 필요에 따라 선택하여 볼 수 있다. 조치우선순위 순으로 정렬하기 위해 프로그램에 내장한 계산식은 데이터베이스 내부에 존재하고 있는 자산리스트 데이터와 자산평가 데이터, 프로그램 소스 코드 내 자바스크립트 함수를 통해 구현했다. 또한, Bottom-up방식으로 정렬되었기 때문에 사용자는 산정된 조치우선순위를 통해 가장 취약한 자산을 파악할 수 있으며 이에 따른 보안조치사항을 이행해서 해당 취약점을 보완할 수 있다.</w:t>
      </w:r>
      <w:r w:rsidR="00112D1F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="00112D1F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즉,</w:t>
      </w:r>
      <w:r w:rsidR="00112D1F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  <w:r w:rsidR="00112D1F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이 단계는 정보보안 목표와 전략 방향을 제공하는 기능을 한다.</w:t>
      </w:r>
      <w:r w:rsidR="00112D1F">
        <w:rPr>
          <w:rFonts w:ascii="돋움" w:eastAsia="돋움" w:hAnsi="돋움" w:cs="굴림"/>
          <w:color w:val="000000"/>
          <w:kern w:val="0"/>
          <w:sz w:val="18"/>
          <w:szCs w:val="18"/>
        </w:rPr>
        <w:t xml:space="preserve"> </w:t>
      </w:r>
    </w:p>
    <w:p w:rsidR="00112D1F" w:rsidRDefault="00FE2DAC" w:rsidP="00112D1F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맑은 고딕" w:eastAsia="맑은 고딕" w:hAnsi="맑은 고딕" w:cs="굴림"/>
          <w:kern w:val="0"/>
          <w:sz w:val="18"/>
          <w:szCs w:val="18"/>
        </w:rPr>
      </w:pP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넷째, Monito</w:t>
      </w:r>
      <w:r>
        <w:rPr>
          <w:rFonts w:ascii="돋움" w:eastAsia="돋움" w:hAnsi="돋움" w:cs="굴림"/>
          <w:color w:val="000000"/>
          <w:kern w:val="0"/>
          <w:sz w:val="18"/>
          <w:szCs w:val="18"/>
        </w:rPr>
        <w:t>r</w:t>
      </w:r>
      <w:r w:rsidR="00112D1F">
        <w:rPr>
          <w:rFonts w:ascii="돋움" w:eastAsia="돋움" w:hAnsi="돋움" w:cs="굴림"/>
          <w:color w:val="000000"/>
          <w:kern w:val="0"/>
          <w:sz w:val="18"/>
          <w:szCs w:val="18"/>
        </w:rPr>
        <w:t>(</w:t>
      </w:r>
      <w:r w:rsidR="00112D1F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모니터)</w:t>
      </w:r>
      <w:r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는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Direct의 결과를 시각적으로 보여주는 기능을 포함한다. Direct에서 사용한 계산식의 </w:t>
      </w:r>
      <w:r w:rsidR="00112D1F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통제항목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별 조치우선순위를 그래프로 나타낸다. 또한, ‘N’으로 체크했던 통제항목의 중요도별 개수를 그래프로 보여주어 </w:t>
      </w:r>
      <w:r w:rsidR="00112D1F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지표를 </w:t>
      </w:r>
      <w:r w:rsidRPr="00FE2DAC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한 눈에 알아볼 수 있도록 하였다</w:t>
      </w:r>
      <w:r>
        <w:rPr>
          <w:rFonts w:ascii="맑은 고딕" w:eastAsia="맑은 고딕" w:hAnsi="맑은 고딕" w:cs="굴림" w:hint="eastAsia"/>
          <w:kern w:val="0"/>
          <w:sz w:val="18"/>
          <w:szCs w:val="18"/>
        </w:rPr>
        <w:t>.</w:t>
      </w:r>
      <w:r w:rsidR="00112D1F">
        <w:rPr>
          <w:rFonts w:ascii="맑은 고딕" w:eastAsia="맑은 고딕" w:hAnsi="맑은 고딕" w:cs="굴림"/>
          <w:kern w:val="0"/>
          <w:sz w:val="18"/>
          <w:szCs w:val="18"/>
        </w:rPr>
        <w:t xml:space="preserve"> </w:t>
      </w:r>
    </w:p>
    <w:p w:rsidR="00112D1F" w:rsidRDefault="004E33E7" w:rsidP="00112D1F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/>
          <w:noProof/>
          <w:color w:val="000000"/>
          <w:sz w:val="18"/>
          <w:szCs w:val="18"/>
        </w:rPr>
      </w:pPr>
      <w:r w:rsidRPr="00A34AE4">
        <w:rPr>
          <w:rFonts w:ascii="돋움" w:eastAsia="돋움" w:hAnsi="돋움" w:cs="함초롬바탕" w:hint="eastAsia"/>
          <w:kern w:val="0"/>
          <w:sz w:val="18"/>
          <w:szCs w:val="16"/>
        </w:rPr>
        <w:t>프로</w:t>
      </w: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그램의 목록은 4가지 기능을 포함하고 있는 각 화면별 구성도를 나타내는 것으로 아래와 같다.</w:t>
      </w:r>
      <w:r w:rsidR="00112D1F" w:rsidRPr="00112D1F">
        <w:rPr>
          <w:rFonts w:ascii="돋움" w:eastAsia="돋움" w:hAnsi="돋움"/>
          <w:noProof/>
          <w:color w:val="000000"/>
          <w:sz w:val="18"/>
          <w:szCs w:val="18"/>
        </w:rPr>
        <w:t xml:space="preserve"> </w:t>
      </w:r>
    </w:p>
    <w:p w:rsidR="00357815" w:rsidRDefault="00112D1F" w:rsidP="00112D1F">
      <w:pPr>
        <w:widowControl/>
        <w:wordWrap/>
        <w:autoSpaceDE/>
        <w:autoSpaceDN/>
        <w:spacing w:line="240" w:lineRule="auto"/>
        <w:ind w:firstLineChars="100" w:firstLine="180"/>
        <w:jc w:val="center"/>
        <w:textAlignment w:val="baseline"/>
        <w:rPr>
          <w:rFonts w:ascii="돋움" w:eastAsia="돋움" w:hAnsi="돋움" w:cs="함초롬바탕"/>
          <w:color w:val="000000"/>
          <w:kern w:val="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lastRenderedPageBreak/>
        <w:drawing>
          <wp:inline distT="0" distB="0" distL="0" distR="0" wp14:anchorId="61C98AB4" wp14:editId="0BDB051E">
            <wp:extent cx="5166360" cy="2741194"/>
            <wp:effectExtent l="0" t="0" r="0" b="2540"/>
            <wp:docPr id="16" name="그림 16" descr="https://lh4.googleusercontent.com/QfgFXlH87SsbphgA4PHn5zJP2ewlYP8TiLyD9_JzPFNd4K78SXHm-AyNDnkS6fMKSkISZMp-zDiJ4hwyJt9ekxbR5DE0sytOA2cqOglpQtP18NWF7FP90-106V1Q27_UDysjHbL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QfgFXlH87SsbphgA4PHn5zJP2ewlYP8TiLyD9_JzPFNd4K78SXHm-AyNDnkS6fMKSkISZMp-zDiJ4hwyJt9ekxbR5DE0sytOA2cqOglpQtP18NWF7FP90-106V1Q27_UDysjHbLj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48" cy="274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58" w:rsidRPr="00357815" w:rsidRDefault="00FF7E58" w:rsidP="00FE2DAC">
      <w:pPr>
        <w:widowControl/>
        <w:wordWrap/>
        <w:autoSpaceDE/>
        <w:autoSpaceDN/>
        <w:spacing w:after="240" w:line="240" w:lineRule="auto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357815" w:rsidRPr="00357815" w:rsidRDefault="00357815" w:rsidP="004E33E7">
      <w:pPr>
        <w:widowControl/>
        <w:wordWrap/>
        <w:autoSpaceDE/>
        <w:autoSpaceDN/>
        <w:spacing w:line="240" w:lineRule="auto"/>
        <w:ind w:firstLineChars="2200" w:firstLine="3455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[그림 3-1]  프로그램(기능) 목록</w:t>
      </w:r>
    </w:p>
    <w:p w:rsidR="007D06FE" w:rsidRPr="00A34AE4" w:rsidRDefault="007D06FE" w:rsidP="00A17B23">
      <w:pPr>
        <w:widowControl/>
        <w:wordWrap/>
        <w:autoSpaceDE/>
        <w:autoSpaceDN/>
        <w:spacing w:line="240" w:lineRule="auto"/>
        <w:ind w:firstLineChars="100" w:firstLine="180"/>
        <w:jc w:val="center"/>
        <w:textAlignment w:val="baseline"/>
        <w:rPr>
          <w:rFonts w:ascii="돋움" w:eastAsia="돋움" w:hAnsi="돋움" w:cs="함초롬바탕"/>
          <w:b/>
          <w:bCs/>
          <w:color w:val="000000"/>
          <w:kern w:val="0"/>
          <w:sz w:val="16"/>
          <w:szCs w:val="16"/>
        </w:rPr>
      </w:pPr>
      <w:r w:rsidRPr="00A34AE4">
        <w:rPr>
          <w:rFonts w:ascii="돋움" w:eastAsia="돋움" w:hAnsi="돋움" w:cs="함초롬바탕"/>
          <w:noProof/>
          <w:color w:val="000000"/>
          <w:kern w:val="0"/>
          <w:sz w:val="18"/>
          <w:szCs w:val="18"/>
        </w:rPr>
        <w:drawing>
          <wp:inline distT="0" distB="0" distL="0" distR="0" wp14:anchorId="365CEB99" wp14:editId="25C72C58">
            <wp:extent cx="4518660" cy="2264722"/>
            <wp:effectExtent l="0" t="0" r="0" b="2540"/>
            <wp:docPr id="11" name="그림 11" descr="https://lh4.googleusercontent.com/wCkZ4aSc0md4tU-Da5C2pthL49ncoZCASaH36ALiBeKrDEOCpWXluXTTc3ccUFjqD6FalMUttNyPSmh1X4D-x6pjmDBJpU1XU1F_ZnrGU7L9HoFdAsldK-ih5ZPPoc_SrswsYk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wCkZ4aSc0md4tU-Da5C2pthL49ncoZCASaH36ALiBeKrDEOCpWXluXTTc3ccUFjqD6FalMUttNyPSmh1X4D-x6pjmDBJpU1XU1F_ZnrGU7L9HoFdAsldK-ih5ZPPoc_SrswsYkd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18" cy="228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FE" w:rsidRPr="00A34AE4" w:rsidRDefault="007D06FE" w:rsidP="00112D1F">
      <w:pPr>
        <w:widowControl/>
        <w:wordWrap/>
        <w:autoSpaceDE/>
        <w:autoSpaceDN/>
        <w:spacing w:line="240" w:lineRule="auto"/>
        <w:ind w:left="2400" w:firstLine="800"/>
        <w:textAlignment w:val="baseline"/>
        <w:rPr>
          <w:rFonts w:ascii="돋움" w:eastAsia="돋움" w:hAnsi="돋움" w:cs="함초롬바탕"/>
          <w:color w:val="000000"/>
          <w:kern w:val="0"/>
          <w:sz w:val="18"/>
          <w:szCs w:val="18"/>
        </w:rPr>
      </w:pPr>
      <w:r w:rsidRPr="00A34AE4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[</w:t>
      </w:r>
      <w:r w:rsidRPr="00357815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그림 3-2] 자산리스트 기능 흐름도</w:t>
      </w:r>
    </w:p>
    <w:p w:rsidR="00357815" w:rsidRPr="00A17B23" w:rsidRDefault="00357815" w:rsidP="00A17B23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함초롬바탕"/>
          <w:color w:val="000000"/>
          <w:kern w:val="0"/>
          <w:sz w:val="18"/>
          <w:szCs w:val="18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먼저 사용자는 로그인을 한 후 자산리스트 화면에 접속해 자산을 조회한다. 프로그램은 여기서 등록된 자산들을 가지고 조치우선순위를 계산하기 때문에 사용자</w:t>
      </w:r>
      <w:r w:rsidR="00112D1F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가</w:t>
      </w: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 화면에서 자산 정보를 변경(등록, 수정, 삭제)하기만 하면 즉각적으로 자산DB에 반영되어 자산 평가 화면에서 불러올 수 있다</w:t>
      </w:r>
      <w:r w:rsidR="00A17B23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.</w:t>
      </w:r>
    </w:p>
    <w:p w:rsidR="00357815" w:rsidRPr="00A34AE4" w:rsidRDefault="00FF7E58" w:rsidP="00112D1F">
      <w:pPr>
        <w:widowControl/>
        <w:wordWrap/>
        <w:autoSpaceDE/>
        <w:autoSpaceDN/>
        <w:spacing w:line="240" w:lineRule="auto"/>
        <w:ind w:firstLineChars="1800" w:firstLine="3240"/>
        <w:textAlignment w:val="baseline"/>
        <w:rPr>
          <w:rFonts w:ascii="돋움" w:eastAsia="돋움" w:hAnsi="돋움" w:cs="함초롬바탕"/>
          <w:b/>
          <w:bCs/>
          <w:color w:val="000000"/>
          <w:kern w:val="0"/>
          <w:sz w:val="16"/>
          <w:szCs w:val="16"/>
        </w:rPr>
      </w:pPr>
      <w:r w:rsidRPr="00A34AE4">
        <w:rPr>
          <w:rFonts w:ascii="돋움" w:eastAsia="돋움" w:hAnsi="돋움" w:cs="함초롬바탕"/>
          <w:noProof/>
          <w:color w:val="000000"/>
          <w:kern w:val="0"/>
          <w:sz w:val="18"/>
          <w:szCs w:val="18"/>
        </w:rPr>
        <w:lastRenderedPageBreak/>
        <w:drawing>
          <wp:anchor distT="0" distB="0" distL="114300" distR="114300" simplePos="0" relativeHeight="251667456" behindDoc="0" locked="0" layoutInCell="1" allowOverlap="1" wp14:anchorId="28AC3F4D">
            <wp:simplePos x="2971800" y="1082040"/>
            <wp:positionH relativeFrom="margin">
              <wp:align>center</wp:align>
            </wp:positionH>
            <wp:positionV relativeFrom="margin">
              <wp:align>top</wp:align>
            </wp:positionV>
            <wp:extent cx="4953000" cy="2242868"/>
            <wp:effectExtent l="0" t="0" r="0" b="5080"/>
            <wp:wrapSquare wrapText="bothSides"/>
            <wp:docPr id="10" name="그림 10" descr="https://lh3.googleusercontent.com/C26XCpCo8z1RDwjzvtiC8JORJRz7vOWvZcBAHdx5fkmDby4E-FonVWtRE-QlYfnMUOzRjdHs9dezgMhTqIlcJbfhEFujVNZZ1C_GXlyy7u7WSteifxRgz6JisZP_RF3xCZuRne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3.googleusercontent.com/C26XCpCo8z1RDwjzvtiC8JORJRz7vOWvZcBAHdx5fkmDby4E-FonVWtRE-QlYfnMUOzRjdHs9dezgMhTqIlcJbfhEFujVNZZ1C_GXlyy7u7WSteifxRgz6JisZP_RF3xCZuRneo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4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[</w:t>
      </w:r>
      <w:r w:rsidR="007D06FE" w:rsidRPr="00357815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그림 3-3] 자산 평가 기능 흐름도</w:t>
      </w:r>
    </w:p>
    <w:p w:rsidR="007D06FE" w:rsidRDefault="00236414" w:rsidP="007D06FE">
      <w:pPr>
        <w:pStyle w:val="a8"/>
        <w:spacing w:before="0" w:beforeAutospacing="0" w:after="160" w:afterAutospacing="0"/>
        <w:ind w:firstLineChars="100" w:firstLine="157"/>
        <w:jc w:val="both"/>
        <w:textAlignment w:val="baseline"/>
        <w:rPr>
          <w:rFonts w:ascii="돋움" w:eastAsia="돋움" w:hAnsi="돋움"/>
          <w:color w:val="000000"/>
          <w:sz w:val="18"/>
          <w:szCs w:val="18"/>
        </w:rPr>
      </w:pPr>
      <w:r w:rsidRPr="00A34AE4">
        <w:rPr>
          <w:rFonts w:ascii="돋움" w:eastAsia="돋움" w:hAnsi="돋움" w:cs="함초롬바탕"/>
          <w:b/>
          <w:bCs/>
          <w:noProof/>
          <w:color w:val="000000"/>
          <w:sz w:val="16"/>
          <w:szCs w:val="1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473075</wp:posOffset>
            </wp:positionH>
            <wp:positionV relativeFrom="paragraph">
              <wp:posOffset>916305</wp:posOffset>
            </wp:positionV>
            <wp:extent cx="5074920" cy="2261235"/>
            <wp:effectExtent l="0" t="0" r="0" b="5715"/>
            <wp:wrapTight wrapText="bothSides">
              <wp:wrapPolygon edited="0">
                <wp:start x="0" y="0"/>
                <wp:lineTo x="0" y="21473"/>
                <wp:lineTo x="21486" y="21473"/>
                <wp:lineTo x="21486" y="0"/>
                <wp:lineTo x="0" y="0"/>
              </wp:wrapPolygon>
            </wp:wrapTight>
            <wp:docPr id="9" name="그림 9" descr="https://lh6.googleusercontent.com/n6B3vslEkz1uQaaZkPStA4UzD2ApHEV_jiglOcp3FvGQWgak_BWmYLFp5EeiVVpQSkp-KH3fy91QpHzcGuJA6cPjMMqOZMoFE-nkgNt3Q1ijzG07sCO6oscSNwjldu4MzVQTT3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n6B3vslEkz1uQaaZkPStA4UzD2ApHEV_jiglOcp3FvGQWgak_BWmYLFp5EeiVVpQSkp-KH3fy91QpHzcGuJA6cPjMMqOZMoFE-nkgNt3Q1ijzG07sCO6oscSNwjldu4MzVQTT3p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6FE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자산평가에서 사용자는 평가기준이 되는 통제항목을 추가, 수정, 삭제할 수 있다. </w:t>
      </w:r>
      <w:r w:rsidR="00FF7E58">
        <w:rPr>
          <w:rFonts w:ascii="돋움" w:eastAsia="돋움" w:hAnsi="돋움" w:hint="eastAsia"/>
          <w:color w:val="000000"/>
          <w:sz w:val="18"/>
          <w:szCs w:val="18"/>
        </w:rPr>
        <w:t xml:space="preserve">이때 프로그램에 기본적으로 저장된 통제항목은 수정과 삭제 기능이 적용되지 않는다. </w:t>
      </w:r>
      <w:r w:rsidR="007D06FE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자산리스트 기능과 연동된 자산DB의 자산 항목을 불러와 평가하려는 자산을 선택한다. 그 다음 </w:t>
      </w:r>
      <w:r>
        <w:rPr>
          <w:rFonts w:ascii="돋움" w:eastAsia="돋움" w:hAnsi="돋움" w:hint="eastAsia"/>
          <w:color w:val="000000"/>
          <w:sz w:val="18"/>
          <w:szCs w:val="18"/>
        </w:rPr>
        <w:t xml:space="preserve">점검하고자 하는 </w:t>
      </w:r>
      <w:r w:rsidR="007D06FE" w:rsidRPr="00A34AE4">
        <w:rPr>
          <w:rFonts w:ascii="돋움" w:eastAsia="돋움" w:hAnsi="돋움" w:hint="eastAsia"/>
          <w:color w:val="000000"/>
          <w:sz w:val="18"/>
          <w:szCs w:val="18"/>
        </w:rPr>
        <w:t>통제항목을 선택하고 해당 항목의 이행여부를 평가한다. 평가완료 버튼을 누르면 사용자가 선택한 자산과 통제항목, 해당 항목의 이행 결과가 평가결과 DB로 저장된다.</w:t>
      </w:r>
    </w:p>
    <w:p w:rsidR="00236414" w:rsidRDefault="00236414" w:rsidP="007D06FE">
      <w:pPr>
        <w:pStyle w:val="a8"/>
        <w:spacing w:before="0" w:beforeAutospacing="0" w:after="160" w:afterAutospacing="0"/>
        <w:ind w:firstLineChars="100" w:firstLine="180"/>
        <w:jc w:val="both"/>
        <w:textAlignment w:val="baseline"/>
        <w:rPr>
          <w:rFonts w:ascii="돋움" w:eastAsia="돋움" w:hAnsi="돋움"/>
          <w:sz w:val="18"/>
          <w:szCs w:val="18"/>
        </w:rPr>
      </w:pPr>
    </w:p>
    <w:p w:rsidR="00236414" w:rsidRPr="00A34AE4" w:rsidRDefault="00236414" w:rsidP="007D06FE">
      <w:pPr>
        <w:pStyle w:val="a8"/>
        <w:spacing w:before="0" w:beforeAutospacing="0" w:after="160" w:afterAutospacing="0"/>
        <w:ind w:firstLineChars="100" w:firstLine="180"/>
        <w:jc w:val="both"/>
        <w:textAlignment w:val="baseline"/>
        <w:rPr>
          <w:rFonts w:ascii="돋움" w:eastAsia="돋움" w:hAnsi="돋움"/>
          <w:sz w:val="18"/>
          <w:szCs w:val="18"/>
        </w:rPr>
      </w:pPr>
    </w:p>
    <w:p w:rsidR="00357815" w:rsidRPr="00A34AE4" w:rsidRDefault="00357815" w:rsidP="00A17B23">
      <w:pPr>
        <w:widowControl/>
        <w:wordWrap/>
        <w:autoSpaceDE/>
        <w:autoSpaceDN/>
        <w:spacing w:line="240" w:lineRule="auto"/>
        <w:ind w:firstLineChars="1800" w:firstLine="2827"/>
        <w:textAlignment w:val="baseline"/>
        <w:rPr>
          <w:rFonts w:ascii="돋움" w:eastAsia="돋움" w:hAnsi="돋움" w:cs="함초롬바탕"/>
          <w:b/>
          <w:bCs/>
          <w:color w:val="000000"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b/>
          <w:bCs/>
          <w:color w:val="000000"/>
          <w:kern w:val="0"/>
          <w:sz w:val="16"/>
          <w:szCs w:val="16"/>
        </w:rPr>
        <w:t>[그림 3-4]  보안성 평가 결과 기능 흐름도</w:t>
      </w:r>
    </w:p>
    <w:p w:rsidR="00FF7E58" w:rsidRDefault="00FF7E58" w:rsidP="00A17B23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보안성 평가 결과 화면은 사용자가 평가완료 버튼을 누른 후 그 결과 값을 나타내는 화면이다.  평가결과 DB에 저장된 항목 중에서 평가결과가 ‘N’으로 기입된 항목에 대해서만 계산식을 사용해 조치우선순위 및 보안조치사항을 알려준다. 계산식은 통제항목 DB에 저장된 통제항목</w:t>
      </w:r>
      <w:r w:rsidR="00236414">
        <w:rPr>
          <w:rFonts w:ascii="돋움" w:eastAsia="돋움" w:hAnsi="돋움" w:hint="eastAsia"/>
          <w:color w:val="000000"/>
          <w:sz w:val="18"/>
          <w:szCs w:val="18"/>
        </w:rPr>
        <w:t>내 점검항목의</w:t>
      </w:r>
      <w:r>
        <w:rPr>
          <w:rFonts w:ascii="돋움" w:eastAsia="돋움" w:hAnsi="돋움" w:hint="eastAsia"/>
          <w:color w:val="000000"/>
          <w:sz w:val="18"/>
          <w:szCs w:val="18"/>
        </w:rPr>
        <w:t xml:space="preserve"> 중요도와 자산 DB에 저장된 자산 </w:t>
      </w:r>
      <w:r w:rsidR="00236414">
        <w:rPr>
          <w:rFonts w:ascii="돋움" w:eastAsia="돋움" w:hAnsi="돋움" w:hint="eastAsia"/>
          <w:color w:val="000000"/>
          <w:sz w:val="18"/>
          <w:szCs w:val="18"/>
        </w:rPr>
        <w:t>우선순위</w:t>
      </w:r>
      <w:r>
        <w:rPr>
          <w:rFonts w:ascii="돋움" w:eastAsia="돋움" w:hAnsi="돋움" w:hint="eastAsia"/>
          <w:color w:val="000000"/>
          <w:sz w:val="18"/>
          <w:szCs w:val="18"/>
        </w:rPr>
        <w:t>를 이용하여 구현했다. 기본 화면은 통제항목의</w:t>
      </w:r>
      <w:r w:rsidR="00236414">
        <w:rPr>
          <w:rFonts w:ascii="돋움" w:eastAsia="돋움" w:hAnsi="돋움" w:hint="eastAsia"/>
          <w:color w:val="000000"/>
          <w:sz w:val="18"/>
          <w:szCs w:val="18"/>
        </w:rPr>
        <w:t xml:space="preserve"> 번호를</w:t>
      </w:r>
      <w:r>
        <w:rPr>
          <w:rFonts w:ascii="돋움" w:eastAsia="돋움" w:hAnsi="돋움" w:hint="eastAsia"/>
          <w:color w:val="000000"/>
          <w:sz w:val="18"/>
          <w:szCs w:val="18"/>
        </w:rPr>
        <w:t xml:space="preserve"> 오름차순으로 정렬</w:t>
      </w:r>
      <w:r w:rsidR="00236414">
        <w:rPr>
          <w:rFonts w:ascii="돋움" w:eastAsia="돋움" w:hAnsi="돋움" w:hint="eastAsia"/>
          <w:color w:val="000000"/>
          <w:sz w:val="18"/>
          <w:szCs w:val="18"/>
        </w:rPr>
        <w:t>한</w:t>
      </w:r>
      <w:r>
        <w:rPr>
          <w:rFonts w:ascii="돋움" w:eastAsia="돋움" w:hAnsi="돋움" w:hint="eastAsia"/>
          <w:color w:val="000000"/>
          <w:sz w:val="18"/>
          <w:szCs w:val="18"/>
        </w:rPr>
        <w:t xml:space="preserve"> 결과창이다. </w:t>
      </w:r>
      <w:r w:rsidR="00236414">
        <w:rPr>
          <w:rFonts w:ascii="돋움" w:eastAsia="돋움" w:hAnsi="돋움" w:hint="eastAsia"/>
          <w:color w:val="000000"/>
          <w:sz w:val="18"/>
          <w:szCs w:val="18"/>
        </w:rPr>
        <w:t>반면</w:t>
      </w:r>
      <w:r w:rsidR="00236414">
        <w:rPr>
          <w:rFonts w:ascii="돋움" w:eastAsia="돋움" w:hAnsi="돋움"/>
          <w:color w:val="000000"/>
          <w:sz w:val="18"/>
          <w:szCs w:val="18"/>
        </w:rPr>
        <w:t xml:space="preserve">, </w:t>
      </w:r>
      <w:r>
        <w:rPr>
          <w:rFonts w:ascii="돋움" w:eastAsia="돋움" w:hAnsi="돋움" w:hint="eastAsia"/>
          <w:color w:val="000000"/>
          <w:sz w:val="18"/>
          <w:szCs w:val="18"/>
        </w:rPr>
        <w:t>‘조치우선순위순으로 보기’버튼을 누르면 탭에서 택한 자산에 대해 조치우선순위가 높은 순서대로 통제항목을 정렬하여 보여준다.</w:t>
      </w:r>
    </w:p>
    <w:p w:rsidR="00A17B23" w:rsidRDefault="00EF74CF" w:rsidP="00A17B23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구현한 프로그램의 화면설계서는 다음과 같다.</w:t>
      </w:r>
    </w:p>
    <w:p w:rsidR="00A17B23" w:rsidRPr="00A17B23" w:rsidRDefault="00A17B23" w:rsidP="00A17B23">
      <w:pPr>
        <w:pStyle w:val="a3"/>
        <w:widowControl/>
        <w:numPr>
          <w:ilvl w:val="0"/>
          <w:numId w:val="15"/>
        </w:numPr>
        <w:wordWrap/>
        <w:autoSpaceDE/>
        <w:autoSpaceDN/>
        <w:spacing w:line="240" w:lineRule="auto"/>
        <w:ind w:leftChars="0"/>
        <w:textAlignment w:val="baseline"/>
        <w:rPr>
          <w:rFonts w:ascii="돋움" w:eastAsia="돋움" w:hAnsi="돋움"/>
          <w:b/>
          <w:color w:val="000000"/>
          <w:szCs w:val="18"/>
        </w:rPr>
      </w:pPr>
      <w:r w:rsidRPr="00A17B23">
        <w:rPr>
          <w:rFonts w:ascii="돋움" w:eastAsia="돋움" w:hAnsi="돋움" w:hint="eastAsia"/>
          <w:b/>
          <w:color w:val="000000"/>
          <w:szCs w:val="18"/>
        </w:rPr>
        <w:lastRenderedPageBreak/>
        <w:t>메인화면</w:t>
      </w:r>
      <w:r w:rsidRPr="00A17B23">
        <w:rPr>
          <w:b/>
          <w:noProof/>
          <w:sz w:val="22"/>
        </w:rPr>
        <w:drawing>
          <wp:anchor distT="0" distB="0" distL="114300" distR="114300" simplePos="0" relativeHeight="251663360" behindDoc="0" locked="0" layoutInCell="1" allowOverlap="1" wp14:anchorId="23D3F448">
            <wp:simplePos x="0" y="0"/>
            <wp:positionH relativeFrom="margin">
              <wp:posOffset>-53340</wp:posOffset>
            </wp:positionH>
            <wp:positionV relativeFrom="paragraph">
              <wp:posOffset>217805</wp:posOffset>
            </wp:positionV>
            <wp:extent cx="5731200" cy="2584800"/>
            <wp:effectExtent l="0" t="0" r="3175" b="635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메인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89"/>
                    <a:stretch/>
                  </pic:blipFill>
                  <pic:spPr bwMode="auto">
                    <a:xfrm>
                      <a:off x="0" y="0"/>
                      <a:ext cx="5731200" cy="25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7B23">
        <w:rPr>
          <w:rFonts w:ascii="돋움" w:eastAsia="돋움" w:hAnsi="돋움" w:hint="eastAsia"/>
          <w:b/>
          <w:color w:val="000000"/>
          <w:szCs w:val="18"/>
        </w:rPr>
        <w:t>&gt;</w:t>
      </w:r>
      <w:r w:rsidRPr="00A17B23">
        <w:rPr>
          <w:rFonts w:ascii="돋움" w:eastAsia="돋움" w:hAnsi="돋움"/>
          <w:b/>
          <w:color w:val="000000"/>
          <w:szCs w:val="18"/>
        </w:rPr>
        <w:t xml:space="preserve"> </w:t>
      </w:r>
      <w:r w:rsidRPr="00A17B23">
        <w:rPr>
          <w:rFonts w:ascii="돋움" w:eastAsia="돋움" w:hAnsi="돋움" w:hint="eastAsia"/>
          <w:b/>
          <w:color w:val="000000"/>
          <w:szCs w:val="18"/>
        </w:rPr>
        <w:t>상단 좌측 접속하기</w:t>
      </w:r>
    </w:p>
    <w:p w:rsidR="00655C87" w:rsidRPr="00655C87" w:rsidRDefault="00655C87" w:rsidP="00655C87">
      <w:pPr>
        <w:widowControl/>
        <w:wordWrap/>
        <w:autoSpaceDE/>
        <w:autoSpaceDN/>
        <w:spacing w:line="240" w:lineRule="auto"/>
        <w:ind w:left="560"/>
        <w:textAlignment w:val="baseline"/>
        <w:rPr>
          <w:rFonts w:ascii="돋움" w:eastAsia="돋움" w:hAnsi="돋움"/>
          <w:color w:val="000000"/>
          <w:sz w:val="18"/>
          <w:szCs w:val="18"/>
        </w:rPr>
      </w:pPr>
    </w:p>
    <w:p w:rsidR="00EF74CF" w:rsidRPr="00655C87" w:rsidRDefault="00655C87" w:rsidP="00655C87">
      <w:pPr>
        <w:pStyle w:val="a3"/>
        <w:widowControl/>
        <w:numPr>
          <w:ilvl w:val="0"/>
          <w:numId w:val="15"/>
        </w:numPr>
        <w:wordWrap/>
        <w:autoSpaceDE/>
        <w:autoSpaceDN/>
        <w:spacing w:line="240" w:lineRule="auto"/>
        <w:ind w:leftChars="0"/>
        <w:textAlignment w:val="baseline"/>
        <w:rPr>
          <w:rFonts w:ascii="돋움" w:eastAsia="돋움" w:hAnsi="돋움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230505</wp:posOffset>
            </wp:positionV>
            <wp:extent cx="5326380" cy="3133090"/>
            <wp:effectExtent l="0" t="0" r="762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로긴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23942" r="2283" b="655"/>
                    <a:stretch/>
                  </pic:blipFill>
                  <pic:spPr bwMode="auto">
                    <a:xfrm>
                      <a:off x="0" y="0"/>
                      <a:ext cx="5326380" cy="31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5C87">
        <w:rPr>
          <w:rFonts w:ascii="돋움" w:eastAsia="돋움" w:hAnsi="돋움" w:hint="eastAsia"/>
          <w:b/>
          <w:color w:val="000000"/>
          <w:szCs w:val="18"/>
        </w:rPr>
        <w:t>1</w:t>
      </w:r>
      <w:r w:rsidRPr="00655C87">
        <w:rPr>
          <w:rFonts w:ascii="돋움" w:eastAsia="돋움" w:hAnsi="돋움"/>
          <w:b/>
          <w:color w:val="000000"/>
          <w:szCs w:val="18"/>
        </w:rPr>
        <w:t xml:space="preserve">. </w:t>
      </w:r>
      <w:r w:rsidRPr="00655C87">
        <w:rPr>
          <w:rFonts w:ascii="돋움" w:eastAsia="돋움" w:hAnsi="돋움" w:hint="eastAsia"/>
          <w:b/>
          <w:color w:val="000000"/>
          <w:szCs w:val="18"/>
        </w:rPr>
        <w:t xml:space="preserve">로그인화면 </w:t>
      </w:r>
      <w:r w:rsidRPr="00655C87">
        <w:rPr>
          <w:rFonts w:ascii="돋움" w:eastAsia="돋움" w:hAnsi="돋움"/>
          <w:b/>
          <w:color w:val="000000"/>
          <w:szCs w:val="18"/>
        </w:rPr>
        <w:t xml:space="preserve">2. </w:t>
      </w:r>
      <w:r w:rsidRPr="00655C87">
        <w:rPr>
          <w:rFonts w:ascii="돋움" w:eastAsia="돋움" w:hAnsi="돋움" w:hint="eastAsia"/>
          <w:b/>
          <w:color w:val="000000"/>
          <w:szCs w:val="18"/>
        </w:rPr>
        <w:t>회원가입 화면</w:t>
      </w:r>
    </w:p>
    <w:p w:rsidR="00655C87" w:rsidRPr="00655C87" w:rsidRDefault="00655C87" w:rsidP="00655C87">
      <w:pPr>
        <w:rPr>
          <w:rFonts w:ascii="돋움" w:eastAsia="돋움" w:hAnsi="돋움"/>
          <w:color w:val="000000"/>
          <w:sz w:val="18"/>
          <w:szCs w:val="18"/>
        </w:rPr>
      </w:pPr>
    </w:p>
    <w:p w:rsidR="00655C87" w:rsidRDefault="00655C87" w:rsidP="00655C87">
      <w:pPr>
        <w:pStyle w:val="a3"/>
        <w:widowControl/>
        <w:numPr>
          <w:ilvl w:val="0"/>
          <w:numId w:val="15"/>
        </w:numPr>
        <w:wordWrap/>
        <w:autoSpaceDE/>
        <w:autoSpaceDN/>
        <w:spacing w:line="240" w:lineRule="auto"/>
        <w:ind w:leftChars="0"/>
        <w:textAlignment w:val="baseline"/>
        <w:rPr>
          <w:rFonts w:ascii="돋움" w:eastAsia="돋움" w:hAnsi="돋움"/>
          <w:b/>
          <w:color w:val="000000"/>
          <w:szCs w:val="18"/>
        </w:rPr>
      </w:pPr>
      <w:r>
        <w:rPr>
          <w:rFonts w:ascii="돋움" w:eastAsia="돋움" w:hAnsi="돋움" w:cs="함초롬바탕"/>
          <w:noProof/>
          <w:kern w:val="0"/>
          <w:sz w:val="16"/>
          <w:szCs w:val="16"/>
        </w:rPr>
        <w:lastRenderedPageBreak/>
        <w:drawing>
          <wp:anchor distT="0" distB="0" distL="114300" distR="114300" simplePos="0" relativeHeight="251665408" behindDoc="0" locked="0" layoutInCell="1" allowOverlap="1" wp14:anchorId="72632416">
            <wp:simplePos x="0" y="0"/>
            <wp:positionH relativeFrom="margin">
              <wp:posOffset>246865</wp:posOffset>
            </wp:positionH>
            <wp:positionV relativeFrom="paragraph">
              <wp:posOffset>307340</wp:posOffset>
            </wp:positionV>
            <wp:extent cx="5508000" cy="24624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자산리스트메뉴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26338" r="2016" b="15393"/>
                    <a:stretch/>
                  </pic:blipFill>
                  <pic:spPr bwMode="auto">
                    <a:xfrm>
                      <a:off x="0" y="0"/>
                      <a:ext cx="5508000" cy="24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5C87">
        <w:rPr>
          <w:rFonts w:ascii="돋움" w:eastAsia="돋움" w:hAnsi="돋움" w:hint="eastAsia"/>
          <w:b/>
          <w:color w:val="000000"/>
          <w:szCs w:val="18"/>
        </w:rPr>
        <w:t>자산리스트 메뉴</w:t>
      </w:r>
    </w:p>
    <w:p w:rsidR="00655C87" w:rsidRPr="00655C87" w:rsidRDefault="00655C87" w:rsidP="00655C87">
      <w:pPr>
        <w:pStyle w:val="a3"/>
        <w:rPr>
          <w:rFonts w:ascii="돋움" w:eastAsia="돋움" w:hAnsi="돋움"/>
          <w:b/>
          <w:color w:val="000000"/>
          <w:szCs w:val="18"/>
        </w:rPr>
      </w:pPr>
    </w:p>
    <w:p w:rsidR="00655C87" w:rsidRPr="00236414" w:rsidRDefault="00655C87" w:rsidP="0067773C">
      <w:pPr>
        <w:pStyle w:val="a3"/>
        <w:widowControl/>
        <w:numPr>
          <w:ilvl w:val="0"/>
          <w:numId w:val="15"/>
        </w:numPr>
        <w:wordWrap/>
        <w:autoSpaceDE/>
        <w:autoSpaceDN/>
        <w:spacing w:line="240" w:lineRule="auto"/>
        <w:ind w:leftChars="0"/>
        <w:textAlignment w:val="baseline"/>
        <w:rPr>
          <w:rFonts w:ascii="돋움" w:eastAsia="돋움" w:hAnsi="돋움"/>
          <w:b/>
          <w:color w:val="000000"/>
          <w:szCs w:val="18"/>
        </w:rPr>
      </w:pPr>
      <w:r w:rsidRPr="00236414">
        <w:rPr>
          <w:rFonts w:ascii="돋움" w:eastAsia="돋움" w:hAnsi="돋움" w:hint="eastAsia"/>
          <w:b/>
          <w:color w:val="000000"/>
          <w:szCs w:val="18"/>
        </w:rPr>
        <w:t xml:space="preserve">자산리스트 </w:t>
      </w:r>
      <w:r w:rsidRPr="00236414">
        <w:rPr>
          <w:rFonts w:ascii="돋움" w:eastAsia="돋움" w:hAnsi="돋움"/>
          <w:b/>
          <w:color w:val="000000"/>
          <w:szCs w:val="18"/>
        </w:rPr>
        <w:t xml:space="preserve">&gt; </w:t>
      </w:r>
      <w:r w:rsidRPr="00236414">
        <w:rPr>
          <w:rFonts w:ascii="돋움" w:eastAsia="돋움" w:hAnsi="돋움" w:hint="eastAsia"/>
          <w:b/>
          <w:color w:val="000000"/>
          <w:szCs w:val="18"/>
        </w:rPr>
        <w:t xml:space="preserve">등록버튼 </w:t>
      </w:r>
      <w:r w:rsidRPr="00236414">
        <w:rPr>
          <w:rFonts w:ascii="돋움" w:eastAsia="돋움" w:hAnsi="돋움"/>
          <w:b/>
          <w:color w:val="000000"/>
          <w:szCs w:val="18"/>
        </w:rPr>
        <w:t xml:space="preserve">&gt; </w:t>
      </w:r>
      <w:r w:rsidRPr="00236414">
        <w:rPr>
          <w:rFonts w:ascii="돋움" w:eastAsia="돋움" w:hAnsi="돋움" w:hint="eastAsia"/>
          <w:b/>
          <w:color w:val="000000"/>
          <w:szCs w:val="18"/>
        </w:rPr>
        <w:t>자산 등록</w:t>
      </w:r>
    </w:p>
    <w:p w:rsidR="00655C87" w:rsidRPr="00655C87" w:rsidRDefault="00655C87" w:rsidP="00655C87">
      <w:pPr>
        <w:widowControl/>
        <w:wordWrap/>
        <w:autoSpaceDE/>
        <w:autoSpaceDN/>
        <w:spacing w:line="240" w:lineRule="auto"/>
        <w:jc w:val="center"/>
        <w:textAlignment w:val="baseline"/>
        <w:rPr>
          <w:rFonts w:ascii="돋움" w:eastAsia="돋움" w:hAnsi="돋움"/>
          <w:b/>
          <w:color w:val="000000"/>
          <w:szCs w:val="18"/>
        </w:rPr>
      </w:pPr>
      <w:r>
        <w:rPr>
          <w:noProof/>
        </w:rPr>
        <w:drawing>
          <wp:inline distT="0" distB="0" distL="0" distR="0" wp14:anchorId="7C9754E4" wp14:editId="54A0A18B">
            <wp:extent cx="5267021" cy="24155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자산등록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" t="22075" r="556" b="17756"/>
                    <a:stretch/>
                  </pic:blipFill>
                  <pic:spPr bwMode="auto">
                    <a:xfrm>
                      <a:off x="0" y="0"/>
                      <a:ext cx="5269622" cy="241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C87" w:rsidRDefault="00655C87" w:rsidP="00655C87">
      <w:pPr>
        <w:pStyle w:val="a3"/>
        <w:widowControl/>
        <w:numPr>
          <w:ilvl w:val="0"/>
          <w:numId w:val="15"/>
        </w:numPr>
        <w:wordWrap/>
        <w:autoSpaceDE/>
        <w:autoSpaceDN/>
        <w:spacing w:line="240" w:lineRule="auto"/>
        <w:ind w:leftChars="0"/>
        <w:textAlignment w:val="baseline"/>
        <w:rPr>
          <w:rFonts w:ascii="돋움" w:eastAsia="돋움" w:hAnsi="돋움"/>
          <w:b/>
          <w:color w:val="000000"/>
          <w:szCs w:val="18"/>
        </w:rPr>
      </w:pPr>
      <w:r>
        <w:rPr>
          <w:rFonts w:ascii="돋움" w:eastAsia="돋움" w:hAnsi="돋움" w:hint="eastAsia"/>
          <w:b/>
          <w:color w:val="000000"/>
          <w:szCs w:val="18"/>
        </w:rPr>
        <w:t>자산 평가</w:t>
      </w:r>
      <w:r>
        <w:rPr>
          <w:rFonts w:ascii="돋움" w:eastAsia="돋움" w:hAnsi="돋움"/>
          <w:b/>
          <w:color w:val="000000"/>
          <w:szCs w:val="18"/>
        </w:rPr>
        <w:t xml:space="preserve"> </w:t>
      </w:r>
      <w:r>
        <w:rPr>
          <w:rFonts w:ascii="돋움" w:eastAsia="돋움" w:hAnsi="돋움" w:hint="eastAsia"/>
          <w:b/>
          <w:color w:val="000000"/>
          <w:szCs w:val="18"/>
        </w:rPr>
        <w:t xml:space="preserve">탭 </w:t>
      </w:r>
      <w:r>
        <w:rPr>
          <w:rFonts w:ascii="돋움" w:eastAsia="돋움" w:hAnsi="돋움"/>
          <w:b/>
          <w:color w:val="000000"/>
          <w:szCs w:val="18"/>
        </w:rPr>
        <w:t xml:space="preserve">&gt; </w:t>
      </w:r>
      <w:r>
        <w:rPr>
          <w:rFonts w:ascii="돋움" w:eastAsia="돋움" w:hAnsi="돋움" w:hint="eastAsia"/>
          <w:b/>
          <w:color w:val="000000"/>
          <w:szCs w:val="18"/>
        </w:rPr>
        <w:t>자산 선택</w:t>
      </w:r>
      <w:r>
        <w:rPr>
          <w:rFonts w:ascii="돋움" w:eastAsia="돋움" w:hAnsi="돋움"/>
          <w:b/>
          <w:color w:val="000000"/>
          <w:szCs w:val="18"/>
        </w:rPr>
        <w:t xml:space="preserve"> </w:t>
      </w:r>
    </w:p>
    <w:p w:rsidR="00655C87" w:rsidRDefault="00655C87" w:rsidP="00655C87">
      <w:pPr>
        <w:widowControl/>
        <w:wordWrap/>
        <w:autoSpaceDE/>
        <w:autoSpaceDN/>
        <w:spacing w:line="240" w:lineRule="auto"/>
        <w:ind w:left="560"/>
        <w:textAlignment w:val="baseline"/>
        <w:rPr>
          <w:rFonts w:ascii="돋움" w:eastAsia="돋움" w:hAnsi="돋움"/>
          <w:b/>
          <w:color w:val="000000"/>
          <w:szCs w:val="18"/>
        </w:rPr>
      </w:pPr>
      <w:r>
        <w:rPr>
          <w:noProof/>
        </w:rPr>
        <w:drawing>
          <wp:inline distT="0" distB="0" distL="0" distR="0" wp14:anchorId="68055ADD" wp14:editId="307BCF11">
            <wp:extent cx="5654040" cy="120396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자산선택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31073" r="287" b="41032"/>
                    <a:stretch/>
                  </pic:blipFill>
                  <pic:spPr bwMode="auto">
                    <a:xfrm>
                      <a:off x="0" y="0"/>
                      <a:ext cx="56540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414" w:rsidRDefault="00236414" w:rsidP="00655C87">
      <w:pPr>
        <w:widowControl/>
        <w:wordWrap/>
        <w:autoSpaceDE/>
        <w:autoSpaceDN/>
        <w:spacing w:line="240" w:lineRule="auto"/>
        <w:ind w:left="560"/>
        <w:textAlignment w:val="baseline"/>
        <w:rPr>
          <w:rFonts w:ascii="돋움" w:eastAsia="돋움" w:hAnsi="돋움"/>
          <w:b/>
          <w:color w:val="000000"/>
          <w:szCs w:val="18"/>
        </w:rPr>
      </w:pPr>
    </w:p>
    <w:p w:rsidR="00236414" w:rsidRDefault="00236414" w:rsidP="00655C87">
      <w:pPr>
        <w:widowControl/>
        <w:wordWrap/>
        <w:autoSpaceDE/>
        <w:autoSpaceDN/>
        <w:spacing w:line="240" w:lineRule="auto"/>
        <w:ind w:left="560"/>
        <w:textAlignment w:val="baseline"/>
        <w:rPr>
          <w:rFonts w:ascii="돋움" w:eastAsia="돋움" w:hAnsi="돋움"/>
          <w:b/>
          <w:color w:val="000000"/>
          <w:szCs w:val="18"/>
        </w:rPr>
      </w:pPr>
    </w:p>
    <w:p w:rsidR="00236414" w:rsidRDefault="00236414" w:rsidP="00655C87">
      <w:pPr>
        <w:widowControl/>
        <w:wordWrap/>
        <w:autoSpaceDE/>
        <w:autoSpaceDN/>
        <w:spacing w:line="240" w:lineRule="auto"/>
        <w:ind w:left="560"/>
        <w:textAlignment w:val="baseline"/>
        <w:rPr>
          <w:rFonts w:ascii="돋움" w:eastAsia="돋움" w:hAnsi="돋움"/>
          <w:b/>
          <w:color w:val="000000"/>
          <w:szCs w:val="18"/>
        </w:rPr>
      </w:pPr>
    </w:p>
    <w:p w:rsidR="00236414" w:rsidRDefault="00236414" w:rsidP="00655C87">
      <w:pPr>
        <w:widowControl/>
        <w:wordWrap/>
        <w:autoSpaceDE/>
        <w:autoSpaceDN/>
        <w:spacing w:line="240" w:lineRule="auto"/>
        <w:ind w:left="560"/>
        <w:textAlignment w:val="baseline"/>
        <w:rPr>
          <w:rFonts w:ascii="돋움" w:eastAsia="돋움" w:hAnsi="돋움"/>
          <w:b/>
          <w:color w:val="000000"/>
          <w:szCs w:val="18"/>
        </w:rPr>
      </w:pPr>
    </w:p>
    <w:p w:rsidR="00236414" w:rsidRPr="00655C87" w:rsidRDefault="00236414" w:rsidP="00655C87">
      <w:pPr>
        <w:widowControl/>
        <w:wordWrap/>
        <w:autoSpaceDE/>
        <w:autoSpaceDN/>
        <w:spacing w:line="240" w:lineRule="auto"/>
        <w:ind w:left="560"/>
        <w:textAlignment w:val="baseline"/>
        <w:rPr>
          <w:rFonts w:ascii="돋움" w:eastAsia="돋움" w:hAnsi="돋움"/>
          <w:b/>
          <w:color w:val="000000"/>
          <w:szCs w:val="18"/>
        </w:rPr>
      </w:pPr>
    </w:p>
    <w:p w:rsidR="00655C87" w:rsidRPr="00236414" w:rsidRDefault="00655C87" w:rsidP="00236414">
      <w:pPr>
        <w:pStyle w:val="a3"/>
        <w:widowControl/>
        <w:numPr>
          <w:ilvl w:val="0"/>
          <w:numId w:val="15"/>
        </w:numPr>
        <w:wordWrap/>
        <w:autoSpaceDE/>
        <w:autoSpaceDN/>
        <w:spacing w:line="240" w:lineRule="auto"/>
        <w:ind w:leftChars="0"/>
        <w:textAlignment w:val="baseline"/>
        <w:rPr>
          <w:rFonts w:ascii="돋움" w:eastAsia="돋움" w:hAnsi="돋움"/>
          <w:b/>
          <w:color w:val="000000"/>
          <w:szCs w:val="18"/>
        </w:rPr>
      </w:pPr>
      <w:r w:rsidRPr="00236414">
        <w:rPr>
          <w:rFonts w:ascii="돋움" w:eastAsia="돋움" w:hAnsi="돋움" w:hint="eastAsia"/>
          <w:b/>
          <w:color w:val="000000"/>
          <w:szCs w:val="18"/>
        </w:rPr>
        <w:lastRenderedPageBreak/>
        <w:t xml:space="preserve">자산 평가 탭 </w:t>
      </w:r>
      <w:r w:rsidRPr="00236414">
        <w:rPr>
          <w:rFonts w:ascii="돋움" w:eastAsia="돋움" w:hAnsi="돋움"/>
          <w:b/>
          <w:color w:val="000000"/>
          <w:szCs w:val="18"/>
        </w:rPr>
        <w:t xml:space="preserve">&gt; </w:t>
      </w:r>
      <w:r w:rsidRPr="00236414">
        <w:rPr>
          <w:rFonts w:ascii="돋움" w:eastAsia="돋움" w:hAnsi="돋움" w:hint="eastAsia"/>
          <w:b/>
          <w:color w:val="000000"/>
          <w:szCs w:val="18"/>
        </w:rPr>
        <w:t xml:space="preserve">자산 선택 </w:t>
      </w:r>
      <w:r w:rsidRPr="00236414">
        <w:rPr>
          <w:rFonts w:ascii="돋움" w:eastAsia="돋움" w:hAnsi="돋움"/>
          <w:b/>
          <w:color w:val="000000"/>
          <w:szCs w:val="18"/>
        </w:rPr>
        <w:t xml:space="preserve">&gt; </w:t>
      </w:r>
      <w:r w:rsidRPr="00236414">
        <w:rPr>
          <w:rFonts w:ascii="돋움" w:eastAsia="돋움" w:hAnsi="돋움" w:hint="eastAsia"/>
          <w:b/>
          <w:color w:val="000000"/>
          <w:szCs w:val="18"/>
        </w:rPr>
        <w:t xml:space="preserve">통제항목 선택 </w:t>
      </w:r>
      <w:r w:rsidRPr="00236414">
        <w:rPr>
          <w:rFonts w:ascii="돋움" w:eastAsia="돋움" w:hAnsi="돋움"/>
          <w:b/>
          <w:color w:val="000000"/>
          <w:szCs w:val="18"/>
        </w:rPr>
        <w:t xml:space="preserve">&gt; </w:t>
      </w:r>
      <w:r w:rsidRPr="00236414">
        <w:rPr>
          <w:rFonts w:ascii="돋움" w:eastAsia="돋움" w:hAnsi="돋움" w:hint="eastAsia"/>
          <w:b/>
          <w:color w:val="000000"/>
          <w:szCs w:val="18"/>
        </w:rPr>
        <w:t>평가결과 기입(Y</w:t>
      </w:r>
      <w:r w:rsidRPr="00236414">
        <w:rPr>
          <w:rFonts w:ascii="돋움" w:eastAsia="돋움" w:hAnsi="돋움"/>
          <w:b/>
          <w:color w:val="000000"/>
          <w:szCs w:val="18"/>
        </w:rPr>
        <w:t xml:space="preserve">/N) &gt; </w:t>
      </w:r>
      <w:r w:rsidRPr="00236414">
        <w:rPr>
          <w:rFonts w:ascii="돋움" w:eastAsia="돋움" w:hAnsi="돋움" w:hint="eastAsia"/>
          <w:b/>
          <w:color w:val="000000"/>
          <w:szCs w:val="18"/>
        </w:rPr>
        <w:t>평가저장</w:t>
      </w:r>
    </w:p>
    <w:p w:rsidR="00EF74CF" w:rsidRDefault="00655C87" w:rsidP="00655C87">
      <w:pPr>
        <w:widowControl/>
        <w:wordWrap/>
        <w:autoSpaceDE/>
        <w:autoSpaceDN/>
        <w:spacing w:line="240" w:lineRule="auto"/>
        <w:ind w:firstLineChars="100" w:firstLine="160"/>
        <w:jc w:val="center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>
        <w:rPr>
          <w:rFonts w:ascii="돋움" w:eastAsia="돋움" w:hAnsi="돋움" w:cs="함초롬바탕"/>
          <w:noProof/>
          <w:kern w:val="0"/>
          <w:sz w:val="16"/>
          <w:szCs w:val="16"/>
        </w:rPr>
        <w:drawing>
          <wp:inline distT="0" distB="0" distL="0" distR="0" wp14:anchorId="4DB7B554" wp14:editId="1BB42465">
            <wp:extent cx="5280660" cy="33464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자평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22705" r="4941"/>
                    <a:stretch/>
                  </pic:blipFill>
                  <pic:spPr bwMode="auto">
                    <a:xfrm>
                      <a:off x="0" y="0"/>
                      <a:ext cx="528066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4CF" w:rsidRDefault="00EF74CF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7F2A60" w:rsidRDefault="007F2A60" w:rsidP="007F2A60">
      <w:pPr>
        <w:pStyle w:val="a3"/>
        <w:widowControl/>
        <w:numPr>
          <w:ilvl w:val="0"/>
          <w:numId w:val="15"/>
        </w:numPr>
        <w:wordWrap/>
        <w:autoSpaceDE/>
        <w:autoSpaceDN/>
        <w:spacing w:line="240" w:lineRule="auto"/>
        <w:ind w:leftChars="0"/>
        <w:textAlignment w:val="baseline"/>
        <w:rPr>
          <w:rFonts w:ascii="돋움" w:eastAsia="돋움" w:hAnsi="돋움" w:cs="함초롬바탕"/>
          <w:b/>
          <w:kern w:val="0"/>
          <w:szCs w:val="20"/>
        </w:rPr>
      </w:pPr>
      <w:r w:rsidRPr="007F2A60">
        <w:rPr>
          <w:rFonts w:ascii="돋움" w:eastAsia="돋움" w:hAnsi="돋움" w:cs="함초롬바탕" w:hint="eastAsia"/>
          <w:b/>
          <w:kern w:val="0"/>
          <w:szCs w:val="20"/>
        </w:rPr>
        <w:t>보안성 평가 결과 탭&gt;</w:t>
      </w:r>
      <w:r w:rsidRPr="007F2A60">
        <w:rPr>
          <w:rFonts w:ascii="돋움" w:eastAsia="돋움" w:hAnsi="돋움" w:cs="함초롬바탕"/>
          <w:b/>
          <w:kern w:val="0"/>
          <w:szCs w:val="20"/>
        </w:rPr>
        <w:t xml:space="preserve"> </w:t>
      </w:r>
      <w:r w:rsidRPr="007F2A60">
        <w:rPr>
          <w:rFonts w:ascii="돋움" w:eastAsia="돋움" w:hAnsi="돋움" w:cs="함초롬바탕" w:hint="eastAsia"/>
          <w:b/>
          <w:kern w:val="0"/>
          <w:szCs w:val="20"/>
        </w:rPr>
        <w:t>터빈계통 모니터링기기&gt;</w:t>
      </w:r>
      <w:r w:rsidRPr="007F2A60">
        <w:rPr>
          <w:rFonts w:ascii="돋움" w:eastAsia="돋움" w:hAnsi="돋움" w:cs="함초롬바탕"/>
          <w:b/>
          <w:kern w:val="0"/>
          <w:szCs w:val="20"/>
        </w:rPr>
        <w:t xml:space="preserve"> </w:t>
      </w:r>
      <w:r w:rsidRPr="007F2A60">
        <w:rPr>
          <w:rFonts w:ascii="돋움" w:eastAsia="돋움" w:hAnsi="돋움" w:cs="함초롬바탕" w:hint="eastAsia"/>
          <w:b/>
          <w:kern w:val="0"/>
          <w:szCs w:val="20"/>
        </w:rPr>
        <w:t>저장</w:t>
      </w:r>
    </w:p>
    <w:p w:rsidR="007F2A60" w:rsidRDefault="007F2A60" w:rsidP="007F2A60">
      <w:pPr>
        <w:pStyle w:val="a3"/>
        <w:widowControl/>
        <w:wordWrap/>
        <w:autoSpaceDE/>
        <w:autoSpaceDN/>
        <w:spacing w:line="240" w:lineRule="auto"/>
        <w:ind w:leftChars="0" w:left="960"/>
        <w:textAlignment w:val="baseline"/>
        <w:rPr>
          <w:rFonts w:ascii="돋움" w:eastAsia="돋움" w:hAnsi="돋움" w:cs="함초롬바탕"/>
          <w:b/>
          <w:kern w:val="0"/>
          <w:szCs w:val="20"/>
        </w:rPr>
      </w:pPr>
      <w:r>
        <w:rPr>
          <w:noProof/>
        </w:rPr>
        <w:drawing>
          <wp:inline distT="0" distB="0" distL="0" distR="0" wp14:anchorId="441B4A92" wp14:editId="6608AD6F">
            <wp:extent cx="5722620" cy="10744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A60" w:rsidRDefault="007F2A60" w:rsidP="007F2A60">
      <w:pPr>
        <w:pStyle w:val="a3"/>
        <w:widowControl/>
        <w:numPr>
          <w:ilvl w:val="0"/>
          <w:numId w:val="15"/>
        </w:numPr>
        <w:wordWrap/>
        <w:autoSpaceDE/>
        <w:autoSpaceDN/>
        <w:spacing w:line="240" w:lineRule="auto"/>
        <w:ind w:leftChars="0"/>
        <w:textAlignment w:val="baseline"/>
        <w:rPr>
          <w:rFonts w:ascii="돋움" w:eastAsia="돋움" w:hAnsi="돋움" w:cs="함초롬바탕"/>
          <w:b/>
          <w:kern w:val="0"/>
          <w:szCs w:val="20"/>
        </w:rPr>
      </w:pPr>
      <w:r>
        <w:rPr>
          <w:rFonts w:ascii="돋움" w:eastAsia="돋움" w:hAnsi="돋움" w:cs="함초롬바탕" w:hint="eastAsia"/>
          <w:b/>
          <w:kern w:val="0"/>
          <w:szCs w:val="20"/>
        </w:rPr>
        <w:t>통제항목순으로 보기</w:t>
      </w:r>
    </w:p>
    <w:p w:rsidR="007F2A60" w:rsidRPr="007F2A60" w:rsidRDefault="007F2A60" w:rsidP="007F2A60">
      <w:pPr>
        <w:pStyle w:val="a3"/>
        <w:widowControl/>
        <w:wordWrap/>
        <w:autoSpaceDE/>
        <w:autoSpaceDN/>
        <w:spacing w:line="240" w:lineRule="auto"/>
        <w:ind w:leftChars="0" w:left="960"/>
        <w:textAlignment w:val="baseline"/>
        <w:rPr>
          <w:rFonts w:ascii="돋움" w:eastAsia="돋움" w:hAnsi="돋움" w:cs="함초롬바탕" w:hint="eastAsia"/>
          <w:b/>
          <w:kern w:val="0"/>
          <w:szCs w:val="20"/>
        </w:rPr>
      </w:pPr>
      <w:r>
        <w:rPr>
          <w:rFonts w:ascii="돋움" w:eastAsia="돋움" w:hAnsi="돋움" w:cs="함초롬바탕"/>
          <w:b/>
          <w:noProof/>
          <w:kern w:val="0"/>
          <w:szCs w:val="20"/>
        </w:rPr>
        <w:drawing>
          <wp:inline distT="0" distB="0" distL="0" distR="0" wp14:anchorId="677ECB11" wp14:editId="06413F18">
            <wp:extent cx="5722620" cy="9067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4CF" w:rsidRDefault="00EF74CF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236414" w:rsidRDefault="00236414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236414" w:rsidRDefault="00236414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236414" w:rsidRDefault="00236414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236414" w:rsidRDefault="00236414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236414" w:rsidRDefault="00236414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236414" w:rsidRDefault="00236414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236414" w:rsidRDefault="00236414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236414" w:rsidRDefault="00236414" w:rsidP="007D06FE">
      <w:pPr>
        <w:widowControl/>
        <w:wordWrap/>
        <w:autoSpaceDE/>
        <w:autoSpaceDN/>
        <w:spacing w:line="240" w:lineRule="auto"/>
        <w:ind w:firstLineChars="100" w:firstLine="160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</w:p>
    <w:p w:rsidR="00EF74CF" w:rsidRPr="007F2A60" w:rsidRDefault="00655C87" w:rsidP="007D06FE">
      <w:pPr>
        <w:widowControl/>
        <w:wordWrap/>
        <w:autoSpaceDE/>
        <w:autoSpaceDN/>
        <w:spacing w:line="240" w:lineRule="auto"/>
        <w:ind w:firstLineChars="100" w:firstLine="180"/>
        <w:textAlignment w:val="baseline"/>
        <w:rPr>
          <w:rFonts w:ascii="돋움" w:eastAsia="돋움" w:hAnsi="돋움" w:cs="함초롬바탕"/>
          <w:kern w:val="0"/>
          <w:sz w:val="18"/>
          <w:szCs w:val="18"/>
        </w:rPr>
      </w:pPr>
      <w:r w:rsidRPr="007F2A60">
        <w:rPr>
          <w:rFonts w:ascii="돋움" w:eastAsia="돋움" w:hAnsi="돋움" w:cs="함초롬바탕" w:hint="eastAsia"/>
          <w:kern w:val="0"/>
          <w:sz w:val="18"/>
          <w:szCs w:val="18"/>
        </w:rPr>
        <w:lastRenderedPageBreak/>
        <w:t xml:space="preserve">마지막으로 </w:t>
      </w:r>
      <w:r w:rsidR="00EF74CF" w:rsidRPr="007F2A60">
        <w:rPr>
          <w:rFonts w:ascii="돋움" w:eastAsia="돋움" w:hAnsi="돋움" w:cs="함초롬바탕" w:hint="eastAsia"/>
          <w:kern w:val="0"/>
          <w:sz w:val="18"/>
          <w:szCs w:val="18"/>
        </w:rPr>
        <w:t>본 프로그램은 다음과 같은 개발환경에서</w:t>
      </w:r>
      <w:r w:rsidR="00EF74CF" w:rsidRPr="007F2A60">
        <w:rPr>
          <w:rFonts w:ascii="돋움" w:eastAsia="돋움" w:hAnsi="돋움" w:cs="함초롬바탕"/>
          <w:kern w:val="0"/>
          <w:sz w:val="18"/>
          <w:szCs w:val="18"/>
        </w:rPr>
        <w:t xml:space="preserve"> </w:t>
      </w:r>
      <w:r w:rsidR="00EF74CF" w:rsidRPr="007F2A60">
        <w:rPr>
          <w:rFonts w:ascii="돋움" w:eastAsia="돋움" w:hAnsi="돋움" w:cs="함초롬바탕" w:hint="eastAsia"/>
          <w:kern w:val="0"/>
          <w:sz w:val="18"/>
          <w:szCs w:val="18"/>
        </w:rPr>
        <w:t>구현하였다.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4"/>
        <w:gridCol w:w="2438"/>
        <w:gridCol w:w="4124"/>
      </w:tblGrid>
      <w:tr w:rsidR="00357815" w:rsidRPr="00357815" w:rsidTr="00EF74CF">
        <w:trPr>
          <w:trHeight w:val="3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S/W 개발환경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Windows 10</w:t>
            </w:r>
          </w:p>
        </w:tc>
      </w:tr>
      <w:tr w:rsidR="00357815" w:rsidRPr="00357815" w:rsidTr="00EF74CF">
        <w:trPr>
          <w:trHeight w:val="3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개발환경(IDE)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Eclipse</w:t>
            </w:r>
          </w:p>
        </w:tc>
      </w:tr>
      <w:tr w:rsidR="00357815" w:rsidRPr="00357815" w:rsidTr="00EF74CF">
        <w:trPr>
          <w:trHeight w:val="3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개발도구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Eclipse, Tomcat, Mysql</w:t>
            </w:r>
          </w:p>
        </w:tc>
      </w:tr>
      <w:tr w:rsidR="00357815" w:rsidRPr="00357815" w:rsidTr="00EF74CF">
        <w:trPr>
          <w:trHeight w:val="3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개발언어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JAVA, JSP, JAVASCRIPT</w:t>
            </w:r>
          </w:p>
        </w:tc>
      </w:tr>
      <w:tr w:rsidR="00357815" w:rsidRPr="00357815" w:rsidTr="00EF74CF">
        <w:trPr>
          <w:trHeight w:val="3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기타사항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57815" w:rsidRPr="00357815" w:rsidRDefault="00357815" w:rsidP="00EF74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함초롬바탕"/>
                <w:kern w:val="0"/>
                <w:sz w:val="24"/>
                <w:szCs w:val="24"/>
              </w:rPr>
            </w:pPr>
            <w:r w:rsidRPr="00357815">
              <w:rPr>
                <w:rFonts w:ascii="돋움" w:eastAsia="돋움" w:hAnsi="돋움" w:cs="함초롬바탕" w:hint="eastAsia"/>
                <w:color w:val="000000"/>
                <w:kern w:val="0"/>
                <w:sz w:val="18"/>
                <w:szCs w:val="18"/>
              </w:rPr>
              <w:t>서버구축 - AWS EC2</w:t>
            </w:r>
          </w:p>
        </w:tc>
      </w:tr>
    </w:tbl>
    <w:p w:rsidR="00357815" w:rsidRPr="00357815" w:rsidRDefault="00357815" w:rsidP="00357815">
      <w:pPr>
        <w:widowControl/>
        <w:wordWrap/>
        <w:autoSpaceDE/>
        <w:autoSpaceDN/>
        <w:spacing w:after="240" w:line="240" w:lineRule="auto"/>
        <w:ind w:firstLine="5805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kern w:val="0"/>
          <w:sz w:val="16"/>
          <w:szCs w:val="16"/>
        </w:rPr>
        <w:br/>
      </w:r>
    </w:p>
    <w:p w:rsidR="00357815" w:rsidRPr="00357815" w:rsidRDefault="00357815" w:rsidP="00357815">
      <w:pPr>
        <w:widowControl/>
        <w:numPr>
          <w:ilvl w:val="0"/>
          <w:numId w:val="8"/>
        </w:numPr>
        <w:wordWrap/>
        <w:autoSpaceDE/>
        <w:autoSpaceDN/>
        <w:spacing w:before="240" w:after="200" w:line="240" w:lineRule="auto"/>
        <w:jc w:val="left"/>
        <w:textAlignment w:val="baseline"/>
        <w:rPr>
          <w:rFonts w:ascii="돋움" w:eastAsia="돋움" w:hAnsi="돋움" w:cs="함초롬바탕"/>
          <w:b/>
          <w:color w:val="000000"/>
          <w:kern w:val="0"/>
          <w:sz w:val="28"/>
          <w:szCs w:val="30"/>
        </w:rPr>
      </w:pPr>
      <w:r w:rsidRPr="00357815">
        <w:rPr>
          <w:rFonts w:ascii="돋움" w:eastAsia="돋움" w:hAnsi="돋움" w:cs="함초롬바탕" w:hint="eastAsia"/>
          <w:b/>
          <w:color w:val="000000"/>
          <w:kern w:val="0"/>
          <w:sz w:val="28"/>
          <w:szCs w:val="30"/>
        </w:rPr>
        <w:t>관련 연구</w:t>
      </w:r>
    </w:p>
    <w:p w:rsidR="00357815" w:rsidRPr="00357815" w:rsidRDefault="00357815" w:rsidP="00357815">
      <w:pPr>
        <w:widowControl/>
        <w:wordWrap/>
        <w:autoSpaceDE/>
        <w:autoSpaceDN/>
        <w:spacing w:line="240" w:lineRule="auto"/>
        <w:ind w:firstLine="180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22"/>
        </w:rPr>
        <w:t>1. 항목별 중요도 기준</w:t>
      </w:r>
    </w:p>
    <w:p w:rsidR="00357815" w:rsidRPr="00357815" w:rsidRDefault="00357815" w:rsidP="00357815">
      <w:pPr>
        <w:widowControl/>
        <w:wordWrap/>
        <w:autoSpaceDE/>
        <w:autoSpaceDN/>
        <w:spacing w:line="240" w:lineRule="auto"/>
        <w:ind w:firstLine="180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기업 내 정보보안 활동은</w:t>
      </w:r>
      <w:r w:rsidR="0040203E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 흔히</w:t>
      </w: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 </w:t>
      </w:r>
      <w:r w:rsidR="0040203E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세 </w:t>
      </w: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가지</w:t>
      </w:r>
      <w:r w:rsidR="0040203E">
        <w:rPr>
          <w:rFonts w:ascii="돋움" w:eastAsia="돋움" w:hAnsi="돋움" w:hint="eastAsia"/>
          <w:color w:val="000000"/>
          <w:sz w:val="18"/>
          <w:szCs w:val="18"/>
        </w:rPr>
        <w:t>(취약점 분석 및 대응, 취약점 발견 및 예방, 취약점 검토 및 보고)로 구분된다</w:t>
      </w: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. 본 프로그램에서는 여기서 분류된 활동을 기준으로 통제항목의 중요도(</w:t>
      </w:r>
      <w:r w:rsidR="0040203E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상</w:t>
      </w: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, 중, 하)를 고정된 값으로</w:t>
      </w:r>
      <w:r w:rsidR="0040203E">
        <w:rPr>
          <w:rFonts w:ascii="돋움" w:eastAsia="돋움" w:hAnsi="돋움" w:cs="함초롬바탕"/>
          <w:color w:val="000000"/>
          <w:kern w:val="0"/>
          <w:sz w:val="18"/>
          <w:szCs w:val="18"/>
        </w:rPr>
        <w:t xml:space="preserve"> </w:t>
      </w: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하였다.</w:t>
      </w:r>
    </w:p>
    <w:p w:rsidR="00357815" w:rsidRPr="00357815" w:rsidRDefault="0040203E" w:rsidP="00357815">
      <w:pPr>
        <w:widowControl/>
        <w:wordWrap/>
        <w:autoSpaceDE/>
        <w:autoSpaceDN/>
        <w:spacing w:line="240" w:lineRule="auto"/>
        <w:ind w:firstLine="180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중요도를 </w:t>
      </w:r>
      <w:r>
        <w:rPr>
          <w:rFonts w:ascii="돋움" w:eastAsia="돋움" w:hAnsi="돋움" w:cs="함초롬바탕"/>
          <w:color w:val="000000"/>
          <w:kern w:val="0"/>
          <w:sz w:val="18"/>
          <w:szCs w:val="18"/>
        </w:rPr>
        <w:t>‘</w:t>
      </w:r>
      <w:r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상</w:t>
      </w:r>
      <w:r>
        <w:rPr>
          <w:rFonts w:ascii="돋움" w:eastAsia="돋움" w:hAnsi="돋움" w:cs="함초롬바탕"/>
          <w:color w:val="000000"/>
          <w:kern w:val="0"/>
          <w:sz w:val="18"/>
          <w:szCs w:val="18"/>
        </w:rPr>
        <w:t>’</w:t>
      </w:r>
      <w:r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으로 지정한 항목들은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 </w:t>
      </w:r>
      <w:r w:rsidR="00236414">
        <w:rPr>
          <w:rFonts w:ascii="돋움" w:eastAsia="돋움" w:hAnsi="돋움" w:cs="함초롬바탕"/>
          <w:color w:val="000000"/>
          <w:kern w:val="0"/>
          <w:sz w:val="18"/>
          <w:szCs w:val="18"/>
        </w:rPr>
        <w:t>‘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취약점 분석 및 대응절차</w:t>
      </w:r>
      <w:r w:rsidR="00236414">
        <w:rPr>
          <w:rFonts w:ascii="돋움" w:eastAsia="돋움" w:hAnsi="돋움" w:cs="함초롬바탕"/>
          <w:color w:val="000000"/>
          <w:kern w:val="0"/>
          <w:sz w:val="18"/>
          <w:szCs w:val="18"/>
        </w:rPr>
        <w:t>’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와 관련된 정책·지침 수립, ASSET의 접근 통제 등의 통제항목</w:t>
      </w:r>
      <w:r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이다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. 정책 및 지침 수립은 관리적 보안 측면에서 전체를 포괄할 수 있는 근본이 되므로 거버넌스 내에서 기본적으로 갖춰져야 할 부분이기 때문이다. 산업제어시스템의 통상적인 취약점들은 정책 및 절차를 포함하는 문서들의 부재 및 불완전·부적절성에서 기인한다.[2]</w:t>
      </w:r>
    </w:p>
    <w:p w:rsidR="00357815" w:rsidRPr="00357815" w:rsidRDefault="00357815" w:rsidP="00357815">
      <w:pPr>
        <w:widowControl/>
        <w:wordWrap/>
        <w:autoSpaceDE/>
        <w:autoSpaceDN/>
        <w:spacing w:line="240" w:lineRule="auto"/>
        <w:ind w:firstLine="180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또한, 기술적·물리적 보안 측면에서 ASSET의 물리·논리적 접근통제 항목이 경외시될 경우 ICS에 비인가적 접근 및 내부자 유출이 발생</w:t>
      </w:r>
      <w:r w:rsidR="00236414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할 가능성이 높아진다.</w:t>
      </w:r>
      <w:r w:rsidR="00236414">
        <w:rPr>
          <w:rFonts w:ascii="돋움" w:eastAsia="돋움" w:hAnsi="돋움" w:cs="함초롬바탕"/>
          <w:color w:val="000000"/>
          <w:kern w:val="0"/>
          <w:sz w:val="18"/>
          <w:szCs w:val="18"/>
        </w:rPr>
        <w:t xml:space="preserve"> </w:t>
      </w:r>
      <w:r w:rsidR="00236414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이에 따라</w:t>
      </w:r>
      <w:r w:rsidR="00236414">
        <w:rPr>
          <w:rFonts w:ascii="돋움" w:eastAsia="돋움" w:hAnsi="돋움" w:cs="함초롬바탕"/>
          <w:color w:val="000000"/>
          <w:kern w:val="0"/>
          <w:sz w:val="18"/>
          <w:szCs w:val="18"/>
        </w:rPr>
        <w:t>,</w:t>
      </w: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 중요 시스템에 대한 접근이 용이해져 통제의 접근권한이 오·남용 될 수 있다. 따라서, 중요 시스템에 대한 접근권한 관리와 관리자 식별 등에 있어 더 엄격하고 강화된 보안이 이루어져야 한다.</w:t>
      </w:r>
    </w:p>
    <w:p w:rsidR="00357815" w:rsidRPr="00357815" w:rsidRDefault="0040203E" w:rsidP="00357815">
      <w:pPr>
        <w:widowControl/>
        <w:wordWrap/>
        <w:autoSpaceDE/>
        <w:autoSpaceDN/>
        <w:spacing w:line="240" w:lineRule="auto"/>
        <w:ind w:firstLine="180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>
        <w:rPr>
          <w:rFonts w:ascii="돋움" w:eastAsia="돋움" w:hAnsi="돋움" w:cs="함초롬바탕"/>
          <w:color w:val="000000"/>
          <w:kern w:val="0"/>
          <w:sz w:val="18"/>
          <w:szCs w:val="18"/>
        </w:rPr>
        <w:t>‘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중</w:t>
      </w:r>
      <w:r>
        <w:rPr>
          <w:rFonts w:ascii="돋움" w:eastAsia="돋움" w:hAnsi="돋움" w:cs="함초롬바탕"/>
          <w:color w:val="000000"/>
          <w:kern w:val="0"/>
          <w:sz w:val="18"/>
          <w:szCs w:val="18"/>
        </w:rPr>
        <w:t>’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은 </w:t>
      </w:r>
      <w:r w:rsidR="00236414">
        <w:rPr>
          <w:rFonts w:ascii="돋움" w:eastAsia="돋움" w:hAnsi="돋움" w:cs="함초롬바탕"/>
          <w:color w:val="000000"/>
          <w:kern w:val="0"/>
          <w:sz w:val="18"/>
          <w:szCs w:val="18"/>
        </w:rPr>
        <w:t>‘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취약점 발견 및 예방</w:t>
      </w:r>
      <w:r w:rsidR="00236414">
        <w:rPr>
          <w:rFonts w:ascii="돋움" w:eastAsia="돋움" w:hAnsi="돋움" w:cs="함초롬바탕"/>
          <w:color w:val="000000"/>
          <w:kern w:val="0"/>
          <w:sz w:val="18"/>
          <w:szCs w:val="18"/>
        </w:rPr>
        <w:t>’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에 관련된 세부적인 정책·지침 이행 및 승인·감독, 보완통제·대체보완장치, 권한 부여, 문서화, 구현 및 개발 등의 통제항목</w:t>
      </w:r>
      <w:r w:rsidR="00236414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이 해당된다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. 직접적인 사이버 공격에 대한 대응보다는 보안을 더욱 체계적으로 보완하는 단계기 때문에 상대적으로 중요도가 떨어진다.</w:t>
      </w:r>
    </w:p>
    <w:p w:rsidR="00357815" w:rsidRPr="00357815" w:rsidRDefault="00941F1C" w:rsidP="00357815">
      <w:pPr>
        <w:widowControl/>
        <w:wordWrap/>
        <w:autoSpaceDE/>
        <w:autoSpaceDN/>
        <w:spacing w:line="240" w:lineRule="auto"/>
        <w:ind w:firstLine="180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>
        <w:rPr>
          <w:rFonts w:ascii="돋움" w:eastAsia="돋움" w:hAnsi="돋움" w:cs="함초롬바탕"/>
          <w:color w:val="000000"/>
          <w:kern w:val="0"/>
          <w:sz w:val="18"/>
          <w:szCs w:val="18"/>
        </w:rPr>
        <w:t>‘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하</w:t>
      </w:r>
      <w:r>
        <w:rPr>
          <w:rFonts w:ascii="돋움" w:eastAsia="돋움" w:hAnsi="돋움" w:cs="함초롬바탕"/>
          <w:color w:val="000000"/>
          <w:kern w:val="0"/>
          <w:sz w:val="18"/>
          <w:szCs w:val="18"/>
        </w:rPr>
        <w:t>’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는 취약점 검토 및 예방에 관련된 정책 및 지침의 감사, 모니터링, 검토/테스트 등의 통제항목</w:t>
      </w:r>
      <w:r w:rsidR="001E668D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이 해당된다.</w:t>
      </w:r>
      <w:r w:rsidR="00357815"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 향후 프로그램의 설계보완 및 ICS의 현황을 파악하는 데 도움을 줄 수 있지만, ICS의 보안성 향상에 있어서는 크게 영향을 끼치지 않는 항목들이다.</w:t>
      </w:r>
    </w:p>
    <w:p w:rsidR="00357815" w:rsidRPr="00A34AE4" w:rsidRDefault="00357815" w:rsidP="004E33E7">
      <w:pPr>
        <w:widowControl/>
        <w:wordWrap/>
        <w:autoSpaceDE/>
        <w:autoSpaceDN/>
        <w:spacing w:line="240" w:lineRule="auto"/>
        <w:ind w:firstLine="180"/>
        <w:jc w:val="left"/>
        <w:textAlignment w:val="baseline"/>
        <w:rPr>
          <w:rFonts w:ascii="돋움" w:eastAsia="돋움" w:hAnsi="돋움" w:cs="함초롬바탕"/>
          <w:color w:val="000000"/>
          <w:kern w:val="0"/>
          <w:sz w:val="22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22"/>
        </w:rPr>
        <w:t>2. 계산식</w:t>
      </w:r>
    </w:p>
    <w:p w:rsidR="00941F1C" w:rsidRPr="00096550" w:rsidRDefault="00357815" w:rsidP="00941F1C">
      <w:pPr>
        <w:widowControl/>
        <w:wordWrap/>
        <w:autoSpaceDE/>
        <w:autoSpaceDN/>
        <w:spacing w:line="240" w:lineRule="auto"/>
        <w:ind w:firstLine="180"/>
        <w:jc w:val="left"/>
        <w:textAlignment w:val="baseline"/>
        <w:rPr>
          <w:rFonts w:ascii="돋움" w:eastAsia="돋움" w:hAnsi="돋움" w:cs="함초롬바탕"/>
          <w:color w:val="000000"/>
          <w:kern w:val="0"/>
          <w:sz w:val="18"/>
          <w:szCs w:val="18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본 프로그램은 프로그램 내부에 삽입되어 있는 계산식을 통해 조치우선순위를 자동으로 산출하는 방식을 채택했다. </w:t>
      </w:r>
      <w:r w:rsidR="00096550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조치우선순위는 평가대상 자산에 대한 통제</w:t>
      </w:r>
      <w:r w:rsidR="007D6E22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항목</w:t>
      </w:r>
      <w:r w:rsidR="00096550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별로 계산이 이루어진다.</w:t>
      </w:r>
      <w:r w:rsidR="00096550">
        <w:rPr>
          <w:rFonts w:ascii="돋움" w:eastAsia="돋움" w:hAnsi="돋움" w:cs="함초롬바탕"/>
          <w:color w:val="000000"/>
          <w:kern w:val="0"/>
          <w:sz w:val="18"/>
          <w:szCs w:val="18"/>
        </w:rPr>
        <w:t xml:space="preserve"> </w:t>
      </w:r>
      <w:r w:rsidR="00096550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예를 들어,</w:t>
      </w:r>
      <w:r w:rsidR="00096550">
        <w:rPr>
          <w:rFonts w:ascii="돋움" w:eastAsia="돋움" w:hAnsi="돋움" w:cs="함초롬바탕"/>
          <w:color w:val="000000"/>
          <w:kern w:val="0"/>
          <w:sz w:val="18"/>
          <w:szCs w:val="18"/>
        </w:rPr>
        <w:t xml:space="preserve"> </w:t>
      </w:r>
      <w:r w:rsidR="002E1FB0" w:rsidRPr="002E1FB0">
        <w:rPr>
          <w:rFonts w:ascii="돋움" w:eastAsia="돋움" w:hAnsi="돋움" w:cs="함초롬바탕"/>
          <w:color w:val="000000"/>
          <w:kern w:val="0"/>
          <w:sz w:val="18"/>
          <w:szCs w:val="18"/>
        </w:rPr>
        <w:t>D.1과 같은 통제분야에는 D,1.1, D.1.2와 같은 통제항목이 있으며, 각각의 통제항목에는 세부점검항목이 있다. 이 세부점검항목은 각 항목마다 중요도가 상이하다.</w:t>
      </w:r>
      <w:r w:rsidR="00096550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 xml:space="preserve"> </w:t>
      </w:r>
      <m:oMath>
        <m:r>
          <m:rPr>
            <m:nor/>
          </m:rPr>
          <w:rPr>
            <w:rFonts w:ascii="돋움" w:eastAsia="돋움" w:hAnsi="돋움" w:cs="함초롬바탕" w:hint="eastAsia"/>
            <w:color w:val="000000"/>
            <w:kern w:val="0"/>
            <w:sz w:val="22"/>
            <w:szCs w:val="30"/>
          </w:rPr>
          <w:br/>
        </m:r>
      </m:oMath>
      <w:r w:rsidR="002E1FB0">
        <w:rPr>
          <w:rFonts w:ascii="돋움" w:eastAsia="돋움" w:hAnsi="돋움" w:cs="함초롬바탕"/>
          <w:color w:val="000000"/>
          <w:kern w:val="0"/>
          <w:sz w:val="18"/>
          <w:szCs w:val="18"/>
        </w:rPr>
        <w:t>(</w:t>
      </w:r>
      <m:oMath>
        <m:r>
          <m:rPr>
            <m:nor/>
          </m:rPr>
          <w:rPr>
            <w:rFonts w:ascii="Cambria Math" w:eastAsia="함초롬바탕" w:hAnsi="함초롬바탕" w:cs="함초롬바탕" w:hint="eastAsia"/>
            <w:color w:val="000000"/>
            <w:kern w:val="0"/>
            <w:sz w:val="18"/>
            <w:szCs w:val="18"/>
          </w:rPr>
          <m:t>통제항목별</m:t>
        </m:r>
        <m:r>
          <m:rPr>
            <m:nor/>
          </m:rPr>
          <w:rPr>
            <w:rFonts w:ascii="Cambria Math" w:eastAsia="함초롬바탕" w:hAnsi="함초롬바탕" w:cs="함초롬바탕" w:hint="eastAsia"/>
            <w:color w:val="000000"/>
            <w:kern w:val="0"/>
            <w:sz w:val="18"/>
            <w:szCs w:val="18"/>
          </w:rPr>
          <m:t xml:space="preserve">) </m:t>
        </m:r>
        <m:r>
          <m:rPr>
            <m:nor/>
          </m:rPr>
          <w:rPr>
            <w:rFonts w:ascii="함초롬바탕" w:eastAsia="함초롬바탕" w:hAnsi="함초롬바탕" w:cs="함초롬바탕" w:hint="eastAsia"/>
            <w:color w:val="000000"/>
            <w:kern w:val="0"/>
            <w:sz w:val="18"/>
            <w:szCs w:val="18"/>
          </w:rPr>
          <m:t>조치</m:t>
        </m:r>
        <m:r>
          <m:rPr>
            <m:nor/>
          </m:rPr>
          <w:rPr>
            <w:rFonts w:ascii="함초롬바탕" w:eastAsia="함초롬바탕" w:hAnsi="함초롬바탕" w:cs="함초롬바탕"/>
            <w:color w:val="000000"/>
            <w:kern w:val="0"/>
            <w:sz w:val="18"/>
            <w:szCs w:val="18"/>
          </w:rPr>
          <m:t xml:space="preserve"> </m:t>
        </m:r>
        <m:r>
          <m:rPr>
            <m:nor/>
          </m:rPr>
          <w:rPr>
            <w:rFonts w:ascii="함초롬바탕" w:eastAsia="함초롬바탕" w:hAnsi="함초롬바탕" w:cs="함초롬바탕" w:hint="eastAsia"/>
            <w:color w:val="000000"/>
            <w:kern w:val="0"/>
            <w:sz w:val="18"/>
            <w:szCs w:val="18"/>
          </w:rPr>
          <m:t>우선순위</m:t>
        </m:r>
        <m:r>
          <m:rPr>
            <m:nor/>
          </m:rPr>
          <w:rPr>
            <w:rFonts w:ascii="함초롬바탕" w:eastAsia="함초롬바탕" w:hAnsi="함초롬바탕" w:cs="함초롬바탕"/>
            <w:color w:val="000000"/>
            <w:kern w:val="0"/>
            <w:sz w:val="18"/>
            <w:szCs w:val="18"/>
          </w:rPr>
          <m:t xml:space="preserve">= </m:t>
        </m:r>
        <m:r>
          <m:rPr>
            <m:nor/>
          </m:rPr>
          <w:rPr>
            <w:rFonts w:ascii="함초롬바탕" w:eastAsia="함초롬바탕" w:hAnsi="함초롬바탕" w:cs="함초롬바탕" w:hint="eastAsia"/>
            <w:color w:val="000000"/>
            <w:kern w:val="0"/>
            <w:sz w:val="18"/>
            <w:szCs w:val="18"/>
          </w:rPr>
          <m:t>자산우선순위</m:t>
        </m:r>
        <m:r>
          <m:rPr>
            <m:nor/>
          </m:rPr>
          <w:rPr>
            <w:rFonts w:ascii="함초롬바탕" w:eastAsia="함초롬바탕" w:hAnsi="함초롬바탕" w:cs="함초롬바탕"/>
            <w:color w:val="000000"/>
            <w:kern w:val="0"/>
            <w:sz w:val="18"/>
            <w:szCs w:val="18"/>
          </w:rPr>
          <m:t>×</m:t>
        </m:r>
        <m:d>
          <m:dPr>
            <m:begChr m:val="{"/>
            <m:endChr m:val="}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8"/>
                <w:szCs w:val="18"/>
              </w:rPr>
            </m:ctrlPr>
          </m:dPr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3×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중요도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sPre>
                      <m:sPre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 w:val="18"/>
                            <w:szCs w:val="18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 w:val="18"/>
                            <w:szCs w:val="18"/>
                          </w:rPr>
                          <m:t>'</m:t>
                        </m:r>
                      </m:sup>
                      <m:e>
                        <m:r>
                          <w:rPr>
                            <w:rFonts w:ascii="Cambria Math" w:eastAsia="함초롬바탕" w:hAnsi="Cambria Math" w:cs="함초롬바탕" w:hint="eastAsia"/>
                            <w:color w:val="000000"/>
                            <w:kern w:val="0"/>
                            <w:sz w:val="18"/>
                            <w:szCs w:val="18"/>
                          </w:rPr>
                          <m:t>상</m:t>
                        </m:r>
                        <m:ctrlPr>
                          <w:rPr>
                            <w:rFonts w:ascii="Cambria Math" w:eastAsia="함초롬바탕" w:hAnsi="Cambria Math" w:cs="함초롬바탕" w:hint="eastAsia"/>
                            <w:i/>
                            <w:color w:val="000000"/>
                            <w:kern w:val="0"/>
                            <w:sz w:val="18"/>
                            <w:szCs w:val="18"/>
                          </w:rPr>
                        </m:ctrlPr>
                      </m:e>
                    </m:sPre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'</m:t>
                    </m:r>
                  </m:sup>
                </m:s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인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세부점검항목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개수</m:t>
                </m:r>
              </m:e>
            </m:d>
            <m:r>
              <w:rPr>
                <w:rFonts w:ascii="Cambria Math" w:eastAsia="함초롬바탕" w:hAnsi="Cambria Math" w:cs="함초롬바탕"/>
                <w:color w:val="000000"/>
                <w:kern w:val="0"/>
                <w:sz w:val="18"/>
                <w:szCs w:val="18"/>
              </w:rPr>
              <m:t>+</m:t>
            </m:r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2×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중요도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'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중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'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인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세부점검항목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개수</m:t>
                </m:r>
              </m:e>
            </m:d>
            <m:r>
              <w:rPr>
                <w:rFonts w:ascii="Cambria Math" w:eastAsia="함초롬바탕" w:hAnsi="Cambria Math" w:cs="함초롬바탕"/>
                <w:color w:val="000000"/>
                <w:kern w:val="0"/>
                <w:sz w:val="18"/>
                <w:szCs w:val="18"/>
              </w:rPr>
              <m:t>+</m:t>
            </m:r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1×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중요도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'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하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'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인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세부점검항목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 xml:space="preserve"> </m:t>
                </m:r>
                <m: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개수</m:t>
                </m:r>
              </m:e>
            </m:d>
          </m:e>
        </m:d>
      </m:oMath>
    </w:p>
    <w:p w:rsidR="00357815" w:rsidRPr="00357815" w:rsidRDefault="002E1FB0" w:rsidP="00941F1C">
      <w:pPr>
        <w:pStyle w:val="a8"/>
        <w:spacing w:before="0" w:beforeAutospacing="0" w:after="160" w:afterAutospacing="0"/>
        <w:ind w:firstLineChars="100" w:firstLine="180"/>
        <w:jc w:val="both"/>
        <w:textAlignment w:val="baseline"/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 xml:space="preserve">이렇게 각각 상이한 중요도를 고려하여 통제항목의 조치우선순위를 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정량적 수치로 도출하기 위하여 </w:t>
      </w:r>
      <w:r>
        <w:rPr>
          <w:rFonts w:ascii="돋움" w:eastAsia="돋움" w:hAnsi="돋움" w:hint="eastAsia"/>
          <w:color w:val="000000"/>
          <w:sz w:val="18"/>
          <w:szCs w:val="18"/>
        </w:rPr>
        <w:t>점검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>항목별 중요도(상/중/하)를 각각 3점, 2점, 1점으로 부여하였다. 예를 들어</w:t>
      </w:r>
      <w:r w:rsidR="00096550">
        <w:rPr>
          <w:rFonts w:ascii="돋움" w:eastAsia="돋움" w:hAnsi="돋움" w:hint="eastAsia"/>
          <w:color w:val="000000"/>
          <w:sz w:val="18"/>
          <w:szCs w:val="18"/>
        </w:rPr>
        <w:t>,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 사용자가 </w:t>
      </w:r>
      <w:r w:rsidR="007D6E22">
        <w:rPr>
          <w:rFonts w:ascii="돋움" w:eastAsia="돋움" w:hAnsi="돋움"/>
          <w:color w:val="000000"/>
          <w:sz w:val="18"/>
          <w:szCs w:val="18"/>
        </w:rPr>
        <w:t>N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으로 평가한 </w:t>
      </w:r>
      <w:r w:rsidR="007D6E22">
        <w:rPr>
          <w:rFonts w:ascii="돋움" w:eastAsia="돋움" w:hAnsi="돋움" w:hint="eastAsia"/>
          <w:color w:val="000000"/>
          <w:sz w:val="18"/>
          <w:szCs w:val="18"/>
        </w:rPr>
        <w:t>점검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항목의 중요도가 ‘상-중-중-중’ 이면 점수는 </w:t>
      </w:r>
      <w:r w:rsidR="00941F1C">
        <w:rPr>
          <w:rFonts w:ascii="돋움" w:eastAsia="돋움" w:hAnsi="돋움"/>
          <w:color w:val="000000"/>
          <w:sz w:val="18"/>
          <w:szCs w:val="18"/>
        </w:rPr>
        <w:t>6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점이 되고, 중요도가 ’하-하-하’ 이면 점수는 </w:t>
      </w:r>
      <w:r w:rsidR="002A4680">
        <w:rPr>
          <w:rFonts w:ascii="돋움" w:eastAsia="돋움" w:hAnsi="돋움"/>
          <w:color w:val="000000"/>
          <w:sz w:val="18"/>
          <w:szCs w:val="18"/>
        </w:rPr>
        <w:t>3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점이 된다. </w:t>
      </w:r>
      <w:bookmarkStart w:id="0" w:name="_Hlk524137363"/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>자산 우선순위(</w:t>
      </w:r>
      <w:r w:rsidR="002174B4">
        <w:rPr>
          <w:rFonts w:ascii="돋움" w:eastAsia="돋움" w:hAnsi="돋움"/>
          <w:color w:val="000000"/>
          <w:sz w:val="18"/>
          <w:szCs w:val="18"/>
        </w:rPr>
        <w:t>1</w:t>
      </w:r>
      <w:r w:rsidR="002174B4">
        <w:rPr>
          <w:rFonts w:ascii="돋움" w:eastAsia="돋움" w:hAnsi="돋움" w:hint="eastAsia"/>
          <w:color w:val="000000"/>
          <w:sz w:val="18"/>
          <w:szCs w:val="18"/>
        </w:rPr>
        <w:t>순위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>/2</w:t>
      </w:r>
      <w:r w:rsidR="002174B4">
        <w:rPr>
          <w:rFonts w:ascii="돋움" w:eastAsia="돋움" w:hAnsi="돋움" w:hint="eastAsia"/>
          <w:color w:val="000000"/>
          <w:sz w:val="18"/>
          <w:szCs w:val="18"/>
        </w:rPr>
        <w:t>순위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>/3</w:t>
      </w:r>
      <w:r w:rsidR="002174B4">
        <w:rPr>
          <w:rFonts w:ascii="돋움" w:eastAsia="돋움" w:hAnsi="돋움" w:hint="eastAsia"/>
          <w:color w:val="000000"/>
          <w:sz w:val="18"/>
          <w:szCs w:val="18"/>
        </w:rPr>
        <w:t>순위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>) 를 각각 3점, 2점 1점으로 부여하여 계산한 통제항목 점수에 우선순위 별 가중치 점수를 곱하였다.</w:t>
      </w:r>
      <w:bookmarkEnd w:id="0"/>
    </w:p>
    <w:p w:rsidR="00C95288" w:rsidRPr="00A34AE4" w:rsidRDefault="00357815" w:rsidP="00C95288">
      <w:pPr>
        <w:widowControl/>
        <w:numPr>
          <w:ilvl w:val="0"/>
          <w:numId w:val="9"/>
        </w:numPr>
        <w:wordWrap/>
        <w:autoSpaceDE/>
        <w:autoSpaceDN/>
        <w:spacing w:before="240" w:after="200" w:line="240" w:lineRule="auto"/>
        <w:jc w:val="left"/>
        <w:textAlignment w:val="baseline"/>
        <w:rPr>
          <w:rFonts w:ascii="돋움" w:eastAsia="돋움" w:hAnsi="돋움" w:cs="함초롬바탕"/>
          <w:b/>
          <w:color w:val="000000"/>
          <w:kern w:val="0"/>
          <w:sz w:val="28"/>
          <w:szCs w:val="30"/>
        </w:rPr>
      </w:pPr>
      <w:r w:rsidRPr="00357815">
        <w:rPr>
          <w:rFonts w:ascii="돋움" w:eastAsia="돋움" w:hAnsi="돋움" w:cs="함초롬바탕" w:hint="eastAsia"/>
          <w:b/>
          <w:color w:val="000000"/>
          <w:kern w:val="0"/>
          <w:sz w:val="28"/>
          <w:szCs w:val="30"/>
        </w:rPr>
        <w:lastRenderedPageBreak/>
        <w:t>결론</w:t>
      </w:r>
    </w:p>
    <w:p w:rsidR="00672591" w:rsidRPr="001B4417" w:rsidRDefault="007F2A60" w:rsidP="00672591">
      <w:pPr>
        <w:ind w:firstLineChars="100" w:firstLine="180"/>
        <w:rPr>
          <w:rFonts w:eastAsiaTheme="minorHAnsi"/>
          <w:sz w:val="18"/>
        </w:rPr>
      </w:pPr>
      <w:r w:rsidRPr="00C513D9">
        <w:rPr>
          <w:rFonts w:ascii="돋움" w:eastAsia="돋움" w:hAnsi="돋움" w:hint="eastAsia"/>
          <w:sz w:val="18"/>
        </w:rPr>
        <w:t xml:space="preserve">이러한 프로그램을 통해 </w:t>
      </w:r>
      <w:r w:rsidRPr="00C513D9">
        <w:rPr>
          <w:rFonts w:ascii="돋움" w:eastAsia="돋움" w:hAnsi="돋움"/>
          <w:sz w:val="18"/>
        </w:rPr>
        <w:t>향후 국내에 ICS 정보보안</w:t>
      </w:r>
      <w:r w:rsidRPr="00C513D9">
        <w:rPr>
          <w:rFonts w:ascii="돋움" w:eastAsia="돋움" w:hAnsi="돋움" w:hint="eastAsia"/>
          <w:sz w:val="18"/>
        </w:rPr>
        <w:t xml:space="preserve"> </w:t>
      </w:r>
      <w:r w:rsidRPr="00C513D9">
        <w:rPr>
          <w:rFonts w:ascii="돋움" w:eastAsia="돋움" w:hAnsi="돋움"/>
          <w:sz w:val="18"/>
        </w:rPr>
        <w:t>거버넌스가 구축</w:t>
      </w:r>
      <w:r w:rsidRPr="00C513D9">
        <w:rPr>
          <w:rFonts w:ascii="돋움" w:eastAsia="돋움" w:hAnsi="돋움" w:hint="eastAsia"/>
          <w:sz w:val="18"/>
        </w:rPr>
        <w:t>되어</w:t>
      </w:r>
      <w:r w:rsidRPr="00C513D9">
        <w:rPr>
          <w:rFonts w:ascii="돋움" w:eastAsia="돋움" w:hAnsi="돋움"/>
          <w:sz w:val="18"/>
        </w:rPr>
        <w:t xml:space="preserve"> 국내 기업/기관의 지속적인 정보보안 수준 향상을 기대해</w:t>
      </w:r>
      <w:r>
        <w:rPr>
          <w:rFonts w:ascii="돋움" w:eastAsia="돋움" w:hAnsi="돋움" w:hint="eastAsia"/>
          <w:sz w:val="18"/>
        </w:rPr>
        <w:t xml:space="preserve"> </w:t>
      </w:r>
      <w:r w:rsidRPr="00C513D9">
        <w:rPr>
          <w:rFonts w:ascii="돋움" w:eastAsia="돋움" w:hAnsi="돋움"/>
          <w:sz w:val="18"/>
        </w:rPr>
        <w:t>볼 수 있다는 결론을 제시한다.</w:t>
      </w:r>
      <w:r>
        <w:rPr>
          <w:rFonts w:ascii="돋움" w:eastAsia="돋움" w:hAnsi="돋움"/>
          <w:sz w:val="18"/>
        </w:rPr>
        <w:t xml:space="preserve"> </w:t>
      </w:r>
      <w:r>
        <w:rPr>
          <w:rFonts w:ascii="돋움" w:eastAsia="돋움" w:hAnsi="돋움" w:hint="eastAsia"/>
          <w:sz w:val="18"/>
        </w:rPr>
        <w:t>앞서 설명한 바와 같이,</w:t>
      </w:r>
      <w:r>
        <w:rPr>
          <w:rFonts w:ascii="돋움" w:eastAsia="돋움" w:hAnsi="돋움"/>
          <w:sz w:val="18"/>
        </w:rPr>
        <w:t xml:space="preserve"> 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>해당 프로그램을 사용하는 사용자는 별</w:t>
      </w:r>
      <w:r>
        <w:rPr>
          <w:rFonts w:ascii="돋움" w:eastAsia="돋움" w:hAnsi="돋움" w:hint="eastAsia"/>
          <w:color w:val="000000"/>
          <w:sz w:val="18"/>
          <w:szCs w:val="18"/>
        </w:rPr>
        <w:t xml:space="preserve"> 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다른 설정 없이 선택 후 버튼만 눌러 해당 자산의 취약점 조치우선순위 및 이에 대한 보안조치사항을 간편하게 알 수 있다는 장점이 </w:t>
      </w:r>
      <w:r>
        <w:rPr>
          <w:rFonts w:ascii="돋움" w:eastAsia="돋움" w:hAnsi="돋움" w:hint="eastAsia"/>
          <w:color w:val="000000"/>
          <w:sz w:val="18"/>
          <w:szCs w:val="18"/>
        </w:rPr>
        <w:t>있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다. 또한, 선택한 자산에 대해서만 평가를 진행하기 때문에 평가 시간이 비교적 짧아서 사용자는 취약점에 신속하게 대응할 수 있어 해당 제어시스템에 대한 신뢰성 있는 보안을 </w:t>
      </w:r>
      <w:r w:rsidR="00A34AE4" w:rsidRPr="00C513D9">
        <w:rPr>
          <w:rFonts w:ascii="돋움" w:eastAsia="돋움" w:hAnsi="돋움" w:hint="eastAsia"/>
          <w:color w:val="000000"/>
          <w:sz w:val="18"/>
          <w:szCs w:val="18"/>
        </w:rPr>
        <w:t>유지할 수 있다</w:t>
      </w:r>
      <w:r>
        <w:rPr>
          <w:rFonts w:ascii="돋움" w:eastAsia="돋움" w:hAnsi="돋움" w:hint="eastAsia"/>
          <w:color w:val="000000"/>
          <w:sz w:val="18"/>
          <w:szCs w:val="18"/>
        </w:rPr>
        <w:t>.</w:t>
      </w:r>
      <w:r>
        <w:rPr>
          <w:rFonts w:ascii="돋움" w:eastAsia="돋움" w:hAnsi="돋움"/>
          <w:color w:val="000000"/>
          <w:sz w:val="18"/>
          <w:szCs w:val="18"/>
        </w:rPr>
        <w:t xml:space="preserve"> </w:t>
      </w:r>
      <w:r>
        <w:rPr>
          <w:rFonts w:ascii="돋움" w:eastAsia="돋움" w:hAnsi="돋움" w:hint="eastAsia"/>
          <w:color w:val="000000"/>
          <w:sz w:val="18"/>
          <w:szCs w:val="18"/>
        </w:rPr>
        <w:t>다만,</w:t>
      </w:r>
      <w:r>
        <w:rPr>
          <w:rFonts w:ascii="돋움" w:eastAsia="돋움" w:hAnsi="돋움"/>
          <w:color w:val="000000"/>
          <w:sz w:val="18"/>
          <w:szCs w:val="18"/>
        </w:rPr>
        <w:t xml:space="preserve"> </w:t>
      </w:r>
      <w:r w:rsidR="00193AE4">
        <w:rPr>
          <w:rFonts w:ascii="돋움" w:eastAsia="돋움" w:hAnsi="돋움" w:hint="eastAsia"/>
          <w:sz w:val="18"/>
        </w:rPr>
        <w:t>이 프로그램에 있어 개선방안을 제시하자면,</w:t>
      </w:r>
      <w:r w:rsidR="00193AE4">
        <w:rPr>
          <w:rFonts w:ascii="돋움" w:eastAsia="돋움" w:hAnsi="돋움"/>
          <w:sz w:val="18"/>
        </w:rPr>
        <w:t xml:space="preserve"> </w:t>
      </w:r>
      <w:r w:rsidR="00A34AE4" w:rsidRPr="00C513D9">
        <w:rPr>
          <w:rFonts w:ascii="돋움" w:eastAsia="돋움" w:hAnsi="돋움" w:hint="eastAsia"/>
          <w:color w:val="000000"/>
          <w:sz w:val="18"/>
          <w:szCs w:val="18"/>
        </w:rPr>
        <w:t>현재 국내에서는 CCE(규제준수를 위한 패턴매칭 방식의 취약점 점검)에 초점을 맞춰 발전하고 있는 실정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>이다.</w:t>
      </w:r>
      <w:r w:rsidR="00193AE4">
        <w:rPr>
          <w:rFonts w:ascii="돋움" w:eastAsia="돋움" w:hAnsi="돋움"/>
          <w:color w:val="000000"/>
          <w:sz w:val="18"/>
          <w:szCs w:val="18"/>
        </w:rPr>
        <w:t xml:space="preserve"> 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 xml:space="preserve">우리 프로젝트 팀원들도 </w:t>
      </w:r>
      <w:r w:rsidR="00193AE4" w:rsidRPr="00A34AE4">
        <w:rPr>
          <w:rFonts w:ascii="돋움" w:eastAsia="돋움" w:hAnsi="돋움" w:hint="eastAsia"/>
          <w:color w:val="000000"/>
          <w:sz w:val="18"/>
          <w:szCs w:val="18"/>
        </w:rPr>
        <w:t>위 프로그램을 개발하기 위해 이 프로그램에 들어갈 데이터(자산, 통제항목 등)의 전문성을 강화시키고자 NEI 08-09의 번역작업 및 통제항목에 대한 조치방안 강구, 산업제어시스템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>의 구성요소</w:t>
      </w:r>
      <w:r w:rsidR="00193AE4" w:rsidRPr="00A34AE4">
        <w:rPr>
          <w:rFonts w:ascii="돋움" w:eastAsia="돋움" w:hAnsi="돋움" w:hint="eastAsia"/>
          <w:color w:val="000000"/>
          <w:sz w:val="18"/>
          <w:szCs w:val="18"/>
        </w:rPr>
        <w:t>(SCADA, PLC</w:t>
      </w:r>
      <w:r w:rsidR="00193AE4">
        <w:rPr>
          <w:rFonts w:ascii="돋움" w:eastAsia="돋움" w:hAnsi="돋움"/>
          <w:color w:val="000000"/>
          <w:sz w:val="18"/>
          <w:szCs w:val="18"/>
        </w:rPr>
        <w:t xml:space="preserve"> 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>등</w:t>
      </w:r>
      <w:r w:rsidR="00193AE4" w:rsidRPr="00A34AE4">
        <w:rPr>
          <w:rFonts w:ascii="돋움" w:eastAsia="돋움" w:hAnsi="돋움" w:hint="eastAsia"/>
          <w:color w:val="000000"/>
          <w:sz w:val="18"/>
          <w:szCs w:val="18"/>
        </w:rPr>
        <w:t>)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>에</w:t>
      </w:r>
      <w:r w:rsidR="00193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 대한 스터디를 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 xml:space="preserve">팀원들과 </w:t>
      </w:r>
      <w:r w:rsidR="00193AE4" w:rsidRPr="00A34AE4">
        <w:rPr>
          <w:rFonts w:ascii="돋움" w:eastAsia="돋움" w:hAnsi="돋움" w:hint="eastAsia"/>
          <w:color w:val="000000"/>
          <w:sz w:val="18"/>
          <w:szCs w:val="18"/>
        </w:rPr>
        <w:t>2월 달부터 매주 꾸준히 진행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 xml:space="preserve">했기 때문에 다른 프로그램보다 </w:t>
      </w:r>
      <w:r w:rsidR="00193AE4">
        <w:rPr>
          <w:rFonts w:ascii="돋움" w:eastAsia="돋움" w:hAnsi="돋움"/>
          <w:color w:val="000000"/>
          <w:sz w:val="18"/>
          <w:szCs w:val="18"/>
        </w:rPr>
        <w:t xml:space="preserve">ICS 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>보안 위험을 통합적으로 관리할 수 있는 프로그램을 개발할 수 있었다.</w:t>
      </w:r>
      <w:r w:rsidR="00193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 </w:t>
      </w:r>
      <w:r w:rsidR="00193AE4">
        <w:rPr>
          <w:rFonts w:ascii="돋움" w:eastAsia="돋움" w:hAnsi="돋움" w:hint="eastAsia"/>
          <w:color w:val="000000"/>
          <w:sz w:val="18"/>
          <w:szCs w:val="18"/>
        </w:rPr>
        <w:t>하지만,</w:t>
      </w:r>
      <w:r w:rsidR="00A34AE4" w:rsidRPr="00C513D9">
        <w:rPr>
          <w:rFonts w:ascii="돋움" w:eastAsia="돋움" w:hAnsi="돋움" w:hint="eastAsia"/>
          <w:color w:val="000000"/>
          <w:sz w:val="18"/>
          <w:szCs w:val="18"/>
        </w:rPr>
        <w:t xml:space="preserve"> 지능형 공격이 증가하고 있는 요즈음에는 취약점 자체를 찾아내어 실제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 xml:space="preserve"> 공격에 대응하기 위한 CVE방식 역시 필요하다. 본 프로그램 역시 CCE에 초점을 맞춰 개발되었지만 향후 CVE와 CCE방식을 융합한 개발이야말로 ICS</w:t>
      </w:r>
      <w:r w:rsidR="00C513D9">
        <w:rPr>
          <w:rFonts w:ascii="돋움" w:eastAsia="돋움" w:hAnsi="돋움"/>
          <w:color w:val="000000"/>
          <w:sz w:val="18"/>
          <w:szCs w:val="18"/>
        </w:rPr>
        <w:t xml:space="preserve"> </w:t>
      </w:r>
      <w:r w:rsidR="00A34AE4" w:rsidRPr="00A34AE4">
        <w:rPr>
          <w:rFonts w:ascii="돋움" w:eastAsia="돋움" w:hAnsi="돋움" w:hint="eastAsia"/>
          <w:color w:val="000000"/>
          <w:sz w:val="18"/>
          <w:szCs w:val="18"/>
        </w:rPr>
        <w:t>보안 분야의 연구과제로 생각된다.</w:t>
      </w:r>
      <w:r w:rsidR="00672591">
        <w:rPr>
          <w:rFonts w:ascii="돋움" w:eastAsia="돋움" w:hAnsi="돋움"/>
          <w:color w:val="000000"/>
          <w:sz w:val="18"/>
          <w:szCs w:val="18"/>
        </w:rPr>
        <w:t xml:space="preserve"> </w:t>
      </w:r>
    </w:p>
    <w:p w:rsidR="00A34AE4" w:rsidRPr="00672591" w:rsidRDefault="00A34AE4" w:rsidP="00A34AE4">
      <w:pPr>
        <w:pStyle w:val="a8"/>
        <w:spacing w:before="0" w:beforeAutospacing="0" w:after="160" w:afterAutospacing="0"/>
        <w:jc w:val="both"/>
        <w:textAlignment w:val="baseline"/>
        <w:rPr>
          <w:rFonts w:ascii="돋움" w:eastAsia="돋움" w:hAnsi="돋움"/>
          <w:sz w:val="18"/>
          <w:szCs w:val="18"/>
        </w:rPr>
      </w:pPr>
      <w:bookmarkStart w:id="1" w:name="_GoBack"/>
      <w:bookmarkEnd w:id="1"/>
    </w:p>
    <w:p w:rsidR="00357815" w:rsidRPr="00357815" w:rsidRDefault="00357815" w:rsidP="00357815">
      <w:pPr>
        <w:widowControl/>
        <w:numPr>
          <w:ilvl w:val="0"/>
          <w:numId w:val="10"/>
        </w:numPr>
        <w:wordWrap/>
        <w:autoSpaceDE/>
        <w:autoSpaceDN/>
        <w:spacing w:before="240" w:after="200" w:line="240" w:lineRule="auto"/>
        <w:jc w:val="left"/>
        <w:textAlignment w:val="baseline"/>
        <w:rPr>
          <w:rFonts w:ascii="돋움" w:eastAsia="돋움" w:hAnsi="돋움" w:cs="함초롬바탕"/>
          <w:b/>
          <w:color w:val="000000"/>
          <w:kern w:val="0"/>
          <w:sz w:val="28"/>
          <w:szCs w:val="30"/>
        </w:rPr>
      </w:pPr>
      <w:r w:rsidRPr="00357815">
        <w:rPr>
          <w:rFonts w:ascii="돋움" w:eastAsia="돋움" w:hAnsi="돋움" w:cs="함초롬바탕" w:hint="eastAsia"/>
          <w:b/>
          <w:color w:val="000000"/>
          <w:kern w:val="0"/>
          <w:sz w:val="28"/>
          <w:szCs w:val="30"/>
        </w:rPr>
        <w:t>참고문헌</w:t>
      </w:r>
    </w:p>
    <w:p w:rsidR="00357815" w:rsidRPr="00357815" w:rsidRDefault="00357815" w:rsidP="004E33E7">
      <w:pPr>
        <w:widowControl/>
        <w:wordWrap/>
        <w:autoSpaceDE/>
        <w:autoSpaceDN/>
        <w:spacing w:before="240" w:line="240" w:lineRule="auto"/>
        <w:jc w:val="left"/>
        <w:textAlignment w:val="baseline"/>
        <w:rPr>
          <w:rFonts w:ascii="돋움" w:eastAsia="돋움" w:hAnsi="돋움" w:cs="함초롬바탕"/>
          <w:kern w:val="0"/>
          <w:sz w:val="16"/>
          <w:szCs w:val="16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[1] 김일용, 임희택, 지대범, 박재표, “산업제어시스템 환경에서 효과적인 네트워크 보안 관리 모델”, 2018, 한국산학기술학회</w:t>
      </w:r>
    </w:p>
    <w:p w:rsidR="00357815" w:rsidRPr="00A34AE4" w:rsidRDefault="00357815" w:rsidP="004E33E7">
      <w:pPr>
        <w:widowControl/>
        <w:wordWrap/>
        <w:autoSpaceDE/>
        <w:autoSpaceDN/>
        <w:spacing w:before="240" w:line="240" w:lineRule="auto"/>
        <w:jc w:val="left"/>
        <w:textAlignment w:val="baseline"/>
        <w:rPr>
          <w:rFonts w:ascii="돋움" w:eastAsia="돋움" w:hAnsi="돋움" w:cs="함초롬바탕"/>
          <w:color w:val="000000"/>
          <w:kern w:val="0"/>
          <w:sz w:val="18"/>
          <w:szCs w:val="18"/>
        </w:rPr>
      </w:pPr>
      <w:r w:rsidRPr="00357815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[2] 김도연, “산업제어시스템의 사이버보안을 위한 취약점 분석”, 2014, 한국전자통신학</w:t>
      </w:r>
      <w:r w:rsidR="001B60E3" w:rsidRPr="00A34AE4">
        <w:rPr>
          <w:rFonts w:ascii="돋움" w:eastAsia="돋움" w:hAnsi="돋움" w:cs="함초롬바탕" w:hint="eastAsia"/>
          <w:color w:val="000000"/>
          <w:kern w:val="0"/>
          <w:sz w:val="18"/>
          <w:szCs w:val="18"/>
        </w:rPr>
        <w:t>회</w:t>
      </w:r>
    </w:p>
    <w:sectPr w:rsidR="00357815" w:rsidRPr="00A34AE4" w:rsidSect="00C23440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6200" w:rsidRDefault="002F6200" w:rsidP="00E0035E">
      <w:pPr>
        <w:spacing w:after="0" w:line="240" w:lineRule="auto"/>
      </w:pPr>
      <w:r>
        <w:separator/>
      </w:r>
    </w:p>
  </w:endnote>
  <w:endnote w:type="continuationSeparator" w:id="0">
    <w:p w:rsidR="002F6200" w:rsidRDefault="002F6200" w:rsidP="00E00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6200" w:rsidRDefault="002F6200" w:rsidP="00E0035E">
      <w:pPr>
        <w:spacing w:after="0" w:line="240" w:lineRule="auto"/>
      </w:pPr>
      <w:r>
        <w:separator/>
      </w:r>
    </w:p>
  </w:footnote>
  <w:footnote w:type="continuationSeparator" w:id="0">
    <w:p w:rsidR="002F6200" w:rsidRDefault="002F6200" w:rsidP="00E003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47AB"/>
    <w:multiLevelType w:val="hybridMultilevel"/>
    <w:tmpl w:val="5E0EDB2C"/>
    <w:lvl w:ilvl="0" w:tplc="DA2A2BD6">
      <w:start w:val="2"/>
      <w:numFmt w:val="upperRoman"/>
      <w:lvlText w:val="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78271B"/>
    <w:multiLevelType w:val="hybridMultilevel"/>
    <w:tmpl w:val="F8C2D0FC"/>
    <w:lvl w:ilvl="0" w:tplc="F3242E7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72EC9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A44C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B233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D894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A677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2004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853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9208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6D5F16"/>
    <w:multiLevelType w:val="hybridMultilevel"/>
    <w:tmpl w:val="185AA696"/>
    <w:lvl w:ilvl="0" w:tplc="DDB6376E">
      <w:start w:val="1"/>
      <w:numFmt w:val="upperRoman"/>
      <w:lvlText w:val="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7E00CC"/>
    <w:multiLevelType w:val="multilevel"/>
    <w:tmpl w:val="EEDC2FE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443D09D6"/>
    <w:multiLevelType w:val="hybridMultilevel"/>
    <w:tmpl w:val="28828D86"/>
    <w:lvl w:ilvl="0" w:tplc="B2D06BCE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A3883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0C38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1A6F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C62C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DE7E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ECDE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66E3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627D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402003"/>
    <w:multiLevelType w:val="hybridMultilevel"/>
    <w:tmpl w:val="8B1AD09C"/>
    <w:lvl w:ilvl="0" w:tplc="7D988E6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36C4B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180F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60F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FAA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80A6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EAB5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28BA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FACE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E22411"/>
    <w:multiLevelType w:val="hybridMultilevel"/>
    <w:tmpl w:val="5F9C5D8C"/>
    <w:lvl w:ilvl="0" w:tplc="DDB6376E">
      <w:start w:val="1"/>
      <w:numFmt w:val="upperRoman"/>
      <w:lvlText w:val="%1."/>
      <w:lvlJc w:val="center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DAA3E56"/>
    <w:multiLevelType w:val="multilevel"/>
    <w:tmpl w:val="3C8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2D6AF1"/>
    <w:multiLevelType w:val="hybridMultilevel"/>
    <w:tmpl w:val="D6DA08CC"/>
    <w:lvl w:ilvl="0" w:tplc="BBB0F932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76F4E9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640A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5895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3C37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B401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1200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1EFE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2D0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1A2EC6"/>
    <w:multiLevelType w:val="hybridMultilevel"/>
    <w:tmpl w:val="4B02E6A4"/>
    <w:lvl w:ilvl="0" w:tplc="65C0D780">
      <w:start w:val="1"/>
      <w:numFmt w:val="upperRoman"/>
      <w:lvlText w:val="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49909DE"/>
    <w:multiLevelType w:val="hybridMultilevel"/>
    <w:tmpl w:val="C1E85346"/>
    <w:lvl w:ilvl="0" w:tplc="A5AE843E">
      <w:start w:val="1"/>
      <w:numFmt w:val="upperRoman"/>
      <w:lvlText w:val="%1."/>
      <w:lvlJc w:val="center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F6B2CB0"/>
    <w:multiLevelType w:val="hybridMultilevel"/>
    <w:tmpl w:val="1A0C7FC6"/>
    <w:lvl w:ilvl="0" w:tplc="532EA0D4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F1018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7074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7ACB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6EDD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4869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E499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B09E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C430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127BDA"/>
    <w:multiLevelType w:val="hybridMultilevel"/>
    <w:tmpl w:val="60925EA4"/>
    <w:lvl w:ilvl="0" w:tplc="DDB6376E">
      <w:start w:val="1"/>
      <w:numFmt w:val="upperRoman"/>
      <w:lvlText w:val="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D18450A"/>
    <w:multiLevelType w:val="hybridMultilevel"/>
    <w:tmpl w:val="A156F144"/>
    <w:lvl w:ilvl="0" w:tplc="04090001">
      <w:start w:val="1"/>
      <w:numFmt w:val="bullet"/>
      <w:lvlText w:val=""/>
      <w:lvlJc w:val="left"/>
      <w:pPr>
        <w:ind w:left="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6"/>
  </w:num>
  <w:num w:numId="4">
    <w:abstractNumId w:val="10"/>
  </w:num>
  <w:num w:numId="5">
    <w:abstractNumId w:val="7"/>
    <w:lvlOverride w:ilvl="0">
      <w:lvl w:ilvl="0">
        <w:numFmt w:val="upperRoman"/>
        <w:lvlText w:val="%1."/>
        <w:lvlJc w:val="right"/>
      </w:lvl>
    </w:lvlOverride>
  </w:num>
  <w:num w:numId="6">
    <w:abstractNumId w:val="5"/>
  </w:num>
  <w:num w:numId="7">
    <w:abstractNumId w:val="11"/>
  </w:num>
  <w:num w:numId="8">
    <w:abstractNumId w:val="1"/>
  </w:num>
  <w:num w:numId="9">
    <w:abstractNumId w:val="4"/>
  </w:num>
  <w:num w:numId="10">
    <w:abstractNumId w:val="8"/>
  </w:num>
  <w:num w:numId="11">
    <w:abstractNumId w:val="2"/>
  </w:num>
  <w:num w:numId="12">
    <w:abstractNumId w:val="9"/>
  </w:num>
  <w:num w:numId="13">
    <w:abstractNumId w:val="12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35E"/>
    <w:rsid w:val="00021168"/>
    <w:rsid w:val="00095923"/>
    <w:rsid w:val="00096550"/>
    <w:rsid w:val="000D6A52"/>
    <w:rsid w:val="00112D1F"/>
    <w:rsid w:val="00193AE4"/>
    <w:rsid w:val="001B60E3"/>
    <w:rsid w:val="001E668D"/>
    <w:rsid w:val="002174B4"/>
    <w:rsid w:val="00236414"/>
    <w:rsid w:val="0025399A"/>
    <w:rsid w:val="002A4680"/>
    <w:rsid w:val="002E1FB0"/>
    <w:rsid w:val="002F6200"/>
    <w:rsid w:val="00357815"/>
    <w:rsid w:val="003741A1"/>
    <w:rsid w:val="0040203E"/>
    <w:rsid w:val="004E33E7"/>
    <w:rsid w:val="00655C87"/>
    <w:rsid w:val="00672591"/>
    <w:rsid w:val="00792723"/>
    <w:rsid w:val="007D06FE"/>
    <w:rsid w:val="007D6E22"/>
    <w:rsid w:val="007E28FE"/>
    <w:rsid w:val="007F2A60"/>
    <w:rsid w:val="00803EC6"/>
    <w:rsid w:val="008A4354"/>
    <w:rsid w:val="00913536"/>
    <w:rsid w:val="009214E8"/>
    <w:rsid w:val="00941F1C"/>
    <w:rsid w:val="009C13B3"/>
    <w:rsid w:val="00A0758E"/>
    <w:rsid w:val="00A17B23"/>
    <w:rsid w:val="00A34AE4"/>
    <w:rsid w:val="00A86266"/>
    <w:rsid w:val="00BC498A"/>
    <w:rsid w:val="00BF1E13"/>
    <w:rsid w:val="00C23440"/>
    <w:rsid w:val="00C513D9"/>
    <w:rsid w:val="00C92144"/>
    <w:rsid w:val="00C95288"/>
    <w:rsid w:val="00DD309D"/>
    <w:rsid w:val="00DF24CE"/>
    <w:rsid w:val="00E0035E"/>
    <w:rsid w:val="00E407AD"/>
    <w:rsid w:val="00E726FC"/>
    <w:rsid w:val="00EB3708"/>
    <w:rsid w:val="00EB6A6D"/>
    <w:rsid w:val="00EF74CF"/>
    <w:rsid w:val="00F27525"/>
    <w:rsid w:val="00F5748F"/>
    <w:rsid w:val="00FE2DAC"/>
    <w:rsid w:val="00FF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4114"/>
  <w15:chartTrackingRefBased/>
  <w15:docId w15:val="{8E96E27E-5EE1-464F-9417-F5F43F928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03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035E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E0035E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E0035E"/>
  </w:style>
  <w:style w:type="character" w:styleId="a5">
    <w:name w:val="footnote reference"/>
    <w:basedOn w:val="a0"/>
    <w:uiPriority w:val="99"/>
    <w:semiHidden/>
    <w:unhideWhenUsed/>
    <w:rsid w:val="00E0035E"/>
    <w:rPr>
      <w:vertAlign w:val="superscript"/>
    </w:rPr>
  </w:style>
  <w:style w:type="table" w:styleId="a6">
    <w:name w:val="Table Grid"/>
    <w:basedOn w:val="a1"/>
    <w:uiPriority w:val="39"/>
    <w:rsid w:val="00E003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0"/>
    <w:uiPriority w:val="99"/>
    <w:semiHidden/>
    <w:unhideWhenUsed/>
    <w:rsid w:val="00E0035E"/>
  </w:style>
  <w:style w:type="character" w:customStyle="1" w:styleId="Char0">
    <w:name w:val="날짜 Char"/>
    <w:basedOn w:val="a0"/>
    <w:link w:val="a7"/>
    <w:uiPriority w:val="99"/>
    <w:semiHidden/>
    <w:rsid w:val="00E0035E"/>
  </w:style>
  <w:style w:type="paragraph" w:styleId="a8">
    <w:name w:val="Normal (Web)"/>
    <w:basedOn w:val="a"/>
    <w:uiPriority w:val="99"/>
    <w:unhideWhenUsed/>
    <w:rsid w:val="003578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DD309D"/>
    <w:rPr>
      <w:color w:val="808080"/>
    </w:rPr>
  </w:style>
  <w:style w:type="paragraph" w:styleId="aa">
    <w:name w:val="header"/>
    <w:basedOn w:val="a"/>
    <w:link w:val="Char1"/>
    <w:uiPriority w:val="99"/>
    <w:unhideWhenUsed/>
    <w:rsid w:val="00FF7E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FF7E58"/>
  </w:style>
  <w:style w:type="paragraph" w:styleId="ab">
    <w:name w:val="footer"/>
    <w:basedOn w:val="a"/>
    <w:link w:val="Char2"/>
    <w:uiPriority w:val="99"/>
    <w:unhideWhenUsed/>
    <w:rsid w:val="00FF7E5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FF7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4EEFE-2865-451E-B278-BA8C6F61B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1003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윤주혜</dc:creator>
  <cp:keywords/>
  <dc:description/>
  <cp:lastModifiedBy>김 주연</cp:lastModifiedBy>
  <cp:revision>6</cp:revision>
  <dcterms:created xsi:type="dcterms:W3CDTF">2018-09-07T18:52:00Z</dcterms:created>
  <dcterms:modified xsi:type="dcterms:W3CDTF">2018-09-07T22:35:00Z</dcterms:modified>
</cp:coreProperties>
</file>