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5D9" w:rsidRPr="008E0FBB" w:rsidRDefault="001055D9" w:rsidP="001055D9">
      <w:pPr>
        <w:widowControl/>
        <w:pBdr>
          <w:bottom w:val="single" w:sz="6" w:space="4" w:color="EEEEEE"/>
        </w:pBdr>
        <w:shd w:val="clear" w:color="auto" w:fill="F7F7F7"/>
        <w:spacing w:before="100" w:beforeAutospacing="1" w:after="240"/>
        <w:jc w:val="left"/>
        <w:outlineLvl w:val="0"/>
        <w:rPr>
          <w:rFonts w:ascii="仿宋" w:eastAsia="仿宋" w:hAnsi="仿宋" w:cs="宋体"/>
          <w:b/>
          <w:bCs/>
          <w:color w:val="333333"/>
          <w:kern w:val="36"/>
          <w:sz w:val="54"/>
          <w:szCs w:val="54"/>
        </w:rPr>
      </w:pPr>
      <w:r w:rsidRPr="008E0FBB">
        <w:rPr>
          <w:rFonts w:ascii="仿宋" w:eastAsia="仿宋" w:hAnsi="仿宋" w:cs="宋体" w:hint="eastAsia"/>
          <w:b/>
          <w:bCs/>
          <w:color w:val="333333"/>
          <w:kern w:val="36"/>
          <w:sz w:val="54"/>
          <w:szCs w:val="54"/>
        </w:rPr>
        <w:t>文件包含漏洞(本地包含配合文件上传)</w:t>
      </w:r>
    </w:p>
    <w:p w:rsidR="001055D9" w:rsidRPr="008E0FBB" w:rsidRDefault="001055D9" w:rsidP="001055D9">
      <w:pPr>
        <w:widowControl/>
        <w:shd w:val="clear" w:color="auto" w:fill="F7F7F7"/>
        <w:spacing w:before="240" w:after="240"/>
        <w:jc w:val="left"/>
        <w:outlineLvl w:val="2"/>
        <w:rPr>
          <w:rFonts w:ascii="仿宋" w:eastAsia="仿宋" w:hAnsi="仿宋" w:cs="宋体"/>
          <w:b/>
          <w:bCs/>
          <w:color w:val="333333"/>
          <w:kern w:val="0"/>
          <w:sz w:val="36"/>
          <w:szCs w:val="36"/>
        </w:rPr>
      </w:pPr>
      <w:r w:rsidRPr="008E0FBB">
        <w:rPr>
          <w:rFonts w:ascii="仿宋" w:eastAsia="仿宋" w:hAnsi="仿宋" w:cs="宋体" w:hint="eastAsia"/>
          <w:b/>
          <w:bCs/>
          <w:color w:val="333333"/>
          <w:kern w:val="0"/>
          <w:sz w:val="36"/>
          <w:szCs w:val="36"/>
        </w:rPr>
        <w:t>预备知识</w:t>
      </w:r>
    </w:p>
    <w:p w:rsidR="001055D9" w:rsidRPr="008E0FBB" w:rsidRDefault="001055D9" w:rsidP="001055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仿宋" w:eastAsia="仿宋" w:hAnsi="仿宋" w:cs="Consolas"/>
          <w:color w:val="333333"/>
          <w:kern w:val="0"/>
          <w:sz w:val="18"/>
          <w:szCs w:val="18"/>
        </w:rPr>
      </w:pPr>
      <w:r w:rsidRPr="008E0FBB">
        <w:rPr>
          <w:rFonts w:ascii="仿宋" w:eastAsia="仿宋" w:hAnsi="仿宋" w:cs="Consolas"/>
          <w:color w:val="333333"/>
          <w:kern w:val="0"/>
          <w:sz w:val="18"/>
          <w:szCs w:val="18"/>
        </w:rPr>
        <w:t>程序开发人员通常会把可重复使用的函数写到单个文件中，在使用某些函数时，直接调用此文件，无须再次编写，这种调用文件的过程称为包含。</w:t>
      </w:r>
    </w:p>
    <w:p w:rsidR="001055D9" w:rsidRPr="008E0FBB" w:rsidRDefault="001055D9" w:rsidP="001055D9">
      <w:pPr>
        <w:widowControl/>
        <w:shd w:val="clear" w:color="auto" w:fill="F7F7F7"/>
        <w:spacing w:before="240" w:after="240"/>
        <w:jc w:val="left"/>
        <w:outlineLvl w:val="2"/>
        <w:rPr>
          <w:rFonts w:ascii="仿宋" w:eastAsia="仿宋" w:hAnsi="仿宋" w:cs="宋体"/>
          <w:b/>
          <w:bCs/>
          <w:color w:val="333333"/>
          <w:kern w:val="0"/>
          <w:sz w:val="36"/>
          <w:szCs w:val="36"/>
        </w:rPr>
      </w:pPr>
      <w:r w:rsidRPr="008E0FBB">
        <w:rPr>
          <w:rFonts w:ascii="仿宋" w:eastAsia="仿宋" w:hAnsi="仿宋" w:cs="宋体" w:hint="eastAsia"/>
          <w:b/>
          <w:bCs/>
          <w:color w:val="333333"/>
          <w:kern w:val="0"/>
          <w:sz w:val="36"/>
          <w:szCs w:val="36"/>
        </w:rPr>
        <w:t>实验目的</w:t>
      </w:r>
    </w:p>
    <w:p w:rsidR="001055D9" w:rsidRPr="008E0FBB" w:rsidRDefault="001055D9" w:rsidP="001055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仿宋" w:eastAsia="仿宋" w:hAnsi="仿宋" w:cs="Consolas"/>
          <w:color w:val="333333"/>
          <w:kern w:val="0"/>
          <w:sz w:val="18"/>
          <w:szCs w:val="18"/>
        </w:rPr>
      </w:pPr>
      <w:r w:rsidRPr="008E0FBB">
        <w:rPr>
          <w:rFonts w:ascii="仿宋" w:eastAsia="仿宋" w:hAnsi="仿宋" w:cs="Consolas"/>
          <w:color w:val="333333"/>
          <w:kern w:val="0"/>
          <w:sz w:val="18"/>
          <w:szCs w:val="18"/>
        </w:rPr>
        <w:t>学会本地包含配合文件上传</w:t>
      </w:r>
    </w:p>
    <w:p w:rsidR="001055D9" w:rsidRPr="008E0FBB" w:rsidRDefault="001055D9" w:rsidP="001055D9">
      <w:pPr>
        <w:widowControl/>
        <w:shd w:val="clear" w:color="auto" w:fill="F7F7F7"/>
        <w:spacing w:before="240" w:after="240"/>
        <w:jc w:val="left"/>
        <w:outlineLvl w:val="2"/>
        <w:rPr>
          <w:rFonts w:ascii="仿宋" w:eastAsia="仿宋" w:hAnsi="仿宋" w:cs="宋体"/>
          <w:b/>
          <w:bCs/>
          <w:color w:val="333333"/>
          <w:kern w:val="0"/>
          <w:sz w:val="36"/>
          <w:szCs w:val="36"/>
        </w:rPr>
      </w:pPr>
      <w:r w:rsidRPr="008E0FBB">
        <w:rPr>
          <w:rFonts w:ascii="仿宋" w:eastAsia="仿宋" w:hAnsi="仿宋" w:cs="宋体" w:hint="eastAsia"/>
          <w:b/>
          <w:bCs/>
          <w:color w:val="333333"/>
          <w:kern w:val="0"/>
          <w:sz w:val="36"/>
          <w:szCs w:val="36"/>
        </w:rPr>
        <w:t>实验工具</w:t>
      </w:r>
    </w:p>
    <w:p w:rsidR="001055D9" w:rsidRPr="008E0FBB" w:rsidRDefault="001055D9" w:rsidP="001055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仿宋" w:eastAsia="仿宋" w:hAnsi="仿宋" w:cs="Consolas"/>
          <w:color w:val="333333"/>
          <w:kern w:val="0"/>
          <w:sz w:val="18"/>
          <w:szCs w:val="18"/>
        </w:rPr>
      </w:pPr>
      <w:r w:rsidRPr="008E0FBB">
        <w:rPr>
          <w:rFonts w:ascii="仿宋" w:eastAsia="仿宋" w:hAnsi="仿宋" w:cs="Consolas"/>
          <w:color w:val="333333"/>
          <w:kern w:val="0"/>
          <w:sz w:val="18"/>
          <w:szCs w:val="18"/>
        </w:rPr>
        <w:t>火狐浏览器</w:t>
      </w:r>
    </w:p>
    <w:p w:rsidR="001055D9" w:rsidRPr="008E0FBB" w:rsidRDefault="001055D9" w:rsidP="001055D9">
      <w:pPr>
        <w:widowControl/>
        <w:shd w:val="clear" w:color="auto" w:fill="F7F7F7"/>
        <w:spacing w:before="240" w:after="240"/>
        <w:jc w:val="left"/>
        <w:outlineLvl w:val="2"/>
        <w:rPr>
          <w:rFonts w:ascii="仿宋" w:eastAsia="仿宋" w:hAnsi="仿宋" w:cs="宋体"/>
          <w:b/>
          <w:bCs/>
          <w:color w:val="333333"/>
          <w:kern w:val="0"/>
          <w:sz w:val="36"/>
          <w:szCs w:val="36"/>
        </w:rPr>
      </w:pPr>
      <w:r w:rsidRPr="008E0FBB">
        <w:rPr>
          <w:rFonts w:ascii="仿宋" w:eastAsia="仿宋" w:hAnsi="仿宋" w:cs="宋体" w:hint="eastAsia"/>
          <w:b/>
          <w:bCs/>
          <w:color w:val="333333"/>
          <w:kern w:val="0"/>
          <w:sz w:val="36"/>
          <w:szCs w:val="36"/>
        </w:rPr>
        <w:t>实验环境</w:t>
      </w:r>
    </w:p>
    <w:p w:rsidR="001055D9" w:rsidRPr="008E0FBB" w:rsidRDefault="001055D9" w:rsidP="001055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仿宋" w:eastAsia="仿宋" w:hAnsi="仿宋" w:cs="Consolas"/>
          <w:color w:val="333333"/>
          <w:kern w:val="0"/>
          <w:sz w:val="18"/>
          <w:szCs w:val="18"/>
        </w:rPr>
      </w:pPr>
      <w:r w:rsidRPr="008E0FBB">
        <w:rPr>
          <w:rFonts w:ascii="仿宋" w:eastAsia="仿宋" w:hAnsi="仿宋" w:cs="Consolas"/>
          <w:color w:val="333333"/>
          <w:kern w:val="0"/>
          <w:sz w:val="18"/>
          <w:szCs w:val="18"/>
        </w:rPr>
        <w:t>客户机一台（操作系统为Windows</w:t>
      </w:r>
      <w:r w:rsidRPr="008E0FB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  <w:r w:rsidRPr="008E0FBB">
        <w:rPr>
          <w:rFonts w:ascii="仿宋" w:eastAsia="仿宋" w:hAnsi="仿宋" w:cs="Consolas"/>
          <w:color w:val="333333"/>
          <w:kern w:val="0"/>
          <w:sz w:val="18"/>
          <w:szCs w:val="18"/>
        </w:rPr>
        <w:t>Server</w:t>
      </w:r>
      <w:r w:rsidRPr="008E0FB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  <w:r w:rsidRPr="008E0FBB">
        <w:rPr>
          <w:rFonts w:ascii="仿宋" w:eastAsia="仿宋" w:hAnsi="仿宋" w:cs="Consolas"/>
          <w:color w:val="333333"/>
          <w:kern w:val="0"/>
          <w:sz w:val="18"/>
          <w:szCs w:val="18"/>
        </w:rPr>
        <w:t>2003）服务器一台（操作系统为Windows</w:t>
      </w:r>
      <w:r w:rsidRPr="008E0FB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  <w:r w:rsidRPr="008E0FBB">
        <w:rPr>
          <w:rFonts w:ascii="仿宋" w:eastAsia="仿宋" w:hAnsi="仿宋" w:cs="Consolas"/>
          <w:color w:val="333333"/>
          <w:kern w:val="0"/>
          <w:sz w:val="18"/>
          <w:szCs w:val="18"/>
        </w:rPr>
        <w:t>Server</w:t>
      </w:r>
      <w:r w:rsidRPr="008E0FB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  <w:r w:rsidRPr="008E0FBB">
        <w:rPr>
          <w:rFonts w:ascii="仿宋" w:eastAsia="仿宋" w:hAnsi="仿宋" w:cs="Consolas"/>
          <w:color w:val="333333"/>
          <w:kern w:val="0"/>
          <w:sz w:val="18"/>
          <w:szCs w:val="18"/>
        </w:rPr>
        <w:t>2003）</w:t>
      </w:r>
    </w:p>
    <w:p w:rsidR="001055D9" w:rsidRPr="008E0FBB" w:rsidRDefault="001055D9" w:rsidP="001055D9">
      <w:pPr>
        <w:widowControl/>
        <w:shd w:val="clear" w:color="auto" w:fill="F7F7F7"/>
        <w:spacing w:before="240" w:after="240"/>
        <w:jc w:val="left"/>
        <w:outlineLvl w:val="2"/>
        <w:rPr>
          <w:rFonts w:ascii="仿宋" w:eastAsia="仿宋" w:hAnsi="仿宋" w:cs="宋体"/>
          <w:b/>
          <w:bCs/>
          <w:color w:val="333333"/>
          <w:kern w:val="0"/>
          <w:sz w:val="36"/>
          <w:szCs w:val="36"/>
        </w:rPr>
      </w:pPr>
      <w:r w:rsidRPr="008E0FBB">
        <w:rPr>
          <w:rFonts w:ascii="仿宋" w:eastAsia="仿宋" w:hAnsi="仿宋" w:cs="宋体" w:hint="eastAsia"/>
          <w:b/>
          <w:bCs/>
          <w:color w:val="333333"/>
          <w:kern w:val="0"/>
          <w:sz w:val="36"/>
          <w:szCs w:val="36"/>
        </w:rPr>
        <w:t>实验步骤</w:t>
      </w:r>
    </w:p>
    <w:p w:rsidR="001055D9" w:rsidRPr="008E0FBB" w:rsidRDefault="001055D9" w:rsidP="001055D9">
      <w:pPr>
        <w:widowControl/>
        <w:shd w:val="clear" w:color="auto" w:fill="F7F7F7"/>
        <w:spacing w:after="240"/>
        <w:jc w:val="left"/>
        <w:rPr>
          <w:rFonts w:ascii="仿宋" w:eastAsia="仿宋" w:hAnsi="仿宋" w:cs="宋体"/>
          <w:color w:val="333333"/>
          <w:kern w:val="0"/>
          <w:szCs w:val="21"/>
        </w:rPr>
      </w:pPr>
      <w:r w:rsidRPr="008E0FBB">
        <w:rPr>
          <w:rFonts w:ascii="仿宋" w:eastAsia="仿宋" w:hAnsi="仿宋" w:cs="宋体" w:hint="eastAsia"/>
          <w:color w:val="333333"/>
          <w:kern w:val="0"/>
          <w:szCs w:val="21"/>
        </w:rPr>
        <w:t>1、访问http://</w:t>
      </w:r>
      <w:bookmarkStart w:id="0" w:name="_GoBack"/>
      <w:r>
        <w:rPr>
          <w:rFonts w:ascii="仿宋" w:eastAsia="仿宋" w:hAnsi="仿宋" w:cs="宋体" w:hint="eastAsia"/>
          <w:color w:val="333333"/>
          <w:kern w:val="0"/>
          <w:szCs w:val="21"/>
        </w:rPr>
        <w:t>127.0.0.1</w:t>
      </w:r>
      <w:bookmarkEnd w:id="0"/>
      <w:r w:rsidRPr="008E0FBB">
        <w:rPr>
          <w:rFonts w:ascii="仿宋" w:eastAsia="仿宋" w:hAnsi="仿宋" w:cs="宋体" w:hint="eastAsia"/>
          <w:color w:val="333333"/>
          <w:kern w:val="0"/>
          <w:szCs w:val="21"/>
        </w:rPr>
        <w:t>/FI/PHP_FI.php?filename=RFI.txt网页显示是远程文件包含漏洞。</w:t>
      </w:r>
    </w:p>
    <w:p w:rsidR="001055D9" w:rsidRPr="008E0FBB" w:rsidRDefault="001055D9" w:rsidP="001055D9">
      <w:pPr>
        <w:widowControl/>
        <w:shd w:val="clear" w:color="auto" w:fill="F7F7F7"/>
        <w:spacing w:after="240"/>
        <w:jc w:val="left"/>
        <w:rPr>
          <w:rFonts w:ascii="仿宋" w:eastAsia="仿宋" w:hAnsi="仿宋" w:cs="宋体"/>
          <w:color w:val="333333"/>
          <w:kern w:val="0"/>
          <w:szCs w:val="21"/>
        </w:rPr>
      </w:pPr>
      <w:r w:rsidRPr="008E0FBB">
        <w:rPr>
          <w:rFonts w:ascii="仿宋" w:eastAsia="仿宋" w:hAnsi="仿宋" w:cs="宋体"/>
          <w:noProof/>
          <w:color w:val="333333"/>
          <w:kern w:val="0"/>
          <w:szCs w:val="21"/>
        </w:rPr>
        <w:drawing>
          <wp:inline distT="0" distB="0" distL="0" distR="0" wp14:anchorId="6C9DB40F" wp14:editId="79119D21">
            <wp:extent cx="5324475" cy="1249250"/>
            <wp:effectExtent l="0" t="0" r="0" b="8255"/>
            <wp:docPr id="50" name="图片 50" descr="文件上传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文件上传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D9" w:rsidRPr="008E0FBB" w:rsidRDefault="001055D9" w:rsidP="001055D9">
      <w:pPr>
        <w:widowControl/>
        <w:shd w:val="clear" w:color="auto" w:fill="F7F7F7"/>
        <w:spacing w:after="240"/>
        <w:jc w:val="left"/>
        <w:rPr>
          <w:rFonts w:ascii="仿宋" w:eastAsia="仿宋" w:hAnsi="仿宋" w:cs="宋体"/>
          <w:color w:val="333333"/>
          <w:kern w:val="0"/>
          <w:szCs w:val="21"/>
        </w:rPr>
      </w:pPr>
      <w:r w:rsidRPr="008E0FBB">
        <w:rPr>
          <w:rFonts w:ascii="仿宋" w:eastAsia="仿宋" w:hAnsi="仿宋" w:cs="宋体" w:hint="eastAsia"/>
          <w:color w:val="333333"/>
          <w:kern w:val="0"/>
          <w:szCs w:val="21"/>
        </w:rPr>
        <w:lastRenderedPageBreak/>
        <w:t>2、浏览网址</w:t>
      </w:r>
      <w:r w:rsidRPr="008E0FBB">
        <w:rPr>
          <w:rFonts w:ascii="仿宋" w:eastAsia="仿宋" w:hAnsi="仿宋" w:cs="Consolas"/>
          <w:color w:val="333333"/>
          <w:kern w:val="0"/>
          <w:szCs w:val="21"/>
          <w:shd w:val="clear" w:color="auto" w:fill="F6F6F6"/>
        </w:rPr>
        <w:t>http://</w:t>
      </w:r>
      <w:r>
        <w:rPr>
          <w:rFonts w:ascii="仿宋" w:eastAsia="仿宋" w:hAnsi="仿宋" w:cs="Consolas"/>
          <w:color w:val="333333"/>
          <w:kern w:val="0"/>
          <w:szCs w:val="21"/>
          <w:shd w:val="clear" w:color="auto" w:fill="F6F6F6"/>
        </w:rPr>
        <w:t>127.0.0.1</w:t>
      </w:r>
      <w:r w:rsidRPr="008E0FBB">
        <w:rPr>
          <w:rFonts w:ascii="仿宋" w:eastAsia="仿宋" w:hAnsi="仿宋" w:cs="Consolas"/>
          <w:color w:val="333333"/>
          <w:kern w:val="0"/>
          <w:szCs w:val="21"/>
          <w:shd w:val="clear" w:color="auto" w:fill="F6F6F6"/>
        </w:rPr>
        <w:t xml:space="preserve">/fileupload/fileupload_js.php </w:t>
      </w:r>
    </w:p>
    <w:p w:rsidR="001055D9" w:rsidRPr="008E0FBB" w:rsidRDefault="001055D9" w:rsidP="001055D9">
      <w:pPr>
        <w:widowControl/>
        <w:shd w:val="clear" w:color="auto" w:fill="F7F7F7"/>
        <w:spacing w:after="240"/>
        <w:jc w:val="left"/>
        <w:rPr>
          <w:rFonts w:ascii="仿宋" w:eastAsia="仿宋" w:hAnsi="仿宋" w:cs="宋体"/>
          <w:color w:val="333333"/>
          <w:kern w:val="0"/>
          <w:szCs w:val="21"/>
        </w:rPr>
      </w:pPr>
      <w:r w:rsidRPr="008E0FBB">
        <w:rPr>
          <w:rFonts w:ascii="仿宋" w:eastAsia="仿宋" w:hAnsi="仿宋" w:cs="宋体"/>
          <w:noProof/>
          <w:color w:val="333333"/>
          <w:kern w:val="0"/>
          <w:szCs w:val="21"/>
        </w:rPr>
        <w:drawing>
          <wp:inline distT="0" distB="0" distL="0" distR="0" wp14:anchorId="1894E5CD" wp14:editId="2340B0BB">
            <wp:extent cx="5514975" cy="1553248"/>
            <wp:effectExtent l="0" t="0" r="0" b="8890"/>
            <wp:docPr id="49" name="图片 49" descr="文件上传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文件上传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5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D9" w:rsidRPr="008E0FBB" w:rsidRDefault="001055D9" w:rsidP="001055D9">
      <w:pPr>
        <w:widowControl/>
        <w:shd w:val="clear" w:color="auto" w:fill="F7F7F7"/>
        <w:spacing w:after="240"/>
        <w:jc w:val="left"/>
        <w:rPr>
          <w:rFonts w:ascii="仿宋" w:eastAsia="仿宋" w:hAnsi="仿宋" w:cs="宋体"/>
          <w:color w:val="333333"/>
          <w:kern w:val="0"/>
          <w:szCs w:val="21"/>
        </w:rPr>
      </w:pPr>
      <w:r w:rsidRPr="008E0FBB">
        <w:rPr>
          <w:rFonts w:ascii="仿宋" w:eastAsia="仿宋" w:hAnsi="仿宋" w:cs="宋体" w:hint="eastAsia"/>
          <w:color w:val="333333"/>
          <w:kern w:val="0"/>
          <w:szCs w:val="21"/>
        </w:rPr>
        <w:t>点击【浏览】，选择【桌面】—【实验工具】—【1.jpg】，点击【打开】。</w:t>
      </w:r>
    </w:p>
    <w:p w:rsidR="001055D9" w:rsidRPr="008E0FBB" w:rsidRDefault="001055D9" w:rsidP="001055D9">
      <w:pPr>
        <w:widowControl/>
        <w:shd w:val="clear" w:color="auto" w:fill="F7F7F7"/>
        <w:spacing w:after="240"/>
        <w:jc w:val="left"/>
        <w:rPr>
          <w:rFonts w:ascii="仿宋" w:eastAsia="仿宋" w:hAnsi="仿宋" w:cs="宋体"/>
          <w:color w:val="333333"/>
          <w:kern w:val="0"/>
          <w:szCs w:val="21"/>
        </w:rPr>
      </w:pPr>
      <w:r w:rsidRPr="008E0FBB">
        <w:rPr>
          <w:rFonts w:ascii="仿宋" w:eastAsia="仿宋" w:hAnsi="仿宋" w:cs="宋体"/>
          <w:noProof/>
          <w:color w:val="333333"/>
          <w:kern w:val="0"/>
          <w:szCs w:val="21"/>
        </w:rPr>
        <w:drawing>
          <wp:inline distT="0" distB="0" distL="0" distR="0" wp14:anchorId="03C8C5D0" wp14:editId="485961CD">
            <wp:extent cx="5457825" cy="2956582"/>
            <wp:effectExtent l="0" t="0" r="0" b="0"/>
            <wp:docPr id="48" name="图片 48" descr="文件上传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文件上传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5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D9" w:rsidRPr="008E0FBB" w:rsidRDefault="001055D9" w:rsidP="001055D9">
      <w:pPr>
        <w:widowControl/>
        <w:shd w:val="clear" w:color="auto" w:fill="F7F7F7"/>
        <w:spacing w:after="240"/>
        <w:jc w:val="left"/>
        <w:rPr>
          <w:rFonts w:ascii="仿宋" w:eastAsia="仿宋" w:hAnsi="仿宋" w:cs="宋体"/>
          <w:color w:val="333333"/>
          <w:kern w:val="0"/>
          <w:szCs w:val="21"/>
        </w:rPr>
      </w:pPr>
      <w:r w:rsidRPr="008E0FBB">
        <w:rPr>
          <w:rFonts w:ascii="仿宋" w:eastAsia="仿宋" w:hAnsi="仿宋" w:cs="宋体" w:hint="eastAsia"/>
          <w:color w:val="333333"/>
          <w:kern w:val="0"/>
          <w:szCs w:val="21"/>
        </w:rPr>
        <w:t>点击【上传】。结果如下图</w:t>
      </w:r>
    </w:p>
    <w:p w:rsidR="001055D9" w:rsidRPr="008E0FBB" w:rsidRDefault="001055D9" w:rsidP="001055D9">
      <w:pPr>
        <w:widowControl/>
        <w:shd w:val="clear" w:color="auto" w:fill="F7F7F7"/>
        <w:spacing w:after="240"/>
        <w:jc w:val="left"/>
        <w:rPr>
          <w:rFonts w:ascii="仿宋" w:eastAsia="仿宋" w:hAnsi="仿宋" w:cs="宋体"/>
          <w:color w:val="333333"/>
          <w:kern w:val="0"/>
          <w:szCs w:val="21"/>
        </w:rPr>
      </w:pPr>
      <w:r w:rsidRPr="008E0FBB">
        <w:rPr>
          <w:rFonts w:ascii="仿宋" w:eastAsia="仿宋" w:hAnsi="仿宋" w:cs="宋体"/>
          <w:noProof/>
          <w:color w:val="333333"/>
          <w:kern w:val="0"/>
          <w:szCs w:val="21"/>
        </w:rPr>
        <w:drawing>
          <wp:inline distT="0" distB="0" distL="0" distR="0" wp14:anchorId="2809D9E1" wp14:editId="1CF84F80">
            <wp:extent cx="5334000" cy="1500567"/>
            <wp:effectExtent l="0" t="0" r="0" b="4445"/>
            <wp:docPr id="47" name="图片 47" descr="文件上传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文件上传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D9" w:rsidRPr="008E0FBB" w:rsidRDefault="001055D9" w:rsidP="001055D9">
      <w:pPr>
        <w:widowControl/>
        <w:shd w:val="clear" w:color="auto" w:fill="F7F7F7"/>
        <w:spacing w:after="240"/>
        <w:jc w:val="left"/>
        <w:rPr>
          <w:rFonts w:ascii="仿宋" w:eastAsia="仿宋" w:hAnsi="仿宋" w:cs="宋体"/>
          <w:color w:val="333333"/>
          <w:kern w:val="0"/>
          <w:szCs w:val="21"/>
        </w:rPr>
      </w:pPr>
      <w:r w:rsidRPr="008E0FBB">
        <w:rPr>
          <w:rFonts w:ascii="仿宋" w:eastAsia="仿宋" w:hAnsi="仿宋" w:cs="宋体" w:hint="eastAsia"/>
          <w:color w:val="333333"/>
          <w:kern w:val="0"/>
          <w:szCs w:val="21"/>
        </w:rPr>
        <w:t>文件1.jpg的内容如下图</w:t>
      </w:r>
    </w:p>
    <w:p w:rsidR="001055D9" w:rsidRPr="008E0FBB" w:rsidRDefault="001055D9" w:rsidP="001055D9">
      <w:pPr>
        <w:widowControl/>
        <w:shd w:val="clear" w:color="auto" w:fill="F7F7F7"/>
        <w:spacing w:after="240"/>
        <w:jc w:val="left"/>
        <w:rPr>
          <w:rFonts w:ascii="仿宋" w:eastAsia="仿宋" w:hAnsi="仿宋" w:cs="宋体"/>
          <w:color w:val="333333"/>
          <w:kern w:val="0"/>
          <w:szCs w:val="21"/>
        </w:rPr>
      </w:pPr>
      <w:r w:rsidRPr="008E0FBB">
        <w:rPr>
          <w:rFonts w:ascii="仿宋" w:eastAsia="仿宋" w:hAnsi="仿宋" w:cs="宋体"/>
          <w:noProof/>
          <w:color w:val="333333"/>
          <w:kern w:val="0"/>
          <w:szCs w:val="21"/>
        </w:rPr>
        <w:drawing>
          <wp:inline distT="0" distB="0" distL="0" distR="0" wp14:anchorId="7D0EB544" wp14:editId="384CF4C1">
            <wp:extent cx="4362450" cy="561975"/>
            <wp:effectExtent l="0" t="0" r="0" b="9525"/>
            <wp:docPr id="46" name="图片 46" descr="http://192.168.29.251/Public/course/584e1e345b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192.168.29.251/Public/course/584e1e345bac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D9" w:rsidRPr="008E0FBB" w:rsidRDefault="001055D9" w:rsidP="001055D9">
      <w:pPr>
        <w:widowControl/>
        <w:shd w:val="clear" w:color="auto" w:fill="F7F7F7"/>
        <w:spacing w:after="240"/>
        <w:jc w:val="left"/>
        <w:rPr>
          <w:rFonts w:ascii="仿宋" w:eastAsia="仿宋" w:hAnsi="仿宋" w:cs="宋体"/>
          <w:color w:val="333333"/>
          <w:kern w:val="0"/>
          <w:szCs w:val="21"/>
        </w:rPr>
      </w:pPr>
      <w:r w:rsidRPr="008E0FBB">
        <w:rPr>
          <w:rFonts w:ascii="仿宋" w:eastAsia="仿宋" w:hAnsi="仿宋" w:cs="Arial"/>
          <w:color w:val="333333"/>
          <w:kern w:val="0"/>
          <w:sz w:val="24"/>
          <w:szCs w:val="24"/>
        </w:rPr>
        <w:lastRenderedPageBreak/>
        <w:t>3、浏览器浏览网址</w:t>
      </w:r>
      <w:r w:rsidRPr="008E0FBB">
        <w:rPr>
          <w:rFonts w:ascii="仿宋" w:eastAsia="仿宋" w:hAnsi="仿宋" w:cs="宋体" w:hint="eastAsia"/>
          <w:color w:val="333333"/>
          <w:kern w:val="0"/>
          <w:sz w:val="24"/>
          <w:szCs w:val="24"/>
        </w:rPr>
        <w:t>http://</w:t>
      </w:r>
      <w:r>
        <w:rPr>
          <w:rFonts w:ascii="仿宋" w:eastAsia="仿宋" w:hAnsi="仿宋" w:cs="宋体" w:hint="eastAsia"/>
          <w:color w:val="333333"/>
          <w:kern w:val="0"/>
          <w:sz w:val="24"/>
          <w:szCs w:val="24"/>
        </w:rPr>
        <w:t>127.0.0.1</w:t>
      </w:r>
      <w:r w:rsidRPr="008E0FBB">
        <w:rPr>
          <w:rFonts w:ascii="仿宋" w:eastAsia="仿宋" w:hAnsi="仿宋" w:cs="宋体" w:hint="eastAsia"/>
          <w:color w:val="333333"/>
          <w:kern w:val="0"/>
          <w:sz w:val="24"/>
          <w:szCs w:val="24"/>
        </w:rPr>
        <w:t>/FI/PHP_FI.php?filename=</w:t>
      </w:r>
      <w:proofErr w:type="gramStart"/>
      <w:r w:rsidRPr="008E0FBB">
        <w:rPr>
          <w:rFonts w:ascii="仿宋" w:eastAsia="仿宋" w:hAnsi="仿宋" w:cs="宋体" w:hint="eastAsia"/>
          <w:color w:val="333333"/>
          <w:kern w:val="0"/>
          <w:sz w:val="24"/>
          <w:szCs w:val="24"/>
        </w:rPr>
        <w:t>..</w:t>
      </w:r>
      <w:proofErr w:type="gramEnd"/>
      <w:r w:rsidRPr="008E0FBB">
        <w:rPr>
          <w:rFonts w:ascii="仿宋" w:eastAsia="仿宋" w:hAnsi="仿宋" w:cs="宋体" w:hint="eastAsia"/>
          <w:color w:val="333333"/>
          <w:kern w:val="0"/>
          <w:sz w:val="24"/>
          <w:szCs w:val="24"/>
        </w:rPr>
        <w:t>/fileupload/uploads/1.jpg</w:t>
      </w:r>
    </w:p>
    <w:p w:rsidR="001055D9" w:rsidRPr="008E0FBB" w:rsidRDefault="001055D9" w:rsidP="001055D9">
      <w:pPr>
        <w:widowControl/>
        <w:shd w:val="clear" w:color="auto" w:fill="F7F7F7"/>
        <w:spacing w:after="240"/>
        <w:jc w:val="left"/>
        <w:rPr>
          <w:rFonts w:ascii="仿宋" w:eastAsia="仿宋" w:hAnsi="仿宋" w:cs="宋体"/>
          <w:color w:val="333333"/>
          <w:kern w:val="0"/>
          <w:szCs w:val="21"/>
        </w:rPr>
      </w:pPr>
      <w:r w:rsidRPr="008E0FBB">
        <w:rPr>
          <w:rFonts w:ascii="仿宋" w:eastAsia="仿宋" w:hAnsi="仿宋" w:cs="宋体"/>
          <w:noProof/>
          <w:color w:val="333333"/>
          <w:kern w:val="0"/>
          <w:szCs w:val="21"/>
        </w:rPr>
        <w:drawing>
          <wp:inline distT="0" distB="0" distL="0" distR="0" wp14:anchorId="7251E88A" wp14:editId="4B52DA76">
            <wp:extent cx="5876925" cy="1552900"/>
            <wp:effectExtent l="0" t="0" r="0" b="9525"/>
            <wp:docPr id="45" name="图片 45" descr="文件上传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文件上传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5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D9" w:rsidRPr="008E0FBB" w:rsidRDefault="001055D9" w:rsidP="001055D9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kern w:val="0"/>
          <w:sz w:val="24"/>
          <w:szCs w:val="24"/>
        </w:rPr>
        <w:t>4、</w:t>
      </w:r>
      <w:r w:rsidRPr="008E0FBB">
        <w:rPr>
          <w:rFonts w:ascii="仿宋" w:eastAsia="仿宋" w:hAnsi="仿宋" w:cs="宋体"/>
          <w:color w:val="333333"/>
          <w:kern w:val="0"/>
          <w:sz w:val="24"/>
          <w:szCs w:val="24"/>
        </w:rPr>
        <w:t>点击桌面的【实验工具】文件夹，打开【中国菜刀】文件夹。找到【中国菜刀.exe】并双击打开。</w:t>
      </w:r>
    </w:p>
    <w:p w:rsidR="001055D9" w:rsidRPr="008E0FBB" w:rsidRDefault="001055D9" w:rsidP="001055D9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kern w:val="0"/>
          <w:sz w:val="24"/>
          <w:szCs w:val="24"/>
        </w:rPr>
        <w:t>空白处单击，选择【添加】</w:t>
      </w:r>
    </w:p>
    <w:p w:rsidR="001055D9" w:rsidRPr="008E0FBB" w:rsidRDefault="001055D9" w:rsidP="001055D9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noProof/>
          <w:kern w:val="0"/>
          <w:sz w:val="24"/>
          <w:szCs w:val="24"/>
        </w:rPr>
        <w:drawing>
          <wp:inline distT="0" distB="0" distL="0" distR="0" wp14:anchorId="4493C319" wp14:editId="73B074F0">
            <wp:extent cx="5391150" cy="1643643"/>
            <wp:effectExtent l="0" t="0" r="0" b="0"/>
            <wp:docPr id="44" name="图片 44" descr="文件上传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文件上传-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4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D9" w:rsidRPr="008E0FBB" w:rsidRDefault="001055D9" w:rsidP="001055D9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Arial"/>
          <w:kern w:val="0"/>
          <w:sz w:val="24"/>
          <w:szCs w:val="24"/>
        </w:rPr>
        <w:t>输入地址</w:t>
      </w:r>
      <w:r w:rsidRPr="008E0FBB">
        <w:rPr>
          <w:rFonts w:ascii="仿宋" w:eastAsia="仿宋" w:hAnsi="仿宋" w:cs="宋体"/>
          <w:kern w:val="0"/>
          <w:sz w:val="24"/>
          <w:szCs w:val="24"/>
        </w:rPr>
        <w:t>http://</w:t>
      </w:r>
      <w:r>
        <w:rPr>
          <w:rFonts w:ascii="仿宋" w:eastAsia="仿宋" w:hAnsi="仿宋" w:cs="宋体"/>
          <w:kern w:val="0"/>
          <w:sz w:val="24"/>
          <w:szCs w:val="24"/>
        </w:rPr>
        <w:t>127.0.0.1</w:t>
      </w:r>
      <w:r w:rsidRPr="008E0FBB">
        <w:rPr>
          <w:rFonts w:ascii="仿宋" w:eastAsia="仿宋" w:hAnsi="仿宋" w:cs="宋体"/>
          <w:kern w:val="0"/>
          <w:sz w:val="24"/>
          <w:szCs w:val="24"/>
        </w:rPr>
        <w:t>/FI/shell.php，地址后的密码填写</w:t>
      </w:r>
      <w:proofErr w:type="spellStart"/>
      <w:r w:rsidRPr="008E0FBB">
        <w:rPr>
          <w:rFonts w:ascii="仿宋" w:eastAsia="仿宋" w:hAnsi="仿宋" w:cs="宋体"/>
          <w:kern w:val="0"/>
          <w:sz w:val="24"/>
          <w:szCs w:val="24"/>
        </w:rPr>
        <w:t>cmd</w:t>
      </w:r>
      <w:proofErr w:type="spellEnd"/>
      <w:r w:rsidRPr="008E0FBB">
        <w:rPr>
          <w:rFonts w:ascii="仿宋" w:eastAsia="仿宋" w:hAnsi="仿宋" w:cs="宋体"/>
          <w:kern w:val="0"/>
          <w:sz w:val="24"/>
          <w:szCs w:val="24"/>
        </w:rPr>
        <w:t>。点击【添加】</w:t>
      </w:r>
    </w:p>
    <w:p w:rsidR="001055D9" w:rsidRPr="008E0FBB" w:rsidRDefault="001055D9" w:rsidP="001055D9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noProof/>
          <w:kern w:val="0"/>
          <w:sz w:val="24"/>
          <w:szCs w:val="24"/>
        </w:rPr>
        <w:drawing>
          <wp:inline distT="0" distB="0" distL="0" distR="0" wp14:anchorId="36972B78" wp14:editId="606B648C">
            <wp:extent cx="3152775" cy="1622661"/>
            <wp:effectExtent l="0" t="0" r="0" b="0"/>
            <wp:docPr id="43" name="图片 43" descr="文件上传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文件上传-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2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D9" w:rsidRPr="008E0FBB" w:rsidRDefault="001055D9" w:rsidP="001055D9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kern w:val="0"/>
          <w:sz w:val="24"/>
          <w:szCs w:val="24"/>
        </w:rPr>
        <w:t>双击下图红框内文本即可运行</w:t>
      </w:r>
    </w:p>
    <w:p w:rsidR="001055D9" w:rsidRPr="008E0FBB" w:rsidRDefault="001055D9" w:rsidP="001055D9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2FD336B" wp14:editId="16AA3A35">
            <wp:extent cx="5486400" cy="1190760"/>
            <wp:effectExtent l="0" t="0" r="0" b="9525"/>
            <wp:docPr id="42" name="图片 42" descr="文件上传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文件上传-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D9" w:rsidRPr="008E0FBB" w:rsidRDefault="001055D9" w:rsidP="001055D9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kern w:val="0"/>
          <w:sz w:val="24"/>
          <w:szCs w:val="24"/>
        </w:rPr>
        <w:t>实验结果如下</w:t>
      </w:r>
    </w:p>
    <w:p w:rsidR="001055D9" w:rsidRPr="008E0FBB" w:rsidRDefault="001055D9" w:rsidP="001055D9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noProof/>
          <w:kern w:val="0"/>
          <w:sz w:val="24"/>
          <w:szCs w:val="24"/>
        </w:rPr>
        <w:drawing>
          <wp:inline distT="0" distB="0" distL="0" distR="0" wp14:anchorId="1B87CEC9" wp14:editId="4414AC18">
            <wp:extent cx="5162550" cy="1331257"/>
            <wp:effectExtent l="0" t="0" r="0" b="2540"/>
            <wp:docPr id="41" name="图片 41" descr="文件上传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文件上传-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33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D9" w:rsidRPr="008E0FBB" w:rsidRDefault="001055D9" w:rsidP="001055D9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kern w:val="0"/>
          <w:sz w:val="24"/>
          <w:szCs w:val="24"/>
        </w:rPr>
        <w:t>5、实验结束，关闭所有程序和虚拟机。</w:t>
      </w:r>
    </w:p>
    <w:p w:rsidR="00F83109" w:rsidRPr="001055D9" w:rsidRDefault="00F83109"/>
    <w:sectPr w:rsidR="00F83109" w:rsidRPr="00105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D9"/>
    <w:rsid w:val="001055D9"/>
    <w:rsid w:val="00F8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5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55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55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5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55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55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</Words>
  <Characters>533</Characters>
  <Application>Microsoft Office Word</Application>
  <DocSecurity>0</DocSecurity>
  <Lines>4</Lines>
  <Paragraphs>1</Paragraphs>
  <ScaleCrop>false</ScaleCrop>
  <Company>P R C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freeuser</dc:creator>
  <cp:lastModifiedBy>freeuser</cp:lastModifiedBy>
  <cp:revision>1</cp:revision>
  <dcterms:created xsi:type="dcterms:W3CDTF">2018-08-06T01:54:00Z</dcterms:created>
  <dcterms:modified xsi:type="dcterms:W3CDTF">2018-08-06T01:55:00Z</dcterms:modified>
</cp:coreProperties>
</file>