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2</TotalTime>
  <ScaleCrop>false</ScaleCrop>
  <LinksUpToDate>false</LinksUpToDate>
  <CharactersWithSpaces>0</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2025-07-21T11:58:00Z</dcterms:created>
  <dc:creator>ZJ</dc:creator>
  <cp:lastModifiedBy>ZJ</cp:lastModifiedBy>
  <dcterms:modified xsi:type="dcterms:W3CDTF">2025-07-27T03:31:09Z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EA5C47EFD97848CDB2D45362F2860C83_11</vt:lpwstr>
  </property>
  <property fmtid="{D5CDD505-2E9C-101B-9397-08002B2CF9AE}" pid="4" name="KSOTemplateDocerSaveRecord">
    <vt:lpwstr>eyJoZGlkIjoiMTAzOTY0NmY4MGFkMDg4MmU1YTQ0ZTIyYTI2YmRlYjcifQ==</vt:lpwstr>
  </property>
  <property fmtid="{5B77E7CE-EC58-BC6A-FAE8-886BEB80DBEB}" pid="5" name="5B77E7CEEC58BC6AFAE8886BEB80DBEB">
    <vt:lpwstr>otCYQxs9Dbw2bUEn/Soxv9pYAoWsCRIsU8+gIbxzzmNcJN13+qHIPyWmbF9hFzPHyi2m8DLwi54E5OVVM5pJ0yGmgAiYTaR6oYUdYZxdjep6I9xviFUFZ9aTScfBW9OGRgaRqobb3TulVfK77tcsSACZX+9EunLZRJCLiQJW7jRlOEFDRnQ90MMFUyQ+98F/cxrYGgjA1qiguC1p/tkWcwNF7PmYXTFr9Un4dbQkv1TCtkf1kxiYnNodFyYdwVCRiF5uoYGiN4bbinSHMtXeV7SxpFs0dH8yq55HNLuozvPksCHhMHDmE16fEiMboxbA0K6GKxxphibnnIIkOQCQfGzOnRhvNiFwFwUSB96oUGIieeiLRTt8w3+VxnWRS1tbc19PSnOyBpuDqOePA3vY+GMIj+zTUabWv8Rxy03ponrnSD4LRYBC8hUxls4puXIsu7zvjnL6HmiFiAFKKC5iJxtAYweohD8IDKwqkHwtyzPGlboNWMtNPaPeqsBugHORgI7c6IAgqYp3d26epN4DFuZz+3Kru/32lEd+HbcTp1m695BYClkI6ybBAobwHnoJ6C0X1cbJYhwWgt/pa1MSn4fodH2gx4tr+fP5Qo1y2qk=</vt:lpwstr>
  </property>
</Properti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6A5014">
      <w:pPr>
        <w:rPr>
          <w:rFonts w:hint="eastAsia"/>
          <w:lang w:val="en-US" w:eastAsia="zh-CN"/>
        </w:rPr>
      </w:pPr>
      <w:r>
        <w:rPr>
          <w:rFonts w:hint="eastAsia"/>
          <w:lang w:val="en-US" w:eastAsia="zh-CN"/>
        </w:rPr>
        <w:t>Qwen3-4B</w:t>
      </w:r>
    </w:p>
    <w:p w14:paraId="448BAA54">
      <w:pPr>
        <w:rPr>
          <w:rFonts w:hint="eastAsia"/>
          <w:lang w:val="en-US" w:eastAsia="zh-CN"/>
        </w:rPr>
      </w:pPr>
      <w:r>
        <w:rPr>
          <w:rFonts w:hint="eastAsia"/>
          <w:lang w:val="en-US" w:eastAsia="zh-CN"/>
        </w:rPr>
        <w:t>Math</w:t>
      </w:r>
    </w:p>
    <w:p w14:paraId="15D7854D">
      <w:pPr>
        <w:rPr>
          <w:rFonts w:hint="eastAsia"/>
          <w:lang w:val="en-US" w:eastAsia="zh-CN"/>
        </w:rPr>
      </w:pPr>
    </w:p>
    <w:p w14:paraId="6F2674B3">
      <w:pPr>
        <w:rPr>
          <w:rFonts w:hint="eastAsia"/>
          <w:lang w:val="en-US" w:eastAsia="zh-CN"/>
        </w:rPr>
      </w:pPr>
      <w:r>
        <w:rPr>
          <w:rFonts w:hint="eastAsia"/>
          <w:lang w:val="en-US" w:eastAsia="zh-CN"/>
        </w:rPr>
        <w:t>Code</w:t>
      </w:r>
    </w:p>
    <w:p w14:paraId="2EC1E488">
      <w:pPr>
        <w:rPr>
          <w:rFonts w:hint="eastAsia"/>
          <w:lang w:val="en-US" w:eastAsia="zh-CN"/>
        </w:rPr>
      </w:pPr>
    </w:p>
    <w:p w14:paraId="068BCAB1">
      <w:pPr>
        <w:rPr>
          <w:rFonts w:hint="default"/>
          <w:lang w:val="en-US" w:eastAsia="zh-CN"/>
        </w:rPr>
      </w:pPr>
      <w:r>
        <w:rPr>
          <w:rFonts w:hint="eastAsia"/>
          <w:lang w:val="en-US" w:eastAsia="zh-CN"/>
        </w:rPr>
        <w:t>Qwen3-4B-base：stage1 训练  AMthinking math+code</w:t>
      </w:r>
    </w:p>
    <w:p w14:paraId="5B5A2111">
      <w:pPr>
        <w:rPr>
          <w:rFonts w:hint="eastAsia"/>
          <w:lang w:val="en-US" w:eastAsia="zh-CN"/>
        </w:rPr>
      </w:pPr>
      <w:r>
        <w:rPr>
          <w:rFonts w:hint="eastAsia"/>
          <w:lang w:val="en-US" w:eastAsia="zh-CN"/>
        </w:rPr>
        <w:t>Math</w:t>
      </w:r>
    </w:p>
    <w:p w14:paraId="29AF9C5B">
      <w:pPr>
        <w:keepNext w:val="0"/>
        <w:keepLines w:val="0"/>
        <w:widowControl/>
        <w:suppressLineNumbers w:val="0"/>
        <w:shd w:val="clear" w:fill="1E1E1E"/>
        <w:spacing w:line="285" w:lineRule="atLeast"/>
        <w:jc w:val="left"/>
        <w:rPr>
          <w:rFonts w:ascii="Consolas" w:hAnsi="Consolas" w:eastAsia="Consolas" w:cs="Consolas"/>
          <w:b w:val="0"/>
          <w:bCs w:val="0"/>
          <w:color w:val="D4D4D4"/>
          <w:sz w:val="18"/>
          <w:szCs w:val="18"/>
        </w:rPr>
      </w:pPr>
      <w:r>
        <w:rPr>
          <w:rFonts w:hint="default" w:ascii="Consolas" w:hAnsi="Consolas" w:eastAsia="Consolas" w:cs="Consolas"/>
          <w:b w:val="0"/>
          <w:bCs w:val="0"/>
          <w:color w:val="6A9955"/>
          <w:kern w:val="0"/>
          <w:sz w:val="18"/>
          <w:szCs w:val="18"/>
          <w:shd w:val="clear" w:fill="1E1E1E"/>
          <w:lang w:val="en-US" w:eastAsia="zh-CN" w:bidi="ar"/>
        </w:rPr>
        <w:t>2025-07-21</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6A9955"/>
          <w:kern w:val="0"/>
          <w:sz w:val="18"/>
          <w:szCs w:val="18"/>
          <w:shd w:val="clear" w:fill="1E1E1E"/>
          <w:lang w:val="en-US" w:eastAsia="zh-CN" w:bidi="ar"/>
        </w:rPr>
        <w:t>07:45:47,063</w:t>
      </w:r>
      <w:r>
        <w:rPr>
          <w:rFonts w:hint="default" w:ascii="Consolas" w:hAnsi="Consolas" w:eastAsia="Consolas" w:cs="Consolas"/>
          <w:b w:val="0"/>
          <w:bCs w:val="0"/>
          <w:color w:val="D4D4D4"/>
          <w:kern w:val="0"/>
          <w:sz w:val="18"/>
          <w:szCs w:val="18"/>
          <w:shd w:val="clear" w:fill="1E1E1E"/>
          <w:lang w:val="en-US" w:eastAsia="zh-CN" w:bidi="ar"/>
        </w:rPr>
        <w:t xml:space="preserve"> - evalscope - </w:t>
      </w:r>
      <w:r>
        <w:rPr>
          <w:rFonts w:hint="default" w:ascii="Consolas" w:hAnsi="Consolas" w:eastAsia="Consolas" w:cs="Consolas"/>
          <w:b w:val="0"/>
          <w:bCs w:val="0"/>
          <w:color w:val="B5CEA8"/>
          <w:kern w:val="0"/>
          <w:sz w:val="18"/>
          <w:szCs w:val="18"/>
          <w:shd w:val="clear" w:fill="1E1E1E"/>
          <w:lang w:val="en-US" w:eastAsia="zh-CN" w:bidi="ar"/>
        </w:rPr>
        <w:t>INFO</w:t>
      </w:r>
      <w:r>
        <w:rPr>
          <w:rFonts w:hint="default" w:ascii="Consolas" w:hAnsi="Consolas" w:eastAsia="Consolas" w:cs="Consolas"/>
          <w:b w:val="0"/>
          <w:bCs w:val="0"/>
          <w:color w:val="D4D4D4"/>
          <w:kern w:val="0"/>
          <w:sz w:val="18"/>
          <w:szCs w:val="18"/>
          <w:shd w:val="clear" w:fill="1E1E1E"/>
          <w:lang w:val="en-US" w:eastAsia="zh-CN" w:bidi="ar"/>
        </w:rPr>
        <w:t xml:space="preserve"> - subset_level Report:</w:t>
      </w:r>
    </w:p>
    <w:p w14:paraId="150C643C">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w:t>
      </w:r>
    </w:p>
    <w:p w14:paraId="1C8AFF2B">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task_type |     metric      | dataset_name | subset_name | average_score | count |</w:t>
      </w:r>
    </w:p>
    <w:p w14:paraId="28E50FA1">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w:t>
      </w:r>
    </w:p>
    <w:p w14:paraId="0C23B8DE">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math    | AverageAccuracy |    gsm8k     |    main     |     </w:t>
      </w:r>
      <w:r>
        <w:rPr>
          <w:rFonts w:hint="default" w:ascii="Consolas" w:hAnsi="Consolas" w:eastAsia="Consolas" w:cs="Consolas"/>
          <w:b w:val="0"/>
          <w:bCs w:val="0"/>
          <w:color w:val="569CD6"/>
          <w:kern w:val="0"/>
          <w:sz w:val="18"/>
          <w:szCs w:val="18"/>
          <w:shd w:val="clear" w:fill="1E1E1E"/>
          <w:lang w:val="en-US" w:eastAsia="zh-CN" w:bidi="ar"/>
        </w:rPr>
        <w:t>0</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569CD6"/>
          <w:kern w:val="0"/>
          <w:sz w:val="18"/>
          <w:szCs w:val="18"/>
          <w:shd w:val="clear" w:fill="1E1E1E"/>
          <w:lang w:val="en-US" w:eastAsia="zh-CN" w:bidi="ar"/>
        </w:rPr>
        <w:t>887</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569CD6"/>
          <w:kern w:val="0"/>
          <w:sz w:val="18"/>
          <w:szCs w:val="18"/>
          <w:shd w:val="clear" w:fill="1E1E1E"/>
          <w:lang w:val="en-US" w:eastAsia="zh-CN" w:bidi="ar"/>
        </w:rPr>
        <w:t>1319</w:t>
      </w:r>
      <w:r>
        <w:rPr>
          <w:rFonts w:hint="default" w:ascii="Consolas" w:hAnsi="Consolas" w:eastAsia="Consolas" w:cs="Consolas"/>
          <w:b w:val="0"/>
          <w:bCs w:val="0"/>
          <w:color w:val="D4D4D4"/>
          <w:kern w:val="0"/>
          <w:sz w:val="18"/>
          <w:szCs w:val="18"/>
          <w:shd w:val="clear" w:fill="1E1E1E"/>
          <w:lang w:val="en-US" w:eastAsia="zh-CN" w:bidi="ar"/>
        </w:rPr>
        <w:t xml:space="preserve">  |</w:t>
      </w:r>
    </w:p>
    <w:p w14:paraId="7C60E7D6">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math    |  AveragePass@</w:t>
      </w:r>
      <w:r>
        <w:rPr>
          <w:rFonts w:hint="default" w:ascii="Consolas" w:hAnsi="Consolas" w:eastAsia="Consolas" w:cs="Consolas"/>
          <w:b w:val="0"/>
          <w:bCs w:val="0"/>
          <w:color w:val="569CD6"/>
          <w:kern w:val="0"/>
          <w:sz w:val="18"/>
          <w:szCs w:val="18"/>
          <w:shd w:val="clear" w:fill="1E1E1E"/>
          <w:lang w:val="en-US" w:eastAsia="zh-CN" w:bidi="ar"/>
        </w:rPr>
        <w:t>1</w:t>
      </w:r>
      <w:r>
        <w:rPr>
          <w:rFonts w:hint="default" w:ascii="Consolas" w:hAnsi="Consolas" w:eastAsia="Consolas" w:cs="Consolas"/>
          <w:b w:val="0"/>
          <w:bCs w:val="0"/>
          <w:color w:val="D4D4D4"/>
          <w:kern w:val="0"/>
          <w:sz w:val="18"/>
          <w:szCs w:val="18"/>
          <w:shd w:val="clear" w:fill="1E1E1E"/>
          <w:lang w:val="en-US" w:eastAsia="zh-CN" w:bidi="ar"/>
        </w:rPr>
        <w:t xml:space="preserve">  |   math_500   |   Level </w:t>
      </w:r>
      <w:r>
        <w:rPr>
          <w:rFonts w:hint="default" w:ascii="Consolas" w:hAnsi="Consolas" w:eastAsia="Consolas" w:cs="Consolas"/>
          <w:b w:val="0"/>
          <w:bCs w:val="0"/>
          <w:color w:val="569CD6"/>
          <w:kern w:val="0"/>
          <w:sz w:val="18"/>
          <w:szCs w:val="18"/>
          <w:shd w:val="clear" w:fill="1E1E1E"/>
          <w:lang w:val="en-US" w:eastAsia="zh-CN" w:bidi="ar"/>
        </w:rPr>
        <w:t>5</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569CD6"/>
          <w:kern w:val="0"/>
          <w:sz w:val="18"/>
          <w:szCs w:val="18"/>
          <w:shd w:val="clear" w:fill="1E1E1E"/>
          <w:lang w:val="en-US" w:eastAsia="zh-CN" w:bidi="ar"/>
        </w:rPr>
        <w:t>0</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569CD6"/>
          <w:kern w:val="0"/>
          <w:sz w:val="18"/>
          <w:szCs w:val="18"/>
          <w:shd w:val="clear" w:fill="1E1E1E"/>
          <w:lang w:val="en-US" w:eastAsia="zh-CN" w:bidi="ar"/>
        </w:rPr>
        <w:t>4403</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569CD6"/>
          <w:kern w:val="0"/>
          <w:sz w:val="18"/>
          <w:szCs w:val="18"/>
          <w:shd w:val="clear" w:fill="1E1E1E"/>
          <w:lang w:val="en-US" w:eastAsia="zh-CN" w:bidi="ar"/>
        </w:rPr>
        <w:t>134</w:t>
      </w:r>
      <w:r>
        <w:rPr>
          <w:rFonts w:hint="default" w:ascii="Consolas" w:hAnsi="Consolas" w:eastAsia="Consolas" w:cs="Consolas"/>
          <w:b w:val="0"/>
          <w:bCs w:val="0"/>
          <w:color w:val="D4D4D4"/>
          <w:kern w:val="0"/>
          <w:sz w:val="18"/>
          <w:szCs w:val="18"/>
          <w:shd w:val="clear" w:fill="1E1E1E"/>
          <w:lang w:val="en-US" w:eastAsia="zh-CN" w:bidi="ar"/>
        </w:rPr>
        <w:t xml:space="preserve">  |</w:t>
      </w:r>
    </w:p>
    <w:p w14:paraId="5D0E3C29">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math    |  AveragePass@</w:t>
      </w:r>
      <w:r>
        <w:rPr>
          <w:rFonts w:hint="default" w:ascii="Consolas" w:hAnsi="Consolas" w:eastAsia="Consolas" w:cs="Consolas"/>
          <w:b w:val="0"/>
          <w:bCs w:val="0"/>
          <w:color w:val="569CD6"/>
          <w:kern w:val="0"/>
          <w:sz w:val="18"/>
          <w:szCs w:val="18"/>
          <w:shd w:val="clear" w:fill="1E1E1E"/>
          <w:lang w:val="en-US" w:eastAsia="zh-CN" w:bidi="ar"/>
        </w:rPr>
        <w:t>1</w:t>
      </w:r>
      <w:r>
        <w:rPr>
          <w:rFonts w:hint="default" w:ascii="Consolas" w:hAnsi="Consolas" w:eastAsia="Consolas" w:cs="Consolas"/>
          <w:b w:val="0"/>
          <w:bCs w:val="0"/>
          <w:color w:val="D4D4D4"/>
          <w:kern w:val="0"/>
          <w:sz w:val="18"/>
          <w:szCs w:val="18"/>
          <w:shd w:val="clear" w:fill="1E1E1E"/>
          <w:lang w:val="en-US" w:eastAsia="zh-CN" w:bidi="ar"/>
        </w:rPr>
        <w:t xml:space="preserve">  |   math_500   |   Level </w:t>
      </w:r>
      <w:r>
        <w:rPr>
          <w:rFonts w:hint="default" w:ascii="Consolas" w:hAnsi="Consolas" w:eastAsia="Consolas" w:cs="Consolas"/>
          <w:b w:val="0"/>
          <w:bCs w:val="0"/>
          <w:color w:val="569CD6"/>
          <w:kern w:val="0"/>
          <w:sz w:val="18"/>
          <w:szCs w:val="18"/>
          <w:shd w:val="clear" w:fill="1E1E1E"/>
          <w:lang w:val="en-US" w:eastAsia="zh-CN" w:bidi="ar"/>
        </w:rPr>
        <w:t>4</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569CD6"/>
          <w:kern w:val="0"/>
          <w:sz w:val="18"/>
          <w:szCs w:val="18"/>
          <w:shd w:val="clear" w:fill="1E1E1E"/>
          <w:lang w:val="en-US" w:eastAsia="zh-CN" w:bidi="ar"/>
        </w:rPr>
        <w:t>0</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569CD6"/>
          <w:kern w:val="0"/>
          <w:sz w:val="18"/>
          <w:szCs w:val="18"/>
          <w:shd w:val="clear" w:fill="1E1E1E"/>
          <w:lang w:val="en-US" w:eastAsia="zh-CN" w:bidi="ar"/>
        </w:rPr>
        <w:t>6875</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569CD6"/>
          <w:kern w:val="0"/>
          <w:sz w:val="18"/>
          <w:szCs w:val="18"/>
          <w:shd w:val="clear" w:fill="1E1E1E"/>
          <w:lang w:val="en-US" w:eastAsia="zh-CN" w:bidi="ar"/>
        </w:rPr>
        <w:t>128</w:t>
      </w:r>
      <w:r>
        <w:rPr>
          <w:rFonts w:hint="default" w:ascii="Consolas" w:hAnsi="Consolas" w:eastAsia="Consolas" w:cs="Consolas"/>
          <w:b w:val="0"/>
          <w:bCs w:val="0"/>
          <w:color w:val="D4D4D4"/>
          <w:kern w:val="0"/>
          <w:sz w:val="18"/>
          <w:szCs w:val="18"/>
          <w:shd w:val="clear" w:fill="1E1E1E"/>
          <w:lang w:val="en-US" w:eastAsia="zh-CN" w:bidi="ar"/>
        </w:rPr>
        <w:t xml:space="preserve">  |</w:t>
      </w:r>
    </w:p>
    <w:p w14:paraId="2ACB3118">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math    |  AveragePass@</w:t>
      </w:r>
      <w:r>
        <w:rPr>
          <w:rFonts w:hint="default" w:ascii="Consolas" w:hAnsi="Consolas" w:eastAsia="Consolas" w:cs="Consolas"/>
          <w:b w:val="0"/>
          <w:bCs w:val="0"/>
          <w:color w:val="569CD6"/>
          <w:kern w:val="0"/>
          <w:sz w:val="18"/>
          <w:szCs w:val="18"/>
          <w:shd w:val="clear" w:fill="1E1E1E"/>
          <w:lang w:val="en-US" w:eastAsia="zh-CN" w:bidi="ar"/>
        </w:rPr>
        <w:t>1</w:t>
      </w:r>
      <w:r>
        <w:rPr>
          <w:rFonts w:hint="default" w:ascii="Consolas" w:hAnsi="Consolas" w:eastAsia="Consolas" w:cs="Consolas"/>
          <w:b w:val="0"/>
          <w:bCs w:val="0"/>
          <w:color w:val="D4D4D4"/>
          <w:kern w:val="0"/>
          <w:sz w:val="18"/>
          <w:szCs w:val="18"/>
          <w:shd w:val="clear" w:fill="1E1E1E"/>
          <w:lang w:val="en-US" w:eastAsia="zh-CN" w:bidi="ar"/>
        </w:rPr>
        <w:t xml:space="preserve">  |   math_500   |   Level </w:t>
      </w:r>
      <w:r>
        <w:rPr>
          <w:rFonts w:hint="default" w:ascii="Consolas" w:hAnsi="Consolas" w:eastAsia="Consolas" w:cs="Consolas"/>
          <w:b w:val="0"/>
          <w:bCs w:val="0"/>
          <w:color w:val="569CD6"/>
          <w:kern w:val="0"/>
          <w:sz w:val="18"/>
          <w:szCs w:val="18"/>
          <w:shd w:val="clear" w:fill="1E1E1E"/>
          <w:lang w:val="en-US" w:eastAsia="zh-CN" w:bidi="ar"/>
        </w:rPr>
        <w:t>3</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569CD6"/>
          <w:kern w:val="0"/>
          <w:sz w:val="18"/>
          <w:szCs w:val="18"/>
          <w:shd w:val="clear" w:fill="1E1E1E"/>
          <w:lang w:val="en-US" w:eastAsia="zh-CN" w:bidi="ar"/>
        </w:rPr>
        <w:t>0</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569CD6"/>
          <w:kern w:val="0"/>
          <w:sz w:val="18"/>
          <w:szCs w:val="18"/>
          <w:shd w:val="clear" w:fill="1E1E1E"/>
          <w:lang w:val="en-US" w:eastAsia="zh-CN" w:bidi="ar"/>
        </w:rPr>
        <w:t>8</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569CD6"/>
          <w:kern w:val="0"/>
          <w:sz w:val="18"/>
          <w:szCs w:val="18"/>
          <w:shd w:val="clear" w:fill="1E1E1E"/>
          <w:lang w:val="en-US" w:eastAsia="zh-CN" w:bidi="ar"/>
        </w:rPr>
        <w:t>105</w:t>
      </w:r>
      <w:r>
        <w:rPr>
          <w:rFonts w:hint="default" w:ascii="Consolas" w:hAnsi="Consolas" w:eastAsia="Consolas" w:cs="Consolas"/>
          <w:b w:val="0"/>
          <w:bCs w:val="0"/>
          <w:color w:val="D4D4D4"/>
          <w:kern w:val="0"/>
          <w:sz w:val="18"/>
          <w:szCs w:val="18"/>
          <w:shd w:val="clear" w:fill="1E1E1E"/>
          <w:lang w:val="en-US" w:eastAsia="zh-CN" w:bidi="ar"/>
        </w:rPr>
        <w:t xml:space="preserve">  |</w:t>
      </w:r>
    </w:p>
    <w:p w14:paraId="5FE40B2A">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math    |  AveragePass@</w:t>
      </w:r>
      <w:r>
        <w:rPr>
          <w:rFonts w:hint="default" w:ascii="Consolas" w:hAnsi="Consolas" w:eastAsia="Consolas" w:cs="Consolas"/>
          <w:b w:val="0"/>
          <w:bCs w:val="0"/>
          <w:color w:val="569CD6"/>
          <w:kern w:val="0"/>
          <w:sz w:val="18"/>
          <w:szCs w:val="18"/>
          <w:shd w:val="clear" w:fill="1E1E1E"/>
          <w:lang w:val="en-US" w:eastAsia="zh-CN" w:bidi="ar"/>
        </w:rPr>
        <w:t>1</w:t>
      </w:r>
      <w:r>
        <w:rPr>
          <w:rFonts w:hint="default" w:ascii="Consolas" w:hAnsi="Consolas" w:eastAsia="Consolas" w:cs="Consolas"/>
          <w:b w:val="0"/>
          <w:bCs w:val="0"/>
          <w:color w:val="D4D4D4"/>
          <w:kern w:val="0"/>
          <w:sz w:val="18"/>
          <w:szCs w:val="18"/>
          <w:shd w:val="clear" w:fill="1E1E1E"/>
          <w:lang w:val="en-US" w:eastAsia="zh-CN" w:bidi="ar"/>
        </w:rPr>
        <w:t xml:space="preserve">  |   math_500   |   Level </w:t>
      </w:r>
      <w:r>
        <w:rPr>
          <w:rFonts w:hint="default" w:ascii="Consolas" w:hAnsi="Consolas" w:eastAsia="Consolas" w:cs="Consolas"/>
          <w:b w:val="0"/>
          <w:bCs w:val="0"/>
          <w:color w:val="569CD6"/>
          <w:kern w:val="0"/>
          <w:sz w:val="18"/>
          <w:szCs w:val="18"/>
          <w:shd w:val="clear" w:fill="1E1E1E"/>
          <w:lang w:val="en-US" w:eastAsia="zh-CN" w:bidi="ar"/>
        </w:rPr>
        <w:t>2</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569CD6"/>
          <w:kern w:val="0"/>
          <w:sz w:val="18"/>
          <w:szCs w:val="18"/>
          <w:shd w:val="clear" w:fill="1E1E1E"/>
          <w:lang w:val="en-US" w:eastAsia="zh-CN" w:bidi="ar"/>
        </w:rPr>
        <w:t>0</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569CD6"/>
          <w:kern w:val="0"/>
          <w:sz w:val="18"/>
          <w:szCs w:val="18"/>
          <w:shd w:val="clear" w:fill="1E1E1E"/>
          <w:lang w:val="en-US" w:eastAsia="zh-CN" w:bidi="ar"/>
        </w:rPr>
        <w:t>9222</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569CD6"/>
          <w:kern w:val="0"/>
          <w:sz w:val="18"/>
          <w:szCs w:val="18"/>
          <w:shd w:val="clear" w:fill="1E1E1E"/>
          <w:lang w:val="en-US" w:eastAsia="zh-CN" w:bidi="ar"/>
        </w:rPr>
        <w:t>90</w:t>
      </w:r>
      <w:r>
        <w:rPr>
          <w:rFonts w:hint="default" w:ascii="Consolas" w:hAnsi="Consolas" w:eastAsia="Consolas" w:cs="Consolas"/>
          <w:b w:val="0"/>
          <w:bCs w:val="0"/>
          <w:color w:val="D4D4D4"/>
          <w:kern w:val="0"/>
          <w:sz w:val="18"/>
          <w:szCs w:val="18"/>
          <w:shd w:val="clear" w:fill="1E1E1E"/>
          <w:lang w:val="en-US" w:eastAsia="zh-CN" w:bidi="ar"/>
        </w:rPr>
        <w:t xml:space="preserve">   |</w:t>
      </w:r>
    </w:p>
    <w:p w14:paraId="7CBC9B86">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math    |  AveragePass@</w:t>
      </w:r>
      <w:r>
        <w:rPr>
          <w:rFonts w:hint="default" w:ascii="Consolas" w:hAnsi="Consolas" w:eastAsia="Consolas" w:cs="Consolas"/>
          <w:b w:val="0"/>
          <w:bCs w:val="0"/>
          <w:color w:val="569CD6"/>
          <w:kern w:val="0"/>
          <w:sz w:val="18"/>
          <w:szCs w:val="18"/>
          <w:shd w:val="clear" w:fill="1E1E1E"/>
          <w:lang w:val="en-US" w:eastAsia="zh-CN" w:bidi="ar"/>
        </w:rPr>
        <w:t>1</w:t>
      </w:r>
      <w:r>
        <w:rPr>
          <w:rFonts w:hint="default" w:ascii="Consolas" w:hAnsi="Consolas" w:eastAsia="Consolas" w:cs="Consolas"/>
          <w:b w:val="0"/>
          <w:bCs w:val="0"/>
          <w:color w:val="D4D4D4"/>
          <w:kern w:val="0"/>
          <w:sz w:val="18"/>
          <w:szCs w:val="18"/>
          <w:shd w:val="clear" w:fill="1E1E1E"/>
          <w:lang w:val="en-US" w:eastAsia="zh-CN" w:bidi="ar"/>
        </w:rPr>
        <w:t xml:space="preserve">  |   math_500   |   Level </w:t>
      </w:r>
      <w:r>
        <w:rPr>
          <w:rFonts w:hint="default" w:ascii="Consolas" w:hAnsi="Consolas" w:eastAsia="Consolas" w:cs="Consolas"/>
          <w:b w:val="0"/>
          <w:bCs w:val="0"/>
          <w:color w:val="569CD6"/>
          <w:kern w:val="0"/>
          <w:sz w:val="18"/>
          <w:szCs w:val="18"/>
          <w:shd w:val="clear" w:fill="1E1E1E"/>
          <w:lang w:val="en-US" w:eastAsia="zh-CN" w:bidi="ar"/>
        </w:rPr>
        <w:t>1</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569CD6"/>
          <w:kern w:val="0"/>
          <w:sz w:val="18"/>
          <w:szCs w:val="18"/>
          <w:shd w:val="clear" w:fill="1E1E1E"/>
          <w:lang w:val="en-US" w:eastAsia="zh-CN" w:bidi="ar"/>
        </w:rPr>
        <w:t>0</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569CD6"/>
          <w:kern w:val="0"/>
          <w:sz w:val="18"/>
          <w:szCs w:val="18"/>
          <w:shd w:val="clear" w:fill="1E1E1E"/>
          <w:lang w:val="en-US" w:eastAsia="zh-CN" w:bidi="ar"/>
        </w:rPr>
        <w:t>9302</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569CD6"/>
          <w:kern w:val="0"/>
          <w:sz w:val="18"/>
          <w:szCs w:val="18"/>
          <w:shd w:val="clear" w:fill="1E1E1E"/>
          <w:lang w:val="en-US" w:eastAsia="zh-CN" w:bidi="ar"/>
        </w:rPr>
        <w:t>43</w:t>
      </w:r>
      <w:r>
        <w:rPr>
          <w:rFonts w:hint="default" w:ascii="Consolas" w:hAnsi="Consolas" w:eastAsia="Consolas" w:cs="Consolas"/>
          <w:b w:val="0"/>
          <w:bCs w:val="0"/>
          <w:color w:val="D4D4D4"/>
          <w:kern w:val="0"/>
          <w:sz w:val="18"/>
          <w:szCs w:val="18"/>
          <w:shd w:val="clear" w:fill="1E1E1E"/>
          <w:lang w:val="en-US" w:eastAsia="zh-CN" w:bidi="ar"/>
        </w:rPr>
        <w:t xml:space="preserve">   |</w:t>
      </w:r>
    </w:p>
    <w:p w14:paraId="76145545">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math    |  AveragePass@</w:t>
      </w:r>
      <w:r>
        <w:rPr>
          <w:rFonts w:hint="default" w:ascii="Consolas" w:hAnsi="Consolas" w:eastAsia="Consolas" w:cs="Consolas"/>
          <w:b w:val="0"/>
          <w:bCs w:val="0"/>
          <w:color w:val="569CD6"/>
          <w:kern w:val="0"/>
          <w:sz w:val="18"/>
          <w:szCs w:val="18"/>
          <w:shd w:val="clear" w:fill="1E1E1E"/>
          <w:lang w:val="en-US" w:eastAsia="zh-CN" w:bidi="ar"/>
        </w:rPr>
        <w:t>1</w:t>
      </w:r>
      <w:r>
        <w:rPr>
          <w:rFonts w:hint="default" w:ascii="Consolas" w:hAnsi="Consolas" w:eastAsia="Consolas" w:cs="Consolas"/>
          <w:b w:val="0"/>
          <w:bCs w:val="0"/>
          <w:color w:val="D4D4D4"/>
          <w:kern w:val="0"/>
          <w:sz w:val="18"/>
          <w:szCs w:val="18"/>
          <w:shd w:val="clear" w:fill="1E1E1E"/>
          <w:lang w:val="en-US" w:eastAsia="zh-CN" w:bidi="ar"/>
        </w:rPr>
        <w:t xml:space="preserve">  |    aime24    |   default   |    </w:t>
      </w:r>
      <w:r>
        <w:rPr>
          <w:rFonts w:hint="default" w:ascii="Consolas" w:hAnsi="Consolas" w:eastAsia="Consolas" w:cs="Consolas"/>
          <w:b w:val="0"/>
          <w:bCs w:val="0"/>
          <w:color w:val="569CD6"/>
          <w:kern w:val="0"/>
          <w:sz w:val="18"/>
          <w:szCs w:val="18"/>
          <w:shd w:val="clear" w:fill="1E1E1E"/>
          <w:lang w:val="en-US" w:eastAsia="zh-CN" w:bidi="ar"/>
        </w:rPr>
        <w:t>0</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569CD6"/>
          <w:kern w:val="0"/>
          <w:sz w:val="18"/>
          <w:szCs w:val="18"/>
          <w:shd w:val="clear" w:fill="1E1E1E"/>
          <w:lang w:val="en-US" w:eastAsia="zh-CN" w:bidi="ar"/>
        </w:rPr>
        <w:t>1333</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569CD6"/>
          <w:kern w:val="0"/>
          <w:sz w:val="18"/>
          <w:szCs w:val="18"/>
          <w:shd w:val="clear" w:fill="1E1E1E"/>
          <w:lang w:val="en-US" w:eastAsia="zh-CN" w:bidi="ar"/>
        </w:rPr>
        <w:t>30</w:t>
      </w:r>
      <w:r>
        <w:rPr>
          <w:rFonts w:hint="default" w:ascii="Consolas" w:hAnsi="Consolas" w:eastAsia="Consolas" w:cs="Consolas"/>
          <w:b w:val="0"/>
          <w:bCs w:val="0"/>
          <w:color w:val="D4D4D4"/>
          <w:kern w:val="0"/>
          <w:sz w:val="18"/>
          <w:szCs w:val="18"/>
          <w:shd w:val="clear" w:fill="1E1E1E"/>
          <w:lang w:val="en-US" w:eastAsia="zh-CN" w:bidi="ar"/>
        </w:rPr>
        <w:t xml:space="preserve">   |</w:t>
      </w:r>
    </w:p>
    <w:p w14:paraId="2470F19B">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math    |  AveragePass@</w:t>
      </w:r>
      <w:r>
        <w:rPr>
          <w:rFonts w:hint="default" w:ascii="Consolas" w:hAnsi="Consolas" w:eastAsia="Consolas" w:cs="Consolas"/>
          <w:b w:val="0"/>
          <w:bCs w:val="0"/>
          <w:color w:val="569CD6"/>
          <w:kern w:val="0"/>
          <w:sz w:val="18"/>
          <w:szCs w:val="18"/>
          <w:shd w:val="clear" w:fill="1E1E1E"/>
          <w:lang w:val="en-US" w:eastAsia="zh-CN" w:bidi="ar"/>
        </w:rPr>
        <w:t>1</w:t>
      </w:r>
      <w:r>
        <w:rPr>
          <w:rFonts w:hint="default" w:ascii="Consolas" w:hAnsi="Consolas" w:eastAsia="Consolas" w:cs="Consolas"/>
          <w:b w:val="0"/>
          <w:bCs w:val="0"/>
          <w:color w:val="D4D4D4"/>
          <w:kern w:val="0"/>
          <w:sz w:val="18"/>
          <w:szCs w:val="18"/>
          <w:shd w:val="clear" w:fill="1E1E1E"/>
          <w:lang w:val="en-US" w:eastAsia="zh-CN" w:bidi="ar"/>
        </w:rPr>
        <w:t xml:space="preserve">  |    aime25    | AIME2025-</w:t>
      </w:r>
      <w:r>
        <w:rPr>
          <w:rFonts w:hint="default" w:ascii="Consolas" w:hAnsi="Consolas" w:eastAsia="Consolas" w:cs="Consolas"/>
          <w:b w:val="0"/>
          <w:bCs w:val="0"/>
          <w:color w:val="B5CEA8"/>
          <w:kern w:val="0"/>
          <w:sz w:val="18"/>
          <w:szCs w:val="18"/>
          <w:shd w:val="clear" w:fill="1E1E1E"/>
          <w:lang w:val="en-US" w:eastAsia="zh-CN" w:bidi="ar"/>
        </w:rPr>
        <w:t>II</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569CD6"/>
          <w:kern w:val="0"/>
          <w:sz w:val="18"/>
          <w:szCs w:val="18"/>
          <w:shd w:val="clear" w:fill="1E1E1E"/>
          <w:lang w:val="en-US" w:eastAsia="zh-CN" w:bidi="ar"/>
        </w:rPr>
        <w:t>0</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569CD6"/>
          <w:kern w:val="0"/>
          <w:sz w:val="18"/>
          <w:szCs w:val="18"/>
          <w:shd w:val="clear" w:fill="1E1E1E"/>
          <w:lang w:val="en-US" w:eastAsia="zh-CN" w:bidi="ar"/>
        </w:rPr>
        <w:t>0</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569CD6"/>
          <w:kern w:val="0"/>
          <w:sz w:val="18"/>
          <w:szCs w:val="18"/>
          <w:shd w:val="clear" w:fill="1E1E1E"/>
          <w:lang w:val="en-US" w:eastAsia="zh-CN" w:bidi="ar"/>
        </w:rPr>
        <w:t>15</w:t>
      </w:r>
      <w:r>
        <w:rPr>
          <w:rFonts w:hint="default" w:ascii="Consolas" w:hAnsi="Consolas" w:eastAsia="Consolas" w:cs="Consolas"/>
          <w:b w:val="0"/>
          <w:bCs w:val="0"/>
          <w:color w:val="D4D4D4"/>
          <w:kern w:val="0"/>
          <w:sz w:val="18"/>
          <w:szCs w:val="18"/>
          <w:shd w:val="clear" w:fill="1E1E1E"/>
          <w:lang w:val="en-US" w:eastAsia="zh-CN" w:bidi="ar"/>
        </w:rPr>
        <w:t xml:space="preserve">   |</w:t>
      </w:r>
    </w:p>
    <w:p w14:paraId="327D7E21">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math    |  AveragePass@</w:t>
      </w:r>
      <w:r>
        <w:rPr>
          <w:rFonts w:hint="default" w:ascii="Consolas" w:hAnsi="Consolas" w:eastAsia="Consolas" w:cs="Consolas"/>
          <w:b w:val="0"/>
          <w:bCs w:val="0"/>
          <w:color w:val="569CD6"/>
          <w:kern w:val="0"/>
          <w:sz w:val="18"/>
          <w:szCs w:val="18"/>
          <w:shd w:val="clear" w:fill="1E1E1E"/>
          <w:lang w:val="en-US" w:eastAsia="zh-CN" w:bidi="ar"/>
        </w:rPr>
        <w:t>1</w:t>
      </w:r>
      <w:r>
        <w:rPr>
          <w:rFonts w:hint="default" w:ascii="Consolas" w:hAnsi="Consolas" w:eastAsia="Consolas" w:cs="Consolas"/>
          <w:b w:val="0"/>
          <w:bCs w:val="0"/>
          <w:color w:val="D4D4D4"/>
          <w:kern w:val="0"/>
          <w:sz w:val="18"/>
          <w:szCs w:val="18"/>
          <w:shd w:val="clear" w:fill="1E1E1E"/>
          <w:lang w:val="en-US" w:eastAsia="zh-CN" w:bidi="ar"/>
        </w:rPr>
        <w:t xml:space="preserve">  |    aime25    | AIME2025-I  |    </w:t>
      </w:r>
      <w:r>
        <w:rPr>
          <w:rFonts w:hint="default" w:ascii="Consolas" w:hAnsi="Consolas" w:eastAsia="Consolas" w:cs="Consolas"/>
          <w:b w:val="0"/>
          <w:bCs w:val="0"/>
          <w:color w:val="569CD6"/>
          <w:kern w:val="0"/>
          <w:sz w:val="18"/>
          <w:szCs w:val="18"/>
          <w:shd w:val="clear" w:fill="1E1E1E"/>
          <w:lang w:val="en-US" w:eastAsia="zh-CN" w:bidi="ar"/>
        </w:rPr>
        <w:t>0</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569CD6"/>
          <w:kern w:val="0"/>
          <w:sz w:val="18"/>
          <w:szCs w:val="18"/>
          <w:shd w:val="clear" w:fill="1E1E1E"/>
          <w:lang w:val="en-US" w:eastAsia="zh-CN" w:bidi="ar"/>
        </w:rPr>
        <w:t>1333</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569CD6"/>
          <w:kern w:val="0"/>
          <w:sz w:val="18"/>
          <w:szCs w:val="18"/>
          <w:shd w:val="clear" w:fill="1E1E1E"/>
          <w:lang w:val="en-US" w:eastAsia="zh-CN" w:bidi="ar"/>
        </w:rPr>
        <w:t>15</w:t>
      </w:r>
      <w:r>
        <w:rPr>
          <w:rFonts w:hint="default" w:ascii="Consolas" w:hAnsi="Consolas" w:eastAsia="Consolas" w:cs="Consolas"/>
          <w:b w:val="0"/>
          <w:bCs w:val="0"/>
          <w:color w:val="D4D4D4"/>
          <w:kern w:val="0"/>
          <w:sz w:val="18"/>
          <w:szCs w:val="18"/>
          <w:shd w:val="clear" w:fill="1E1E1E"/>
          <w:lang w:val="en-US" w:eastAsia="zh-CN" w:bidi="ar"/>
        </w:rPr>
        <w:t xml:space="preserve">   |</w:t>
      </w:r>
    </w:p>
    <w:p w14:paraId="07B233D1">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w:t>
      </w:r>
    </w:p>
    <w:p w14:paraId="25EA4374">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6A9955"/>
          <w:kern w:val="0"/>
          <w:sz w:val="18"/>
          <w:szCs w:val="18"/>
          <w:shd w:val="clear" w:fill="1E1E1E"/>
          <w:lang w:val="en-US" w:eastAsia="zh-CN" w:bidi="ar"/>
        </w:rPr>
        <w:t>2025-07-21</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6A9955"/>
          <w:kern w:val="0"/>
          <w:sz w:val="18"/>
          <w:szCs w:val="18"/>
          <w:shd w:val="clear" w:fill="1E1E1E"/>
          <w:lang w:val="en-US" w:eastAsia="zh-CN" w:bidi="ar"/>
        </w:rPr>
        <w:t>07:45:47,064</w:t>
      </w:r>
      <w:r>
        <w:rPr>
          <w:rFonts w:hint="default" w:ascii="Consolas" w:hAnsi="Consolas" w:eastAsia="Consolas" w:cs="Consolas"/>
          <w:b w:val="0"/>
          <w:bCs w:val="0"/>
          <w:color w:val="D4D4D4"/>
          <w:kern w:val="0"/>
          <w:sz w:val="18"/>
          <w:szCs w:val="18"/>
          <w:shd w:val="clear" w:fill="1E1E1E"/>
          <w:lang w:val="en-US" w:eastAsia="zh-CN" w:bidi="ar"/>
        </w:rPr>
        <w:t xml:space="preserve"> - evalscope - </w:t>
      </w:r>
      <w:r>
        <w:rPr>
          <w:rFonts w:hint="default" w:ascii="Consolas" w:hAnsi="Consolas" w:eastAsia="Consolas" w:cs="Consolas"/>
          <w:b w:val="0"/>
          <w:bCs w:val="0"/>
          <w:color w:val="B5CEA8"/>
          <w:kern w:val="0"/>
          <w:sz w:val="18"/>
          <w:szCs w:val="18"/>
          <w:shd w:val="clear" w:fill="1E1E1E"/>
          <w:lang w:val="en-US" w:eastAsia="zh-CN" w:bidi="ar"/>
        </w:rPr>
        <w:t>INFO</w:t>
      </w:r>
      <w:r>
        <w:rPr>
          <w:rFonts w:hint="default" w:ascii="Consolas" w:hAnsi="Consolas" w:eastAsia="Consolas" w:cs="Consolas"/>
          <w:b w:val="0"/>
          <w:bCs w:val="0"/>
          <w:color w:val="D4D4D4"/>
          <w:kern w:val="0"/>
          <w:sz w:val="18"/>
          <w:szCs w:val="18"/>
          <w:shd w:val="clear" w:fill="1E1E1E"/>
          <w:lang w:val="en-US" w:eastAsia="zh-CN" w:bidi="ar"/>
        </w:rPr>
        <w:t xml:space="preserve"> - dataset_level Report:</w:t>
      </w:r>
    </w:p>
    <w:p w14:paraId="6D5D5154">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w:t>
      </w:r>
    </w:p>
    <w:p w14:paraId="7C2E4977">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task_type |     metric      | dataset_name | average_score | count |</w:t>
      </w:r>
    </w:p>
    <w:p w14:paraId="5D720B7B">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w:t>
      </w:r>
    </w:p>
    <w:p w14:paraId="68C9922D">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math    | AverageAccuracy |    gsm8k     |     </w:t>
      </w:r>
      <w:r>
        <w:rPr>
          <w:rFonts w:hint="default" w:ascii="Consolas" w:hAnsi="Consolas" w:eastAsia="Consolas" w:cs="Consolas"/>
          <w:b w:val="0"/>
          <w:bCs w:val="0"/>
          <w:color w:val="569CD6"/>
          <w:kern w:val="0"/>
          <w:sz w:val="18"/>
          <w:szCs w:val="18"/>
          <w:shd w:val="clear" w:fill="1E1E1E"/>
          <w:lang w:val="en-US" w:eastAsia="zh-CN" w:bidi="ar"/>
        </w:rPr>
        <w:t>0</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569CD6"/>
          <w:kern w:val="0"/>
          <w:sz w:val="18"/>
          <w:szCs w:val="18"/>
          <w:shd w:val="clear" w:fill="1E1E1E"/>
          <w:lang w:val="en-US" w:eastAsia="zh-CN" w:bidi="ar"/>
        </w:rPr>
        <w:t>887</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569CD6"/>
          <w:kern w:val="0"/>
          <w:sz w:val="18"/>
          <w:szCs w:val="18"/>
          <w:shd w:val="clear" w:fill="1E1E1E"/>
          <w:lang w:val="en-US" w:eastAsia="zh-CN" w:bidi="ar"/>
        </w:rPr>
        <w:t>1319</w:t>
      </w:r>
      <w:r>
        <w:rPr>
          <w:rFonts w:hint="default" w:ascii="Consolas" w:hAnsi="Consolas" w:eastAsia="Consolas" w:cs="Consolas"/>
          <w:b w:val="0"/>
          <w:bCs w:val="0"/>
          <w:color w:val="D4D4D4"/>
          <w:kern w:val="0"/>
          <w:sz w:val="18"/>
          <w:szCs w:val="18"/>
          <w:shd w:val="clear" w:fill="1E1E1E"/>
          <w:lang w:val="en-US" w:eastAsia="zh-CN" w:bidi="ar"/>
        </w:rPr>
        <w:t xml:space="preserve">  |</w:t>
      </w:r>
    </w:p>
    <w:p w14:paraId="65AA6F85">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math    |  AveragePass@</w:t>
      </w:r>
      <w:r>
        <w:rPr>
          <w:rFonts w:hint="default" w:ascii="Consolas" w:hAnsi="Consolas" w:eastAsia="Consolas" w:cs="Consolas"/>
          <w:b w:val="0"/>
          <w:bCs w:val="0"/>
          <w:color w:val="569CD6"/>
          <w:kern w:val="0"/>
          <w:sz w:val="18"/>
          <w:szCs w:val="18"/>
          <w:shd w:val="clear" w:fill="1E1E1E"/>
          <w:lang w:val="en-US" w:eastAsia="zh-CN" w:bidi="ar"/>
        </w:rPr>
        <w:t>1</w:t>
      </w:r>
      <w:r>
        <w:rPr>
          <w:rFonts w:hint="default" w:ascii="Consolas" w:hAnsi="Consolas" w:eastAsia="Consolas" w:cs="Consolas"/>
          <w:b w:val="0"/>
          <w:bCs w:val="0"/>
          <w:color w:val="D4D4D4"/>
          <w:kern w:val="0"/>
          <w:sz w:val="18"/>
          <w:szCs w:val="18"/>
          <w:shd w:val="clear" w:fill="1E1E1E"/>
          <w:lang w:val="en-US" w:eastAsia="zh-CN" w:bidi="ar"/>
        </w:rPr>
        <w:t xml:space="preserve">  |   math_500   |     </w:t>
      </w:r>
      <w:r>
        <w:rPr>
          <w:rFonts w:hint="default" w:ascii="Consolas" w:hAnsi="Consolas" w:eastAsia="Consolas" w:cs="Consolas"/>
          <w:b w:val="0"/>
          <w:bCs w:val="0"/>
          <w:color w:val="569CD6"/>
          <w:kern w:val="0"/>
          <w:sz w:val="18"/>
          <w:szCs w:val="18"/>
          <w:shd w:val="clear" w:fill="1E1E1E"/>
          <w:lang w:val="en-US" w:eastAsia="zh-CN" w:bidi="ar"/>
        </w:rPr>
        <w:t>0</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569CD6"/>
          <w:kern w:val="0"/>
          <w:sz w:val="18"/>
          <w:szCs w:val="18"/>
          <w:shd w:val="clear" w:fill="1E1E1E"/>
          <w:lang w:val="en-US" w:eastAsia="zh-CN" w:bidi="ar"/>
        </w:rPr>
        <w:t>708</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569CD6"/>
          <w:kern w:val="0"/>
          <w:sz w:val="18"/>
          <w:szCs w:val="18"/>
          <w:shd w:val="clear" w:fill="1E1E1E"/>
          <w:lang w:val="en-US" w:eastAsia="zh-CN" w:bidi="ar"/>
        </w:rPr>
        <w:t>500</w:t>
      </w:r>
      <w:r>
        <w:rPr>
          <w:rFonts w:hint="default" w:ascii="Consolas" w:hAnsi="Consolas" w:eastAsia="Consolas" w:cs="Consolas"/>
          <w:b w:val="0"/>
          <w:bCs w:val="0"/>
          <w:color w:val="D4D4D4"/>
          <w:kern w:val="0"/>
          <w:sz w:val="18"/>
          <w:szCs w:val="18"/>
          <w:shd w:val="clear" w:fill="1E1E1E"/>
          <w:lang w:val="en-US" w:eastAsia="zh-CN" w:bidi="ar"/>
        </w:rPr>
        <w:t xml:space="preserve">  |</w:t>
      </w:r>
    </w:p>
    <w:p w14:paraId="1DB6D6DB">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math    |  AveragePass@</w:t>
      </w:r>
      <w:r>
        <w:rPr>
          <w:rFonts w:hint="default" w:ascii="Consolas" w:hAnsi="Consolas" w:eastAsia="Consolas" w:cs="Consolas"/>
          <w:b w:val="0"/>
          <w:bCs w:val="0"/>
          <w:color w:val="569CD6"/>
          <w:kern w:val="0"/>
          <w:sz w:val="18"/>
          <w:szCs w:val="18"/>
          <w:shd w:val="clear" w:fill="1E1E1E"/>
          <w:lang w:val="en-US" w:eastAsia="zh-CN" w:bidi="ar"/>
        </w:rPr>
        <w:t>1</w:t>
      </w:r>
      <w:r>
        <w:rPr>
          <w:rFonts w:hint="default" w:ascii="Consolas" w:hAnsi="Consolas" w:eastAsia="Consolas" w:cs="Consolas"/>
          <w:b w:val="0"/>
          <w:bCs w:val="0"/>
          <w:color w:val="D4D4D4"/>
          <w:kern w:val="0"/>
          <w:sz w:val="18"/>
          <w:szCs w:val="18"/>
          <w:shd w:val="clear" w:fill="1E1E1E"/>
          <w:lang w:val="en-US" w:eastAsia="zh-CN" w:bidi="ar"/>
        </w:rPr>
        <w:t xml:space="preserve">  |    aime24    |    </w:t>
      </w:r>
      <w:r>
        <w:rPr>
          <w:rFonts w:hint="default" w:ascii="Consolas" w:hAnsi="Consolas" w:eastAsia="Consolas" w:cs="Consolas"/>
          <w:b w:val="0"/>
          <w:bCs w:val="0"/>
          <w:color w:val="569CD6"/>
          <w:kern w:val="0"/>
          <w:sz w:val="18"/>
          <w:szCs w:val="18"/>
          <w:shd w:val="clear" w:fill="1E1E1E"/>
          <w:lang w:val="en-US" w:eastAsia="zh-CN" w:bidi="ar"/>
        </w:rPr>
        <w:t>0</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569CD6"/>
          <w:kern w:val="0"/>
          <w:sz w:val="18"/>
          <w:szCs w:val="18"/>
          <w:shd w:val="clear" w:fill="1E1E1E"/>
          <w:lang w:val="en-US" w:eastAsia="zh-CN" w:bidi="ar"/>
        </w:rPr>
        <w:t>1333</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569CD6"/>
          <w:kern w:val="0"/>
          <w:sz w:val="18"/>
          <w:szCs w:val="18"/>
          <w:shd w:val="clear" w:fill="1E1E1E"/>
          <w:lang w:val="en-US" w:eastAsia="zh-CN" w:bidi="ar"/>
        </w:rPr>
        <w:t>30</w:t>
      </w:r>
      <w:r>
        <w:rPr>
          <w:rFonts w:hint="default" w:ascii="Consolas" w:hAnsi="Consolas" w:eastAsia="Consolas" w:cs="Consolas"/>
          <w:b w:val="0"/>
          <w:bCs w:val="0"/>
          <w:color w:val="D4D4D4"/>
          <w:kern w:val="0"/>
          <w:sz w:val="18"/>
          <w:szCs w:val="18"/>
          <w:shd w:val="clear" w:fill="1E1E1E"/>
          <w:lang w:val="en-US" w:eastAsia="zh-CN" w:bidi="ar"/>
        </w:rPr>
        <w:t xml:space="preserve">   |</w:t>
      </w:r>
    </w:p>
    <w:p w14:paraId="07EB8A1F">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math    |  AveragePass@</w:t>
      </w:r>
      <w:r>
        <w:rPr>
          <w:rFonts w:hint="default" w:ascii="Consolas" w:hAnsi="Consolas" w:eastAsia="Consolas" w:cs="Consolas"/>
          <w:b w:val="0"/>
          <w:bCs w:val="0"/>
          <w:color w:val="569CD6"/>
          <w:kern w:val="0"/>
          <w:sz w:val="18"/>
          <w:szCs w:val="18"/>
          <w:shd w:val="clear" w:fill="1E1E1E"/>
          <w:lang w:val="en-US" w:eastAsia="zh-CN" w:bidi="ar"/>
        </w:rPr>
        <w:t>1</w:t>
      </w:r>
      <w:r>
        <w:rPr>
          <w:rFonts w:hint="default" w:ascii="Consolas" w:hAnsi="Consolas" w:eastAsia="Consolas" w:cs="Consolas"/>
          <w:b w:val="0"/>
          <w:bCs w:val="0"/>
          <w:color w:val="D4D4D4"/>
          <w:kern w:val="0"/>
          <w:sz w:val="18"/>
          <w:szCs w:val="18"/>
          <w:shd w:val="clear" w:fill="1E1E1E"/>
          <w:lang w:val="en-US" w:eastAsia="zh-CN" w:bidi="ar"/>
        </w:rPr>
        <w:t xml:space="preserve">  |    aime25    |    </w:t>
      </w:r>
      <w:r>
        <w:rPr>
          <w:rFonts w:hint="default" w:ascii="Consolas" w:hAnsi="Consolas" w:eastAsia="Consolas" w:cs="Consolas"/>
          <w:b w:val="0"/>
          <w:bCs w:val="0"/>
          <w:color w:val="569CD6"/>
          <w:kern w:val="0"/>
          <w:sz w:val="18"/>
          <w:szCs w:val="18"/>
          <w:shd w:val="clear" w:fill="1E1E1E"/>
          <w:lang w:val="en-US" w:eastAsia="zh-CN" w:bidi="ar"/>
        </w:rPr>
        <w:t>0</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569CD6"/>
          <w:kern w:val="0"/>
          <w:sz w:val="18"/>
          <w:szCs w:val="18"/>
          <w:shd w:val="clear" w:fill="1E1E1E"/>
          <w:lang w:val="en-US" w:eastAsia="zh-CN" w:bidi="ar"/>
        </w:rPr>
        <w:t>0667</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569CD6"/>
          <w:kern w:val="0"/>
          <w:sz w:val="18"/>
          <w:szCs w:val="18"/>
          <w:shd w:val="clear" w:fill="1E1E1E"/>
          <w:lang w:val="en-US" w:eastAsia="zh-CN" w:bidi="ar"/>
        </w:rPr>
        <w:t>30</w:t>
      </w:r>
      <w:r>
        <w:rPr>
          <w:rFonts w:hint="default" w:ascii="Consolas" w:hAnsi="Consolas" w:eastAsia="Consolas" w:cs="Consolas"/>
          <w:b w:val="0"/>
          <w:bCs w:val="0"/>
          <w:color w:val="D4D4D4"/>
          <w:kern w:val="0"/>
          <w:sz w:val="18"/>
          <w:szCs w:val="18"/>
          <w:shd w:val="clear" w:fill="1E1E1E"/>
          <w:lang w:val="en-US" w:eastAsia="zh-CN" w:bidi="ar"/>
        </w:rPr>
        <w:t xml:space="preserve">   |</w:t>
      </w:r>
    </w:p>
    <w:p w14:paraId="4B85B596">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w:t>
      </w:r>
    </w:p>
    <w:p w14:paraId="39DB6235">
      <w:pPr>
        <w:rPr>
          <w:rFonts w:hint="eastAsia"/>
          <w:lang w:val="en-US" w:eastAsia="zh-CN"/>
        </w:rPr>
      </w:pPr>
      <w:r>
        <w:rPr>
          <w:rFonts w:hint="eastAsia"/>
          <w:lang w:val="en-US" w:eastAsia="zh-CN"/>
        </w:rPr>
        <w:t>Code</w:t>
      </w:r>
    </w:p>
    <w:p w14:paraId="0560A1C2">
      <w:pPr>
        <w:keepNext w:val="0"/>
        <w:keepLines w:val="0"/>
        <w:widowControl/>
        <w:suppressLineNumbers w:val="0"/>
        <w:shd w:val="clear" w:fill="1E1E1E"/>
        <w:spacing w:line="285" w:lineRule="atLeast"/>
        <w:jc w:val="left"/>
        <w:rPr>
          <w:rFonts w:ascii="Consolas" w:hAnsi="Consolas" w:eastAsia="Consolas" w:cs="Consolas"/>
          <w:b w:val="0"/>
          <w:bCs w:val="0"/>
          <w:color w:val="D4D4D4"/>
          <w:sz w:val="18"/>
          <w:szCs w:val="18"/>
        </w:rPr>
      </w:pPr>
      <w:r>
        <w:rPr>
          <w:rFonts w:hint="default" w:ascii="Consolas" w:hAnsi="Consolas" w:eastAsia="Consolas" w:cs="Consolas"/>
          <w:b w:val="0"/>
          <w:bCs w:val="0"/>
          <w:color w:val="6A9955"/>
          <w:kern w:val="0"/>
          <w:sz w:val="18"/>
          <w:szCs w:val="18"/>
          <w:shd w:val="clear" w:fill="1E1E1E"/>
          <w:lang w:val="en-US" w:eastAsia="zh-CN" w:bidi="ar"/>
        </w:rPr>
        <w:t>2025-07-21</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6A9955"/>
          <w:kern w:val="0"/>
          <w:sz w:val="18"/>
          <w:szCs w:val="18"/>
          <w:shd w:val="clear" w:fill="1E1E1E"/>
          <w:lang w:val="en-US" w:eastAsia="zh-CN" w:bidi="ar"/>
        </w:rPr>
        <w:t>07:50:00,098</w:t>
      </w:r>
      <w:r>
        <w:rPr>
          <w:rFonts w:hint="default" w:ascii="Consolas" w:hAnsi="Consolas" w:eastAsia="Consolas" w:cs="Consolas"/>
          <w:b w:val="0"/>
          <w:bCs w:val="0"/>
          <w:color w:val="D4D4D4"/>
          <w:kern w:val="0"/>
          <w:sz w:val="18"/>
          <w:szCs w:val="18"/>
          <w:shd w:val="clear" w:fill="1E1E1E"/>
          <w:lang w:val="en-US" w:eastAsia="zh-CN" w:bidi="ar"/>
        </w:rPr>
        <w:t xml:space="preserve"> - evalscope - </w:t>
      </w:r>
      <w:r>
        <w:rPr>
          <w:rFonts w:hint="default" w:ascii="Consolas" w:hAnsi="Consolas" w:eastAsia="Consolas" w:cs="Consolas"/>
          <w:b w:val="0"/>
          <w:bCs w:val="0"/>
          <w:color w:val="B5CEA8"/>
          <w:kern w:val="0"/>
          <w:sz w:val="18"/>
          <w:szCs w:val="18"/>
          <w:shd w:val="clear" w:fill="1E1E1E"/>
          <w:lang w:val="en-US" w:eastAsia="zh-CN" w:bidi="ar"/>
        </w:rPr>
        <w:t>INFO</w:t>
      </w:r>
      <w:r>
        <w:rPr>
          <w:rFonts w:hint="default" w:ascii="Consolas" w:hAnsi="Consolas" w:eastAsia="Consolas" w:cs="Consolas"/>
          <w:b w:val="0"/>
          <w:bCs w:val="0"/>
          <w:color w:val="D4D4D4"/>
          <w:kern w:val="0"/>
          <w:sz w:val="18"/>
          <w:szCs w:val="18"/>
          <w:shd w:val="clear" w:fill="1E1E1E"/>
          <w:lang w:val="en-US" w:eastAsia="zh-CN" w:bidi="ar"/>
        </w:rPr>
        <w:t xml:space="preserve"> - subset_level Report:</w:t>
      </w:r>
    </w:p>
    <w:p w14:paraId="0BB4C06F">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w:t>
      </w:r>
    </w:p>
    <w:p w14:paraId="4F83B10C">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task_type | metric |  dataset_name   |   subset_name    | average_score | count |</w:t>
      </w:r>
    </w:p>
    <w:p w14:paraId="717A2119">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w:t>
      </w:r>
    </w:p>
    <w:p w14:paraId="7E5855B8">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code    | Pass@</w:t>
      </w:r>
      <w:r>
        <w:rPr>
          <w:rFonts w:hint="default" w:ascii="Consolas" w:hAnsi="Consolas" w:eastAsia="Consolas" w:cs="Consolas"/>
          <w:b w:val="0"/>
          <w:bCs w:val="0"/>
          <w:color w:val="569CD6"/>
          <w:kern w:val="0"/>
          <w:sz w:val="18"/>
          <w:szCs w:val="18"/>
          <w:shd w:val="clear" w:fill="1E1E1E"/>
          <w:lang w:val="en-US" w:eastAsia="zh-CN" w:bidi="ar"/>
        </w:rPr>
        <w:t>1</w:t>
      </w:r>
      <w:r>
        <w:rPr>
          <w:rFonts w:hint="default" w:ascii="Consolas" w:hAnsi="Consolas" w:eastAsia="Consolas" w:cs="Consolas"/>
          <w:b w:val="0"/>
          <w:bCs w:val="0"/>
          <w:color w:val="D4D4D4"/>
          <w:kern w:val="0"/>
          <w:sz w:val="18"/>
          <w:szCs w:val="18"/>
          <w:shd w:val="clear" w:fill="1E1E1E"/>
          <w:lang w:val="en-US" w:eastAsia="zh-CN" w:bidi="ar"/>
        </w:rPr>
        <w:t xml:space="preserve"> | live_code_bench |  release_latest  |    </w:t>
      </w:r>
      <w:r>
        <w:rPr>
          <w:rFonts w:hint="default" w:ascii="Consolas" w:hAnsi="Consolas" w:eastAsia="Consolas" w:cs="Consolas"/>
          <w:b w:val="0"/>
          <w:bCs w:val="0"/>
          <w:color w:val="569CD6"/>
          <w:kern w:val="0"/>
          <w:sz w:val="18"/>
          <w:szCs w:val="18"/>
          <w:shd w:val="clear" w:fill="1E1E1E"/>
          <w:lang w:val="en-US" w:eastAsia="zh-CN" w:bidi="ar"/>
        </w:rPr>
        <w:t>0</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569CD6"/>
          <w:kern w:val="0"/>
          <w:sz w:val="18"/>
          <w:szCs w:val="18"/>
          <w:shd w:val="clear" w:fill="1E1E1E"/>
          <w:lang w:val="en-US" w:eastAsia="zh-CN" w:bidi="ar"/>
        </w:rPr>
        <w:t>1758</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569CD6"/>
          <w:kern w:val="0"/>
          <w:sz w:val="18"/>
          <w:szCs w:val="18"/>
          <w:shd w:val="clear" w:fill="1E1E1E"/>
          <w:lang w:val="en-US" w:eastAsia="zh-CN" w:bidi="ar"/>
        </w:rPr>
        <w:t>182</w:t>
      </w:r>
      <w:r>
        <w:rPr>
          <w:rFonts w:hint="default" w:ascii="Consolas" w:hAnsi="Consolas" w:eastAsia="Consolas" w:cs="Consolas"/>
          <w:b w:val="0"/>
          <w:bCs w:val="0"/>
          <w:color w:val="D4D4D4"/>
          <w:kern w:val="0"/>
          <w:sz w:val="18"/>
          <w:szCs w:val="18"/>
          <w:shd w:val="clear" w:fill="1E1E1E"/>
          <w:lang w:val="en-US" w:eastAsia="zh-CN" w:bidi="ar"/>
        </w:rPr>
        <w:t xml:space="preserve">  |</w:t>
      </w:r>
    </w:p>
    <w:p w14:paraId="57056302">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code    | Pass@</w:t>
      </w:r>
      <w:r>
        <w:rPr>
          <w:rFonts w:hint="default" w:ascii="Consolas" w:hAnsi="Consolas" w:eastAsia="Consolas" w:cs="Consolas"/>
          <w:b w:val="0"/>
          <w:bCs w:val="0"/>
          <w:color w:val="569CD6"/>
          <w:kern w:val="0"/>
          <w:sz w:val="18"/>
          <w:szCs w:val="18"/>
          <w:shd w:val="clear" w:fill="1E1E1E"/>
          <w:lang w:val="en-US" w:eastAsia="zh-CN" w:bidi="ar"/>
        </w:rPr>
        <w:t>1</w:t>
      </w:r>
      <w:r>
        <w:rPr>
          <w:rFonts w:hint="default" w:ascii="Consolas" w:hAnsi="Consolas" w:eastAsia="Consolas" w:cs="Consolas"/>
          <w:b w:val="0"/>
          <w:bCs w:val="0"/>
          <w:color w:val="D4D4D4"/>
          <w:kern w:val="0"/>
          <w:sz w:val="18"/>
          <w:szCs w:val="18"/>
          <w:shd w:val="clear" w:fill="1E1E1E"/>
          <w:lang w:val="en-US" w:eastAsia="zh-CN" w:bidi="ar"/>
        </w:rPr>
        <w:t xml:space="preserve"> |    humaneval    | openai_humaneval |    </w:t>
      </w:r>
      <w:r>
        <w:rPr>
          <w:rFonts w:hint="default" w:ascii="Consolas" w:hAnsi="Consolas" w:eastAsia="Consolas" w:cs="Consolas"/>
          <w:b w:val="0"/>
          <w:bCs w:val="0"/>
          <w:color w:val="569CD6"/>
          <w:kern w:val="0"/>
          <w:sz w:val="18"/>
          <w:szCs w:val="18"/>
          <w:shd w:val="clear" w:fill="1E1E1E"/>
          <w:lang w:val="en-US" w:eastAsia="zh-CN" w:bidi="ar"/>
        </w:rPr>
        <w:t>0</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569CD6"/>
          <w:kern w:val="0"/>
          <w:sz w:val="18"/>
          <w:szCs w:val="18"/>
          <w:shd w:val="clear" w:fill="1E1E1E"/>
          <w:lang w:val="en-US" w:eastAsia="zh-CN" w:bidi="ar"/>
        </w:rPr>
        <w:t>6341</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569CD6"/>
          <w:kern w:val="0"/>
          <w:sz w:val="18"/>
          <w:szCs w:val="18"/>
          <w:shd w:val="clear" w:fill="1E1E1E"/>
          <w:lang w:val="en-US" w:eastAsia="zh-CN" w:bidi="ar"/>
        </w:rPr>
        <w:t>164</w:t>
      </w:r>
      <w:r>
        <w:rPr>
          <w:rFonts w:hint="default" w:ascii="Consolas" w:hAnsi="Consolas" w:eastAsia="Consolas" w:cs="Consolas"/>
          <w:b w:val="0"/>
          <w:bCs w:val="0"/>
          <w:color w:val="D4D4D4"/>
          <w:kern w:val="0"/>
          <w:sz w:val="18"/>
          <w:szCs w:val="18"/>
          <w:shd w:val="clear" w:fill="1E1E1E"/>
          <w:lang w:val="en-US" w:eastAsia="zh-CN" w:bidi="ar"/>
        </w:rPr>
        <w:t xml:space="preserve">  |</w:t>
      </w:r>
    </w:p>
    <w:p w14:paraId="1847322A">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w:t>
      </w:r>
    </w:p>
    <w:p w14:paraId="37F355F0">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6A9955"/>
          <w:kern w:val="0"/>
          <w:sz w:val="18"/>
          <w:szCs w:val="18"/>
          <w:shd w:val="clear" w:fill="1E1E1E"/>
          <w:lang w:val="en-US" w:eastAsia="zh-CN" w:bidi="ar"/>
        </w:rPr>
        <w:t>2025-07-21</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6A9955"/>
          <w:kern w:val="0"/>
          <w:sz w:val="18"/>
          <w:szCs w:val="18"/>
          <w:shd w:val="clear" w:fill="1E1E1E"/>
          <w:lang w:val="en-US" w:eastAsia="zh-CN" w:bidi="ar"/>
        </w:rPr>
        <w:t>07:50:00,098</w:t>
      </w:r>
      <w:r>
        <w:rPr>
          <w:rFonts w:hint="default" w:ascii="Consolas" w:hAnsi="Consolas" w:eastAsia="Consolas" w:cs="Consolas"/>
          <w:b w:val="0"/>
          <w:bCs w:val="0"/>
          <w:color w:val="D4D4D4"/>
          <w:kern w:val="0"/>
          <w:sz w:val="18"/>
          <w:szCs w:val="18"/>
          <w:shd w:val="clear" w:fill="1E1E1E"/>
          <w:lang w:val="en-US" w:eastAsia="zh-CN" w:bidi="ar"/>
        </w:rPr>
        <w:t xml:space="preserve"> - evalscope - </w:t>
      </w:r>
      <w:r>
        <w:rPr>
          <w:rFonts w:hint="default" w:ascii="Consolas" w:hAnsi="Consolas" w:eastAsia="Consolas" w:cs="Consolas"/>
          <w:b w:val="0"/>
          <w:bCs w:val="0"/>
          <w:color w:val="B5CEA8"/>
          <w:kern w:val="0"/>
          <w:sz w:val="18"/>
          <w:szCs w:val="18"/>
          <w:shd w:val="clear" w:fill="1E1E1E"/>
          <w:lang w:val="en-US" w:eastAsia="zh-CN" w:bidi="ar"/>
        </w:rPr>
        <w:t>INFO</w:t>
      </w:r>
      <w:r>
        <w:rPr>
          <w:rFonts w:hint="default" w:ascii="Consolas" w:hAnsi="Consolas" w:eastAsia="Consolas" w:cs="Consolas"/>
          <w:b w:val="0"/>
          <w:bCs w:val="0"/>
          <w:color w:val="D4D4D4"/>
          <w:kern w:val="0"/>
          <w:sz w:val="18"/>
          <w:szCs w:val="18"/>
          <w:shd w:val="clear" w:fill="1E1E1E"/>
          <w:lang w:val="en-US" w:eastAsia="zh-CN" w:bidi="ar"/>
        </w:rPr>
        <w:t xml:space="preserve"> - dataset_level Report:</w:t>
      </w:r>
    </w:p>
    <w:p w14:paraId="1FE4BF2F">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w:t>
      </w:r>
    </w:p>
    <w:p w14:paraId="6C369624">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task_type | metric |  dataset_name   | average_score | count |</w:t>
      </w:r>
    </w:p>
    <w:p w14:paraId="06B5DFFC">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w:t>
      </w:r>
    </w:p>
    <w:p w14:paraId="5E0875C9">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code    | Pass@</w:t>
      </w:r>
      <w:r>
        <w:rPr>
          <w:rFonts w:hint="default" w:ascii="Consolas" w:hAnsi="Consolas" w:eastAsia="Consolas" w:cs="Consolas"/>
          <w:b w:val="0"/>
          <w:bCs w:val="0"/>
          <w:color w:val="569CD6"/>
          <w:kern w:val="0"/>
          <w:sz w:val="18"/>
          <w:szCs w:val="18"/>
          <w:shd w:val="clear" w:fill="1E1E1E"/>
          <w:lang w:val="en-US" w:eastAsia="zh-CN" w:bidi="ar"/>
        </w:rPr>
        <w:t>1</w:t>
      </w:r>
      <w:r>
        <w:rPr>
          <w:rFonts w:hint="default" w:ascii="Consolas" w:hAnsi="Consolas" w:eastAsia="Consolas" w:cs="Consolas"/>
          <w:b w:val="0"/>
          <w:bCs w:val="0"/>
          <w:color w:val="D4D4D4"/>
          <w:kern w:val="0"/>
          <w:sz w:val="18"/>
          <w:szCs w:val="18"/>
          <w:shd w:val="clear" w:fill="1E1E1E"/>
          <w:lang w:val="en-US" w:eastAsia="zh-CN" w:bidi="ar"/>
        </w:rPr>
        <w:t xml:space="preserve"> | live_code_bench |    </w:t>
      </w:r>
      <w:r>
        <w:rPr>
          <w:rFonts w:hint="default" w:ascii="Consolas" w:hAnsi="Consolas" w:eastAsia="Consolas" w:cs="Consolas"/>
          <w:b w:val="0"/>
          <w:bCs w:val="0"/>
          <w:color w:val="569CD6"/>
          <w:kern w:val="0"/>
          <w:sz w:val="18"/>
          <w:szCs w:val="18"/>
          <w:shd w:val="clear" w:fill="1E1E1E"/>
          <w:lang w:val="en-US" w:eastAsia="zh-CN" w:bidi="ar"/>
        </w:rPr>
        <w:t>0</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569CD6"/>
          <w:kern w:val="0"/>
          <w:sz w:val="18"/>
          <w:szCs w:val="18"/>
          <w:shd w:val="clear" w:fill="1E1E1E"/>
          <w:lang w:val="en-US" w:eastAsia="zh-CN" w:bidi="ar"/>
        </w:rPr>
        <w:t>1758</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569CD6"/>
          <w:kern w:val="0"/>
          <w:sz w:val="18"/>
          <w:szCs w:val="18"/>
          <w:shd w:val="clear" w:fill="1E1E1E"/>
          <w:lang w:val="en-US" w:eastAsia="zh-CN" w:bidi="ar"/>
        </w:rPr>
        <w:t>182</w:t>
      </w:r>
      <w:r>
        <w:rPr>
          <w:rFonts w:hint="default" w:ascii="Consolas" w:hAnsi="Consolas" w:eastAsia="Consolas" w:cs="Consolas"/>
          <w:b w:val="0"/>
          <w:bCs w:val="0"/>
          <w:color w:val="D4D4D4"/>
          <w:kern w:val="0"/>
          <w:sz w:val="18"/>
          <w:szCs w:val="18"/>
          <w:shd w:val="clear" w:fill="1E1E1E"/>
          <w:lang w:val="en-US" w:eastAsia="zh-CN" w:bidi="ar"/>
        </w:rPr>
        <w:t xml:space="preserve">  |</w:t>
      </w:r>
    </w:p>
    <w:p w14:paraId="7E2AE66A">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code    | Pass@</w:t>
      </w:r>
      <w:r>
        <w:rPr>
          <w:rFonts w:hint="default" w:ascii="Consolas" w:hAnsi="Consolas" w:eastAsia="Consolas" w:cs="Consolas"/>
          <w:b w:val="0"/>
          <w:bCs w:val="0"/>
          <w:color w:val="569CD6"/>
          <w:kern w:val="0"/>
          <w:sz w:val="18"/>
          <w:szCs w:val="18"/>
          <w:shd w:val="clear" w:fill="1E1E1E"/>
          <w:lang w:val="en-US" w:eastAsia="zh-CN" w:bidi="ar"/>
        </w:rPr>
        <w:t>1</w:t>
      </w:r>
      <w:r>
        <w:rPr>
          <w:rFonts w:hint="default" w:ascii="Consolas" w:hAnsi="Consolas" w:eastAsia="Consolas" w:cs="Consolas"/>
          <w:b w:val="0"/>
          <w:bCs w:val="0"/>
          <w:color w:val="D4D4D4"/>
          <w:kern w:val="0"/>
          <w:sz w:val="18"/>
          <w:szCs w:val="18"/>
          <w:shd w:val="clear" w:fill="1E1E1E"/>
          <w:lang w:val="en-US" w:eastAsia="zh-CN" w:bidi="ar"/>
        </w:rPr>
        <w:t xml:space="preserve"> |    humaneval    |    </w:t>
      </w:r>
      <w:r>
        <w:rPr>
          <w:rFonts w:hint="default" w:ascii="Consolas" w:hAnsi="Consolas" w:eastAsia="Consolas" w:cs="Consolas"/>
          <w:b w:val="0"/>
          <w:bCs w:val="0"/>
          <w:color w:val="569CD6"/>
          <w:kern w:val="0"/>
          <w:sz w:val="18"/>
          <w:szCs w:val="18"/>
          <w:shd w:val="clear" w:fill="1E1E1E"/>
          <w:lang w:val="en-US" w:eastAsia="zh-CN" w:bidi="ar"/>
        </w:rPr>
        <w:t>0</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569CD6"/>
          <w:kern w:val="0"/>
          <w:sz w:val="18"/>
          <w:szCs w:val="18"/>
          <w:shd w:val="clear" w:fill="1E1E1E"/>
          <w:lang w:val="en-US" w:eastAsia="zh-CN" w:bidi="ar"/>
        </w:rPr>
        <w:t>6341</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569CD6"/>
          <w:kern w:val="0"/>
          <w:sz w:val="18"/>
          <w:szCs w:val="18"/>
          <w:shd w:val="clear" w:fill="1E1E1E"/>
          <w:lang w:val="en-US" w:eastAsia="zh-CN" w:bidi="ar"/>
        </w:rPr>
        <w:t>164</w:t>
      </w:r>
      <w:r>
        <w:rPr>
          <w:rFonts w:hint="default" w:ascii="Consolas" w:hAnsi="Consolas" w:eastAsia="Consolas" w:cs="Consolas"/>
          <w:b w:val="0"/>
          <w:bCs w:val="0"/>
          <w:color w:val="D4D4D4"/>
          <w:kern w:val="0"/>
          <w:sz w:val="18"/>
          <w:szCs w:val="18"/>
          <w:shd w:val="clear" w:fill="1E1E1E"/>
          <w:lang w:val="en-US" w:eastAsia="zh-CN" w:bidi="ar"/>
        </w:rPr>
        <w:t xml:space="preserve">  |</w:t>
      </w:r>
    </w:p>
    <w:p w14:paraId="490AB802">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w:t>
      </w:r>
    </w:p>
    <w:p w14:paraId="091E8F33">
      <w:pPr>
        <w:rPr>
          <w:rFonts w:hint="default"/>
          <w:lang w:val="en-US" w:eastAsia="zh-CN"/>
        </w:rPr>
      </w:pPr>
    </w:p>
    <w:p w14:paraId="181CABCF">
      <w:pPr>
        <w:rPr>
          <w:rFonts w:hint="default"/>
          <w:lang w:val="en-US" w:eastAsia="zh-CN"/>
        </w:rPr>
      </w:pPr>
    </w:p>
    <w:p w14:paraId="140F66E6">
      <w:pPr>
        <w:rPr>
          <w:rFonts w:hint="default"/>
          <w:lang w:val="en-US" w:eastAsia="zh-CN"/>
        </w:rPr>
      </w:pPr>
    </w:p>
    <w:p w14:paraId="05B6CC93">
      <w:pPr>
        <w:rPr>
          <w:rFonts w:hint="default"/>
          <w:lang w:val="en-US" w:eastAsia="zh-CN"/>
        </w:rPr>
      </w:pPr>
    </w:p>
    <w:p w14:paraId="7C5454D2">
      <w:pPr>
        <w:rPr>
          <w:rFonts w:hint="default"/>
          <w:lang w:val="en-US" w:eastAsia="zh-CN"/>
        </w:rPr>
      </w:pPr>
    </w:p>
    <w:p w14:paraId="05CB8456">
      <w:pPr>
        <w:rPr>
          <w:rFonts w:hint="default"/>
          <w:lang w:val="en-US" w:eastAsia="zh-CN"/>
        </w:rPr>
      </w:pPr>
      <w:r>
        <w:rPr>
          <w:rFonts w:hint="eastAsia"/>
          <w:lang w:val="en-US" w:eastAsia="zh-CN"/>
        </w:rPr>
        <w:t>SFT实验</w:t>
      </w:r>
    </w:p>
    <w:p w14:paraId="15298C6D">
      <w:pPr>
        <w:rPr>
          <w:rFonts w:hint="eastAsia"/>
          <w:lang w:val="en-US" w:eastAsia="zh-CN"/>
        </w:rPr>
      </w:pPr>
      <w:r>
        <w:rPr>
          <w:rFonts w:hint="eastAsia"/>
          <w:lang w:val="en-US" w:eastAsia="zh-CN"/>
        </w:rPr>
        <w:t>Qwen3-4B-全面测评</w:t>
      </w:r>
    </w:p>
    <w:p w14:paraId="4862210F">
      <w:pPr>
        <w:rPr>
          <w:rFonts w:hint="eastAsia"/>
          <w:lang w:val="en-US" w:eastAsia="zh-CN"/>
        </w:rPr>
      </w:pPr>
      <w:r>
        <w:rPr>
          <w:rFonts w:hint="eastAsia"/>
          <w:lang w:val="en-US" w:eastAsia="zh-CN"/>
        </w:rPr>
        <w:t>SFT1：Qwen3Distill1k(think)+self_cog(think) full全量微调</w:t>
      </w:r>
    </w:p>
    <w:p w14:paraId="324CF374">
      <w:pPr>
        <w:rPr>
          <w:rFonts w:hint="default"/>
          <w:lang w:val="en-US" w:eastAsia="zh-CN"/>
        </w:rPr>
      </w:pPr>
      <w:r>
        <w:rPr>
          <w:rFonts w:hint="eastAsia"/>
          <w:lang w:val="en-US" w:eastAsia="zh-CN"/>
        </w:rPr>
        <w:t>结论：能力全面下调，可以看出尤其是难的部分代码和数学掉的最多，sft2首先猜测会不会是没训这些数据（加上am thinking的），其次后续可以试一试，找高价值的有难度的进行SFT，可能会提升整体表现？</w:t>
      </w:r>
    </w:p>
    <w:p w14:paraId="59BDE1A5">
      <w:pPr>
        <w:keepNext w:val="0"/>
        <w:keepLines w:val="0"/>
        <w:widowControl/>
        <w:suppressLineNumbers w:val="0"/>
        <w:shd w:val="clear" w:fill="1E1E1E"/>
        <w:spacing w:line="285" w:lineRule="atLeast"/>
        <w:jc w:val="left"/>
        <w:rPr>
          <w:rFonts w:hint="default" w:ascii="Consolas" w:hAnsi="Consolas" w:eastAsia="Consolas" w:cs="Consolas"/>
          <w:b w:val="0"/>
          <w:bCs w:val="0"/>
          <w:color w:val="CE9178"/>
          <w:kern w:val="0"/>
          <w:sz w:val="21"/>
          <w:szCs w:val="21"/>
          <w:shd w:val="clear" w:fill="1E1E1E"/>
          <w:lang w:val="en-US" w:eastAsia="zh-CN" w:bidi="ar"/>
        </w:rPr>
      </w:pPr>
      <w:r>
        <w:rPr>
          <w:rFonts w:hint="eastAsia"/>
          <w:lang w:val="en-US" w:eastAsia="zh-CN"/>
        </w:rPr>
        <w:t xml:space="preserve">Sft2: </w:t>
      </w:r>
      <w:r>
        <w:rPr>
          <w:rFonts w:hint="default" w:ascii="Consolas" w:hAnsi="Consolas" w:eastAsia="Consolas" w:cs="Consolas"/>
          <w:b w:val="0"/>
          <w:bCs w:val="0"/>
          <w:color w:val="CE9178"/>
          <w:kern w:val="0"/>
          <w:sz w:val="21"/>
          <w:szCs w:val="21"/>
          <w:shd w:val="clear" w:fill="1E1E1E"/>
          <w:lang w:val="en-US" w:eastAsia="zh-CN" w:bidi="ar"/>
        </w:rPr>
        <w:t>am_code_sample_1000, am_math_sample_1000, am_other_sample_1000, am_science_sample_1000, am_if_sample_1000, py_qwen3_distill_1k, self_think</w:t>
      </w:r>
    </w:p>
    <w:p w14:paraId="01CABD0D">
      <w:pPr>
        <w:keepNext w:val="0"/>
        <w:keepLines w:val="0"/>
        <w:widowControl/>
        <w:suppressLineNumbers w:val="0"/>
        <w:shd w:val="clear" w:fill="1E1E1E"/>
        <w:spacing w:line="285" w:lineRule="atLeast"/>
        <w:jc w:val="left"/>
        <w:rPr>
          <w:rFonts w:hint="default" w:ascii="Consolas" w:hAnsi="Consolas" w:eastAsia="Consolas" w:cs="Consolas"/>
          <w:b w:val="0"/>
          <w:bCs w:val="0"/>
          <w:color w:val="CE9178"/>
          <w:kern w:val="0"/>
          <w:sz w:val="21"/>
          <w:szCs w:val="21"/>
          <w:shd w:val="clear" w:fill="1E1E1E"/>
          <w:lang w:val="en-US" w:eastAsia="zh-CN" w:bidi="ar"/>
        </w:rPr>
      </w:pPr>
      <w:r>
        <w:rPr>
          <w:rFonts w:hint="eastAsia"/>
          <w:lang w:val="en-US" w:eastAsia="zh-CN"/>
        </w:rPr>
        <w:t>SFT3：</w:t>
      </w:r>
      <w:r>
        <w:rPr>
          <w:rFonts w:hint="default" w:ascii="Consolas" w:hAnsi="Consolas" w:eastAsia="Consolas" w:cs="Consolas"/>
          <w:b w:val="0"/>
          <w:bCs w:val="0"/>
          <w:color w:val="CE9178"/>
          <w:kern w:val="0"/>
          <w:sz w:val="21"/>
          <w:szCs w:val="21"/>
          <w:shd w:val="clear" w:fill="1E1E1E"/>
          <w:lang w:val="en-US" w:eastAsia="zh-CN" w:bidi="ar"/>
        </w:rPr>
        <w:t>am_code_sample_30000, am_math_sample_30000, am_other_sample_50000, am_science_sample_30000, am_if_sample_30000, py_qwen3_distill_1k, self_think, deepseek_R1_distill_train</w:t>
      </w:r>
    </w:p>
    <w:p w14:paraId="3642959B">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eastAsia" w:ascii="Consolas" w:hAnsi="Consolas" w:eastAsia="Consolas" w:cs="Consolas"/>
          <w:b w:val="0"/>
          <w:bCs w:val="0"/>
          <w:color w:val="CE9178"/>
          <w:kern w:val="0"/>
          <w:sz w:val="21"/>
          <w:szCs w:val="21"/>
          <w:shd w:val="clear" w:fill="1E1E1E"/>
          <w:lang w:val="en-US" w:eastAsia="zh-CN" w:bidi="ar"/>
        </w:rPr>
        <w:t>Sft4:</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deepseek_R1_distill_stem, deepseek_R1_distill_math, deepseek_R1_distill_general, deepseek_R1_distill_exam, am_code_sample_new_sample_v2, am_math_sample_new_sample_v2, am_if_sample_new_sample_v2, am_other_sample_new_sample_v2, am_science_sample_new_sample_v2, self_think</w:t>
      </w:r>
    </w:p>
    <w:p w14:paraId="543491EB">
      <w:pPr>
        <w:keepNext w:val="0"/>
        <w:keepLines w:val="0"/>
        <w:widowControl/>
        <w:suppressLineNumbers w:val="0"/>
        <w:shd w:val="clear" w:fill="1E1E1E"/>
        <w:spacing w:line="285" w:lineRule="atLeast"/>
        <w:jc w:val="left"/>
        <w:rPr>
          <w:rFonts w:hint="default" w:ascii="Consolas" w:hAnsi="Consolas" w:eastAsia="Consolas" w:cs="Consolas"/>
          <w:b w:val="0"/>
          <w:bCs w:val="0"/>
          <w:color w:val="CE9178"/>
          <w:kern w:val="0"/>
          <w:sz w:val="21"/>
          <w:szCs w:val="21"/>
          <w:shd w:val="clear" w:fill="1E1E1E"/>
          <w:lang w:val="en-US" w:eastAsia="zh-CN" w:bidi="ar"/>
        </w:rPr>
      </w:pPr>
    </w:p>
    <w:p w14:paraId="16C97756">
      <w:pPr>
        <w:keepNext w:val="0"/>
        <w:keepLines w:val="0"/>
        <w:widowControl/>
        <w:suppressLineNumbers w:val="0"/>
        <w:shd w:val="clear" w:fill="1E1E1E"/>
        <w:spacing w:line="285" w:lineRule="atLeast"/>
        <w:jc w:val="left"/>
        <w:rPr>
          <w:rFonts w:hint="eastAsia" w:ascii="Consolas" w:hAnsi="Consolas" w:eastAsia="Consolas" w:cs="Consolas"/>
          <w:b w:val="0"/>
          <w:bCs w:val="0"/>
          <w:color w:val="CE9178"/>
          <w:kern w:val="0"/>
          <w:sz w:val="21"/>
          <w:szCs w:val="21"/>
          <w:shd w:val="clear" w:fill="1E1E1E"/>
          <w:lang w:val="en-US" w:eastAsia="zh-CN" w:bidi="ar"/>
        </w:rPr>
      </w:pPr>
      <w:r>
        <w:rPr>
          <w:rFonts w:hint="eastAsia" w:ascii="Consolas" w:hAnsi="Consolas" w:eastAsia="Consolas" w:cs="Consolas"/>
          <w:b w:val="0"/>
          <w:bCs w:val="0"/>
          <w:color w:val="CE9178"/>
          <w:kern w:val="0"/>
          <w:sz w:val="21"/>
          <w:szCs w:val="21"/>
          <w:shd w:val="clear" w:fill="1E1E1E"/>
          <w:lang w:val="en-US" w:eastAsia="zh-CN" w:bidi="ar"/>
        </w:rPr>
        <w:t>Sft5:Instruct模型+am code and am_math 没有训练完毕</w:t>
      </w:r>
    </w:p>
    <w:p w14:paraId="781258A9">
      <w:pPr>
        <w:keepNext w:val="0"/>
        <w:keepLines w:val="0"/>
        <w:widowControl/>
        <w:suppressLineNumbers w:val="0"/>
        <w:shd w:val="clear" w:fill="1E1E1E"/>
        <w:spacing w:line="285" w:lineRule="atLeast"/>
        <w:jc w:val="left"/>
        <w:rPr>
          <w:rFonts w:hint="eastAsia" w:ascii="Consolas" w:hAnsi="Consolas" w:eastAsia="Consolas" w:cs="Consolas"/>
          <w:b w:val="0"/>
          <w:bCs w:val="0"/>
          <w:color w:val="CE9178"/>
          <w:kern w:val="0"/>
          <w:sz w:val="21"/>
          <w:szCs w:val="21"/>
          <w:shd w:val="clear" w:fill="1E1E1E"/>
          <w:lang w:val="en-US" w:eastAsia="zh-CN" w:bidi="ar"/>
        </w:rPr>
      </w:pPr>
    </w:p>
    <w:p w14:paraId="63FE3DD9">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eastAsia" w:ascii="Consolas" w:hAnsi="Consolas" w:eastAsia="Consolas" w:cs="Consolas"/>
          <w:b w:val="0"/>
          <w:bCs w:val="0"/>
          <w:color w:val="CE9178"/>
          <w:kern w:val="0"/>
          <w:sz w:val="21"/>
          <w:szCs w:val="21"/>
          <w:shd w:val="clear" w:fill="1E1E1E"/>
          <w:lang w:val="en-US" w:eastAsia="zh-CN" w:bidi="ar"/>
        </w:rPr>
        <w:t>Sft6：</w:t>
      </w:r>
      <w:r>
        <w:rPr>
          <w:rFonts w:hint="default" w:ascii="Consolas" w:hAnsi="Consolas" w:eastAsia="Consolas" w:cs="Consolas"/>
          <w:b/>
          <w:bCs/>
          <w:color w:val="CE9178"/>
          <w:kern w:val="0"/>
          <w:sz w:val="21"/>
          <w:szCs w:val="21"/>
          <w:shd w:val="clear" w:fill="1E1E1E"/>
          <w:lang w:val="en-US" w:eastAsia="zh-CN" w:bidi="ar"/>
        </w:rPr>
        <w:t>biaozhun_md_aplaca_no_think,</w:t>
      </w:r>
      <w:r>
        <w:rPr>
          <w:rFonts w:hint="default" w:ascii="Consolas" w:hAnsi="Consolas" w:eastAsia="Consolas" w:cs="Consolas"/>
          <w:b w:val="0"/>
          <w:bCs w:val="0"/>
          <w:color w:val="CE9178"/>
          <w:kern w:val="0"/>
          <w:sz w:val="21"/>
          <w:szCs w:val="21"/>
          <w:shd w:val="clear" w:fill="1E1E1E"/>
          <w:lang w:val="en-US" w:eastAsia="zh-CN" w:bidi="ar"/>
        </w:rPr>
        <w:t xml:space="preserve"> am_code_sample_30000, am_math_sample_30000, am_other_sample_50000, am_science_sample_30000, am_if_sample_30000, py_qwen3_distill_1k, self_think, self_no_think, deepseek_R1_distill_stem, deepseek_R1_distill_math, deepseek_R1_distill_general, deepseek_R1_distill_exam</w:t>
      </w:r>
    </w:p>
    <w:p w14:paraId="0DF778DE">
      <w:pPr>
        <w:keepNext w:val="0"/>
        <w:keepLines w:val="0"/>
        <w:widowControl/>
        <w:suppressLineNumbers w:val="0"/>
        <w:shd w:val="clear" w:fill="1E1E1E"/>
        <w:spacing w:line="285" w:lineRule="atLeast"/>
        <w:jc w:val="left"/>
        <w:rPr>
          <w:rFonts w:hint="default" w:ascii="Consolas" w:hAnsi="Consolas" w:eastAsia="Consolas" w:cs="Consolas"/>
          <w:b w:val="0"/>
          <w:bCs w:val="0"/>
          <w:color w:val="CE9178"/>
          <w:kern w:val="0"/>
          <w:sz w:val="21"/>
          <w:szCs w:val="21"/>
          <w:shd w:val="clear" w:fill="1E1E1E"/>
          <w:lang w:val="en-US" w:eastAsia="zh-CN" w:bidi="ar"/>
        </w:rPr>
      </w:pPr>
    </w:p>
    <w:p w14:paraId="68EA7812">
      <w:pPr>
        <w:rPr>
          <w:rFonts w:hint="default"/>
          <w:lang w:val="en-US" w:eastAsia="zh-CN"/>
        </w:rPr>
      </w:pPr>
    </w:p>
    <w:p w14:paraId="392938D8">
      <w:pPr>
        <w:rPr>
          <w:rFonts w:hint="default"/>
          <w:lang w:val="en-US" w:eastAsia="zh-CN"/>
        </w:rPr>
      </w:pPr>
      <w:r>
        <w:rPr>
          <w:rFonts w:hint="default"/>
          <w:lang w:val="en-US" w:eastAsia="zh-CN"/>
        </w:rPr>
        <w:br w:type="textWrapping"/>
      </w:r>
    </w:p>
    <w:p w14:paraId="597BEB88">
      <w:pPr>
        <w:rPr>
          <w:rFonts w:hint="eastAsia"/>
          <w:lang w:val="en-US" w:eastAsia="zh-CN"/>
        </w:rPr>
      </w:pPr>
      <w:r>
        <w:rPr>
          <w:rFonts w:hint="eastAsia"/>
          <w:lang w:val="en-US" w:eastAsia="zh-CN"/>
        </w:rPr>
        <w:t>后期可以试的方向</w:t>
      </w:r>
    </w:p>
    <w:p w14:paraId="40030C53">
      <w:pPr>
        <w:rPr>
          <w:rFonts w:hint="default"/>
          <w:lang w:val="en-US" w:eastAsia="zh-CN"/>
        </w:rPr>
      </w:pPr>
      <w:r>
        <w:rPr>
          <w:rFonts w:hint="eastAsia"/>
          <w:lang w:val="en-US" w:eastAsia="zh-CN"/>
        </w:rPr>
        <w:t>数据数量、数据配比、答案分布（同input对qwen distill）、数据质量（难度）</w:t>
      </w:r>
    </w:p>
    <w:p w14:paraId="3DB84709">
      <w:pPr>
        <w:rPr>
          <w:rFonts w:hint="default"/>
          <w:lang w:val="en-US" w:eastAsia="zh-CN"/>
        </w:rPr>
      </w:pPr>
    </w:p>
    <w:tbl>
      <w:tblPr>
        <w:tblStyle w:val="3"/>
        <w:tblW w:w="97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120"/>
        <w:gridCol w:w="2516"/>
        <w:gridCol w:w="1299"/>
        <w:gridCol w:w="1195"/>
        <w:gridCol w:w="1196"/>
        <w:gridCol w:w="1196"/>
        <w:gridCol w:w="1196"/>
      </w:tblGrid>
      <w:tr w14:paraId="21C4E5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1120" w:type="dxa"/>
          </w:tcPr>
          <w:p w14:paraId="331615A9">
            <w:pPr>
              <w:jc w:val="center"/>
              <w:rPr>
                <w:rFonts w:hint="default"/>
                <w:vertAlign w:val="baseline"/>
                <w:lang w:val="en-US" w:eastAsia="zh-CN"/>
              </w:rPr>
            </w:pPr>
          </w:p>
        </w:tc>
        <w:tc>
          <w:tcPr>
            <w:tcW w:w="2516" w:type="dxa"/>
          </w:tcPr>
          <w:p w14:paraId="2E42EA37">
            <w:pPr>
              <w:jc w:val="center"/>
              <w:rPr>
                <w:rFonts w:hint="default"/>
                <w:vertAlign w:val="baseline"/>
                <w:lang w:val="en-US" w:eastAsia="zh-CN"/>
              </w:rPr>
            </w:pPr>
            <w:r>
              <w:rPr>
                <w:rFonts w:hint="eastAsia"/>
                <w:vertAlign w:val="baseline"/>
                <w:lang w:val="en-US" w:eastAsia="zh-CN"/>
              </w:rPr>
              <w:t>dataset</w:t>
            </w:r>
          </w:p>
        </w:tc>
        <w:tc>
          <w:tcPr>
            <w:tcW w:w="1299" w:type="dxa"/>
          </w:tcPr>
          <w:p w14:paraId="648627B0">
            <w:pPr>
              <w:jc w:val="center"/>
              <w:rPr>
                <w:rFonts w:hint="default"/>
                <w:vertAlign w:val="baseline"/>
                <w:lang w:val="en-US" w:eastAsia="zh-CN"/>
              </w:rPr>
            </w:pPr>
            <w:r>
              <w:rPr>
                <w:rFonts w:hint="eastAsia"/>
                <w:vertAlign w:val="baseline"/>
                <w:lang w:val="en-US" w:eastAsia="zh-CN"/>
              </w:rPr>
              <w:t>Qwen3-4B</w:t>
            </w:r>
          </w:p>
        </w:tc>
        <w:tc>
          <w:tcPr>
            <w:tcW w:w="1195" w:type="dxa"/>
          </w:tcPr>
          <w:p w14:paraId="32B3314A">
            <w:pPr>
              <w:jc w:val="center"/>
              <w:rPr>
                <w:rFonts w:hint="default"/>
                <w:vertAlign w:val="baseline"/>
                <w:lang w:val="en-US" w:eastAsia="zh-CN"/>
              </w:rPr>
            </w:pPr>
            <w:r>
              <w:rPr>
                <w:rFonts w:hint="eastAsia"/>
                <w:vertAlign w:val="baseline"/>
                <w:lang w:val="en-US" w:eastAsia="zh-CN"/>
              </w:rPr>
              <w:t>SFT1</w:t>
            </w:r>
          </w:p>
        </w:tc>
        <w:tc>
          <w:tcPr>
            <w:tcW w:w="1196" w:type="dxa"/>
          </w:tcPr>
          <w:p w14:paraId="4ECAC61C">
            <w:pPr>
              <w:jc w:val="center"/>
              <w:rPr>
                <w:rFonts w:hint="default"/>
                <w:vertAlign w:val="baseline"/>
                <w:lang w:val="en-US" w:eastAsia="zh-CN"/>
              </w:rPr>
            </w:pPr>
            <w:r>
              <w:rPr>
                <w:rFonts w:hint="eastAsia"/>
                <w:vertAlign w:val="baseline"/>
                <w:lang w:val="en-US" w:eastAsia="zh-CN"/>
              </w:rPr>
              <w:t>SFT2</w:t>
            </w:r>
          </w:p>
        </w:tc>
        <w:tc>
          <w:tcPr>
            <w:tcW w:w="1196" w:type="dxa"/>
          </w:tcPr>
          <w:p w14:paraId="27603CC7">
            <w:pPr>
              <w:jc w:val="center"/>
              <w:rPr>
                <w:rFonts w:hint="default"/>
                <w:vertAlign w:val="baseline"/>
                <w:lang w:val="en-US" w:eastAsia="zh-CN"/>
              </w:rPr>
            </w:pPr>
            <w:r>
              <w:rPr>
                <w:rFonts w:hint="eastAsia"/>
                <w:vertAlign w:val="baseline"/>
                <w:lang w:val="en-US" w:eastAsia="zh-CN"/>
              </w:rPr>
              <w:t>SFT3</w:t>
            </w:r>
          </w:p>
        </w:tc>
        <w:tc>
          <w:tcPr>
            <w:tcW w:w="1196" w:type="dxa"/>
          </w:tcPr>
          <w:p w14:paraId="4A4A7285">
            <w:pPr>
              <w:jc w:val="center"/>
              <w:rPr>
                <w:rFonts w:hint="default"/>
                <w:vertAlign w:val="baseline"/>
                <w:lang w:val="en-US" w:eastAsia="zh-CN"/>
              </w:rPr>
            </w:pPr>
            <w:r>
              <w:rPr>
                <w:rFonts w:hint="eastAsia"/>
                <w:vertAlign w:val="baseline"/>
                <w:lang w:val="en-US" w:eastAsia="zh-CN"/>
              </w:rPr>
              <w:t>SFT4</w:t>
            </w:r>
          </w:p>
        </w:tc>
      </w:tr>
      <w:tr w14:paraId="62D897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20" w:type="dxa"/>
            <w:vMerge w:val="restart"/>
          </w:tcPr>
          <w:p w14:paraId="589F5B7C">
            <w:pPr>
              <w:jc w:val="center"/>
              <w:rPr>
                <w:rFonts w:hint="default"/>
                <w:vertAlign w:val="baseline"/>
                <w:lang w:val="en-US" w:eastAsia="zh-CN"/>
              </w:rPr>
            </w:pPr>
            <w:r>
              <w:rPr>
                <w:rFonts w:hint="eastAsia"/>
                <w:vertAlign w:val="baseline"/>
                <w:lang w:val="en-US" w:eastAsia="zh-CN"/>
              </w:rPr>
              <w:t>英文知识(1000)</w:t>
            </w:r>
          </w:p>
        </w:tc>
        <w:tc>
          <w:tcPr>
            <w:tcW w:w="2516" w:type="dxa"/>
          </w:tcPr>
          <w:p w14:paraId="45D1ACA7">
            <w:pPr>
              <w:jc w:val="center"/>
              <w:rPr>
                <w:rFonts w:hint="default"/>
                <w:vertAlign w:val="baseline"/>
                <w:lang w:val="en-US" w:eastAsia="zh-CN"/>
              </w:rPr>
            </w:pPr>
            <w:r>
              <w:rPr>
                <w:rFonts w:hint="eastAsia"/>
                <w:vertAlign w:val="baseline"/>
                <w:lang w:val="en-US" w:eastAsia="zh-CN"/>
              </w:rPr>
              <w:t>Mmlu_pro(691)</w:t>
            </w:r>
          </w:p>
        </w:tc>
        <w:tc>
          <w:tcPr>
            <w:tcW w:w="1299" w:type="dxa"/>
          </w:tcPr>
          <w:p w14:paraId="31E26445">
            <w:pPr>
              <w:jc w:val="center"/>
              <w:rPr>
                <w:rFonts w:hint="default"/>
                <w:vertAlign w:val="baseline"/>
                <w:lang w:val="en-US" w:eastAsia="zh-CN"/>
              </w:rPr>
            </w:pPr>
            <w:r>
              <w:rPr>
                <w:rFonts w:hint="eastAsia"/>
                <w:vertAlign w:val="baseline"/>
                <w:lang w:val="en-US" w:eastAsia="zh-CN"/>
              </w:rPr>
              <w:t>0.7279</w:t>
            </w:r>
          </w:p>
        </w:tc>
        <w:tc>
          <w:tcPr>
            <w:tcW w:w="1195" w:type="dxa"/>
          </w:tcPr>
          <w:p w14:paraId="28B65F39">
            <w:pPr>
              <w:jc w:val="center"/>
              <w:rPr>
                <w:rFonts w:hint="default"/>
                <w:vertAlign w:val="baseline"/>
                <w:lang w:val="en-US" w:eastAsia="zh-CN"/>
              </w:rPr>
            </w:pPr>
            <w:r>
              <w:rPr>
                <w:rFonts w:hint="eastAsia"/>
                <w:vertAlign w:val="baseline"/>
                <w:lang w:val="en-US" w:eastAsia="zh-CN"/>
              </w:rPr>
              <w:t>0.6643</w:t>
            </w:r>
          </w:p>
        </w:tc>
        <w:tc>
          <w:tcPr>
            <w:tcW w:w="1196" w:type="dxa"/>
          </w:tcPr>
          <w:p w14:paraId="162D0E46">
            <w:pPr>
              <w:jc w:val="center"/>
              <w:rPr>
                <w:rFonts w:hint="default"/>
                <w:vertAlign w:val="baseline"/>
                <w:lang w:val="en-US" w:eastAsia="zh-CN"/>
              </w:rPr>
            </w:pPr>
            <w:r>
              <w:rPr>
                <w:rFonts w:hint="eastAsia"/>
                <w:vertAlign w:val="baseline"/>
                <w:lang w:val="en-US" w:eastAsia="zh-CN"/>
              </w:rPr>
              <w:t>0.6252</w:t>
            </w:r>
          </w:p>
        </w:tc>
        <w:tc>
          <w:tcPr>
            <w:tcW w:w="1196" w:type="dxa"/>
          </w:tcPr>
          <w:p w14:paraId="0AC8E514">
            <w:pPr>
              <w:jc w:val="center"/>
              <w:rPr>
                <w:rFonts w:hint="default"/>
                <w:vertAlign w:val="baseline"/>
                <w:lang w:val="en-US" w:eastAsia="zh-CN"/>
              </w:rPr>
            </w:pPr>
            <w:r>
              <w:rPr>
                <w:rFonts w:hint="eastAsia"/>
                <w:vertAlign w:val="baseline"/>
                <w:lang w:val="en-US" w:eastAsia="zh-CN"/>
              </w:rPr>
              <w:t>0.6628</w:t>
            </w:r>
          </w:p>
        </w:tc>
        <w:tc>
          <w:tcPr>
            <w:tcW w:w="1196" w:type="dxa"/>
          </w:tcPr>
          <w:p w14:paraId="4A723BED">
            <w:pPr>
              <w:jc w:val="center"/>
              <w:rPr>
                <w:rFonts w:hint="default"/>
                <w:vertAlign w:val="baseline"/>
                <w:lang w:val="en-US" w:eastAsia="zh-CN"/>
              </w:rPr>
            </w:pPr>
            <w:r>
              <w:rPr>
                <w:rFonts w:hint="eastAsia"/>
                <w:vertAlign w:val="baseline"/>
                <w:lang w:val="en-US" w:eastAsia="zh-CN"/>
              </w:rPr>
              <w:t>0.7168</w:t>
            </w:r>
          </w:p>
        </w:tc>
      </w:tr>
      <w:tr w14:paraId="2A717F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20" w:type="dxa"/>
            <w:vMerge w:val="continue"/>
            <w:tcBorders/>
          </w:tcPr>
          <w:p w14:paraId="46BF271B">
            <w:pPr>
              <w:jc w:val="center"/>
              <w:rPr>
                <w:rFonts w:hint="eastAsia"/>
                <w:vertAlign w:val="baseline"/>
                <w:lang w:val="en-US" w:eastAsia="zh-CN"/>
              </w:rPr>
            </w:pPr>
          </w:p>
        </w:tc>
        <w:tc>
          <w:tcPr>
            <w:tcW w:w="2516" w:type="dxa"/>
          </w:tcPr>
          <w:p w14:paraId="469ECE28">
            <w:pPr>
              <w:jc w:val="center"/>
              <w:rPr>
                <w:rFonts w:hint="default"/>
                <w:vertAlign w:val="baseline"/>
                <w:lang w:val="en-US" w:eastAsia="zh-CN"/>
              </w:rPr>
            </w:pPr>
            <w:r>
              <w:rPr>
                <w:rFonts w:hint="eastAsia"/>
                <w:vertAlign w:val="baseline"/>
                <w:lang w:val="en-US" w:eastAsia="zh-CN"/>
              </w:rPr>
              <w:t>Mmlu_redux(309)</w:t>
            </w:r>
          </w:p>
        </w:tc>
        <w:tc>
          <w:tcPr>
            <w:tcW w:w="1299" w:type="dxa"/>
          </w:tcPr>
          <w:p w14:paraId="7B6752BF">
            <w:pPr>
              <w:jc w:val="center"/>
              <w:rPr>
                <w:rFonts w:hint="default"/>
                <w:vertAlign w:val="baseline"/>
                <w:lang w:val="en-US" w:eastAsia="zh-CN"/>
              </w:rPr>
            </w:pPr>
            <w:r>
              <w:rPr>
                <w:rFonts w:hint="eastAsia"/>
                <w:vertAlign w:val="baseline"/>
                <w:lang w:val="en-US" w:eastAsia="zh-CN"/>
              </w:rPr>
              <w:t>0.8317</w:t>
            </w:r>
          </w:p>
        </w:tc>
        <w:tc>
          <w:tcPr>
            <w:tcW w:w="1195" w:type="dxa"/>
          </w:tcPr>
          <w:p w14:paraId="1601134D">
            <w:pPr>
              <w:jc w:val="center"/>
              <w:rPr>
                <w:rFonts w:hint="default"/>
                <w:vertAlign w:val="baseline"/>
                <w:lang w:val="en-US" w:eastAsia="zh-CN"/>
              </w:rPr>
            </w:pPr>
            <w:r>
              <w:rPr>
                <w:rFonts w:hint="eastAsia"/>
                <w:vertAlign w:val="baseline"/>
                <w:lang w:val="en-US" w:eastAsia="zh-CN"/>
              </w:rPr>
              <w:t>0.8026</w:t>
            </w:r>
          </w:p>
        </w:tc>
        <w:tc>
          <w:tcPr>
            <w:tcW w:w="1196" w:type="dxa"/>
          </w:tcPr>
          <w:p w14:paraId="4253635A">
            <w:pPr>
              <w:jc w:val="center"/>
              <w:rPr>
                <w:rFonts w:hint="default"/>
                <w:vertAlign w:val="baseline"/>
                <w:lang w:val="en-US" w:eastAsia="zh-CN"/>
              </w:rPr>
            </w:pPr>
            <w:r>
              <w:rPr>
                <w:rFonts w:hint="eastAsia"/>
                <w:vertAlign w:val="baseline"/>
                <w:lang w:val="en-US" w:eastAsia="zh-CN"/>
              </w:rPr>
              <w:t>0.7799</w:t>
            </w:r>
          </w:p>
        </w:tc>
        <w:tc>
          <w:tcPr>
            <w:tcW w:w="1196" w:type="dxa"/>
          </w:tcPr>
          <w:p w14:paraId="0BA69D28">
            <w:pPr>
              <w:jc w:val="center"/>
              <w:rPr>
                <w:rFonts w:hint="default"/>
                <w:vertAlign w:val="baseline"/>
                <w:lang w:val="en-US" w:eastAsia="zh-CN"/>
              </w:rPr>
            </w:pPr>
            <w:r>
              <w:rPr>
                <w:rFonts w:hint="eastAsia"/>
                <w:vertAlign w:val="baseline"/>
                <w:lang w:val="en-US" w:eastAsia="zh-CN"/>
              </w:rPr>
              <w:t>0.8026</w:t>
            </w:r>
          </w:p>
        </w:tc>
        <w:tc>
          <w:tcPr>
            <w:tcW w:w="1196" w:type="dxa"/>
          </w:tcPr>
          <w:p w14:paraId="47CF9371">
            <w:pPr>
              <w:jc w:val="center"/>
              <w:rPr>
                <w:rFonts w:hint="default"/>
                <w:vertAlign w:val="baseline"/>
                <w:lang w:val="en-US" w:eastAsia="zh-CN"/>
              </w:rPr>
            </w:pPr>
            <w:r>
              <w:rPr>
                <w:rFonts w:hint="eastAsia"/>
                <w:vertAlign w:val="baseline"/>
                <w:lang w:val="en-US" w:eastAsia="zh-CN"/>
              </w:rPr>
              <w:t>0.8026</w:t>
            </w:r>
          </w:p>
        </w:tc>
      </w:tr>
      <w:tr w14:paraId="7F3873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20" w:type="dxa"/>
            <w:vMerge w:val="restart"/>
          </w:tcPr>
          <w:p w14:paraId="751DAC36">
            <w:pPr>
              <w:jc w:val="center"/>
              <w:rPr>
                <w:rFonts w:hint="default"/>
                <w:vertAlign w:val="baseline"/>
                <w:lang w:val="en-US" w:eastAsia="zh-CN"/>
              </w:rPr>
            </w:pPr>
            <w:r>
              <w:rPr>
                <w:rFonts w:hint="eastAsia"/>
                <w:vertAlign w:val="baseline"/>
                <w:lang w:val="en-US" w:eastAsia="zh-CN"/>
              </w:rPr>
              <w:t>中文知识(1000)</w:t>
            </w:r>
          </w:p>
        </w:tc>
        <w:tc>
          <w:tcPr>
            <w:tcW w:w="2516" w:type="dxa"/>
          </w:tcPr>
          <w:p w14:paraId="461E54CA">
            <w:pPr>
              <w:jc w:val="center"/>
              <w:rPr>
                <w:rFonts w:hint="default"/>
                <w:vertAlign w:val="baseline"/>
                <w:lang w:val="en-US" w:eastAsia="zh-CN"/>
              </w:rPr>
            </w:pPr>
            <w:r>
              <w:rPr>
                <w:rFonts w:hint="eastAsia"/>
                <w:vertAlign w:val="baseline"/>
                <w:lang w:val="en-US" w:eastAsia="zh-CN"/>
              </w:rPr>
              <w:t>Cmmlu(895)</w:t>
            </w:r>
          </w:p>
        </w:tc>
        <w:tc>
          <w:tcPr>
            <w:tcW w:w="1299" w:type="dxa"/>
          </w:tcPr>
          <w:p w14:paraId="6940FF92">
            <w:pPr>
              <w:jc w:val="center"/>
              <w:rPr>
                <w:rFonts w:hint="default"/>
                <w:vertAlign w:val="baseline"/>
                <w:lang w:val="en-US" w:eastAsia="zh-CN"/>
              </w:rPr>
            </w:pPr>
            <w:r>
              <w:rPr>
                <w:rFonts w:hint="eastAsia"/>
                <w:vertAlign w:val="baseline"/>
                <w:lang w:val="en-US" w:eastAsia="zh-CN"/>
              </w:rPr>
              <w:t>0.7844</w:t>
            </w:r>
          </w:p>
        </w:tc>
        <w:tc>
          <w:tcPr>
            <w:tcW w:w="1195" w:type="dxa"/>
          </w:tcPr>
          <w:p w14:paraId="1079EAA9">
            <w:pPr>
              <w:jc w:val="center"/>
              <w:rPr>
                <w:rFonts w:hint="default"/>
                <w:vertAlign w:val="baseline"/>
                <w:lang w:val="en-US" w:eastAsia="zh-CN"/>
              </w:rPr>
            </w:pPr>
            <w:r>
              <w:rPr>
                <w:rFonts w:hint="eastAsia"/>
                <w:vertAlign w:val="baseline"/>
                <w:lang w:val="en-US" w:eastAsia="zh-CN"/>
              </w:rPr>
              <w:t>0.7318</w:t>
            </w:r>
          </w:p>
        </w:tc>
        <w:tc>
          <w:tcPr>
            <w:tcW w:w="1196" w:type="dxa"/>
            <w:shd w:val="clear"/>
            <w:vAlign w:val="top"/>
          </w:tcPr>
          <w:p w14:paraId="4679D7C2">
            <w:pPr>
              <w:jc w:val="cente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0.6939</w:t>
            </w:r>
          </w:p>
        </w:tc>
        <w:tc>
          <w:tcPr>
            <w:tcW w:w="1196" w:type="dxa"/>
            <w:shd w:val="clear"/>
            <w:vAlign w:val="top"/>
          </w:tcPr>
          <w:p w14:paraId="5B8BEE2A">
            <w:pPr>
              <w:jc w:val="center"/>
              <w:rPr>
                <w:rFonts w:hint="default"/>
                <w:vertAlign w:val="baseline"/>
                <w:lang w:val="en-US" w:eastAsia="zh-CN"/>
              </w:rPr>
            </w:pPr>
            <w:r>
              <w:rPr>
                <w:rFonts w:hint="eastAsia"/>
                <w:vertAlign w:val="baseline"/>
                <w:lang w:val="en-US" w:eastAsia="zh-CN"/>
              </w:rPr>
              <w:t>0.7128</w:t>
            </w:r>
          </w:p>
        </w:tc>
        <w:tc>
          <w:tcPr>
            <w:tcW w:w="1196" w:type="dxa"/>
            <w:shd w:val="clear"/>
            <w:vAlign w:val="top"/>
          </w:tcPr>
          <w:p w14:paraId="4D5BA605">
            <w:pPr>
              <w:jc w:val="center"/>
              <w:rPr>
                <w:rFonts w:hint="default"/>
                <w:vertAlign w:val="baseline"/>
                <w:lang w:val="en-US" w:eastAsia="zh-CN"/>
              </w:rPr>
            </w:pPr>
            <w:r>
              <w:rPr>
                <w:rFonts w:hint="eastAsia"/>
                <w:vertAlign w:val="baseline"/>
                <w:lang w:val="en-US" w:eastAsia="zh-CN"/>
              </w:rPr>
              <w:t>0.7151</w:t>
            </w:r>
          </w:p>
        </w:tc>
      </w:tr>
      <w:tr w14:paraId="3F0F6A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20" w:type="dxa"/>
            <w:vMerge w:val="continue"/>
            <w:tcBorders/>
          </w:tcPr>
          <w:p w14:paraId="653D166A">
            <w:pPr>
              <w:jc w:val="center"/>
              <w:rPr>
                <w:rFonts w:hint="eastAsia"/>
                <w:vertAlign w:val="baseline"/>
                <w:lang w:val="en-US" w:eastAsia="zh-CN"/>
              </w:rPr>
            </w:pPr>
          </w:p>
        </w:tc>
        <w:tc>
          <w:tcPr>
            <w:tcW w:w="2516" w:type="dxa"/>
          </w:tcPr>
          <w:p w14:paraId="134A6EC1">
            <w:pPr>
              <w:jc w:val="center"/>
              <w:rPr>
                <w:rFonts w:hint="default"/>
                <w:vertAlign w:val="baseline"/>
                <w:lang w:val="en-US" w:eastAsia="zh-CN"/>
              </w:rPr>
            </w:pPr>
            <w:r>
              <w:rPr>
                <w:rFonts w:hint="eastAsia"/>
                <w:vertAlign w:val="baseline"/>
                <w:lang w:val="en-US" w:eastAsia="zh-CN"/>
              </w:rPr>
              <w:t>Ceval(105)</w:t>
            </w:r>
          </w:p>
        </w:tc>
        <w:tc>
          <w:tcPr>
            <w:tcW w:w="1299" w:type="dxa"/>
          </w:tcPr>
          <w:p w14:paraId="24AE6ACE">
            <w:pPr>
              <w:jc w:val="center"/>
              <w:rPr>
                <w:rFonts w:hint="default"/>
                <w:vertAlign w:val="baseline"/>
                <w:lang w:val="en-US" w:eastAsia="zh-CN"/>
              </w:rPr>
            </w:pPr>
            <w:r>
              <w:rPr>
                <w:rFonts w:hint="eastAsia"/>
                <w:vertAlign w:val="baseline"/>
                <w:lang w:val="en-US" w:eastAsia="zh-CN"/>
              </w:rPr>
              <w:t>0.7714</w:t>
            </w:r>
          </w:p>
        </w:tc>
        <w:tc>
          <w:tcPr>
            <w:tcW w:w="1195" w:type="dxa"/>
          </w:tcPr>
          <w:p w14:paraId="6B8BA501">
            <w:pPr>
              <w:jc w:val="center"/>
              <w:rPr>
                <w:rFonts w:hint="default"/>
                <w:vertAlign w:val="baseline"/>
                <w:lang w:val="en-US" w:eastAsia="zh-CN"/>
              </w:rPr>
            </w:pPr>
            <w:r>
              <w:rPr>
                <w:rFonts w:hint="eastAsia"/>
                <w:vertAlign w:val="baseline"/>
                <w:lang w:val="en-US" w:eastAsia="zh-CN"/>
              </w:rPr>
              <w:t>0.7524</w:t>
            </w:r>
          </w:p>
        </w:tc>
        <w:tc>
          <w:tcPr>
            <w:tcW w:w="1196" w:type="dxa"/>
            <w:shd w:val="clear"/>
            <w:vAlign w:val="top"/>
          </w:tcPr>
          <w:p w14:paraId="4FF9F81F">
            <w:pPr>
              <w:jc w:val="cente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0.7619</w:t>
            </w:r>
          </w:p>
        </w:tc>
        <w:tc>
          <w:tcPr>
            <w:tcW w:w="1196" w:type="dxa"/>
            <w:shd w:val="clear"/>
            <w:vAlign w:val="top"/>
          </w:tcPr>
          <w:p w14:paraId="6BE678F5">
            <w:pPr>
              <w:jc w:val="center"/>
              <w:rPr>
                <w:rFonts w:hint="default"/>
                <w:vertAlign w:val="baseline"/>
                <w:lang w:val="en-US" w:eastAsia="zh-CN"/>
              </w:rPr>
            </w:pPr>
            <w:r>
              <w:rPr>
                <w:rFonts w:hint="eastAsia"/>
                <w:vertAlign w:val="baseline"/>
                <w:lang w:val="en-US" w:eastAsia="zh-CN"/>
              </w:rPr>
              <w:t>0.7714</w:t>
            </w:r>
          </w:p>
        </w:tc>
        <w:tc>
          <w:tcPr>
            <w:tcW w:w="1196" w:type="dxa"/>
            <w:shd w:val="clear"/>
            <w:vAlign w:val="top"/>
          </w:tcPr>
          <w:p w14:paraId="4B0509C3">
            <w:pPr>
              <w:jc w:val="center"/>
              <w:rPr>
                <w:rFonts w:hint="default"/>
                <w:vertAlign w:val="baseline"/>
                <w:lang w:val="en-US" w:eastAsia="zh-CN"/>
              </w:rPr>
            </w:pPr>
            <w:r>
              <w:rPr>
                <w:rFonts w:hint="eastAsia"/>
                <w:vertAlign w:val="baseline"/>
                <w:lang w:val="en-US" w:eastAsia="zh-CN"/>
              </w:rPr>
              <w:t>0.7143</w:t>
            </w:r>
          </w:p>
        </w:tc>
      </w:tr>
      <w:tr w14:paraId="3BE199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20" w:type="dxa"/>
            <w:vMerge w:val="restart"/>
          </w:tcPr>
          <w:p w14:paraId="246A7FE8">
            <w:pPr>
              <w:jc w:val="center"/>
              <w:rPr>
                <w:rFonts w:hint="default"/>
                <w:vertAlign w:val="baseline"/>
                <w:lang w:val="en-US" w:eastAsia="zh-CN"/>
              </w:rPr>
            </w:pPr>
            <w:r>
              <w:rPr>
                <w:rFonts w:hint="eastAsia"/>
                <w:vertAlign w:val="baseline"/>
                <w:lang w:val="en-US" w:eastAsia="zh-CN"/>
              </w:rPr>
              <w:t>IF_EVAL(full 477)</w:t>
            </w:r>
          </w:p>
        </w:tc>
        <w:tc>
          <w:tcPr>
            <w:tcW w:w="2516" w:type="dxa"/>
          </w:tcPr>
          <w:p w14:paraId="588FCCA5">
            <w:pPr>
              <w:jc w:val="center"/>
              <w:rPr>
                <w:rFonts w:hint="default"/>
                <w:vertAlign w:val="baseline"/>
                <w:lang w:val="en-US" w:eastAsia="zh-CN"/>
              </w:rPr>
            </w:pPr>
            <w:r>
              <w:rPr>
                <w:rFonts w:hint="default"/>
                <w:vertAlign w:val="baseline"/>
                <w:lang w:val="en-US" w:eastAsia="zh-CN"/>
              </w:rPr>
              <w:t>inst_level_loose_acc</w:t>
            </w:r>
          </w:p>
        </w:tc>
        <w:tc>
          <w:tcPr>
            <w:tcW w:w="1299" w:type="dxa"/>
          </w:tcPr>
          <w:p w14:paraId="47E17BFC">
            <w:pPr>
              <w:jc w:val="center"/>
              <w:rPr>
                <w:rFonts w:hint="default"/>
                <w:vertAlign w:val="baseline"/>
                <w:lang w:val="en-US" w:eastAsia="zh-CN"/>
              </w:rPr>
            </w:pPr>
            <w:r>
              <w:rPr>
                <w:rFonts w:hint="eastAsia"/>
                <w:vertAlign w:val="baseline"/>
                <w:lang w:val="en-US" w:eastAsia="zh-CN"/>
              </w:rPr>
              <w:t>0.921</w:t>
            </w:r>
          </w:p>
        </w:tc>
        <w:tc>
          <w:tcPr>
            <w:tcW w:w="1195" w:type="dxa"/>
          </w:tcPr>
          <w:p w14:paraId="1A939698">
            <w:pPr>
              <w:jc w:val="center"/>
              <w:rPr>
                <w:rFonts w:hint="default"/>
                <w:vertAlign w:val="baseline"/>
                <w:lang w:val="en-US" w:eastAsia="zh-CN"/>
              </w:rPr>
            </w:pPr>
            <w:r>
              <w:rPr>
                <w:rFonts w:hint="eastAsia"/>
                <w:vertAlign w:val="baseline"/>
                <w:lang w:val="en-US" w:eastAsia="zh-CN"/>
              </w:rPr>
              <w:t>0.8361</w:t>
            </w:r>
          </w:p>
        </w:tc>
        <w:tc>
          <w:tcPr>
            <w:tcW w:w="1196" w:type="dxa"/>
          </w:tcPr>
          <w:p w14:paraId="7D09093A">
            <w:pPr>
              <w:jc w:val="center"/>
              <w:rPr>
                <w:rFonts w:hint="default"/>
                <w:vertAlign w:val="baseline"/>
                <w:lang w:val="en-US" w:eastAsia="zh-CN"/>
              </w:rPr>
            </w:pPr>
            <w:r>
              <w:rPr>
                <w:rFonts w:hint="eastAsia"/>
                <w:vertAlign w:val="baseline"/>
                <w:lang w:val="en-US" w:eastAsia="zh-CN"/>
              </w:rPr>
              <w:t>0.7949</w:t>
            </w:r>
          </w:p>
        </w:tc>
        <w:tc>
          <w:tcPr>
            <w:tcW w:w="1196" w:type="dxa"/>
          </w:tcPr>
          <w:p w14:paraId="1EA3BECB">
            <w:pPr>
              <w:jc w:val="center"/>
              <w:rPr>
                <w:rFonts w:hint="default"/>
                <w:vertAlign w:val="baseline"/>
                <w:lang w:val="en-US" w:eastAsia="zh-CN"/>
              </w:rPr>
            </w:pPr>
            <w:r>
              <w:rPr>
                <w:rFonts w:hint="eastAsia"/>
                <w:vertAlign w:val="baseline"/>
                <w:lang w:val="en-US" w:eastAsia="zh-CN"/>
              </w:rPr>
              <w:t>0.8263</w:t>
            </w:r>
          </w:p>
        </w:tc>
        <w:tc>
          <w:tcPr>
            <w:tcW w:w="1196" w:type="dxa"/>
          </w:tcPr>
          <w:p w14:paraId="3C66C374">
            <w:pPr>
              <w:jc w:val="center"/>
              <w:rPr>
                <w:rFonts w:hint="default"/>
                <w:vertAlign w:val="baseline"/>
                <w:lang w:val="en-US" w:eastAsia="zh-CN"/>
              </w:rPr>
            </w:pPr>
            <w:r>
              <w:rPr>
                <w:rFonts w:hint="eastAsia"/>
                <w:vertAlign w:val="baseline"/>
                <w:lang w:val="en-US" w:eastAsia="zh-CN"/>
              </w:rPr>
              <w:t>0.812</w:t>
            </w:r>
          </w:p>
        </w:tc>
      </w:tr>
      <w:tr w14:paraId="65EB10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20" w:type="dxa"/>
            <w:vMerge w:val="continue"/>
            <w:tcBorders/>
          </w:tcPr>
          <w:p w14:paraId="10DDB452">
            <w:pPr>
              <w:jc w:val="center"/>
              <w:rPr>
                <w:rFonts w:hint="default"/>
                <w:vertAlign w:val="baseline"/>
                <w:lang w:val="en-US" w:eastAsia="zh-CN"/>
              </w:rPr>
            </w:pPr>
          </w:p>
        </w:tc>
        <w:tc>
          <w:tcPr>
            <w:tcW w:w="2516" w:type="dxa"/>
          </w:tcPr>
          <w:p w14:paraId="69327F73">
            <w:pPr>
              <w:jc w:val="center"/>
              <w:rPr>
                <w:rFonts w:hint="default"/>
                <w:vertAlign w:val="baseline"/>
                <w:lang w:val="en-US" w:eastAsia="zh-CN"/>
              </w:rPr>
            </w:pPr>
            <w:r>
              <w:rPr>
                <w:rFonts w:hint="default"/>
                <w:vertAlign w:val="baseline"/>
                <w:lang w:val="en-US" w:eastAsia="zh-CN"/>
              </w:rPr>
              <w:t>inst_level_strict_acc</w:t>
            </w:r>
          </w:p>
        </w:tc>
        <w:tc>
          <w:tcPr>
            <w:tcW w:w="1299" w:type="dxa"/>
          </w:tcPr>
          <w:p w14:paraId="3EFE5812">
            <w:pPr>
              <w:jc w:val="center"/>
              <w:rPr>
                <w:rFonts w:hint="default"/>
                <w:vertAlign w:val="baseline"/>
                <w:lang w:val="en-US" w:eastAsia="zh-CN"/>
              </w:rPr>
            </w:pPr>
            <w:r>
              <w:rPr>
                <w:rFonts w:hint="eastAsia"/>
                <w:vertAlign w:val="baseline"/>
                <w:lang w:val="en-US" w:eastAsia="zh-CN"/>
              </w:rPr>
              <w:t>0.8948</w:t>
            </w:r>
          </w:p>
        </w:tc>
        <w:tc>
          <w:tcPr>
            <w:tcW w:w="1195" w:type="dxa"/>
          </w:tcPr>
          <w:p w14:paraId="62CB4193">
            <w:pPr>
              <w:jc w:val="center"/>
              <w:rPr>
                <w:rFonts w:hint="default"/>
                <w:vertAlign w:val="baseline"/>
                <w:lang w:val="en-US" w:eastAsia="zh-CN"/>
              </w:rPr>
            </w:pPr>
            <w:r>
              <w:rPr>
                <w:rFonts w:hint="eastAsia"/>
                <w:vertAlign w:val="baseline"/>
                <w:lang w:val="en-US" w:eastAsia="zh-CN"/>
              </w:rPr>
              <w:t>0.8141</w:t>
            </w:r>
          </w:p>
        </w:tc>
        <w:tc>
          <w:tcPr>
            <w:tcW w:w="1196" w:type="dxa"/>
          </w:tcPr>
          <w:p w14:paraId="32DAE5C5">
            <w:pPr>
              <w:jc w:val="center"/>
              <w:rPr>
                <w:rFonts w:hint="default"/>
                <w:vertAlign w:val="baseline"/>
                <w:lang w:val="en-US" w:eastAsia="zh-CN"/>
              </w:rPr>
            </w:pPr>
            <w:r>
              <w:rPr>
                <w:rFonts w:hint="eastAsia"/>
                <w:vertAlign w:val="baseline"/>
                <w:lang w:val="en-US" w:eastAsia="zh-CN"/>
              </w:rPr>
              <w:t>0.7509</w:t>
            </w:r>
          </w:p>
        </w:tc>
        <w:tc>
          <w:tcPr>
            <w:tcW w:w="1196" w:type="dxa"/>
          </w:tcPr>
          <w:p w14:paraId="1B570196">
            <w:pPr>
              <w:jc w:val="center"/>
              <w:rPr>
                <w:rFonts w:hint="default"/>
                <w:vertAlign w:val="baseline"/>
                <w:lang w:val="en-US" w:eastAsia="zh-CN"/>
              </w:rPr>
            </w:pPr>
            <w:r>
              <w:rPr>
                <w:rFonts w:hint="eastAsia"/>
                <w:vertAlign w:val="baseline"/>
                <w:lang w:val="en-US" w:eastAsia="zh-CN"/>
              </w:rPr>
              <w:t>0.7883</w:t>
            </w:r>
          </w:p>
        </w:tc>
        <w:tc>
          <w:tcPr>
            <w:tcW w:w="1196" w:type="dxa"/>
          </w:tcPr>
          <w:p w14:paraId="41A912BF">
            <w:pPr>
              <w:jc w:val="center"/>
              <w:rPr>
                <w:rFonts w:hint="default"/>
                <w:vertAlign w:val="baseline"/>
                <w:lang w:val="en-US" w:eastAsia="zh-CN"/>
              </w:rPr>
            </w:pPr>
            <w:r>
              <w:rPr>
                <w:rFonts w:hint="eastAsia"/>
                <w:vertAlign w:val="baseline"/>
                <w:lang w:val="en-US" w:eastAsia="zh-CN"/>
              </w:rPr>
              <w:t>0.7638</w:t>
            </w:r>
          </w:p>
        </w:tc>
      </w:tr>
      <w:tr w14:paraId="514DC0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2" w:hRule="atLeast"/>
        </w:trPr>
        <w:tc>
          <w:tcPr>
            <w:tcW w:w="1120" w:type="dxa"/>
            <w:vMerge w:val="continue"/>
            <w:tcBorders/>
          </w:tcPr>
          <w:p w14:paraId="2215A91C">
            <w:pPr>
              <w:jc w:val="center"/>
              <w:rPr>
                <w:rFonts w:hint="default"/>
                <w:vertAlign w:val="baseline"/>
                <w:lang w:val="en-US" w:eastAsia="zh-CN"/>
              </w:rPr>
            </w:pPr>
          </w:p>
        </w:tc>
        <w:tc>
          <w:tcPr>
            <w:tcW w:w="2516" w:type="dxa"/>
          </w:tcPr>
          <w:p w14:paraId="7CC6316A">
            <w:pPr>
              <w:jc w:val="center"/>
              <w:rPr>
                <w:rFonts w:hint="default"/>
                <w:vertAlign w:val="baseline"/>
                <w:lang w:val="en-US" w:eastAsia="zh-CN"/>
              </w:rPr>
            </w:pPr>
            <w:r>
              <w:rPr>
                <w:rFonts w:hint="default"/>
                <w:vertAlign w:val="baseline"/>
                <w:lang w:val="en-US" w:eastAsia="zh-CN"/>
              </w:rPr>
              <w:t>prompt_level_loose_acc</w:t>
            </w:r>
          </w:p>
        </w:tc>
        <w:tc>
          <w:tcPr>
            <w:tcW w:w="1299" w:type="dxa"/>
          </w:tcPr>
          <w:p w14:paraId="41146BD1">
            <w:pPr>
              <w:jc w:val="center"/>
              <w:rPr>
                <w:rFonts w:hint="default"/>
                <w:vertAlign w:val="baseline"/>
                <w:lang w:val="en-US" w:eastAsia="zh-CN"/>
              </w:rPr>
            </w:pPr>
            <w:r>
              <w:rPr>
                <w:rFonts w:hint="eastAsia"/>
                <w:vertAlign w:val="baseline"/>
                <w:lang w:val="en-US" w:eastAsia="zh-CN"/>
              </w:rPr>
              <w:t>0.8784</w:t>
            </w:r>
          </w:p>
        </w:tc>
        <w:tc>
          <w:tcPr>
            <w:tcW w:w="1195" w:type="dxa"/>
          </w:tcPr>
          <w:p w14:paraId="140BF7B5">
            <w:pPr>
              <w:jc w:val="center"/>
              <w:rPr>
                <w:rFonts w:hint="default"/>
                <w:vertAlign w:val="baseline"/>
                <w:lang w:val="en-US" w:eastAsia="zh-CN"/>
              </w:rPr>
            </w:pPr>
            <w:r>
              <w:rPr>
                <w:rFonts w:hint="eastAsia"/>
                <w:vertAlign w:val="baseline"/>
                <w:lang w:val="en-US" w:eastAsia="zh-CN"/>
              </w:rPr>
              <w:t>0.8187</w:t>
            </w:r>
          </w:p>
        </w:tc>
        <w:tc>
          <w:tcPr>
            <w:tcW w:w="1196" w:type="dxa"/>
          </w:tcPr>
          <w:p w14:paraId="458B85E5">
            <w:pPr>
              <w:jc w:val="center"/>
              <w:rPr>
                <w:rFonts w:hint="default"/>
                <w:vertAlign w:val="baseline"/>
                <w:lang w:val="en-US" w:eastAsia="zh-CN"/>
              </w:rPr>
            </w:pPr>
            <w:r>
              <w:rPr>
                <w:rFonts w:hint="eastAsia"/>
                <w:vertAlign w:val="baseline"/>
                <w:lang w:val="en-US" w:eastAsia="zh-CN"/>
              </w:rPr>
              <w:t>0.7275</w:t>
            </w:r>
          </w:p>
        </w:tc>
        <w:tc>
          <w:tcPr>
            <w:tcW w:w="1196" w:type="dxa"/>
          </w:tcPr>
          <w:p w14:paraId="112A3A38">
            <w:pPr>
              <w:jc w:val="center"/>
              <w:rPr>
                <w:rFonts w:hint="default"/>
                <w:vertAlign w:val="baseline"/>
                <w:lang w:val="en-US" w:eastAsia="zh-CN"/>
              </w:rPr>
            </w:pPr>
            <w:r>
              <w:rPr>
                <w:rFonts w:hint="eastAsia"/>
                <w:vertAlign w:val="baseline"/>
                <w:lang w:val="en-US" w:eastAsia="zh-CN"/>
              </w:rPr>
              <w:t>0.761</w:t>
            </w:r>
          </w:p>
        </w:tc>
        <w:tc>
          <w:tcPr>
            <w:tcW w:w="1196" w:type="dxa"/>
          </w:tcPr>
          <w:p w14:paraId="3EA3E124">
            <w:pPr>
              <w:jc w:val="center"/>
              <w:rPr>
                <w:rFonts w:hint="default"/>
                <w:vertAlign w:val="baseline"/>
                <w:lang w:val="en-US" w:eastAsia="zh-CN"/>
              </w:rPr>
            </w:pPr>
            <w:r>
              <w:rPr>
                <w:rFonts w:hint="eastAsia"/>
                <w:vertAlign w:val="baseline"/>
                <w:lang w:val="en-US" w:eastAsia="zh-CN"/>
              </w:rPr>
              <w:t>0.7505</w:t>
            </w:r>
          </w:p>
        </w:tc>
      </w:tr>
      <w:tr w14:paraId="6C51DF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20" w:type="dxa"/>
            <w:vMerge w:val="continue"/>
            <w:tcBorders/>
          </w:tcPr>
          <w:p w14:paraId="0165B646">
            <w:pPr>
              <w:jc w:val="center"/>
              <w:rPr>
                <w:rFonts w:hint="default"/>
                <w:vertAlign w:val="baseline"/>
                <w:lang w:val="en-US" w:eastAsia="zh-CN"/>
              </w:rPr>
            </w:pPr>
          </w:p>
        </w:tc>
        <w:tc>
          <w:tcPr>
            <w:tcW w:w="2516" w:type="dxa"/>
          </w:tcPr>
          <w:p w14:paraId="2501855A">
            <w:pPr>
              <w:jc w:val="center"/>
              <w:rPr>
                <w:rFonts w:hint="default"/>
                <w:vertAlign w:val="baseline"/>
                <w:lang w:val="en-US" w:eastAsia="zh-CN"/>
              </w:rPr>
            </w:pPr>
            <w:r>
              <w:rPr>
                <w:rFonts w:hint="default"/>
                <w:vertAlign w:val="baseline"/>
                <w:lang w:val="en-US" w:eastAsia="zh-CN"/>
              </w:rPr>
              <w:t>prompt_level_strict_acc</w:t>
            </w:r>
          </w:p>
        </w:tc>
        <w:tc>
          <w:tcPr>
            <w:tcW w:w="1299" w:type="dxa"/>
          </w:tcPr>
          <w:p w14:paraId="456EAF6D">
            <w:pPr>
              <w:jc w:val="center"/>
              <w:rPr>
                <w:rFonts w:hint="default"/>
                <w:vertAlign w:val="baseline"/>
                <w:lang w:val="en-US" w:eastAsia="zh-CN"/>
              </w:rPr>
            </w:pPr>
            <w:r>
              <w:rPr>
                <w:rFonts w:hint="eastAsia"/>
                <w:vertAlign w:val="baseline"/>
                <w:lang w:val="en-US" w:eastAsia="zh-CN"/>
              </w:rPr>
              <w:t>0.8449</w:t>
            </w:r>
          </w:p>
        </w:tc>
        <w:tc>
          <w:tcPr>
            <w:tcW w:w="1195" w:type="dxa"/>
          </w:tcPr>
          <w:p w14:paraId="168C0DD4">
            <w:pPr>
              <w:jc w:val="center"/>
              <w:rPr>
                <w:rFonts w:hint="default"/>
                <w:vertAlign w:val="baseline"/>
                <w:lang w:val="en-US" w:eastAsia="zh-CN"/>
              </w:rPr>
            </w:pPr>
            <w:r>
              <w:rPr>
                <w:rFonts w:hint="eastAsia"/>
                <w:vertAlign w:val="baseline"/>
                <w:lang w:val="en-US" w:eastAsia="zh-CN"/>
              </w:rPr>
              <w:t>0.761</w:t>
            </w:r>
          </w:p>
        </w:tc>
        <w:tc>
          <w:tcPr>
            <w:tcW w:w="1196" w:type="dxa"/>
          </w:tcPr>
          <w:p w14:paraId="231342F8">
            <w:pPr>
              <w:jc w:val="center"/>
              <w:rPr>
                <w:rFonts w:hint="default"/>
                <w:vertAlign w:val="baseline"/>
                <w:lang w:val="en-US" w:eastAsia="zh-CN"/>
              </w:rPr>
            </w:pPr>
            <w:r>
              <w:rPr>
                <w:rFonts w:hint="eastAsia"/>
                <w:vertAlign w:val="baseline"/>
                <w:lang w:val="en-US" w:eastAsia="zh-CN"/>
              </w:rPr>
              <w:t>0.6813</w:t>
            </w:r>
          </w:p>
        </w:tc>
        <w:tc>
          <w:tcPr>
            <w:tcW w:w="1196" w:type="dxa"/>
          </w:tcPr>
          <w:p w14:paraId="445816AF">
            <w:pPr>
              <w:jc w:val="center"/>
              <w:rPr>
                <w:rFonts w:hint="default"/>
                <w:vertAlign w:val="baseline"/>
                <w:lang w:val="en-US" w:eastAsia="zh-CN"/>
              </w:rPr>
            </w:pPr>
            <w:r>
              <w:rPr>
                <w:rFonts w:hint="eastAsia"/>
                <w:vertAlign w:val="baseline"/>
                <w:lang w:val="en-US" w:eastAsia="zh-CN"/>
              </w:rPr>
              <w:t>0.7107</w:t>
            </w:r>
          </w:p>
        </w:tc>
        <w:tc>
          <w:tcPr>
            <w:tcW w:w="1196" w:type="dxa"/>
          </w:tcPr>
          <w:p w14:paraId="67DD48F6">
            <w:pPr>
              <w:jc w:val="center"/>
              <w:rPr>
                <w:rFonts w:hint="default"/>
                <w:vertAlign w:val="baseline"/>
                <w:lang w:val="en-US" w:eastAsia="zh-CN"/>
              </w:rPr>
            </w:pPr>
            <w:r>
              <w:rPr>
                <w:rFonts w:hint="eastAsia"/>
                <w:vertAlign w:val="baseline"/>
                <w:lang w:val="en-US" w:eastAsia="zh-CN"/>
              </w:rPr>
              <w:t>0.696</w:t>
            </w:r>
          </w:p>
        </w:tc>
      </w:tr>
      <w:tr w14:paraId="02C485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20" w:type="dxa"/>
            <w:vMerge w:val="restart"/>
          </w:tcPr>
          <w:p w14:paraId="6E9A2284">
            <w:pPr>
              <w:jc w:val="center"/>
              <w:rPr>
                <w:rFonts w:hint="default"/>
                <w:vertAlign w:val="baseline"/>
                <w:lang w:val="en-US" w:eastAsia="zh-CN"/>
              </w:rPr>
            </w:pPr>
            <w:r>
              <w:rPr>
                <w:rFonts w:hint="eastAsia"/>
                <w:vertAlign w:val="baseline"/>
                <w:lang w:val="en-US" w:eastAsia="zh-CN"/>
              </w:rPr>
              <w:t>Code</w:t>
            </w:r>
          </w:p>
        </w:tc>
        <w:tc>
          <w:tcPr>
            <w:tcW w:w="2516" w:type="dxa"/>
          </w:tcPr>
          <w:p w14:paraId="2295D496">
            <w:pPr>
              <w:jc w:val="center"/>
              <w:rPr>
                <w:rFonts w:hint="default"/>
                <w:vertAlign w:val="baseline"/>
                <w:lang w:val="en-US" w:eastAsia="zh-CN"/>
              </w:rPr>
            </w:pPr>
            <w:r>
              <w:rPr>
                <w:rFonts w:hint="eastAsia"/>
                <w:vertAlign w:val="baseline"/>
                <w:lang w:val="en-US" w:eastAsia="zh-CN"/>
              </w:rPr>
              <w:t>Live_code_bench(182 sample)</w:t>
            </w:r>
          </w:p>
        </w:tc>
        <w:tc>
          <w:tcPr>
            <w:tcW w:w="1299" w:type="dxa"/>
          </w:tcPr>
          <w:p w14:paraId="3DAA05BE">
            <w:pPr>
              <w:jc w:val="center"/>
              <w:rPr>
                <w:rFonts w:hint="default"/>
                <w:vertAlign w:val="baseline"/>
                <w:lang w:val="en-US" w:eastAsia="zh-CN"/>
              </w:rPr>
            </w:pPr>
            <w:r>
              <w:rPr>
                <w:rFonts w:hint="eastAsia"/>
                <w:vertAlign w:val="baseline"/>
                <w:lang w:val="en-US" w:eastAsia="zh-CN"/>
              </w:rPr>
              <w:t>0.4396</w:t>
            </w:r>
          </w:p>
        </w:tc>
        <w:tc>
          <w:tcPr>
            <w:tcW w:w="1195" w:type="dxa"/>
          </w:tcPr>
          <w:p w14:paraId="27953ABD">
            <w:pPr>
              <w:jc w:val="center"/>
              <w:rPr>
                <w:rFonts w:hint="default"/>
                <w:vertAlign w:val="baseline"/>
                <w:lang w:val="en-US" w:eastAsia="zh-CN"/>
              </w:rPr>
            </w:pPr>
            <w:r>
              <w:rPr>
                <w:rFonts w:hint="eastAsia"/>
                <w:vertAlign w:val="baseline"/>
                <w:lang w:val="en-US" w:eastAsia="zh-CN"/>
              </w:rPr>
              <w:t>0.3736</w:t>
            </w:r>
          </w:p>
        </w:tc>
        <w:tc>
          <w:tcPr>
            <w:tcW w:w="1196" w:type="dxa"/>
          </w:tcPr>
          <w:p w14:paraId="1695C06E">
            <w:pPr>
              <w:jc w:val="center"/>
              <w:rPr>
                <w:rFonts w:hint="default"/>
                <w:vertAlign w:val="baseline"/>
                <w:lang w:val="en-US" w:eastAsia="zh-CN"/>
              </w:rPr>
            </w:pPr>
            <w:r>
              <w:rPr>
                <w:rFonts w:hint="eastAsia"/>
                <w:vertAlign w:val="baseline"/>
                <w:lang w:val="en-US" w:eastAsia="zh-CN"/>
              </w:rPr>
              <w:t>0.1868</w:t>
            </w:r>
          </w:p>
        </w:tc>
        <w:tc>
          <w:tcPr>
            <w:tcW w:w="1196" w:type="dxa"/>
          </w:tcPr>
          <w:p w14:paraId="1C393B76">
            <w:pPr>
              <w:jc w:val="center"/>
              <w:rPr>
                <w:rFonts w:hint="default"/>
                <w:vertAlign w:val="baseline"/>
                <w:lang w:val="en-US" w:eastAsia="zh-CN"/>
              </w:rPr>
            </w:pPr>
            <w:r>
              <w:rPr>
                <w:rFonts w:hint="eastAsia"/>
                <w:vertAlign w:val="baseline"/>
                <w:lang w:val="en-US" w:eastAsia="zh-CN"/>
              </w:rPr>
              <w:t>0.2527</w:t>
            </w:r>
          </w:p>
        </w:tc>
        <w:tc>
          <w:tcPr>
            <w:tcW w:w="1196" w:type="dxa"/>
          </w:tcPr>
          <w:p w14:paraId="6DB286C9">
            <w:pPr>
              <w:jc w:val="center"/>
              <w:rPr>
                <w:rFonts w:hint="default"/>
                <w:vertAlign w:val="baseline"/>
                <w:lang w:val="en-US" w:eastAsia="zh-CN"/>
              </w:rPr>
            </w:pPr>
            <w:r>
              <w:rPr>
                <w:rFonts w:hint="eastAsia"/>
                <w:vertAlign w:val="baseline"/>
                <w:lang w:val="en-US" w:eastAsia="zh-CN"/>
              </w:rPr>
              <w:t>0.2198</w:t>
            </w:r>
          </w:p>
        </w:tc>
      </w:tr>
      <w:tr w14:paraId="59700D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20" w:type="dxa"/>
            <w:vMerge w:val="continue"/>
            <w:tcBorders/>
          </w:tcPr>
          <w:p w14:paraId="7AC44F4B">
            <w:pPr>
              <w:jc w:val="center"/>
              <w:rPr>
                <w:rFonts w:hint="eastAsia"/>
                <w:vertAlign w:val="baseline"/>
                <w:lang w:val="en-US" w:eastAsia="zh-CN"/>
              </w:rPr>
            </w:pPr>
          </w:p>
        </w:tc>
        <w:tc>
          <w:tcPr>
            <w:tcW w:w="2516" w:type="dxa"/>
          </w:tcPr>
          <w:p w14:paraId="2F98874E">
            <w:pPr>
              <w:jc w:val="center"/>
              <w:rPr>
                <w:rFonts w:hint="default"/>
                <w:vertAlign w:val="baseline"/>
                <w:lang w:val="en-US" w:eastAsia="zh-CN"/>
              </w:rPr>
            </w:pPr>
            <w:r>
              <w:rPr>
                <w:rFonts w:hint="eastAsia"/>
                <w:vertAlign w:val="baseline"/>
                <w:lang w:val="en-US" w:eastAsia="zh-CN"/>
              </w:rPr>
              <w:t>Humaneval(164)</w:t>
            </w:r>
          </w:p>
        </w:tc>
        <w:tc>
          <w:tcPr>
            <w:tcW w:w="1299" w:type="dxa"/>
          </w:tcPr>
          <w:p w14:paraId="3A3FB587">
            <w:pPr>
              <w:jc w:val="center"/>
              <w:rPr>
                <w:rFonts w:hint="default"/>
                <w:vertAlign w:val="baseline"/>
                <w:lang w:val="en-US" w:eastAsia="zh-CN"/>
              </w:rPr>
            </w:pPr>
            <w:r>
              <w:rPr>
                <w:rFonts w:hint="eastAsia"/>
                <w:vertAlign w:val="baseline"/>
                <w:lang w:val="en-US" w:eastAsia="zh-CN"/>
              </w:rPr>
              <w:t>0.4817</w:t>
            </w:r>
          </w:p>
        </w:tc>
        <w:tc>
          <w:tcPr>
            <w:tcW w:w="1195" w:type="dxa"/>
          </w:tcPr>
          <w:p w14:paraId="1EC40E96">
            <w:pPr>
              <w:jc w:val="center"/>
              <w:rPr>
                <w:rFonts w:hint="default"/>
                <w:vertAlign w:val="baseline"/>
                <w:lang w:val="en-US" w:eastAsia="zh-CN"/>
              </w:rPr>
            </w:pPr>
            <w:r>
              <w:rPr>
                <w:rFonts w:hint="eastAsia"/>
                <w:vertAlign w:val="baseline"/>
                <w:lang w:val="en-US" w:eastAsia="zh-CN"/>
              </w:rPr>
              <w:t>0.4512</w:t>
            </w:r>
          </w:p>
        </w:tc>
        <w:tc>
          <w:tcPr>
            <w:tcW w:w="1196" w:type="dxa"/>
          </w:tcPr>
          <w:p w14:paraId="4F748AD9">
            <w:pPr>
              <w:jc w:val="center"/>
              <w:rPr>
                <w:rFonts w:hint="default"/>
                <w:vertAlign w:val="baseline"/>
                <w:lang w:val="en-US" w:eastAsia="zh-CN"/>
              </w:rPr>
            </w:pPr>
            <w:r>
              <w:rPr>
                <w:rFonts w:hint="eastAsia"/>
                <w:vertAlign w:val="baseline"/>
                <w:lang w:val="en-US" w:eastAsia="zh-CN"/>
              </w:rPr>
              <w:t>0.5</w:t>
            </w:r>
          </w:p>
        </w:tc>
        <w:tc>
          <w:tcPr>
            <w:tcW w:w="1196" w:type="dxa"/>
          </w:tcPr>
          <w:p w14:paraId="47C3E100">
            <w:pPr>
              <w:jc w:val="center"/>
              <w:rPr>
                <w:rFonts w:hint="default"/>
                <w:vertAlign w:val="baseline"/>
                <w:lang w:val="en-US" w:eastAsia="zh-CN"/>
              </w:rPr>
            </w:pPr>
            <w:r>
              <w:rPr>
                <w:rFonts w:hint="eastAsia"/>
                <w:vertAlign w:val="baseline"/>
                <w:lang w:val="en-US" w:eastAsia="zh-CN"/>
              </w:rPr>
              <w:t>0.7134</w:t>
            </w:r>
          </w:p>
        </w:tc>
        <w:tc>
          <w:tcPr>
            <w:tcW w:w="1196" w:type="dxa"/>
          </w:tcPr>
          <w:p w14:paraId="4B75C304">
            <w:pPr>
              <w:jc w:val="center"/>
              <w:rPr>
                <w:rFonts w:hint="default"/>
                <w:vertAlign w:val="baseline"/>
                <w:lang w:val="en-US" w:eastAsia="zh-CN"/>
              </w:rPr>
            </w:pPr>
            <w:r>
              <w:rPr>
                <w:rFonts w:hint="eastAsia"/>
                <w:vertAlign w:val="baseline"/>
                <w:lang w:val="en-US" w:eastAsia="zh-CN"/>
              </w:rPr>
              <w:t>0.7137</w:t>
            </w:r>
          </w:p>
        </w:tc>
      </w:tr>
      <w:tr w14:paraId="785CB0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20" w:type="dxa"/>
            <w:vMerge w:val="restart"/>
          </w:tcPr>
          <w:p w14:paraId="552A597F">
            <w:pPr>
              <w:jc w:val="center"/>
              <w:rPr>
                <w:rFonts w:hint="default"/>
                <w:vertAlign w:val="baseline"/>
                <w:lang w:val="en-US" w:eastAsia="zh-CN"/>
              </w:rPr>
            </w:pPr>
            <w:r>
              <w:rPr>
                <w:rFonts w:hint="eastAsia"/>
                <w:vertAlign w:val="baseline"/>
                <w:lang w:val="en-US" w:eastAsia="zh-CN"/>
              </w:rPr>
              <w:t>Math</w:t>
            </w:r>
          </w:p>
        </w:tc>
        <w:tc>
          <w:tcPr>
            <w:tcW w:w="2516" w:type="dxa"/>
          </w:tcPr>
          <w:p w14:paraId="5BA9017E">
            <w:pPr>
              <w:jc w:val="center"/>
              <w:rPr>
                <w:rFonts w:hint="default"/>
                <w:vertAlign w:val="baseline"/>
                <w:lang w:val="en-US" w:eastAsia="zh-CN"/>
              </w:rPr>
            </w:pPr>
            <w:r>
              <w:rPr>
                <w:rFonts w:hint="eastAsia"/>
                <w:vertAlign w:val="baseline"/>
                <w:lang w:val="en-US" w:eastAsia="zh-CN"/>
              </w:rPr>
              <w:t>Gsm8k(1319)</w:t>
            </w:r>
          </w:p>
        </w:tc>
        <w:tc>
          <w:tcPr>
            <w:tcW w:w="1299" w:type="dxa"/>
          </w:tcPr>
          <w:p w14:paraId="330ED689">
            <w:pPr>
              <w:jc w:val="center"/>
              <w:rPr>
                <w:rFonts w:hint="default"/>
                <w:vertAlign w:val="baseline"/>
                <w:lang w:val="en-US" w:eastAsia="zh-CN"/>
              </w:rPr>
            </w:pPr>
            <w:r>
              <w:rPr>
                <w:rFonts w:hint="eastAsia"/>
                <w:vertAlign w:val="baseline"/>
                <w:lang w:val="en-US" w:eastAsia="zh-CN"/>
              </w:rPr>
              <w:t>0.9257</w:t>
            </w:r>
          </w:p>
        </w:tc>
        <w:tc>
          <w:tcPr>
            <w:tcW w:w="1195" w:type="dxa"/>
          </w:tcPr>
          <w:p w14:paraId="2C5C29EC">
            <w:pPr>
              <w:jc w:val="center"/>
              <w:rPr>
                <w:rFonts w:hint="default"/>
                <w:vertAlign w:val="baseline"/>
                <w:lang w:val="en-US" w:eastAsia="zh-CN"/>
              </w:rPr>
            </w:pPr>
            <w:r>
              <w:rPr>
                <w:rFonts w:hint="eastAsia"/>
                <w:vertAlign w:val="baseline"/>
                <w:lang w:val="en-US" w:eastAsia="zh-CN"/>
              </w:rPr>
              <w:t>0.8878</w:t>
            </w:r>
          </w:p>
        </w:tc>
        <w:tc>
          <w:tcPr>
            <w:tcW w:w="1196" w:type="dxa"/>
          </w:tcPr>
          <w:p w14:paraId="7E725787">
            <w:pPr>
              <w:jc w:val="center"/>
              <w:rPr>
                <w:rFonts w:hint="default"/>
                <w:vertAlign w:val="baseline"/>
                <w:lang w:val="en-US" w:eastAsia="zh-CN"/>
              </w:rPr>
            </w:pPr>
            <w:r>
              <w:rPr>
                <w:rFonts w:hint="eastAsia"/>
                <w:vertAlign w:val="baseline"/>
                <w:lang w:val="en-US" w:eastAsia="zh-CN"/>
              </w:rPr>
              <w:t>0.9189</w:t>
            </w:r>
          </w:p>
        </w:tc>
        <w:tc>
          <w:tcPr>
            <w:tcW w:w="1196" w:type="dxa"/>
          </w:tcPr>
          <w:p w14:paraId="32892C56">
            <w:pPr>
              <w:jc w:val="center"/>
              <w:rPr>
                <w:rFonts w:hint="default"/>
                <w:vertAlign w:val="baseline"/>
                <w:lang w:val="en-US" w:eastAsia="zh-CN"/>
              </w:rPr>
            </w:pPr>
            <w:r>
              <w:rPr>
                <w:rFonts w:hint="eastAsia"/>
                <w:vertAlign w:val="baseline"/>
                <w:lang w:val="en-US" w:eastAsia="zh-CN"/>
              </w:rPr>
              <w:t>0.9227</w:t>
            </w:r>
          </w:p>
        </w:tc>
        <w:tc>
          <w:tcPr>
            <w:tcW w:w="1196" w:type="dxa"/>
          </w:tcPr>
          <w:p w14:paraId="493807AD">
            <w:pPr>
              <w:jc w:val="center"/>
              <w:rPr>
                <w:rFonts w:hint="default"/>
                <w:vertAlign w:val="baseline"/>
                <w:lang w:val="en-US" w:eastAsia="zh-CN"/>
              </w:rPr>
            </w:pPr>
            <w:r>
              <w:rPr>
                <w:rFonts w:hint="eastAsia"/>
                <w:vertAlign w:val="baseline"/>
                <w:lang w:val="en-US" w:eastAsia="zh-CN"/>
              </w:rPr>
              <w:t>0.9257</w:t>
            </w:r>
          </w:p>
        </w:tc>
      </w:tr>
      <w:tr w14:paraId="271042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20" w:type="dxa"/>
            <w:vMerge w:val="continue"/>
            <w:tcBorders/>
          </w:tcPr>
          <w:p w14:paraId="71A30175">
            <w:pPr>
              <w:jc w:val="center"/>
              <w:rPr>
                <w:rFonts w:hint="eastAsia"/>
                <w:vertAlign w:val="baseline"/>
                <w:lang w:val="en-US" w:eastAsia="zh-CN"/>
              </w:rPr>
            </w:pPr>
          </w:p>
        </w:tc>
        <w:tc>
          <w:tcPr>
            <w:tcW w:w="2516" w:type="dxa"/>
          </w:tcPr>
          <w:p w14:paraId="4DDB91AF">
            <w:pPr>
              <w:jc w:val="center"/>
              <w:rPr>
                <w:rFonts w:hint="default"/>
                <w:vertAlign w:val="baseline"/>
                <w:lang w:val="en-US" w:eastAsia="zh-CN"/>
              </w:rPr>
            </w:pPr>
            <w:r>
              <w:rPr>
                <w:rFonts w:hint="eastAsia"/>
                <w:vertAlign w:val="baseline"/>
                <w:lang w:val="en-US" w:eastAsia="zh-CN"/>
              </w:rPr>
              <w:t>Math_500(500)</w:t>
            </w:r>
          </w:p>
        </w:tc>
        <w:tc>
          <w:tcPr>
            <w:tcW w:w="1299" w:type="dxa"/>
          </w:tcPr>
          <w:p w14:paraId="432CAC2E">
            <w:pPr>
              <w:jc w:val="center"/>
              <w:rPr>
                <w:rFonts w:hint="default"/>
                <w:vertAlign w:val="baseline"/>
                <w:lang w:val="en-US" w:eastAsia="zh-CN"/>
              </w:rPr>
            </w:pPr>
            <w:r>
              <w:rPr>
                <w:rFonts w:hint="eastAsia"/>
                <w:vertAlign w:val="baseline"/>
                <w:lang w:val="en-US" w:eastAsia="zh-CN"/>
              </w:rPr>
              <w:t>0.938</w:t>
            </w:r>
          </w:p>
        </w:tc>
        <w:tc>
          <w:tcPr>
            <w:tcW w:w="1195" w:type="dxa"/>
          </w:tcPr>
          <w:p w14:paraId="5626F28E">
            <w:pPr>
              <w:jc w:val="center"/>
              <w:rPr>
                <w:rFonts w:hint="default"/>
                <w:vertAlign w:val="baseline"/>
                <w:lang w:val="en-US" w:eastAsia="zh-CN"/>
              </w:rPr>
            </w:pPr>
            <w:r>
              <w:rPr>
                <w:rFonts w:hint="eastAsia"/>
                <w:vertAlign w:val="baseline"/>
                <w:lang w:val="en-US" w:eastAsia="zh-CN"/>
              </w:rPr>
              <w:t>0.892</w:t>
            </w:r>
          </w:p>
        </w:tc>
        <w:tc>
          <w:tcPr>
            <w:tcW w:w="1196" w:type="dxa"/>
          </w:tcPr>
          <w:p w14:paraId="18C71D06">
            <w:pPr>
              <w:jc w:val="center"/>
              <w:rPr>
                <w:rFonts w:hint="default"/>
                <w:vertAlign w:val="baseline"/>
                <w:lang w:val="en-US" w:eastAsia="zh-CN"/>
              </w:rPr>
            </w:pPr>
            <w:r>
              <w:rPr>
                <w:rFonts w:hint="eastAsia"/>
                <w:vertAlign w:val="baseline"/>
                <w:lang w:val="en-US" w:eastAsia="zh-CN"/>
              </w:rPr>
              <w:t>0.812</w:t>
            </w:r>
          </w:p>
        </w:tc>
        <w:tc>
          <w:tcPr>
            <w:tcW w:w="1196" w:type="dxa"/>
          </w:tcPr>
          <w:p w14:paraId="20563146">
            <w:pPr>
              <w:jc w:val="center"/>
              <w:rPr>
                <w:rFonts w:hint="default"/>
                <w:vertAlign w:val="baseline"/>
                <w:lang w:val="en-US" w:eastAsia="zh-CN"/>
              </w:rPr>
            </w:pPr>
            <w:r>
              <w:rPr>
                <w:rFonts w:hint="eastAsia"/>
                <w:vertAlign w:val="baseline"/>
                <w:lang w:val="en-US" w:eastAsia="zh-CN"/>
              </w:rPr>
              <w:t>0.914</w:t>
            </w:r>
          </w:p>
        </w:tc>
        <w:tc>
          <w:tcPr>
            <w:tcW w:w="1196" w:type="dxa"/>
          </w:tcPr>
          <w:p w14:paraId="563D1830">
            <w:pPr>
              <w:jc w:val="center"/>
              <w:rPr>
                <w:rFonts w:hint="default"/>
                <w:vertAlign w:val="baseline"/>
                <w:lang w:val="en-US" w:eastAsia="zh-CN"/>
              </w:rPr>
            </w:pPr>
            <w:r>
              <w:rPr>
                <w:rFonts w:hint="eastAsia"/>
                <w:vertAlign w:val="baseline"/>
                <w:lang w:val="en-US" w:eastAsia="zh-CN"/>
              </w:rPr>
              <w:t>0.884</w:t>
            </w:r>
          </w:p>
        </w:tc>
      </w:tr>
      <w:tr w14:paraId="01B8DC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20" w:type="dxa"/>
            <w:vMerge w:val="continue"/>
            <w:tcBorders/>
          </w:tcPr>
          <w:p w14:paraId="1854AB8F">
            <w:pPr>
              <w:jc w:val="center"/>
              <w:rPr>
                <w:rFonts w:hint="eastAsia"/>
                <w:vertAlign w:val="baseline"/>
                <w:lang w:val="en-US" w:eastAsia="zh-CN"/>
              </w:rPr>
            </w:pPr>
          </w:p>
        </w:tc>
        <w:tc>
          <w:tcPr>
            <w:tcW w:w="2516" w:type="dxa"/>
          </w:tcPr>
          <w:p w14:paraId="5CA1D47D">
            <w:pPr>
              <w:jc w:val="center"/>
              <w:rPr>
                <w:rFonts w:hint="default"/>
                <w:vertAlign w:val="baseline"/>
                <w:lang w:val="en-US" w:eastAsia="zh-CN"/>
              </w:rPr>
            </w:pPr>
            <w:r>
              <w:rPr>
                <w:rFonts w:hint="eastAsia"/>
                <w:vertAlign w:val="baseline"/>
                <w:lang w:val="en-US" w:eastAsia="zh-CN"/>
              </w:rPr>
              <w:t>Aime24(30)</w:t>
            </w:r>
          </w:p>
        </w:tc>
        <w:tc>
          <w:tcPr>
            <w:tcW w:w="1299" w:type="dxa"/>
          </w:tcPr>
          <w:p w14:paraId="7114C5E0">
            <w:pPr>
              <w:jc w:val="center"/>
              <w:rPr>
                <w:rFonts w:hint="default"/>
                <w:vertAlign w:val="baseline"/>
                <w:lang w:val="en-US" w:eastAsia="zh-CN"/>
              </w:rPr>
            </w:pPr>
            <w:r>
              <w:rPr>
                <w:rFonts w:hint="eastAsia"/>
                <w:vertAlign w:val="baseline"/>
                <w:lang w:val="en-US" w:eastAsia="zh-CN"/>
              </w:rPr>
              <w:t>0.7667</w:t>
            </w:r>
          </w:p>
        </w:tc>
        <w:tc>
          <w:tcPr>
            <w:tcW w:w="1195" w:type="dxa"/>
          </w:tcPr>
          <w:p w14:paraId="15F896B0">
            <w:pPr>
              <w:jc w:val="center"/>
              <w:rPr>
                <w:rFonts w:hint="default"/>
                <w:vertAlign w:val="baseline"/>
                <w:lang w:val="en-US" w:eastAsia="zh-CN"/>
              </w:rPr>
            </w:pPr>
            <w:r>
              <w:rPr>
                <w:rFonts w:hint="eastAsia"/>
                <w:vertAlign w:val="baseline"/>
                <w:lang w:val="en-US" w:eastAsia="zh-CN"/>
              </w:rPr>
              <w:t>0.5</w:t>
            </w:r>
          </w:p>
        </w:tc>
        <w:tc>
          <w:tcPr>
            <w:tcW w:w="1196" w:type="dxa"/>
          </w:tcPr>
          <w:p w14:paraId="2C040403">
            <w:pPr>
              <w:jc w:val="center"/>
              <w:rPr>
                <w:rFonts w:hint="default"/>
                <w:vertAlign w:val="baseline"/>
                <w:lang w:val="en-US" w:eastAsia="zh-CN"/>
              </w:rPr>
            </w:pPr>
            <w:r>
              <w:rPr>
                <w:rFonts w:hint="eastAsia"/>
                <w:vertAlign w:val="baseline"/>
                <w:lang w:val="en-US" w:eastAsia="zh-CN"/>
              </w:rPr>
              <w:t>0.4</w:t>
            </w:r>
          </w:p>
        </w:tc>
        <w:tc>
          <w:tcPr>
            <w:tcW w:w="1196" w:type="dxa"/>
          </w:tcPr>
          <w:p w14:paraId="277ACC6A">
            <w:pPr>
              <w:jc w:val="center"/>
              <w:rPr>
                <w:rFonts w:hint="default"/>
                <w:vertAlign w:val="baseline"/>
                <w:lang w:val="en-US" w:eastAsia="zh-CN"/>
              </w:rPr>
            </w:pPr>
            <w:r>
              <w:rPr>
                <w:rFonts w:hint="eastAsia"/>
                <w:vertAlign w:val="baseline"/>
                <w:lang w:val="en-US" w:eastAsia="zh-CN"/>
              </w:rPr>
              <w:t>0.4667</w:t>
            </w:r>
          </w:p>
        </w:tc>
        <w:tc>
          <w:tcPr>
            <w:tcW w:w="1196" w:type="dxa"/>
          </w:tcPr>
          <w:p w14:paraId="3AD6A968">
            <w:pPr>
              <w:jc w:val="center"/>
              <w:rPr>
                <w:rFonts w:hint="default"/>
                <w:vertAlign w:val="baseline"/>
                <w:lang w:val="en-US" w:eastAsia="zh-CN"/>
              </w:rPr>
            </w:pPr>
            <w:r>
              <w:rPr>
                <w:rFonts w:hint="eastAsia"/>
                <w:vertAlign w:val="baseline"/>
                <w:lang w:val="en-US" w:eastAsia="zh-CN"/>
              </w:rPr>
              <w:t>0.4</w:t>
            </w:r>
          </w:p>
        </w:tc>
      </w:tr>
      <w:tr w14:paraId="51C6C3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20" w:type="dxa"/>
            <w:vMerge w:val="continue"/>
            <w:tcBorders/>
          </w:tcPr>
          <w:p w14:paraId="2DF43573">
            <w:pPr>
              <w:jc w:val="center"/>
              <w:rPr>
                <w:rFonts w:hint="eastAsia"/>
                <w:vertAlign w:val="baseline"/>
                <w:lang w:val="en-US" w:eastAsia="zh-CN"/>
              </w:rPr>
            </w:pPr>
          </w:p>
        </w:tc>
        <w:tc>
          <w:tcPr>
            <w:tcW w:w="2516" w:type="dxa"/>
          </w:tcPr>
          <w:p w14:paraId="1EE2BFDE">
            <w:pPr>
              <w:jc w:val="center"/>
              <w:rPr>
                <w:rFonts w:hint="default"/>
                <w:vertAlign w:val="baseline"/>
                <w:lang w:val="en-US" w:eastAsia="zh-CN"/>
              </w:rPr>
            </w:pPr>
            <w:r>
              <w:rPr>
                <w:rFonts w:hint="eastAsia"/>
                <w:vertAlign w:val="baseline"/>
                <w:lang w:val="en-US" w:eastAsia="zh-CN"/>
              </w:rPr>
              <w:t>Aime25(30)</w:t>
            </w:r>
          </w:p>
        </w:tc>
        <w:tc>
          <w:tcPr>
            <w:tcW w:w="1299" w:type="dxa"/>
          </w:tcPr>
          <w:p w14:paraId="120F0FD7">
            <w:pPr>
              <w:jc w:val="center"/>
              <w:rPr>
                <w:rFonts w:hint="default"/>
                <w:vertAlign w:val="baseline"/>
                <w:lang w:val="en-US" w:eastAsia="zh-CN"/>
              </w:rPr>
            </w:pPr>
            <w:r>
              <w:rPr>
                <w:rFonts w:hint="eastAsia"/>
                <w:vertAlign w:val="baseline"/>
                <w:lang w:val="en-US" w:eastAsia="zh-CN"/>
              </w:rPr>
              <w:t>0.6667</w:t>
            </w:r>
          </w:p>
        </w:tc>
        <w:tc>
          <w:tcPr>
            <w:tcW w:w="1195" w:type="dxa"/>
          </w:tcPr>
          <w:p w14:paraId="214A7638">
            <w:pPr>
              <w:jc w:val="center"/>
              <w:rPr>
                <w:rFonts w:hint="default"/>
                <w:vertAlign w:val="baseline"/>
                <w:lang w:val="en-US" w:eastAsia="zh-CN"/>
              </w:rPr>
            </w:pPr>
            <w:r>
              <w:rPr>
                <w:rFonts w:hint="eastAsia"/>
                <w:vertAlign w:val="baseline"/>
                <w:lang w:val="en-US" w:eastAsia="zh-CN"/>
              </w:rPr>
              <w:t>0.4667</w:t>
            </w:r>
          </w:p>
        </w:tc>
        <w:tc>
          <w:tcPr>
            <w:tcW w:w="1196" w:type="dxa"/>
          </w:tcPr>
          <w:p w14:paraId="5AAD7A14">
            <w:pPr>
              <w:jc w:val="center"/>
              <w:rPr>
                <w:rFonts w:hint="default"/>
                <w:vertAlign w:val="baseline"/>
                <w:lang w:val="en-US" w:eastAsia="zh-CN"/>
              </w:rPr>
            </w:pPr>
            <w:r>
              <w:rPr>
                <w:rFonts w:hint="eastAsia"/>
                <w:vertAlign w:val="baseline"/>
                <w:lang w:val="en-US" w:eastAsia="zh-CN"/>
              </w:rPr>
              <w:t>0.2667</w:t>
            </w:r>
          </w:p>
        </w:tc>
        <w:tc>
          <w:tcPr>
            <w:tcW w:w="1196" w:type="dxa"/>
          </w:tcPr>
          <w:p w14:paraId="53C415C1">
            <w:pPr>
              <w:jc w:val="center"/>
              <w:rPr>
                <w:rFonts w:hint="default"/>
                <w:vertAlign w:val="baseline"/>
                <w:lang w:val="en-US" w:eastAsia="zh-CN"/>
              </w:rPr>
            </w:pPr>
            <w:r>
              <w:rPr>
                <w:rFonts w:hint="eastAsia"/>
                <w:vertAlign w:val="baseline"/>
                <w:lang w:val="en-US" w:eastAsia="zh-CN"/>
              </w:rPr>
              <w:t>0.3</w:t>
            </w:r>
          </w:p>
        </w:tc>
        <w:tc>
          <w:tcPr>
            <w:tcW w:w="1196" w:type="dxa"/>
          </w:tcPr>
          <w:p w14:paraId="4FCA0BB2">
            <w:pPr>
              <w:jc w:val="center"/>
              <w:rPr>
                <w:rFonts w:hint="default"/>
                <w:vertAlign w:val="baseline"/>
                <w:lang w:val="en-US" w:eastAsia="zh-CN"/>
              </w:rPr>
            </w:pPr>
            <w:r>
              <w:rPr>
                <w:rFonts w:hint="eastAsia"/>
                <w:vertAlign w:val="baseline"/>
                <w:lang w:val="en-US" w:eastAsia="zh-CN"/>
              </w:rPr>
              <w:t>0.3333</w:t>
            </w:r>
          </w:p>
        </w:tc>
      </w:tr>
    </w:tbl>
    <w:p w14:paraId="0401AE64">
      <w:pPr>
        <w:rPr>
          <w:rFonts w:hint="default"/>
          <w:lang w:val="en-US" w:eastAsia="zh-CN"/>
        </w:rPr>
      </w:pPr>
    </w:p>
    <w:p w14:paraId="234830CE">
      <w:pPr>
        <w:rPr>
          <w:rFonts w:hint="default"/>
          <w:lang w:val="en-US" w:eastAsia="zh-CN"/>
        </w:rPr>
      </w:pPr>
    </w:p>
    <w:p w14:paraId="2DD2FADB">
      <w:pPr>
        <w:rPr>
          <w:rFonts w:hint="default"/>
          <w:lang w:val="en-US" w:eastAsia="zh-CN"/>
        </w:rPr>
      </w:pPr>
      <w:r>
        <w:rPr>
          <w:rFonts w:hint="eastAsia"/>
          <w:lang w:val="en-US" w:eastAsia="zh-CN"/>
        </w:rPr>
        <w:t>从Base开始训练：</w:t>
      </w:r>
    </w:p>
    <w:tbl>
      <w:tblPr>
        <w:tblStyle w:val="3"/>
        <w:tblW w:w="99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0"/>
        <w:gridCol w:w="2516"/>
        <w:gridCol w:w="1299"/>
        <w:gridCol w:w="1027"/>
        <w:gridCol w:w="1912"/>
        <w:gridCol w:w="2072"/>
      </w:tblGrid>
      <w:tr w14:paraId="1B2896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20" w:type="dxa"/>
          </w:tcPr>
          <w:p w14:paraId="1EE8DE21">
            <w:pPr>
              <w:jc w:val="center"/>
              <w:rPr>
                <w:rFonts w:hint="default"/>
                <w:vertAlign w:val="baseline"/>
                <w:lang w:val="en-US" w:eastAsia="zh-CN"/>
              </w:rPr>
            </w:pPr>
          </w:p>
        </w:tc>
        <w:tc>
          <w:tcPr>
            <w:tcW w:w="2516" w:type="dxa"/>
          </w:tcPr>
          <w:p w14:paraId="6B5B7AA6">
            <w:pPr>
              <w:jc w:val="center"/>
              <w:rPr>
                <w:rFonts w:hint="default"/>
                <w:vertAlign w:val="baseline"/>
                <w:lang w:val="en-US" w:eastAsia="zh-CN"/>
              </w:rPr>
            </w:pPr>
            <w:r>
              <w:rPr>
                <w:rFonts w:hint="eastAsia"/>
                <w:vertAlign w:val="baseline"/>
                <w:lang w:val="en-US" w:eastAsia="zh-CN"/>
              </w:rPr>
              <w:t>dataset</w:t>
            </w:r>
          </w:p>
        </w:tc>
        <w:tc>
          <w:tcPr>
            <w:tcW w:w="1299" w:type="dxa"/>
          </w:tcPr>
          <w:p w14:paraId="565F02ED">
            <w:pPr>
              <w:jc w:val="center"/>
              <w:rPr>
                <w:rFonts w:hint="default"/>
                <w:vertAlign w:val="baseline"/>
                <w:lang w:val="en-US" w:eastAsia="zh-CN"/>
              </w:rPr>
            </w:pPr>
            <w:r>
              <w:rPr>
                <w:rFonts w:hint="eastAsia"/>
                <w:vertAlign w:val="baseline"/>
                <w:lang w:val="en-US" w:eastAsia="zh-CN"/>
              </w:rPr>
              <w:t>Qwen3-4B</w:t>
            </w:r>
          </w:p>
        </w:tc>
        <w:tc>
          <w:tcPr>
            <w:tcW w:w="1027" w:type="dxa"/>
            <w:vAlign w:val="top"/>
          </w:tcPr>
          <w:p w14:paraId="4FCD1007">
            <w:pPr>
              <w:jc w:val="center"/>
              <w:rPr>
                <w:rFonts w:hint="eastAsia"/>
                <w:vertAlign w:val="baseline"/>
                <w:lang w:val="en-US" w:eastAsia="zh-CN"/>
              </w:rPr>
            </w:pPr>
            <w:r>
              <w:rPr>
                <w:rFonts w:hint="eastAsia"/>
                <w:vertAlign w:val="baseline"/>
                <w:lang w:val="en-US" w:eastAsia="zh-CN"/>
              </w:rPr>
              <w:t>SFT4</w:t>
            </w:r>
          </w:p>
        </w:tc>
        <w:tc>
          <w:tcPr>
            <w:tcW w:w="1912" w:type="dxa"/>
          </w:tcPr>
          <w:p w14:paraId="33111B61">
            <w:pPr>
              <w:jc w:val="center"/>
              <w:rPr>
                <w:rFonts w:hint="eastAsia"/>
                <w:vertAlign w:val="baseline"/>
                <w:lang w:val="en-US" w:eastAsia="zh-CN"/>
              </w:rPr>
            </w:pPr>
            <w:r>
              <w:rPr>
                <w:rFonts w:hint="eastAsia"/>
                <w:vertAlign w:val="baseline"/>
                <w:lang w:val="en-US" w:eastAsia="zh-CN"/>
              </w:rPr>
              <w:t>Qwen3-4B-Base</w:t>
            </w:r>
          </w:p>
          <w:p w14:paraId="5C523197">
            <w:pPr>
              <w:jc w:val="center"/>
              <w:rPr>
                <w:rFonts w:hint="default"/>
                <w:vertAlign w:val="baseline"/>
                <w:lang w:val="en-US" w:eastAsia="zh-CN"/>
              </w:rPr>
            </w:pPr>
            <w:r>
              <w:rPr>
                <w:rFonts w:hint="eastAsia"/>
                <w:vertAlign w:val="baseline"/>
                <w:lang w:val="en-US" w:eastAsia="zh-CN"/>
              </w:rPr>
              <w:t>+训练</w:t>
            </w:r>
          </w:p>
        </w:tc>
        <w:tc>
          <w:tcPr>
            <w:tcW w:w="2072" w:type="dxa"/>
          </w:tcPr>
          <w:p w14:paraId="150CC789">
            <w:pPr>
              <w:jc w:val="center"/>
              <w:rPr>
                <w:rFonts w:hint="eastAsia"/>
                <w:vertAlign w:val="baseline"/>
                <w:lang w:val="en-US" w:eastAsia="zh-CN"/>
              </w:rPr>
            </w:pPr>
            <w:r>
              <w:rPr>
                <w:rFonts w:hint="eastAsia"/>
                <w:vertAlign w:val="baseline"/>
                <w:lang w:val="en-US" w:eastAsia="zh-CN"/>
              </w:rPr>
              <w:t>Qwen3-1.7B-base</w:t>
            </w:r>
          </w:p>
          <w:p w14:paraId="335F5625">
            <w:pPr>
              <w:jc w:val="center"/>
              <w:rPr>
                <w:rFonts w:hint="default"/>
                <w:vertAlign w:val="baseline"/>
                <w:lang w:val="en-US" w:eastAsia="zh-CN"/>
              </w:rPr>
            </w:pPr>
            <w:bookmarkStart w:id="0" w:name="_GoBack"/>
            <w:bookmarkEnd w:id="0"/>
            <w:r>
              <w:rPr>
                <w:rFonts w:hint="eastAsia"/>
                <w:vertAlign w:val="baseline"/>
                <w:lang w:val="en-US" w:eastAsia="zh-CN"/>
              </w:rPr>
              <w:t>+训练</w:t>
            </w:r>
          </w:p>
        </w:tc>
      </w:tr>
      <w:tr w14:paraId="2CD142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vMerge w:val="restart"/>
          </w:tcPr>
          <w:p w14:paraId="21A73997">
            <w:pPr>
              <w:jc w:val="center"/>
              <w:rPr>
                <w:rFonts w:hint="default"/>
                <w:vertAlign w:val="baseline"/>
                <w:lang w:val="en-US" w:eastAsia="zh-CN"/>
              </w:rPr>
            </w:pPr>
            <w:r>
              <w:rPr>
                <w:rFonts w:hint="eastAsia"/>
                <w:vertAlign w:val="baseline"/>
                <w:lang w:val="en-US" w:eastAsia="zh-CN"/>
              </w:rPr>
              <w:t>英文知识(1000)</w:t>
            </w:r>
          </w:p>
        </w:tc>
        <w:tc>
          <w:tcPr>
            <w:tcW w:w="2516" w:type="dxa"/>
          </w:tcPr>
          <w:p w14:paraId="7B432DD8">
            <w:pPr>
              <w:jc w:val="center"/>
              <w:rPr>
                <w:rFonts w:hint="default"/>
                <w:vertAlign w:val="baseline"/>
                <w:lang w:val="en-US" w:eastAsia="zh-CN"/>
              </w:rPr>
            </w:pPr>
            <w:r>
              <w:rPr>
                <w:rFonts w:hint="eastAsia"/>
                <w:vertAlign w:val="baseline"/>
                <w:lang w:val="en-US" w:eastAsia="zh-CN"/>
              </w:rPr>
              <w:t>Mmlu_pro(691)</w:t>
            </w:r>
          </w:p>
        </w:tc>
        <w:tc>
          <w:tcPr>
            <w:tcW w:w="1299" w:type="dxa"/>
          </w:tcPr>
          <w:p w14:paraId="05B55B7A">
            <w:pPr>
              <w:jc w:val="center"/>
              <w:rPr>
                <w:rFonts w:hint="default"/>
                <w:vertAlign w:val="baseline"/>
                <w:lang w:val="en-US" w:eastAsia="zh-CN"/>
              </w:rPr>
            </w:pPr>
            <w:r>
              <w:rPr>
                <w:rFonts w:hint="eastAsia"/>
                <w:vertAlign w:val="baseline"/>
                <w:lang w:val="en-US" w:eastAsia="zh-CN"/>
              </w:rPr>
              <w:t>0.7279</w:t>
            </w:r>
          </w:p>
        </w:tc>
        <w:tc>
          <w:tcPr>
            <w:tcW w:w="1027" w:type="dxa"/>
            <w:vAlign w:val="top"/>
          </w:tcPr>
          <w:p w14:paraId="4E599DED">
            <w:pPr>
              <w:jc w:val="center"/>
              <w:rPr>
                <w:rFonts w:hint="eastAsia"/>
                <w:vertAlign w:val="baseline"/>
                <w:lang w:val="en-US" w:eastAsia="zh-CN"/>
              </w:rPr>
            </w:pPr>
            <w:r>
              <w:rPr>
                <w:rFonts w:hint="eastAsia"/>
                <w:vertAlign w:val="baseline"/>
                <w:lang w:val="en-US" w:eastAsia="zh-CN"/>
              </w:rPr>
              <w:t>0.7168</w:t>
            </w:r>
          </w:p>
        </w:tc>
        <w:tc>
          <w:tcPr>
            <w:tcW w:w="1912" w:type="dxa"/>
          </w:tcPr>
          <w:p w14:paraId="2C982721">
            <w:pPr>
              <w:jc w:val="center"/>
              <w:rPr>
                <w:rFonts w:hint="default"/>
                <w:vertAlign w:val="baseline"/>
                <w:lang w:val="en-US" w:eastAsia="zh-CN"/>
              </w:rPr>
            </w:pPr>
            <w:r>
              <w:rPr>
                <w:rFonts w:hint="eastAsia"/>
                <w:vertAlign w:val="baseline"/>
                <w:lang w:val="en-US" w:eastAsia="zh-CN"/>
              </w:rPr>
              <w:t>0.2417</w:t>
            </w:r>
          </w:p>
        </w:tc>
        <w:tc>
          <w:tcPr>
            <w:tcW w:w="2072" w:type="dxa"/>
          </w:tcPr>
          <w:p w14:paraId="6C3CA655">
            <w:pPr>
              <w:jc w:val="center"/>
              <w:rPr>
                <w:rFonts w:hint="eastAsia"/>
                <w:vertAlign w:val="baseline"/>
                <w:lang w:val="en-US" w:eastAsia="zh-CN"/>
              </w:rPr>
            </w:pPr>
          </w:p>
        </w:tc>
      </w:tr>
      <w:tr w14:paraId="275DF0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vMerge w:val="continue"/>
          </w:tcPr>
          <w:p w14:paraId="0857CEA2">
            <w:pPr>
              <w:jc w:val="center"/>
              <w:rPr>
                <w:rFonts w:hint="eastAsia"/>
                <w:vertAlign w:val="baseline"/>
                <w:lang w:val="en-US" w:eastAsia="zh-CN"/>
              </w:rPr>
            </w:pPr>
          </w:p>
        </w:tc>
        <w:tc>
          <w:tcPr>
            <w:tcW w:w="2516" w:type="dxa"/>
          </w:tcPr>
          <w:p w14:paraId="3A649CC3">
            <w:pPr>
              <w:jc w:val="center"/>
              <w:rPr>
                <w:rFonts w:hint="default"/>
                <w:vertAlign w:val="baseline"/>
                <w:lang w:val="en-US" w:eastAsia="zh-CN"/>
              </w:rPr>
            </w:pPr>
            <w:r>
              <w:rPr>
                <w:rFonts w:hint="eastAsia"/>
                <w:vertAlign w:val="baseline"/>
                <w:lang w:val="en-US" w:eastAsia="zh-CN"/>
              </w:rPr>
              <w:t>Mmlu_redux(309)</w:t>
            </w:r>
          </w:p>
        </w:tc>
        <w:tc>
          <w:tcPr>
            <w:tcW w:w="1299" w:type="dxa"/>
          </w:tcPr>
          <w:p w14:paraId="18A31AD7">
            <w:pPr>
              <w:jc w:val="center"/>
              <w:rPr>
                <w:rFonts w:hint="default"/>
                <w:vertAlign w:val="baseline"/>
                <w:lang w:val="en-US" w:eastAsia="zh-CN"/>
              </w:rPr>
            </w:pPr>
            <w:r>
              <w:rPr>
                <w:rFonts w:hint="eastAsia"/>
                <w:vertAlign w:val="baseline"/>
                <w:lang w:val="en-US" w:eastAsia="zh-CN"/>
              </w:rPr>
              <w:t>0.8317</w:t>
            </w:r>
          </w:p>
        </w:tc>
        <w:tc>
          <w:tcPr>
            <w:tcW w:w="1027" w:type="dxa"/>
            <w:vAlign w:val="top"/>
          </w:tcPr>
          <w:p w14:paraId="45402A1C">
            <w:pPr>
              <w:jc w:val="center"/>
              <w:rPr>
                <w:rFonts w:hint="eastAsia"/>
                <w:vertAlign w:val="baseline"/>
                <w:lang w:val="en-US" w:eastAsia="zh-CN"/>
              </w:rPr>
            </w:pPr>
            <w:r>
              <w:rPr>
                <w:rFonts w:hint="eastAsia"/>
                <w:vertAlign w:val="baseline"/>
                <w:lang w:val="en-US" w:eastAsia="zh-CN"/>
              </w:rPr>
              <w:t>0.8026</w:t>
            </w:r>
          </w:p>
        </w:tc>
        <w:tc>
          <w:tcPr>
            <w:tcW w:w="1912" w:type="dxa"/>
          </w:tcPr>
          <w:p w14:paraId="477B16A5">
            <w:pPr>
              <w:jc w:val="center"/>
              <w:rPr>
                <w:rFonts w:hint="default"/>
                <w:vertAlign w:val="baseline"/>
                <w:lang w:val="en-US" w:eastAsia="zh-CN"/>
              </w:rPr>
            </w:pPr>
            <w:r>
              <w:rPr>
                <w:rFonts w:hint="eastAsia"/>
                <w:vertAlign w:val="baseline"/>
                <w:lang w:val="en-US" w:eastAsia="zh-CN"/>
              </w:rPr>
              <w:t>0.4725</w:t>
            </w:r>
          </w:p>
        </w:tc>
        <w:tc>
          <w:tcPr>
            <w:tcW w:w="2072" w:type="dxa"/>
          </w:tcPr>
          <w:p w14:paraId="762FB773">
            <w:pPr>
              <w:jc w:val="center"/>
              <w:rPr>
                <w:rFonts w:hint="eastAsia"/>
                <w:vertAlign w:val="baseline"/>
                <w:lang w:val="en-US" w:eastAsia="zh-CN"/>
              </w:rPr>
            </w:pPr>
          </w:p>
        </w:tc>
      </w:tr>
      <w:tr w14:paraId="681BBB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vMerge w:val="restart"/>
          </w:tcPr>
          <w:p w14:paraId="0037D2C6">
            <w:pPr>
              <w:jc w:val="center"/>
              <w:rPr>
                <w:rFonts w:hint="default"/>
                <w:vertAlign w:val="baseline"/>
                <w:lang w:val="en-US" w:eastAsia="zh-CN"/>
              </w:rPr>
            </w:pPr>
            <w:r>
              <w:rPr>
                <w:rFonts w:hint="eastAsia"/>
                <w:vertAlign w:val="baseline"/>
                <w:lang w:val="en-US" w:eastAsia="zh-CN"/>
              </w:rPr>
              <w:t>中文知识(1000)</w:t>
            </w:r>
          </w:p>
        </w:tc>
        <w:tc>
          <w:tcPr>
            <w:tcW w:w="2516" w:type="dxa"/>
          </w:tcPr>
          <w:p w14:paraId="4FE64C0D">
            <w:pPr>
              <w:jc w:val="center"/>
              <w:rPr>
                <w:rFonts w:hint="default"/>
                <w:vertAlign w:val="baseline"/>
                <w:lang w:val="en-US" w:eastAsia="zh-CN"/>
              </w:rPr>
            </w:pPr>
            <w:r>
              <w:rPr>
                <w:rFonts w:hint="eastAsia"/>
                <w:vertAlign w:val="baseline"/>
                <w:lang w:val="en-US" w:eastAsia="zh-CN"/>
              </w:rPr>
              <w:t>Cmmlu(895)</w:t>
            </w:r>
          </w:p>
        </w:tc>
        <w:tc>
          <w:tcPr>
            <w:tcW w:w="1299" w:type="dxa"/>
          </w:tcPr>
          <w:p w14:paraId="34319CE3">
            <w:pPr>
              <w:jc w:val="center"/>
              <w:rPr>
                <w:rFonts w:hint="default"/>
                <w:vertAlign w:val="baseline"/>
                <w:lang w:val="en-US" w:eastAsia="zh-CN"/>
              </w:rPr>
            </w:pPr>
            <w:r>
              <w:rPr>
                <w:rFonts w:hint="eastAsia"/>
                <w:vertAlign w:val="baseline"/>
                <w:lang w:val="en-US" w:eastAsia="zh-CN"/>
              </w:rPr>
              <w:t>0.7844</w:t>
            </w:r>
          </w:p>
        </w:tc>
        <w:tc>
          <w:tcPr>
            <w:tcW w:w="1027" w:type="dxa"/>
            <w:vAlign w:val="top"/>
          </w:tcPr>
          <w:p w14:paraId="761EFCE8">
            <w:pPr>
              <w:jc w:val="center"/>
              <w:rPr>
                <w:rFonts w:hint="eastAsia"/>
                <w:vertAlign w:val="baseline"/>
                <w:lang w:val="en-US" w:eastAsia="zh-CN"/>
              </w:rPr>
            </w:pPr>
            <w:r>
              <w:rPr>
                <w:rFonts w:hint="eastAsia"/>
                <w:vertAlign w:val="baseline"/>
                <w:lang w:val="en-US" w:eastAsia="zh-CN"/>
              </w:rPr>
              <w:t>0.7151</w:t>
            </w:r>
          </w:p>
        </w:tc>
        <w:tc>
          <w:tcPr>
            <w:tcW w:w="1912" w:type="dxa"/>
          </w:tcPr>
          <w:p w14:paraId="53965BFF">
            <w:pPr>
              <w:jc w:val="center"/>
              <w:rPr>
                <w:rFonts w:hint="default"/>
                <w:vertAlign w:val="baseline"/>
                <w:lang w:val="en-US" w:eastAsia="zh-CN"/>
              </w:rPr>
            </w:pPr>
            <w:r>
              <w:rPr>
                <w:rFonts w:hint="eastAsia"/>
                <w:vertAlign w:val="baseline"/>
                <w:lang w:val="en-US" w:eastAsia="zh-CN"/>
              </w:rPr>
              <w:t>0.4503</w:t>
            </w:r>
          </w:p>
        </w:tc>
        <w:tc>
          <w:tcPr>
            <w:tcW w:w="2072" w:type="dxa"/>
          </w:tcPr>
          <w:p w14:paraId="15001A5A">
            <w:pPr>
              <w:jc w:val="center"/>
              <w:rPr>
                <w:rFonts w:hint="eastAsia"/>
                <w:vertAlign w:val="baseline"/>
                <w:lang w:val="en-US" w:eastAsia="zh-CN"/>
              </w:rPr>
            </w:pPr>
          </w:p>
        </w:tc>
      </w:tr>
      <w:tr w14:paraId="6294BC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vMerge w:val="continue"/>
          </w:tcPr>
          <w:p w14:paraId="7E0DD106">
            <w:pPr>
              <w:jc w:val="center"/>
              <w:rPr>
                <w:rFonts w:hint="eastAsia"/>
                <w:vertAlign w:val="baseline"/>
                <w:lang w:val="en-US" w:eastAsia="zh-CN"/>
              </w:rPr>
            </w:pPr>
          </w:p>
        </w:tc>
        <w:tc>
          <w:tcPr>
            <w:tcW w:w="2516" w:type="dxa"/>
          </w:tcPr>
          <w:p w14:paraId="1FC39450">
            <w:pPr>
              <w:jc w:val="center"/>
              <w:rPr>
                <w:rFonts w:hint="default"/>
                <w:vertAlign w:val="baseline"/>
                <w:lang w:val="en-US" w:eastAsia="zh-CN"/>
              </w:rPr>
            </w:pPr>
            <w:r>
              <w:rPr>
                <w:rFonts w:hint="eastAsia"/>
                <w:vertAlign w:val="baseline"/>
                <w:lang w:val="en-US" w:eastAsia="zh-CN"/>
              </w:rPr>
              <w:t>Ceval(105)</w:t>
            </w:r>
          </w:p>
        </w:tc>
        <w:tc>
          <w:tcPr>
            <w:tcW w:w="1299" w:type="dxa"/>
          </w:tcPr>
          <w:p w14:paraId="1D352892">
            <w:pPr>
              <w:jc w:val="center"/>
              <w:rPr>
                <w:rFonts w:hint="default"/>
                <w:vertAlign w:val="baseline"/>
                <w:lang w:val="en-US" w:eastAsia="zh-CN"/>
              </w:rPr>
            </w:pPr>
            <w:r>
              <w:rPr>
                <w:rFonts w:hint="eastAsia"/>
                <w:vertAlign w:val="baseline"/>
                <w:lang w:val="en-US" w:eastAsia="zh-CN"/>
              </w:rPr>
              <w:t>0.7714</w:t>
            </w:r>
          </w:p>
        </w:tc>
        <w:tc>
          <w:tcPr>
            <w:tcW w:w="1027" w:type="dxa"/>
            <w:vAlign w:val="top"/>
          </w:tcPr>
          <w:p w14:paraId="3E53DBD5">
            <w:pPr>
              <w:jc w:val="center"/>
              <w:rPr>
                <w:rFonts w:hint="eastAsia"/>
                <w:vertAlign w:val="baseline"/>
                <w:lang w:val="en-US" w:eastAsia="zh-CN"/>
              </w:rPr>
            </w:pPr>
            <w:r>
              <w:rPr>
                <w:rFonts w:hint="eastAsia"/>
                <w:vertAlign w:val="baseline"/>
                <w:lang w:val="en-US" w:eastAsia="zh-CN"/>
              </w:rPr>
              <w:t>0.7143</w:t>
            </w:r>
          </w:p>
        </w:tc>
        <w:tc>
          <w:tcPr>
            <w:tcW w:w="1912" w:type="dxa"/>
          </w:tcPr>
          <w:p w14:paraId="436DDD1F">
            <w:pPr>
              <w:jc w:val="center"/>
              <w:rPr>
                <w:rFonts w:hint="default"/>
                <w:vertAlign w:val="baseline"/>
                <w:lang w:val="en-US" w:eastAsia="zh-CN"/>
              </w:rPr>
            </w:pPr>
            <w:r>
              <w:rPr>
                <w:rFonts w:hint="eastAsia"/>
                <w:vertAlign w:val="baseline"/>
                <w:lang w:val="en-US" w:eastAsia="zh-CN"/>
              </w:rPr>
              <w:t>0.4762</w:t>
            </w:r>
          </w:p>
        </w:tc>
        <w:tc>
          <w:tcPr>
            <w:tcW w:w="2072" w:type="dxa"/>
          </w:tcPr>
          <w:p w14:paraId="5DE154DC">
            <w:pPr>
              <w:jc w:val="center"/>
              <w:rPr>
                <w:rFonts w:hint="eastAsia"/>
                <w:vertAlign w:val="baseline"/>
                <w:lang w:val="en-US" w:eastAsia="zh-CN"/>
              </w:rPr>
            </w:pPr>
          </w:p>
        </w:tc>
      </w:tr>
      <w:tr w14:paraId="2EBBDB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vMerge w:val="restart"/>
          </w:tcPr>
          <w:p w14:paraId="603B3277">
            <w:pPr>
              <w:jc w:val="center"/>
              <w:rPr>
                <w:rFonts w:hint="default"/>
                <w:vertAlign w:val="baseline"/>
                <w:lang w:val="en-US" w:eastAsia="zh-CN"/>
              </w:rPr>
            </w:pPr>
            <w:r>
              <w:rPr>
                <w:rFonts w:hint="eastAsia"/>
                <w:vertAlign w:val="baseline"/>
                <w:lang w:val="en-US" w:eastAsia="zh-CN"/>
              </w:rPr>
              <w:t>IF_EVAL(full 477)</w:t>
            </w:r>
          </w:p>
        </w:tc>
        <w:tc>
          <w:tcPr>
            <w:tcW w:w="2516" w:type="dxa"/>
          </w:tcPr>
          <w:p w14:paraId="40BF2710">
            <w:pPr>
              <w:jc w:val="center"/>
              <w:rPr>
                <w:rFonts w:hint="default"/>
                <w:vertAlign w:val="baseline"/>
                <w:lang w:val="en-US" w:eastAsia="zh-CN"/>
              </w:rPr>
            </w:pPr>
            <w:r>
              <w:rPr>
                <w:rFonts w:hint="default"/>
                <w:vertAlign w:val="baseline"/>
                <w:lang w:val="en-US" w:eastAsia="zh-CN"/>
              </w:rPr>
              <w:t>inst_level_loose_acc</w:t>
            </w:r>
          </w:p>
        </w:tc>
        <w:tc>
          <w:tcPr>
            <w:tcW w:w="1299" w:type="dxa"/>
          </w:tcPr>
          <w:p w14:paraId="0C29A9AB">
            <w:pPr>
              <w:jc w:val="center"/>
              <w:rPr>
                <w:rFonts w:hint="default"/>
                <w:vertAlign w:val="baseline"/>
                <w:lang w:val="en-US" w:eastAsia="zh-CN"/>
              </w:rPr>
            </w:pPr>
            <w:r>
              <w:rPr>
                <w:rFonts w:hint="eastAsia"/>
                <w:vertAlign w:val="baseline"/>
                <w:lang w:val="en-US" w:eastAsia="zh-CN"/>
              </w:rPr>
              <w:t>0.921</w:t>
            </w:r>
          </w:p>
        </w:tc>
        <w:tc>
          <w:tcPr>
            <w:tcW w:w="1027" w:type="dxa"/>
            <w:vAlign w:val="top"/>
          </w:tcPr>
          <w:p w14:paraId="5192D6F2">
            <w:pPr>
              <w:jc w:val="center"/>
              <w:rPr>
                <w:rFonts w:hint="eastAsia"/>
                <w:vertAlign w:val="baseline"/>
                <w:lang w:val="en-US" w:eastAsia="zh-CN"/>
              </w:rPr>
            </w:pPr>
            <w:r>
              <w:rPr>
                <w:rFonts w:hint="eastAsia"/>
                <w:vertAlign w:val="baseline"/>
                <w:lang w:val="en-US" w:eastAsia="zh-CN"/>
              </w:rPr>
              <w:t>0.812</w:t>
            </w:r>
          </w:p>
        </w:tc>
        <w:tc>
          <w:tcPr>
            <w:tcW w:w="1912" w:type="dxa"/>
          </w:tcPr>
          <w:p w14:paraId="659AD69E">
            <w:pPr>
              <w:jc w:val="center"/>
              <w:rPr>
                <w:rFonts w:hint="default"/>
                <w:vertAlign w:val="baseline"/>
                <w:lang w:val="en-US" w:eastAsia="zh-CN"/>
              </w:rPr>
            </w:pPr>
            <w:r>
              <w:rPr>
                <w:rFonts w:hint="eastAsia"/>
                <w:vertAlign w:val="baseline"/>
                <w:lang w:val="en-US" w:eastAsia="zh-CN"/>
              </w:rPr>
              <w:t>0.6855</w:t>
            </w:r>
          </w:p>
        </w:tc>
        <w:tc>
          <w:tcPr>
            <w:tcW w:w="2072" w:type="dxa"/>
          </w:tcPr>
          <w:p w14:paraId="5104465C">
            <w:pPr>
              <w:jc w:val="center"/>
              <w:rPr>
                <w:rFonts w:hint="eastAsia"/>
                <w:vertAlign w:val="baseline"/>
                <w:lang w:val="en-US" w:eastAsia="zh-CN"/>
              </w:rPr>
            </w:pPr>
          </w:p>
        </w:tc>
      </w:tr>
      <w:tr w14:paraId="4CBA63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vMerge w:val="continue"/>
          </w:tcPr>
          <w:p w14:paraId="3B4CB4F9">
            <w:pPr>
              <w:jc w:val="center"/>
              <w:rPr>
                <w:rFonts w:hint="default"/>
                <w:vertAlign w:val="baseline"/>
                <w:lang w:val="en-US" w:eastAsia="zh-CN"/>
              </w:rPr>
            </w:pPr>
          </w:p>
        </w:tc>
        <w:tc>
          <w:tcPr>
            <w:tcW w:w="2516" w:type="dxa"/>
          </w:tcPr>
          <w:p w14:paraId="1F2A31E1">
            <w:pPr>
              <w:jc w:val="center"/>
              <w:rPr>
                <w:rFonts w:hint="default"/>
                <w:vertAlign w:val="baseline"/>
                <w:lang w:val="en-US" w:eastAsia="zh-CN"/>
              </w:rPr>
            </w:pPr>
            <w:r>
              <w:rPr>
                <w:rFonts w:hint="default"/>
                <w:vertAlign w:val="baseline"/>
                <w:lang w:val="en-US" w:eastAsia="zh-CN"/>
              </w:rPr>
              <w:t>inst_level_strict_acc</w:t>
            </w:r>
          </w:p>
        </w:tc>
        <w:tc>
          <w:tcPr>
            <w:tcW w:w="1299" w:type="dxa"/>
          </w:tcPr>
          <w:p w14:paraId="0E7A76D9">
            <w:pPr>
              <w:jc w:val="center"/>
              <w:rPr>
                <w:rFonts w:hint="default"/>
                <w:vertAlign w:val="baseline"/>
                <w:lang w:val="en-US" w:eastAsia="zh-CN"/>
              </w:rPr>
            </w:pPr>
            <w:r>
              <w:rPr>
                <w:rFonts w:hint="eastAsia"/>
                <w:vertAlign w:val="baseline"/>
                <w:lang w:val="en-US" w:eastAsia="zh-CN"/>
              </w:rPr>
              <w:t>0.8948</w:t>
            </w:r>
          </w:p>
        </w:tc>
        <w:tc>
          <w:tcPr>
            <w:tcW w:w="1027" w:type="dxa"/>
            <w:vAlign w:val="top"/>
          </w:tcPr>
          <w:p w14:paraId="21D08BC3">
            <w:pPr>
              <w:jc w:val="center"/>
              <w:rPr>
                <w:rFonts w:hint="eastAsia"/>
                <w:vertAlign w:val="baseline"/>
                <w:lang w:val="en-US" w:eastAsia="zh-CN"/>
              </w:rPr>
            </w:pPr>
            <w:r>
              <w:rPr>
                <w:rFonts w:hint="eastAsia"/>
                <w:vertAlign w:val="baseline"/>
                <w:lang w:val="en-US" w:eastAsia="zh-CN"/>
              </w:rPr>
              <w:t>0.7638</w:t>
            </w:r>
          </w:p>
        </w:tc>
        <w:tc>
          <w:tcPr>
            <w:tcW w:w="1912" w:type="dxa"/>
          </w:tcPr>
          <w:p w14:paraId="01CB9076">
            <w:pPr>
              <w:jc w:val="center"/>
              <w:rPr>
                <w:rFonts w:hint="default"/>
                <w:vertAlign w:val="baseline"/>
                <w:lang w:val="en-US" w:eastAsia="zh-CN"/>
              </w:rPr>
            </w:pPr>
            <w:r>
              <w:rPr>
                <w:rFonts w:hint="eastAsia"/>
                <w:vertAlign w:val="baseline"/>
                <w:lang w:val="en-US" w:eastAsia="zh-CN"/>
              </w:rPr>
              <w:t>0.6502</w:t>
            </w:r>
          </w:p>
        </w:tc>
        <w:tc>
          <w:tcPr>
            <w:tcW w:w="2072" w:type="dxa"/>
          </w:tcPr>
          <w:p w14:paraId="65777610">
            <w:pPr>
              <w:jc w:val="center"/>
              <w:rPr>
                <w:rFonts w:hint="eastAsia"/>
                <w:vertAlign w:val="baseline"/>
                <w:lang w:val="en-US" w:eastAsia="zh-CN"/>
              </w:rPr>
            </w:pPr>
          </w:p>
        </w:tc>
      </w:tr>
      <w:tr w14:paraId="19AE63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 w:hRule="atLeast"/>
        </w:trPr>
        <w:tc>
          <w:tcPr>
            <w:tcW w:w="1120" w:type="dxa"/>
            <w:vMerge w:val="continue"/>
          </w:tcPr>
          <w:p w14:paraId="077F332F">
            <w:pPr>
              <w:jc w:val="center"/>
              <w:rPr>
                <w:rFonts w:hint="default"/>
                <w:vertAlign w:val="baseline"/>
                <w:lang w:val="en-US" w:eastAsia="zh-CN"/>
              </w:rPr>
            </w:pPr>
          </w:p>
        </w:tc>
        <w:tc>
          <w:tcPr>
            <w:tcW w:w="2516" w:type="dxa"/>
          </w:tcPr>
          <w:p w14:paraId="5C123DD4">
            <w:pPr>
              <w:jc w:val="center"/>
              <w:rPr>
                <w:rFonts w:hint="default"/>
                <w:vertAlign w:val="baseline"/>
                <w:lang w:val="en-US" w:eastAsia="zh-CN"/>
              </w:rPr>
            </w:pPr>
            <w:r>
              <w:rPr>
                <w:rFonts w:hint="default"/>
                <w:vertAlign w:val="baseline"/>
                <w:lang w:val="en-US" w:eastAsia="zh-CN"/>
              </w:rPr>
              <w:t>prompt_level_loose_acc</w:t>
            </w:r>
          </w:p>
        </w:tc>
        <w:tc>
          <w:tcPr>
            <w:tcW w:w="1299" w:type="dxa"/>
          </w:tcPr>
          <w:p w14:paraId="223A700E">
            <w:pPr>
              <w:jc w:val="center"/>
              <w:rPr>
                <w:rFonts w:hint="default"/>
                <w:vertAlign w:val="baseline"/>
                <w:lang w:val="en-US" w:eastAsia="zh-CN"/>
              </w:rPr>
            </w:pPr>
            <w:r>
              <w:rPr>
                <w:rFonts w:hint="eastAsia"/>
                <w:vertAlign w:val="baseline"/>
                <w:lang w:val="en-US" w:eastAsia="zh-CN"/>
              </w:rPr>
              <w:t>0.8784</w:t>
            </w:r>
          </w:p>
        </w:tc>
        <w:tc>
          <w:tcPr>
            <w:tcW w:w="1027" w:type="dxa"/>
            <w:vAlign w:val="top"/>
          </w:tcPr>
          <w:p w14:paraId="3CA0BD7F">
            <w:pPr>
              <w:jc w:val="center"/>
              <w:rPr>
                <w:rFonts w:hint="eastAsia"/>
                <w:vertAlign w:val="baseline"/>
                <w:lang w:val="en-US" w:eastAsia="zh-CN"/>
              </w:rPr>
            </w:pPr>
            <w:r>
              <w:rPr>
                <w:rFonts w:hint="eastAsia"/>
                <w:vertAlign w:val="baseline"/>
                <w:lang w:val="en-US" w:eastAsia="zh-CN"/>
              </w:rPr>
              <w:t>0.7505</w:t>
            </w:r>
          </w:p>
        </w:tc>
        <w:tc>
          <w:tcPr>
            <w:tcW w:w="1912" w:type="dxa"/>
          </w:tcPr>
          <w:p w14:paraId="3CF537A3">
            <w:pPr>
              <w:jc w:val="center"/>
              <w:rPr>
                <w:rFonts w:hint="default"/>
                <w:vertAlign w:val="baseline"/>
                <w:lang w:val="en-US" w:eastAsia="zh-CN"/>
              </w:rPr>
            </w:pPr>
            <w:r>
              <w:rPr>
                <w:rFonts w:hint="eastAsia"/>
                <w:vertAlign w:val="baseline"/>
                <w:lang w:val="en-US" w:eastAsia="zh-CN"/>
              </w:rPr>
              <w:t>0.5849</w:t>
            </w:r>
          </w:p>
        </w:tc>
        <w:tc>
          <w:tcPr>
            <w:tcW w:w="2072" w:type="dxa"/>
          </w:tcPr>
          <w:p w14:paraId="09E53FFF">
            <w:pPr>
              <w:jc w:val="center"/>
              <w:rPr>
                <w:rFonts w:hint="eastAsia"/>
                <w:vertAlign w:val="baseline"/>
                <w:lang w:val="en-US" w:eastAsia="zh-CN"/>
              </w:rPr>
            </w:pPr>
          </w:p>
        </w:tc>
      </w:tr>
      <w:tr w14:paraId="54FFE2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vMerge w:val="continue"/>
          </w:tcPr>
          <w:p w14:paraId="7D6B5653">
            <w:pPr>
              <w:jc w:val="center"/>
              <w:rPr>
                <w:rFonts w:hint="default"/>
                <w:vertAlign w:val="baseline"/>
                <w:lang w:val="en-US" w:eastAsia="zh-CN"/>
              </w:rPr>
            </w:pPr>
          </w:p>
        </w:tc>
        <w:tc>
          <w:tcPr>
            <w:tcW w:w="2516" w:type="dxa"/>
          </w:tcPr>
          <w:p w14:paraId="225F2A94">
            <w:pPr>
              <w:jc w:val="center"/>
              <w:rPr>
                <w:rFonts w:hint="default"/>
                <w:vertAlign w:val="baseline"/>
                <w:lang w:val="en-US" w:eastAsia="zh-CN"/>
              </w:rPr>
            </w:pPr>
            <w:r>
              <w:rPr>
                <w:rFonts w:hint="default"/>
                <w:vertAlign w:val="baseline"/>
                <w:lang w:val="en-US" w:eastAsia="zh-CN"/>
              </w:rPr>
              <w:t>prompt_level_strict_acc</w:t>
            </w:r>
          </w:p>
        </w:tc>
        <w:tc>
          <w:tcPr>
            <w:tcW w:w="1299" w:type="dxa"/>
          </w:tcPr>
          <w:p w14:paraId="4F65C1BC">
            <w:pPr>
              <w:jc w:val="center"/>
              <w:rPr>
                <w:rFonts w:hint="default"/>
                <w:vertAlign w:val="baseline"/>
                <w:lang w:val="en-US" w:eastAsia="zh-CN"/>
              </w:rPr>
            </w:pPr>
            <w:r>
              <w:rPr>
                <w:rFonts w:hint="eastAsia"/>
                <w:vertAlign w:val="baseline"/>
                <w:lang w:val="en-US" w:eastAsia="zh-CN"/>
              </w:rPr>
              <w:t>0.8449</w:t>
            </w:r>
          </w:p>
        </w:tc>
        <w:tc>
          <w:tcPr>
            <w:tcW w:w="1027" w:type="dxa"/>
            <w:vAlign w:val="top"/>
          </w:tcPr>
          <w:p w14:paraId="4D2FD024">
            <w:pPr>
              <w:jc w:val="center"/>
              <w:rPr>
                <w:rFonts w:hint="eastAsia"/>
                <w:vertAlign w:val="baseline"/>
                <w:lang w:val="en-US" w:eastAsia="zh-CN"/>
              </w:rPr>
            </w:pPr>
            <w:r>
              <w:rPr>
                <w:rFonts w:hint="eastAsia"/>
                <w:vertAlign w:val="baseline"/>
                <w:lang w:val="en-US" w:eastAsia="zh-CN"/>
              </w:rPr>
              <w:t>0.696</w:t>
            </w:r>
          </w:p>
        </w:tc>
        <w:tc>
          <w:tcPr>
            <w:tcW w:w="1912" w:type="dxa"/>
          </w:tcPr>
          <w:p w14:paraId="28F035C4">
            <w:pPr>
              <w:jc w:val="center"/>
              <w:rPr>
                <w:rFonts w:hint="default"/>
                <w:vertAlign w:val="baseline"/>
                <w:lang w:val="en-US" w:eastAsia="zh-CN"/>
              </w:rPr>
            </w:pPr>
            <w:r>
              <w:rPr>
                <w:rFonts w:hint="eastAsia"/>
                <w:vertAlign w:val="baseline"/>
                <w:lang w:val="en-US" w:eastAsia="zh-CN"/>
              </w:rPr>
              <w:t>0.543</w:t>
            </w:r>
          </w:p>
        </w:tc>
        <w:tc>
          <w:tcPr>
            <w:tcW w:w="2072" w:type="dxa"/>
          </w:tcPr>
          <w:p w14:paraId="747F59F1">
            <w:pPr>
              <w:jc w:val="center"/>
              <w:rPr>
                <w:rFonts w:hint="eastAsia"/>
                <w:vertAlign w:val="baseline"/>
                <w:lang w:val="en-US" w:eastAsia="zh-CN"/>
              </w:rPr>
            </w:pPr>
          </w:p>
        </w:tc>
      </w:tr>
      <w:tr w14:paraId="774160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vMerge w:val="restart"/>
          </w:tcPr>
          <w:p w14:paraId="6D7CBDA4">
            <w:pPr>
              <w:jc w:val="center"/>
              <w:rPr>
                <w:rFonts w:hint="default"/>
                <w:vertAlign w:val="baseline"/>
                <w:lang w:val="en-US" w:eastAsia="zh-CN"/>
              </w:rPr>
            </w:pPr>
            <w:r>
              <w:rPr>
                <w:rFonts w:hint="eastAsia"/>
                <w:vertAlign w:val="baseline"/>
                <w:lang w:val="en-US" w:eastAsia="zh-CN"/>
              </w:rPr>
              <w:t>Code</w:t>
            </w:r>
          </w:p>
        </w:tc>
        <w:tc>
          <w:tcPr>
            <w:tcW w:w="2516" w:type="dxa"/>
          </w:tcPr>
          <w:p w14:paraId="4FC5FEDC">
            <w:pPr>
              <w:jc w:val="center"/>
              <w:rPr>
                <w:rFonts w:hint="default"/>
                <w:vertAlign w:val="baseline"/>
                <w:lang w:val="en-US" w:eastAsia="zh-CN"/>
              </w:rPr>
            </w:pPr>
            <w:r>
              <w:rPr>
                <w:rFonts w:hint="eastAsia"/>
                <w:vertAlign w:val="baseline"/>
                <w:lang w:val="en-US" w:eastAsia="zh-CN"/>
              </w:rPr>
              <w:t>Live_code_bench(182 sample)</w:t>
            </w:r>
          </w:p>
        </w:tc>
        <w:tc>
          <w:tcPr>
            <w:tcW w:w="1299" w:type="dxa"/>
          </w:tcPr>
          <w:p w14:paraId="7F37AB7D">
            <w:pPr>
              <w:jc w:val="center"/>
              <w:rPr>
                <w:rFonts w:hint="default"/>
                <w:vertAlign w:val="baseline"/>
                <w:lang w:val="en-US" w:eastAsia="zh-CN"/>
              </w:rPr>
            </w:pPr>
            <w:r>
              <w:rPr>
                <w:rFonts w:hint="eastAsia"/>
                <w:vertAlign w:val="baseline"/>
                <w:lang w:val="en-US" w:eastAsia="zh-CN"/>
              </w:rPr>
              <w:t>0.4396</w:t>
            </w:r>
          </w:p>
        </w:tc>
        <w:tc>
          <w:tcPr>
            <w:tcW w:w="1027" w:type="dxa"/>
            <w:vAlign w:val="top"/>
          </w:tcPr>
          <w:p w14:paraId="503953AA">
            <w:pPr>
              <w:jc w:val="center"/>
              <w:rPr>
                <w:rFonts w:hint="eastAsia"/>
                <w:vertAlign w:val="baseline"/>
                <w:lang w:val="en-US" w:eastAsia="zh-CN"/>
              </w:rPr>
            </w:pPr>
            <w:r>
              <w:rPr>
                <w:rFonts w:hint="eastAsia"/>
                <w:vertAlign w:val="baseline"/>
                <w:lang w:val="en-US" w:eastAsia="zh-CN"/>
              </w:rPr>
              <w:t>0.2198</w:t>
            </w:r>
          </w:p>
        </w:tc>
        <w:tc>
          <w:tcPr>
            <w:tcW w:w="1912" w:type="dxa"/>
          </w:tcPr>
          <w:p w14:paraId="3763BEBA">
            <w:pPr>
              <w:jc w:val="center"/>
              <w:rPr>
                <w:rFonts w:hint="default"/>
                <w:vertAlign w:val="baseline"/>
                <w:lang w:val="en-US" w:eastAsia="zh-CN"/>
              </w:rPr>
            </w:pPr>
            <w:r>
              <w:rPr>
                <w:rFonts w:hint="eastAsia"/>
                <w:vertAlign w:val="baseline"/>
                <w:lang w:val="en-US" w:eastAsia="zh-CN"/>
              </w:rPr>
              <w:t>0.0989</w:t>
            </w:r>
          </w:p>
        </w:tc>
        <w:tc>
          <w:tcPr>
            <w:tcW w:w="2072" w:type="dxa"/>
          </w:tcPr>
          <w:p w14:paraId="7D6AD63F">
            <w:pPr>
              <w:jc w:val="center"/>
              <w:rPr>
                <w:rFonts w:hint="eastAsia"/>
                <w:vertAlign w:val="baseline"/>
                <w:lang w:val="en-US" w:eastAsia="zh-CN"/>
              </w:rPr>
            </w:pPr>
          </w:p>
        </w:tc>
      </w:tr>
      <w:tr w14:paraId="04F9BB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vMerge w:val="continue"/>
          </w:tcPr>
          <w:p w14:paraId="0AAB018C">
            <w:pPr>
              <w:jc w:val="center"/>
              <w:rPr>
                <w:rFonts w:hint="eastAsia"/>
                <w:vertAlign w:val="baseline"/>
                <w:lang w:val="en-US" w:eastAsia="zh-CN"/>
              </w:rPr>
            </w:pPr>
          </w:p>
        </w:tc>
        <w:tc>
          <w:tcPr>
            <w:tcW w:w="2516" w:type="dxa"/>
          </w:tcPr>
          <w:p w14:paraId="14DE9337">
            <w:pPr>
              <w:jc w:val="center"/>
              <w:rPr>
                <w:rFonts w:hint="default"/>
                <w:vertAlign w:val="baseline"/>
                <w:lang w:val="en-US" w:eastAsia="zh-CN"/>
              </w:rPr>
            </w:pPr>
            <w:r>
              <w:rPr>
                <w:rFonts w:hint="eastAsia"/>
                <w:vertAlign w:val="baseline"/>
                <w:lang w:val="en-US" w:eastAsia="zh-CN"/>
              </w:rPr>
              <w:t>Humaneval(164)</w:t>
            </w:r>
          </w:p>
        </w:tc>
        <w:tc>
          <w:tcPr>
            <w:tcW w:w="1299" w:type="dxa"/>
          </w:tcPr>
          <w:p w14:paraId="4F5944F0">
            <w:pPr>
              <w:jc w:val="center"/>
              <w:rPr>
                <w:rFonts w:hint="default"/>
                <w:vertAlign w:val="baseline"/>
                <w:lang w:val="en-US" w:eastAsia="zh-CN"/>
              </w:rPr>
            </w:pPr>
            <w:r>
              <w:rPr>
                <w:rFonts w:hint="eastAsia"/>
                <w:vertAlign w:val="baseline"/>
                <w:lang w:val="en-US" w:eastAsia="zh-CN"/>
              </w:rPr>
              <w:t>0.4817</w:t>
            </w:r>
          </w:p>
        </w:tc>
        <w:tc>
          <w:tcPr>
            <w:tcW w:w="1027" w:type="dxa"/>
            <w:vAlign w:val="top"/>
          </w:tcPr>
          <w:p w14:paraId="32C11F5F">
            <w:pPr>
              <w:jc w:val="center"/>
              <w:rPr>
                <w:rFonts w:hint="eastAsia"/>
                <w:vertAlign w:val="baseline"/>
                <w:lang w:val="en-US" w:eastAsia="zh-CN"/>
              </w:rPr>
            </w:pPr>
            <w:r>
              <w:rPr>
                <w:rFonts w:hint="eastAsia"/>
                <w:vertAlign w:val="baseline"/>
                <w:lang w:val="en-US" w:eastAsia="zh-CN"/>
              </w:rPr>
              <w:t>0.7137</w:t>
            </w:r>
          </w:p>
        </w:tc>
        <w:tc>
          <w:tcPr>
            <w:tcW w:w="1912" w:type="dxa"/>
          </w:tcPr>
          <w:p w14:paraId="08AF66A0">
            <w:pPr>
              <w:jc w:val="center"/>
              <w:rPr>
                <w:rFonts w:hint="default"/>
                <w:vertAlign w:val="baseline"/>
                <w:lang w:val="en-US" w:eastAsia="zh-CN"/>
              </w:rPr>
            </w:pPr>
            <w:r>
              <w:rPr>
                <w:rFonts w:hint="eastAsia"/>
                <w:vertAlign w:val="baseline"/>
                <w:lang w:val="en-US" w:eastAsia="zh-CN"/>
              </w:rPr>
              <w:t>0.3659</w:t>
            </w:r>
          </w:p>
        </w:tc>
        <w:tc>
          <w:tcPr>
            <w:tcW w:w="2072" w:type="dxa"/>
          </w:tcPr>
          <w:p w14:paraId="42AE7172">
            <w:pPr>
              <w:jc w:val="center"/>
              <w:rPr>
                <w:rFonts w:hint="default"/>
                <w:vertAlign w:val="baseline"/>
                <w:lang w:val="en-US" w:eastAsia="zh-CN"/>
              </w:rPr>
            </w:pPr>
            <w:r>
              <w:rPr>
                <w:rFonts w:hint="eastAsia"/>
                <w:vertAlign w:val="baseline"/>
                <w:lang w:val="en-US" w:eastAsia="zh-CN"/>
              </w:rPr>
              <w:t>0.4878</w:t>
            </w:r>
          </w:p>
        </w:tc>
      </w:tr>
      <w:tr w14:paraId="0DEDDB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vMerge w:val="restart"/>
          </w:tcPr>
          <w:p w14:paraId="3A65EAD8">
            <w:pPr>
              <w:jc w:val="center"/>
              <w:rPr>
                <w:rFonts w:hint="default"/>
                <w:vertAlign w:val="baseline"/>
                <w:lang w:val="en-US" w:eastAsia="zh-CN"/>
              </w:rPr>
            </w:pPr>
            <w:r>
              <w:rPr>
                <w:rFonts w:hint="eastAsia"/>
                <w:vertAlign w:val="baseline"/>
                <w:lang w:val="en-US" w:eastAsia="zh-CN"/>
              </w:rPr>
              <w:t>Math</w:t>
            </w:r>
          </w:p>
        </w:tc>
        <w:tc>
          <w:tcPr>
            <w:tcW w:w="2516" w:type="dxa"/>
          </w:tcPr>
          <w:p w14:paraId="033D6608">
            <w:pPr>
              <w:jc w:val="center"/>
              <w:rPr>
                <w:rFonts w:hint="default"/>
                <w:vertAlign w:val="baseline"/>
                <w:lang w:val="en-US" w:eastAsia="zh-CN"/>
              </w:rPr>
            </w:pPr>
            <w:r>
              <w:rPr>
                <w:rFonts w:hint="eastAsia"/>
                <w:vertAlign w:val="baseline"/>
                <w:lang w:val="en-US" w:eastAsia="zh-CN"/>
              </w:rPr>
              <w:t>Gsm8k(1319)</w:t>
            </w:r>
          </w:p>
        </w:tc>
        <w:tc>
          <w:tcPr>
            <w:tcW w:w="1299" w:type="dxa"/>
          </w:tcPr>
          <w:p w14:paraId="2FDE8E09">
            <w:pPr>
              <w:jc w:val="center"/>
              <w:rPr>
                <w:rFonts w:hint="default"/>
                <w:vertAlign w:val="baseline"/>
                <w:lang w:val="en-US" w:eastAsia="zh-CN"/>
              </w:rPr>
            </w:pPr>
            <w:r>
              <w:rPr>
                <w:rFonts w:hint="eastAsia"/>
                <w:vertAlign w:val="baseline"/>
                <w:lang w:val="en-US" w:eastAsia="zh-CN"/>
              </w:rPr>
              <w:t>0.9257</w:t>
            </w:r>
          </w:p>
        </w:tc>
        <w:tc>
          <w:tcPr>
            <w:tcW w:w="1027" w:type="dxa"/>
            <w:vAlign w:val="top"/>
          </w:tcPr>
          <w:p w14:paraId="198787B0">
            <w:pPr>
              <w:jc w:val="center"/>
              <w:rPr>
                <w:rFonts w:hint="eastAsia"/>
                <w:vertAlign w:val="baseline"/>
                <w:lang w:val="en-US" w:eastAsia="zh-CN"/>
              </w:rPr>
            </w:pPr>
            <w:r>
              <w:rPr>
                <w:rFonts w:hint="eastAsia"/>
                <w:vertAlign w:val="baseline"/>
                <w:lang w:val="en-US" w:eastAsia="zh-CN"/>
              </w:rPr>
              <w:t>0.9257</w:t>
            </w:r>
          </w:p>
        </w:tc>
        <w:tc>
          <w:tcPr>
            <w:tcW w:w="1912" w:type="dxa"/>
          </w:tcPr>
          <w:p w14:paraId="12D749B1">
            <w:pPr>
              <w:jc w:val="center"/>
              <w:rPr>
                <w:rFonts w:hint="default"/>
                <w:vertAlign w:val="baseline"/>
                <w:lang w:val="en-US" w:eastAsia="zh-CN"/>
              </w:rPr>
            </w:pPr>
            <w:r>
              <w:rPr>
                <w:rFonts w:hint="eastAsia"/>
                <w:vertAlign w:val="baseline"/>
                <w:lang w:val="en-US" w:eastAsia="zh-CN"/>
              </w:rPr>
              <w:t>0.7187</w:t>
            </w:r>
          </w:p>
        </w:tc>
        <w:tc>
          <w:tcPr>
            <w:tcW w:w="2072" w:type="dxa"/>
          </w:tcPr>
          <w:p w14:paraId="7689EB76">
            <w:pPr>
              <w:jc w:val="center"/>
              <w:rPr>
                <w:rFonts w:hint="default"/>
                <w:vertAlign w:val="baseline"/>
                <w:lang w:val="en-US" w:eastAsia="zh-CN"/>
              </w:rPr>
            </w:pPr>
            <w:r>
              <w:rPr>
                <w:rFonts w:hint="eastAsia"/>
                <w:vertAlign w:val="baseline"/>
                <w:lang w:val="en-US" w:eastAsia="zh-CN"/>
              </w:rPr>
              <w:t>0.8006</w:t>
            </w:r>
          </w:p>
        </w:tc>
      </w:tr>
      <w:tr w14:paraId="57674B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vMerge w:val="continue"/>
          </w:tcPr>
          <w:p w14:paraId="04BBD691">
            <w:pPr>
              <w:jc w:val="center"/>
              <w:rPr>
                <w:rFonts w:hint="eastAsia"/>
                <w:vertAlign w:val="baseline"/>
                <w:lang w:val="en-US" w:eastAsia="zh-CN"/>
              </w:rPr>
            </w:pPr>
          </w:p>
        </w:tc>
        <w:tc>
          <w:tcPr>
            <w:tcW w:w="2516" w:type="dxa"/>
          </w:tcPr>
          <w:p w14:paraId="10157F01">
            <w:pPr>
              <w:jc w:val="center"/>
              <w:rPr>
                <w:rFonts w:hint="default"/>
                <w:vertAlign w:val="baseline"/>
                <w:lang w:val="en-US" w:eastAsia="zh-CN"/>
              </w:rPr>
            </w:pPr>
            <w:r>
              <w:rPr>
                <w:rFonts w:hint="eastAsia"/>
                <w:vertAlign w:val="baseline"/>
                <w:lang w:val="en-US" w:eastAsia="zh-CN"/>
              </w:rPr>
              <w:t>Math_500(500)</w:t>
            </w:r>
          </w:p>
        </w:tc>
        <w:tc>
          <w:tcPr>
            <w:tcW w:w="1299" w:type="dxa"/>
          </w:tcPr>
          <w:p w14:paraId="3C042A24">
            <w:pPr>
              <w:jc w:val="center"/>
              <w:rPr>
                <w:rFonts w:hint="default"/>
                <w:vertAlign w:val="baseline"/>
                <w:lang w:val="en-US" w:eastAsia="zh-CN"/>
              </w:rPr>
            </w:pPr>
            <w:r>
              <w:rPr>
                <w:rFonts w:hint="eastAsia"/>
                <w:vertAlign w:val="baseline"/>
                <w:lang w:val="en-US" w:eastAsia="zh-CN"/>
              </w:rPr>
              <w:t>0.938</w:t>
            </w:r>
          </w:p>
        </w:tc>
        <w:tc>
          <w:tcPr>
            <w:tcW w:w="1027" w:type="dxa"/>
            <w:vAlign w:val="top"/>
          </w:tcPr>
          <w:p w14:paraId="162C5E4F">
            <w:pPr>
              <w:jc w:val="center"/>
              <w:rPr>
                <w:rFonts w:hint="eastAsia"/>
                <w:vertAlign w:val="baseline"/>
                <w:lang w:val="en-US" w:eastAsia="zh-CN"/>
              </w:rPr>
            </w:pPr>
            <w:r>
              <w:rPr>
                <w:rFonts w:hint="eastAsia"/>
                <w:vertAlign w:val="baseline"/>
                <w:lang w:val="en-US" w:eastAsia="zh-CN"/>
              </w:rPr>
              <w:t>0.884</w:t>
            </w:r>
          </w:p>
        </w:tc>
        <w:tc>
          <w:tcPr>
            <w:tcW w:w="1912" w:type="dxa"/>
          </w:tcPr>
          <w:p w14:paraId="1B0E0580">
            <w:pPr>
              <w:jc w:val="center"/>
              <w:rPr>
                <w:rFonts w:hint="default"/>
                <w:vertAlign w:val="baseline"/>
                <w:lang w:val="en-US" w:eastAsia="zh-CN"/>
              </w:rPr>
            </w:pPr>
            <w:r>
              <w:rPr>
                <w:rFonts w:hint="eastAsia"/>
                <w:vertAlign w:val="baseline"/>
                <w:lang w:val="en-US" w:eastAsia="zh-CN"/>
              </w:rPr>
              <w:t>0.24</w:t>
            </w:r>
          </w:p>
        </w:tc>
        <w:tc>
          <w:tcPr>
            <w:tcW w:w="2072" w:type="dxa"/>
          </w:tcPr>
          <w:p w14:paraId="03962F87">
            <w:pPr>
              <w:jc w:val="center"/>
              <w:rPr>
                <w:rFonts w:hint="eastAsia"/>
                <w:vertAlign w:val="baseline"/>
                <w:lang w:val="en-US" w:eastAsia="zh-CN"/>
              </w:rPr>
            </w:pPr>
          </w:p>
        </w:tc>
      </w:tr>
      <w:tr w14:paraId="7975B3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vMerge w:val="continue"/>
          </w:tcPr>
          <w:p w14:paraId="4F3CA18E">
            <w:pPr>
              <w:jc w:val="center"/>
              <w:rPr>
                <w:rFonts w:hint="eastAsia"/>
                <w:vertAlign w:val="baseline"/>
                <w:lang w:val="en-US" w:eastAsia="zh-CN"/>
              </w:rPr>
            </w:pPr>
          </w:p>
        </w:tc>
        <w:tc>
          <w:tcPr>
            <w:tcW w:w="2516" w:type="dxa"/>
          </w:tcPr>
          <w:p w14:paraId="28EE5796">
            <w:pPr>
              <w:jc w:val="center"/>
              <w:rPr>
                <w:rFonts w:hint="default"/>
                <w:vertAlign w:val="baseline"/>
                <w:lang w:val="en-US" w:eastAsia="zh-CN"/>
              </w:rPr>
            </w:pPr>
            <w:r>
              <w:rPr>
                <w:rFonts w:hint="eastAsia"/>
                <w:vertAlign w:val="baseline"/>
                <w:lang w:val="en-US" w:eastAsia="zh-CN"/>
              </w:rPr>
              <w:t>Aime24(30)</w:t>
            </w:r>
          </w:p>
        </w:tc>
        <w:tc>
          <w:tcPr>
            <w:tcW w:w="1299" w:type="dxa"/>
          </w:tcPr>
          <w:p w14:paraId="6BF818B6">
            <w:pPr>
              <w:jc w:val="center"/>
              <w:rPr>
                <w:rFonts w:hint="default"/>
                <w:vertAlign w:val="baseline"/>
                <w:lang w:val="en-US" w:eastAsia="zh-CN"/>
              </w:rPr>
            </w:pPr>
            <w:r>
              <w:rPr>
                <w:rFonts w:hint="eastAsia"/>
                <w:vertAlign w:val="baseline"/>
                <w:lang w:val="en-US" w:eastAsia="zh-CN"/>
              </w:rPr>
              <w:t>0.7667</w:t>
            </w:r>
          </w:p>
        </w:tc>
        <w:tc>
          <w:tcPr>
            <w:tcW w:w="1027" w:type="dxa"/>
            <w:vAlign w:val="top"/>
          </w:tcPr>
          <w:p w14:paraId="745EA908">
            <w:pPr>
              <w:jc w:val="center"/>
              <w:rPr>
                <w:rFonts w:hint="eastAsia"/>
                <w:vertAlign w:val="baseline"/>
                <w:lang w:val="en-US" w:eastAsia="zh-CN"/>
              </w:rPr>
            </w:pPr>
            <w:r>
              <w:rPr>
                <w:rFonts w:hint="eastAsia"/>
                <w:vertAlign w:val="baseline"/>
                <w:lang w:val="en-US" w:eastAsia="zh-CN"/>
              </w:rPr>
              <w:t>0.4</w:t>
            </w:r>
          </w:p>
        </w:tc>
        <w:tc>
          <w:tcPr>
            <w:tcW w:w="1912" w:type="dxa"/>
          </w:tcPr>
          <w:p w14:paraId="3AD94FCD">
            <w:pPr>
              <w:jc w:val="center"/>
              <w:rPr>
                <w:rFonts w:hint="default"/>
                <w:vertAlign w:val="baseline"/>
                <w:lang w:val="en-US" w:eastAsia="zh-CN"/>
              </w:rPr>
            </w:pPr>
            <w:r>
              <w:rPr>
                <w:rFonts w:hint="eastAsia"/>
                <w:vertAlign w:val="baseline"/>
                <w:lang w:val="en-US" w:eastAsia="zh-CN"/>
              </w:rPr>
              <w:t>0</w:t>
            </w:r>
          </w:p>
        </w:tc>
        <w:tc>
          <w:tcPr>
            <w:tcW w:w="2072" w:type="dxa"/>
          </w:tcPr>
          <w:p w14:paraId="69498801">
            <w:pPr>
              <w:jc w:val="center"/>
              <w:rPr>
                <w:rFonts w:hint="eastAsia"/>
                <w:vertAlign w:val="baseline"/>
                <w:lang w:val="en-US" w:eastAsia="zh-CN"/>
              </w:rPr>
            </w:pPr>
          </w:p>
        </w:tc>
      </w:tr>
      <w:tr w14:paraId="1B26DD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vMerge w:val="continue"/>
          </w:tcPr>
          <w:p w14:paraId="7C1200CC">
            <w:pPr>
              <w:jc w:val="center"/>
              <w:rPr>
                <w:rFonts w:hint="eastAsia"/>
                <w:vertAlign w:val="baseline"/>
                <w:lang w:val="en-US" w:eastAsia="zh-CN"/>
              </w:rPr>
            </w:pPr>
          </w:p>
        </w:tc>
        <w:tc>
          <w:tcPr>
            <w:tcW w:w="2516" w:type="dxa"/>
          </w:tcPr>
          <w:p w14:paraId="7FD32CCB">
            <w:pPr>
              <w:jc w:val="center"/>
              <w:rPr>
                <w:rFonts w:hint="default"/>
                <w:vertAlign w:val="baseline"/>
                <w:lang w:val="en-US" w:eastAsia="zh-CN"/>
              </w:rPr>
            </w:pPr>
            <w:r>
              <w:rPr>
                <w:rFonts w:hint="eastAsia"/>
                <w:vertAlign w:val="baseline"/>
                <w:lang w:val="en-US" w:eastAsia="zh-CN"/>
              </w:rPr>
              <w:t>Aime25(30)</w:t>
            </w:r>
          </w:p>
        </w:tc>
        <w:tc>
          <w:tcPr>
            <w:tcW w:w="1299" w:type="dxa"/>
          </w:tcPr>
          <w:p w14:paraId="73914B72">
            <w:pPr>
              <w:jc w:val="center"/>
              <w:rPr>
                <w:rFonts w:hint="default"/>
                <w:vertAlign w:val="baseline"/>
                <w:lang w:val="en-US" w:eastAsia="zh-CN"/>
              </w:rPr>
            </w:pPr>
            <w:r>
              <w:rPr>
                <w:rFonts w:hint="eastAsia"/>
                <w:vertAlign w:val="baseline"/>
                <w:lang w:val="en-US" w:eastAsia="zh-CN"/>
              </w:rPr>
              <w:t>0.6667</w:t>
            </w:r>
          </w:p>
        </w:tc>
        <w:tc>
          <w:tcPr>
            <w:tcW w:w="1027" w:type="dxa"/>
            <w:vAlign w:val="top"/>
          </w:tcPr>
          <w:p w14:paraId="3FB5EE2A">
            <w:pPr>
              <w:jc w:val="center"/>
              <w:rPr>
                <w:rFonts w:hint="eastAsia"/>
                <w:vertAlign w:val="baseline"/>
                <w:lang w:val="en-US" w:eastAsia="zh-CN"/>
              </w:rPr>
            </w:pPr>
            <w:r>
              <w:rPr>
                <w:rFonts w:hint="eastAsia"/>
                <w:vertAlign w:val="baseline"/>
                <w:lang w:val="en-US" w:eastAsia="zh-CN"/>
              </w:rPr>
              <w:t>0.3333</w:t>
            </w:r>
          </w:p>
        </w:tc>
        <w:tc>
          <w:tcPr>
            <w:tcW w:w="1912" w:type="dxa"/>
          </w:tcPr>
          <w:p w14:paraId="4579A2AF">
            <w:pPr>
              <w:jc w:val="center"/>
              <w:rPr>
                <w:rFonts w:hint="default"/>
                <w:vertAlign w:val="baseline"/>
                <w:lang w:val="en-US" w:eastAsia="zh-CN"/>
              </w:rPr>
            </w:pPr>
            <w:r>
              <w:rPr>
                <w:rFonts w:hint="eastAsia"/>
                <w:vertAlign w:val="baseline"/>
                <w:lang w:val="en-US" w:eastAsia="zh-CN"/>
              </w:rPr>
              <w:t>0</w:t>
            </w:r>
          </w:p>
        </w:tc>
        <w:tc>
          <w:tcPr>
            <w:tcW w:w="2072" w:type="dxa"/>
          </w:tcPr>
          <w:p w14:paraId="0E8728AF">
            <w:pPr>
              <w:jc w:val="center"/>
              <w:rPr>
                <w:rFonts w:hint="eastAsia"/>
                <w:vertAlign w:val="baseline"/>
                <w:lang w:val="en-US" w:eastAsia="zh-CN"/>
              </w:rPr>
            </w:pPr>
          </w:p>
        </w:tc>
      </w:tr>
    </w:tbl>
    <w:p w14:paraId="373128B6">
      <w:pPr>
        <w:rPr>
          <w:rFonts w:hint="default"/>
          <w:lang w:val="en-US" w:eastAsia="zh-CN"/>
        </w:rPr>
      </w:pPr>
    </w:p>
    <w:p w14:paraId="193BD25D">
      <w:pPr>
        <w:rPr>
          <w:rFonts w:hint="default"/>
          <w:lang w:val="en-US" w:eastAsia="zh-CN"/>
        </w:rPr>
      </w:pPr>
    </w:p>
    <w:p w14:paraId="1DF36756">
      <w:pPr>
        <w:rPr>
          <w:rFonts w:hint="eastAsia"/>
          <w:b/>
          <w:bCs/>
          <w:sz w:val="36"/>
          <w:szCs w:val="44"/>
          <w:lang w:val="en-US" w:eastAsia="zh-CN"/>
        </w:rPr>
      </w:pPr>
      <w:r>
        <w:rPr>
          <w:rFonts w:hint="eastAsia"/>
          <w:b/>
          <w:bCs/>
          <w:sz w:val="36"/>
          <w:szCs w:val="44"/>
          <w:lang w:val="en-US" w:eastAsia="zh-CN"/>
        </w:rPr>
        <w:t>领域自建评测集进展</w:t>
      </w:r>
    </w:p>
    <w:p w14:paraId="3A613DC9">
      <w:pPr>
        <w:numPr>
          <w:ilvl w:val="0"/>
          <w:numId w:val="1"/>
        </w:numPr>
        <w:rPr>
          <w:rFonts w:hint="default"/>
          <w:lang w:val="en-US" w:eastAsia="zh-CN"/>
        </w:rPr>
      </w:pPr>
      <w:r>
        <w:rPr>
          <w:rFonts w:hint="eastAsia"/>
          <w:lang w:val="en-US" w:eastAsia="zh-CN"/>
        </w:rPr>
        <w:t>大学试题</w:t>
      </w:r>
    </w:p>
    <w:p w14:paraId="35351CA7">
      <w:pPr>
        <w:numPr>
          <w:ilvl w:val="1"/>
          <w:numId w:val="1"/>
        </w:numPr>
        <w:ind w:left="840" w:leftChars="0" w:hanging="420" w:firstLineChars="0"/>
        <w:rPr>
          <w:rFonts w:hint="default"/>
          <w:lang w:val="en-US" w:eastAsia="zh-CN"/>
        </w:rPr>
      </w:pPr>
      <w:r>
        <w:rPr>
          <w:rFonts w:hint="eastAsia"/>
          <w:lang w:val="en-US" w:eastAsia="zh-CN"/>
        </w:rPr>
        <w:t>目前和永刚尝试搜集了少量，开源模型回答的准确率较高（暂时不采用开源大学试题进行评测）</w:t>
      </w:r>
    </w:p>
    <w:p w14:paraId="2441CFE7">
      <w:pPr>
        <w:numPr>
          <w:ilvl w:val="0"/>
          <w:numId w:val="1"/>
        </w:numPr>
        <w:ind w:left="0" w:leftChars="0" w:firstLine="0" w:firstLineChars="0"/>
        <w:rPr>
          <w:rFonts w:hint="default"/>
          <w:lang w:val="en-US" w:eastAsia="zh-CN"/>
        </w:rPr>
      </w:pPr>
      <w:r>
        <w:rPr>
          <w:rFonts w:hint="eastAsia"/>
          <w:lang w:val="en-US" w:eastAsia="zh-CN"/>
        </w:rPr>
        <w:t>利用标准规范文件构造了一批涉及复杂推理的**</w:t>
      </w:r>
      <w:r>
        <w:rPr>
          <w:rFonts w:hint="eastAsia"/>
          <w:b/>
          <w:bCs/>
          <w:lang w:val="en-US" w:eastAsia="zh-CN"/>
        </w:rPr>
        <w:t>问题</w:t>
      </w:r>
      <w:r>
        <w:rPr>
          <w:rFonts w:hint="eastAsia"/>
          <w:lang w:val="en-US" w:eastAsia="zh-CN"/>
        </w:rPr>
        <w:t>**（考察知识运用能力，仅问题，答案尚未构造）</w:t>
      </w:r>
    </w:p>
    <w:p w14:paraId="421E5F7E">
      <w:pPr>
        <w:numPr>
          <w:ilvl w:val="1"/>
          <w:numId w:val="1"/>
        </w:numPr>
        <w:ind w:left="840" w:leftChars="0" w:hanging="420" w:firstLineChars="0"/>
        <w:rPr>
          <w:rFonts w:hint="default"/>
          <w:lang w:val="en-US" w:eastAsia="zh-CN"/>
        </w:rPr>
      </w:pPr>
      <w:r>
        <w:rPr>
          <w:rFonts w:hint="eastAsia"/>
          <w:lang w:val="en-US" w:eastAsia="zh-CN"/>
        </w:rPr>
        <w:t>示例如下：</w:t>
      </w:r>
    </w:p>
    <w:p w14:paraId="4338924C">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"input"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"某电源在振动试验（5-5.5Hz垂直振动、12.7mm振幅、15m/s²加速度、120分钟）中需保持输出电压波动≤5%。若振动频率f与输出电压波动ΔU呈非线性关系：ΔU = 0.08f² - 0.3f + 1.2（%），且振动过程中温度变化导致相对温度系数α=-3%/℃，求在振动频率达到200Hz时，电源需满足的最小绝缘介电强度（已知初始绝缘介电强度为2000V，温度变化ΔT=15℃）？"</w:t>
      </w:r>
    </w:p>
    <w:p w14:paraId="590B107B">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"input"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某军用电子设备在霉菌试验中需满足：试件温度30±1℃，相对湿度95±5%，持续时间84d。若采用表1中菌种组1（含黑曲霉AS3.3928、土曲霉AS3.3935等），初始孢子浓度为10^6个/L，霉菌生长速率遵循Monod方程dN/dt=μN(1−N/K)，其中μ=0.2d⁻¹，K=10^8个/L。当试件表面出现等级3的霉菌生长时，需评估此时试件内部电子元件的绝缘电阻变化。已知霉菌导致绝缘材料介电常数ε从3.5升至4.2，试件体积为0.5m³，电场强度E=10⁴V/m，求此时绝缘电阻R的变化量（假设电导率σ=εε₀E²/ΔV，ΔV=100V）。"</w:t>
      </w:r>
    </w:p>
    <w:p w14:paraId="32AF1483">
      <w:pPr>
        <w:numPr>
          <w:numId w:val="0"/>
        </w:numPr>
        <w:rPr>
          <w:rFonts w:hint="default"/>
          <w:lang w:val="en-US" w:eastAsia="zh-CN"/>
        </w:rPr>
      </w:pPr>
    </w:p>
    <w:p w14:paraId="5F7D4A99">
      <w:pPr>
        <w:numPr>
          <w:ilvl w:val="0"/>
          <w:numId w:val="1"/>
        </w:numPr>
        <w:ind w:left="0" w:leftChars="0" w:firstLine="0" w:firstLineChars="0"/>
        <w:rPr>
          <w:rFonts w:hint="default"/>
          <w:lang w:val="en-US" w:eastAsia="zh-CN"/>
        </w:rPr>
      </w:pPr>
      <w:r>
        <w:rPr>
          <w:rFonts w:hint="eastAsia"/>
          <w:lang w:val="en-US" w:eastAsia="zh-CN"/>
        </w:rPr>
        <w:t>标准规范文件构造了一批单项选择题（共317道题）</w:t>
      </w:r>
    </w:p>
    <w:p w14:paraId="4C680BB7">
      <w:pPr>
        <w:numPr>
          <w:ilvl w:val="1"/>
          <w:numId w:val="1"/>
        </w:numPr>
        <w:ind w:left="840" w:leftChars="0" w:hanging="420" w:firstLineChars="0"/>
        <w:rPr>
          <w:rFonts w:hint="default"/>
          <w:b/>
          <w:bCs/>
          <w:lang w:val="en-US" w:eastAsia="zh-CN"/>
        </w:rPr>
      </w:pPr>
      <w:r>
        <w:rPr>
          <w:rFonts w:hint="eastAsia"/>
          <w:b/>
          <w:bCs/>
          <w:lang w:val="en-US" w:eastAsia="zh-CN"/>
        </w:rPr>
        <w:t>问题主要针对标准规范中的知识点，考察大模型是否在PT阶段“见过”标准文件并且是否具备对标准规范文件的“知识提取”能力</w:t>
      </w:r>
    </w:p>
    <w:p w14:paraId="452D3E96">
      <w:pPr>
        <w:numPr>
          <w:ilvl w:val="1"/>
          <w:numId w:val="1"/>
        </w:numPr>
        <w:ind w:left="840" w:leftChars="0" w:hanging="420" w:firstLineChars="0"/>
        <w:rPr>
          <w:rFonts w:hint="default"/>
          <w:lang w:val="en-US" w:eastAsia="zh-CN"/>
        </w:rPr>
      </w:pPr>
      <w:r>
        <w:rPr>
          <w:rFonts w:hint="eastAsia"/>
          <w:lang w:val="en-US" w:eastAsia="zh-CN"/>
        </w:rPr>
        <w:t>用Qwen3-32B评测其中103条，回答准确率是</w:t>
      </w:r>
      <w:r>
        <w:rPr>
          <w:rFonts w:hint="eastAsia"/>
          <w:b/>
          <w:bCs/>
          <w:lang w:val="en-US" w:eastAsia="zh-CN"/>
        </w:rPr>
        <w:t>64.58%</w:t>
      </w:r>
    </w:p>
    <w:p w14:paraId="381FE141">
      <w:pPr>
        <w:numPr>
          <w:ilvl w:val="1"/>
          <w:numId w:val="1"/>
        </w:numPr>
        <w:ind w:left="840" w:leftChars="0" w:hanging="420" w:firstLineChars="0"/>
        <w:rPr>
          <w:rFonts w:hint="default"/>
          <w:lang w:val="en-US" w:eastAsia="zh-CN"/>
        </w:rPr>
      </w:pPr>
      <w:r>
        <w:rPr>
          <w:rFonts w:hint="eastAsia"/>
          <w:lang w:val="en-US" w:eastAsia="zh-CN"/>
        </w:rPr>
        <w:t>经检查32B模型的输出，发现很多问题大模型是</w:t>
      </w:r>
      <w:r>
        <w:rPr>
          <w:rFonts w:hint="eastAsia"/>
          <w:b/>
          <w:bCs/>
          <w:lang w:val="en-US" w:eastAsia="zh-CN"/>
        </w:rPr>
        <w:t>连记带蒙</w:t>
      </w:r>
      <w:r>
        <w:rPr>
          <w:rFonts w:hint="eastAsia"/>
          <w:lang w:val="en-US" w:eastAsia="zh-CN"/>
        </w:rPr>
        <w:t>的，对于标准文件有记忆，但记忆并不</w:t>
      </w:r>
      <w:r>
        <w:rPr>
          <w:rFonts w:hint="eastAsia"/>
          <w:b/>
          <w:bCs/>
          <w:lang w:val="en-US" w:eastAsia="zh-CN"/>
        </w:rPr>
        <w:t>“清晰”</w:t>
      </w:r>
    </w:p>
    <w:p w14:paraId="78927C5B">
      <w:pPr>
        <w:widowControl w:val="0"/>
        <w:numPr>
          <w:numId w:val="0"/>
        </w:numPr>
        <w:jc w:val="both"/>
        <w:rPr>
          <w:rFonts w:hint="eastAsia"/>
          <w:lang w:val="en-US" w:eastAsia="zh-CN"/>
        </w:rPr>
      </w:pPr>
      <w:r>
        <w:rPr>
          <w:rFonts w:hint="eastAsia"/>
          <w:lang w:val="en-US" w:eastAsia="zh-CN"/>
        </w:rPr>
        <w:t>回答正确的的示例如下：</w:t>
      </w:r>
    </w:p>
    <w:p w14:paraId="2381D176">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"chatcmpl-e5fee81796d64d419096ad2b1d108783"</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"choices"</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"finish_reason"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"stop"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"index"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"logprobs"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"message"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"content"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lt;think&gt;\n好的，我现在要解决这个问题。问题是关于军用装备积冰或冻雨试验中，当冰层厚度达到75mm时，适用于哪种负荷场景。选项有四个，A到D。\n\n首先，我需要回忆或查找相关的标准或规范，比如GJB（国家军用标准）中关于环境试验的部分。积冰试验通常涉及不同的冰层厚度，对应不同的负荷等级。一般来说，冰层厚度越厚，对装备的负荷要求越高，可能对应更重的负荷场景。\n\n常见的分类可能分为轻、中、重、非常重。比如，较薄的冰层可能对应轻负荷或中等负荷，而更厚的冰层可能对应更重的负荷。例如，假设75mm属于较厚的冰层，可能对应重负荷或者非常重的负荷。\n\n根据一些资料，比如GJB 150A-2009《军用装备实验室环境试验方法》中的积冰试验部分，冰层厚度分为几个等级。例如，薄冰（比如10mm）可能对应轻负荷，中等厚度（如25mm）对应中等负荷，更厚的如50mm可能对应重负荷，而75mm可能属于非常重的负荷。或者需要查阅具体的表格。\n\n比如，在某些标准中，75mm的冰层可能对应非常重的地面负荷和船用甲板负荷。因为船用甲板可能需要承受更厚的冰层，尤其是在极地或高寒地区作业时。而地面负荷中，非常重的负荷可能包括大型设备或在极端环境下的应用。因此选项D可能正确。\n\n不过，也有可能不同的标准有不同的分类，比如是否将75mm归类为重负荷还是更重。需要确认标准中的具体数值。例如，假设GJB中规定，75mm属于非常重的负荷场景，那么选项D就是正确答案。因此，综合考虑，正确选项应该是D选项。\n&lt;/think&gt;\n\n答案是：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"role"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"assistant"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"tool_calls"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"reasoning_content"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"stop_reason"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"review"</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"gold"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"pred"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"result"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"created"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1753273096</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"model"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"/mnt/data/Llmei/data/Qwen/Qwen3-32B"</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"object"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"chat.completion"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"usage"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"completion_tokens"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422</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"prompt_tokens"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144</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"total_tokens"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566</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"prompt_tokens_details"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"prompt_logprobs"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"kv_transfer_params"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"model_spec"</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"api_url"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"http://127.0.0.1:9160/v1/chat/completions"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"model_id"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"/mnt/data/Llmei/data/Qwen/Qwen3-32B"</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"api_key"</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"EMPTY"</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"answer_id"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"answer-8340ffdd2ec5ca7fabbb4ec333f94c97"</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"subset_name"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"simple_4choices_biaozhun3"</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"raw_input"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17</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"question"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"军用装备积冰/冻雨试验中，当要求冰层厚度达到75mm时，该试验条件适用于以下哪种负荷场景？"</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"A. 一般条件下的轻负荷"</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"B. 一般条件下的中等负荷"</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"C. 重的地面负荷和船用桅杆负荷"</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"D. 非常重的地面负荷和船用甲板负荷"</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"answer"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"index"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13</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"reviewed"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true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"review_id"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"review-cf10b04afb28536d95a47c046c5d12a4"</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"reviewer_spec"</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"metric"</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"AverageAccuracy"</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"reviewer"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"Evaluator"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"revision"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"default"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"review_time"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1753273556.6678576</w:t>
      </w:r>
      <w:r>
        <w:rPr>
          <w:rFonts w:hint="default" w:ascii="Consolas" w:hAnsi="Consolas" w:eastAsia="Consolas" w:cs="Consolas"/>
          <w:b w:val="0"/>
          <w:bCs w:val="0"/>
          <w:color w:val="D4D4D4"/>
          <w:kern w:val="0"/>
          <w:sz w:val="21"/>
          <w:szCs w:val="21"/>
          <w:shd w:val="clear" w:fill="1E1E1E"/>
          <w:lang w:val="en-US" w:eastAsia="zh-CN" w:bidi="ar"/>
        </w:rPr>
        <w:t>}</w:t>
      </w:r>
    </w:p>
    <w:p w14:paraId="49D7D8A7">
      <w:pPr>
        <w:widowControl w:val="0"/>
        <w:numPr>
          <w:numId w:val="0"/>
        </w:numPr>
        <w:jc w:val="both"/>
        <w:rPr>
          <w:rFonts w:hint="default"/>
          <w:lang w:val="en-US" w:eastAsia="zh-CN"/>
        </w:rPr>
      </w:pPr>
    </w:p>
    <w:p w14:paraId="4F12EAC0">
      <w:pPr>
        <w:numPr>
          <w:numId w:val="0"/>
        </w:numPr>
        <w:rPr>
          <w:rFonts w:hint="default"/>
          <w:lang w:val="en-US" w:eastAsia="zh-CN"/>
        </w:rPr>
      </w:pPr>
      <w:r>
        <w:rPr>
          <w:rFonts w:hint="eastAsia"/>
          <w:lang w:val="en-US" w:eastAsia="zh-CN"/>
        </w:rPr>
        <w:t>蒙错的示例如下：</w:t>
      </w:r>
    </w:p>
    <w:p w14:paraId="011C23F2">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"chatcmpl-1e4c7ee37e1547298dd7b648053d30f0"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"choices"</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"finish_reason"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"stop"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"index"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"logprobs"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"message"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"content"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lt;think&gt;\n嗯，用户问的是关于军用装备砂尘试验标准中，吹尘程序下试验箱内砂尘浓度应该保持多少。选项是A到D四个。首先，我需要回忆一下相关的标准，比如MIL-STD或者国军标里的内容。\n\n我记得砂尘试验通常参考的是MIL-STD-810或者GB/T 2423这样的标准。砂尘浓度的要求可能在不同的标准里有所不同。比如，MIL-STD-810G中关于砂尘试验的部分，可能提到浓度范围。常见的数值我记得大概是2g/m³左右，不过具体数值可能有出入。\n\n选项里B选项是2.2±0.5，这看起来比较接近我之前记得的数值。而A选项是10.6±7，这个范围太大了，可能不太对。C选项的单位是g/m²/d，这可能是沉积速率，而不是浓度，所以可能不是正确选项。D选项的数值太小了，0.18可能太低了，不太可能。\n\n不过，我需要确认一下具体的标准。比如，MIL-STD-810中的砂尘浓度通常要求是2.2g/m³±0.5g/m³，也就是选项B。而其他标准可能有不同，比如有些可能用更高的浓度，但军用的通常比较严格，所以B应该是正确的。另外，选项C的单位是面积每天，可能指的是粉尘的沉积量，而不是浓度，所以排除。所以正确的应该是B选项。\n&lt;/think&gt;\n\n答案是：B"</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"role"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"assistant"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"tool_calls"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"reasoning_content"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"stop_reason"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"review"</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"gold"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"pred"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"result"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"created"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1753273096</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"model"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"/mnt/data/Llmei/data/Qwen/Qwen3-32B"</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"object"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"chat.completion"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"usage"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"completion_tokens"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331</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"prompt_tokens"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146</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"total_tokens"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477</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"prompt_tokens_details"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"prompt_logprobs"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"kv_transfer_params"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"model_spec"</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"api_url"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"http://127.0.0.1:9160/v1/chat/completions"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"model_id"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"/mnt/data/Llmei/data/Qwen/Qwen3-32B"</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"api_key"</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"EMPTY"</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"answer_id"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"answer-16583d5152c4b973165b7a7748581b91"</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"subset_name"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"simple_4choices_biaozhun3"</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"raw_input"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6</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"question"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"根据军用装备砂尘试验标准，当执行吹尘程序且无特殊规定时，试验箱内砂尘浓度应保持为多少？"</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"10.6 g/m³±7 g/m³"</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"2.2 g/m³±0.5 g/m³"</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"6 g/m²/d"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"0.18 g/m³±0.2 g/m³"</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"answer"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"index"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4</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"reviewed"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true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"review_id"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"review-adfc4d1f5e663c27250ffe0cd7d2ce6b"</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"reviewer_spec"</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"metric"</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"AverageAccuracy"</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"reviewer"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"Evaluator"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"revision"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"default"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"review_time"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1753273556.6675582</w:t>
      </w:r>
      <w:r>
        <w:rPr>
          <w:rFonts w:hint="default" w:ascii="Consolas" w:hAnsi="Consolas" w:eastAsia="Consolas" w:cs="Consolas"/>
          <w:b w:val="0"/>
          <w:bCs w:val="0"/>
          <w:color w:val="D4D4D4"/>
          <w:kern w:val="0"/>
          <w:sz w:val="21"/>
          <w:szCs w:val="21"/>
          <w:shd w:val="clear" w:fill="1E1E1E"/>
          <w:lang w:val="en-US" w:eastAsia="zh-CN" w:bidi="ar"/>
        </w:rPr>
        <w:t>}</w:t>
      </w:r>
    </w:p>
    <w:p w14:paraId="477142E9">
      <w:pPr>
        <w:numPr>
          <w:ilvl w:val="1"/>
          <w:numId w:val="1"/>
        </w:numPr>
        <w:ind w:left="840" w:leftChars="0" w:hanging="420" w:firstLineChars="0"/>
        <w:rPr>
          <w:rFonts w:hint="default"/>
          <w:lang w:val="en-US" w:eastAsia="zh-CN"/>
        </w:rPr>
      </w:pPr>
      <w:r>
        <w:rPr>
          <w:rFonts w:hint="eastAsia"/>
          <w:lang w:val="en-US" w:eastAsia="zh-CN"/>
        </w:rPr>
        <w:t>选择题示例如下</w:t>
      </w:r>
    </w:p>
    <w:p w14:paraId="580D827D">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4</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"question"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"根据军用装备霉菌试验标准，制备的混合孢子悬浮液进行活力验证时，需将各菌种孢子悬浮液接种至无菌琼脂平板后，在恒温条件下培养多少天？培养温度应控制在多少范围？"</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"5-7天，25±1℃"</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"7-10天，30±1℃"</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"10-14天，28±2℃"</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"3-5天，35±1℃"</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"answer"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w:t>
      </w:r>
    </w:p>
    <w:p w14:paraId="1F542913">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"question"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"根据军用装备盐雾试验标准，推荐的试验程序中喷盐雾24小时与干燥24小时交替进行共96小时。若采用此交变方式，需进行多少次完整的喷雾-干燥循环才能达到总试验时间要求？"</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"2次"</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"连续喷雾96小时"</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"48小时喷雾+48小时干燥"</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"3次"</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"answer"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w:t>
      </w:r>
    </w:p>
    <w:p w14:paraId="5F555AAF">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6</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"question"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"根据军用装备砂尘试验标准，当执行吹尘程序且无特殊规定时，试验箱内砂尘浓度应保持为多少？"</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"10.6 g/m³±7 g/m³"</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"2.2 g/m³±0.5 g/m³"</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"6 g/m²/d"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"0.18 g/m³±0.2 g/m³"</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"answer"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w:t>
      </w:r>
    </w:p>
    <w:p w14:paraId="5C85F32B">
      <w:pPr>
        <w:widowControl w:val="0"/>
        <w:numPr>
          <w:numId w:val="0"/>
        </w:numPr>
        <w:jc w:val="both"/>
        <w:rPr>
          <w:rFonts w:hint="default"/>
          <w:lang w:val="en-US" w:eastAsia="zh-CN"/>
        </w:rPr>
      </w:pPr>
    </w:p>
    <w:p w14:paraId="5A2E799D">
      <w:pPr>
        <w:numPr>
          <w:ilvl w:val="0"/>
          <w:numId w:val="1"/>
        </w:numPr>
        <w:ind w:left="0" w:leftChars="0" w:firstLine="0" w:firstLineChars="0"/>
        <w:rPr>
          <w:rFonts w:hint="default"/>
          <w:lang w:val="en-US" w:eastAsia="zh-CN"/>
        </w:rPr>
      </w:pPr>
      <w:r>
        <w:rPr>
          <w:rFonts w:hint="eastAsia"/>
          <w:lang w:val="en-US" w:eastAsia="zh-CN"/>
        </w:rPr>
        <w:t>采用标准规范文件构造了一批知识点问答（1695）：</w:t>
      </w:r>
    </w:p>
    <w:p w14:paraId="19F2C999">
      <w:pPr>
        <w:numPr>
          <w:ilvl w:val="1"/>
          <w:numId w:val="1"/>
        </w:numPr>
        <w:ind w:left="840" w:leftChars="0" w:hanging="420" w:firstLineChars="0"/>
        <w:rPr>
          <w:rFonts w:hint="default"/>
          <w:lang w:val="en-US" w:eastAsia="zh-CN"/>
        </w:rPr>
      </w:pPr>
      <w:r>
        <w:rPr>
          <w:rFonts w:hint="eastAsia"/>
          <w:lang w:val="en-US" w:eastAsia="zh-CN"/>
        </w:rPr>
        <w:t>针对国军标文件中的知识点进行提问（</w:t>
      </w:r>
      <w:r>
        <w:rPr>
          <w:rFonts w:hint="eastAsia"/>
          <w:b/>
          <w:bCs/>
          <w:lang w:val="en-US" w:eastAsia="zh-CN"/>
        </w:rPr>
        <w:t>不涉及复杂推理</w:t>
      </w:r>
      <w:r>
        <w:rPr>
          <w:rFonts w:hint="eastAsia"/>
          <w:lang w:val="en-US" w:eastAsia="zh-CN"/>
        </w:rPr>
        <w:t>）</w:t>
      </w:r>
    </w:p>
    <w:p w14:paraId="2A722B67">
      <w:pPr>
        <w:numPr>
          <w:ilvl w:val="1"/>
          <w:numId w:val="1"/>
        </w:numPr>
        <w:ind w:left="840" w:leftChars="0" w:hanging="420" w:firstLineChars="0"/>
        <w:rPr>
          <w:rFonts w:hint="default"/>
          <w:lang w:val="en-US" w:eastAsia="zh-CN"/>
        </w:rPr>
      </w:pPr>
      <w:r>
        <w:rPr>
          <w:rFonts w:hint="eastAsia"/>
          <w:lang w:val="en-US" w:eastAsia="zh-CN"/>
        </w:rPr>
        <w:t>示例如下：</w:t>
      </w:r>
    </w:p>
    <w:p w14:paraId="7A6304E9">
      <w:pPr>
        <w:keepNext w:val="0"/>
        <w:keepLines w:val="0"/>
        <w:widowControl/>
        <w:suppressLineNumbers w:val="0"/>
        <w:shd w:val="clear" w:fill="1E1E1E"/>
        <w:spacing w:line="285" w:lineRule="atLeast"/>
        <w:jc w:val="left"/>
        <w:rPr>
          <w:rFonts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w:t>
      </w:r>
    </w:p>
    <w:p w14:paraId="3D6FDD3D">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9CDCFE"/>
          <w:kern w:val="0"/>
          <w:sz w:val="20"/>
          <w:szCs w:val="20"/>
          <w:shd w:val="clear" w:fill="1E1E1E"/>
          <w:lang w:val="en-US" w:eastAsia="zh-CN" w:bidi="ar"/>
        </w:rPr>
        <w:t>"id"</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B5CEA8"/>
          <w:kern w:val="0"/>
          <w:sz w:val="20"/>
          <w:szCs w:val="20"/>
          <w:shd w:val="clear" w:fill="1E1E1E"/>
          <w:lang w:val="en-US" w:eastAsia="zh-CN" w:bidi="ar"/>
        </w:rPr>
        <w:t>12</w:t>
      </w:r>
      <w:r>
        <w:rPr>
          <w:rFonts w:hint="default" w:ascii="Consolas" w:hAnsi="Consolas" w:eastAsia="Consolas" w:cs="Consolas"/>
          <w:b w:val="0"/>
          <w:bCs w:val="0"/>
          <w:color w:val="D4D4D4"/>
          <w:kern w:val="0"/>
          <w:sz w:val="20"/>
          <w:szCs w:val="20"/>
          <w:shd w:val="clear" w:fill="1E1E1E"/>
          <w:lang w:val="en-US" w:eastAsia="zh-CN" w:bidi="ar"/>
        </w:rPr>
        <w:t>,</w:t>
      </w:r>
    </w:p>
    <w:p w14:paraId="4D88CA95">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9CDCFE"/>
          <w:kern w:val="0"/>
          <w:sz w:val="20"/>
          <w:szCs w:val="20"/>
          <w:shd w:val="clear" w:fill="1E1E1E"/>
          <w:lang w:val="en-US" w:eastAsia="zh-CN" w:bidi="ar"/>
        </w:rPr>
        <w:t>"file_path"</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E9178"/>
          <w:kern w:val="0"/>
          <w:sz w:val="20"/>
          <w:szCs w:val="20"/>
          <w:shd w:val="clear" w:fill="1E1E1E"/>
          <w:lang w:val="en-US" w:eastAsia="zh-CN" w:bidi="ar"/>
        </w:rPr>
        <w:t>"/mnt/data/Llmei/data_new/public_raw_data/minerU/biaozhun_train_md/((规范-标准))GJB 101A-97　耐环境快速分离小圆形电连接器总规范.md"</w:t>
      </w:r>
      <w:r>
        <w:rPr>
          <w:rFonts w:hint="default" w:ascii="Consolas" w:hAnsi="Consolas" w:eastAsia="Consolas" w:cs="Consolas"/>
          <w:b w:val="0"/>
          <w:bCs w:val="0"/>
          <w:color w:val="D4D4D4"/>
          <w:kern w:val="0"/>
          <w:sz w:val="20"/>
          <w:szCs w:val="20"/>
          <w:shd w:val="clear" w:fill="1E1E1E"/>
          <w:lang w:val="en-US" w:eastAsia="zh-CN" w:bidi="ar"/>
        </w:rPr>
        <w:t>,</w:t>
      </w:r>
    </w:p>
    <w:p w14:paraId="4F69C14D">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9CDCFE"/>
          <w:kern w:val="0"/>
          <w:sz w:val="20"/>
          <w:szCs w:val="20"/>
          <w:shd w:val="clear" w:fill="1E1E1E"/>
          <w:lang w:val="en-US" w:eastAsia="zh-CN" w:bidi="ar"/>
        </w:rPr>
        <w:t>"distill_from"</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E9178"/>
          <w:kern w:val="0"/>
          <w:sz w:val="20"/>
          <w:szCs w:val="20"/>
          <w:shd w:val="clear" w:fill="1E1E1E"/>
          <w:lang w:val="en-US" w:eastAsia="zh-CN" w:bidi="ar"/>
        </w:rPr>
        <w:t>"qwen3-235b-a22b"</w:t>
      </w:r>
      <w:r>
        <w:rPr>
          <w:rFonts w:hint="default" w:ascii="Consolas" w:hAnsi="Consolas" w:eastAsia="Consolas" w:cs="Consolas"/>
          <w:b w:val="0"/>
          <w:bCs w:val="0"/>
          <w:color w:val="D4D4D4"/>
          <w:kern w:val="0"/>
          <w:sz w:val="20"/>
          <w:szCs w:val="20"/>
          <w:shd w:val="clear" w:fill="1E1E1E"/>
          <w:lang w:val="en-US" w:eastAsia="zh-CN" w:bidi="ar"/>
        </w:rPr>
        <w:t>,</w:t>
      </w:r>
    </w:p>
    <w:p w14:paraId="6183D90C">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9CDCFE"/>
          <w:kern w:val="0"/>
          <w:sz w:val="20"/>
          <w:szCs w:val="20"/>
          <w:shd w:val="clear" w:fill="1E1E1E"/>
          <w:lang w:val="en-US" w:eastAsia="zh-CN" w:bidi="ar"/>
        </w:rPr>
        <w:t>"instruction"</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E9178"/>
          <w:kern w:val="0"/>
          <w:sz w:val="20"/>
          <w:szCs w:val="20"/>
          <w:shd w:val="clear" w:fill="1E1E1E"/>
          <w:lang w:val="en-US" w:eastAsia="zh-CN" w:bidi="ar"/>
        </w:rPr>
        <w:t>""</w:t>
      </w:r>
      <w:r>
        <w:rPr>
          <w:rFonts w:hint="default" w:ascii="Consolas" w:hAnsi="Consolas" w:eastAsia="Consolas" w:cs="Consolas"/>
          <w:b w:val="0"/>
          <w:bCs w:val="0"/>
          <w:color w:val="D4D4D4"/>
          <w:kern w:val="0"/>
          <w:sz w:val="20"/>
          <w:szCs w:val="20"/>
          <w:shd w:val="clear" w:fill="1E1E1E"/>
          <w:lang w:val="en-US" w:eastAsia="zh-CN" w:bidi="ar"/>
        </w:rPr>
        <w:t>,</w:t>
      </w:r>
    </w:p>
    <w:p w14:paraId="5530318E">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9CDCFE"/>
          <w:kern w:val="0"/>
          <w:sz w:val="20"/>
          <w:szCs w:val="20"/>
          <w:shd w:val="clear" w:fill="1E1E1E"/>
          <w:lang w:val="en-US" w:eastAsia="zh-CN" w:bidi="ar"/>
        </w:rPr>
        <w:t>"input"</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E9178"/>
          <w:kern w:val="0"/>
          <w:sz w:val="20"/>
          <w:szCs w:val="20"/>
          <w:shd w:val="clear" w:fill="1E1E1E"/>
          <w:lang w:val="en-US" w:eastAsia="zh-CN" w:bidi="ar"/>
        </w:rPr>
        <w:t>"耐环境快速分离小圆形电连接器（GJB 101A-97）绝缘安装板的转位号由什么因素决定？其键槽位置设计需满足哪些防误插要求？"</w:t>
      </w:r>
      <w:r>
        <w:rPr>
          <w:rFonts w:hint="default" w:ascii="Consolas" w:hAnsi="Consolas" w:eastAsia="Consolas" w:cs="Consolas"/>
          <w:b w:val="0"/>
          <w:bCs w:val="0"/>
          <w:color w:val="D4D4D4"/>
          <w:kern w:val="0"/>
          <w:sz w:val="20"/>
          <w:szCs w:val="20"/>
          <w:shd w:val="clear" w:fill="1E1E1E"/>
          <w:lang w:val="en-US" w:eastAsia="zh-CN" w:bidi="ar"/>
        </w:rPr>
        <w:t>,</w:t>
      </w:r>
    </w:p>
    <w:p w14:paraId="3C1079E7">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9CDCFE"/>
          <w:kern w:val="0"/>
          <w:sz w:val="20"/>
          <w:szCs w:val="20"/>
          <w:shd w:val="clear" w:fill="1E1E1E"/>
          <w:lang w:val="en-US" w:eastAsia="zh-CN" w:bidi="ar"/>
        </w:rPr>
        <w:t>"output"</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E9178"/>
          <w:kern w:val="0"/>
          <w:sz w:val="20"/>
          <w:szCs w:val="20"/>
          <w:shd w:val="clear" w:fill="1E1E1E"/>
          <w:lang w:val="en-US" w:eastAsia="zh-CN" w:bidi="ar"/>
        </w:rPr>
        <w:t>"转位号由绝缘安装板键槽位置决定，需通过键槽与壳体键装配的相对位置变换实现防误插。不同转位角度的绝缘安装板不能插入，相同转位角度的可插入。"</w:t>
      </w:r>
      <w:r>
        <w:rPr>
          <w:rFonts w:hint="default" w:ascii="Consolas" w:hAnsi="Consolas" w:eastAsia="Consolas" w:cs="Consolas"/>
          <w:b w:val="0"/>
          <w:bCs w:val="0"/>
          <w:color w:val="D4D4D4"/>
          <w:kern w:val="0"/>
          <w:sz w:val="20"/>
          <w:szCs w:val="20"/>
          <w:shd w:val="clear" w:fill="1E1E1E"/>
          <w:lang w:val="en-US" w:eastAsia="zh-CN" w:bidi="ar"/>
        </w:rPr>
        <w:t>,</w:t>
      </w:r>
    </w:p>
    <w:p w14:paraId="7511FD46">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9CDCFE"/>
          <w:kern w:val="0"/>
          <w:sz w:val="20"/>
          <w:szCs w:val="20"/>
          <w:shd w:val="clear" w:fill="1E1E1E"/>
          <w:lang w:val="en-US" w:eastAsia="zh-CN" w:bidi="ar"/>
        </w:rPr>
        <w:t>"anchor_points"</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E9178"/>
          <w:kern w:val="0"/>
          <w:sz w:val="20"/>
          <w:szCs w:val="20"/>
          <w:shd w:val="clear" w:fill="1E1E1E"/>
          <w:lang w:val="en-US" w:eastAsia="zh-CN" w:bidi="ar"/>
        </w:rPr>
        <w:t>"1.4.3转位号表示绝缘安装板键槽位置，由详细规范规定。3.4.2绝缘安装板应保证接触件排列和防误插功能，键槽位置变换角度不同则无法插入。"</w:t>
      </w:r>
    </w:p>
    <w:p w14:paraId="2CDCEB8B">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w:t>
      </w:r>
    </w:p>
    <w:p w14:paraId="53D79167">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w:t>
      </w:r>
    </w:p>
    <w:p w14:paraId="54AAD7B1">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9CDCFE"/>
          <w:kern w:val="0"/>
          <w:sz w:val="20"/>
          <w:szCs w:val="20"/>
          <w:shd w:val="clear" w:fill="1E1E1E"/>
          <w:lang w:val="en-US" w:eastAsia="zh-CN" w:bidi="ar"/>
        </w:rPr>
        <w:t>"id"</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B5CEA8"/>
          <w:kern w:val="0"/>
          <w:sz w:val="20"/>
          <w:szCs w:val="20"/>
          <w:shd w:val="clear" w:fill="1E1E1E"/>
          <w:lang w:val="en-US" w:eastAsia="zh-CN" w:bidi="ar"/>
        </w:rPr>
        <w:t>13</w:t>
      </w:r>
      <w:r>
        <w:rPr>
          <w:rFonts w:hint="default" w:ascii="Consolas" w:hAnsi="Consolas" w:eastAsia="Consolas" w:cs="Consolas"/>
          <w:b w:val="0"/>
          <w:bCs w:val="0"/>
          <w:color w:val="D4D4D4"/>
          <w:kern w:val="0"/>
          <w:sz w:val="20"/>
          <w:szCs w:val="20"/>
          <w:shd w:val="clear" w:fill="1E1E1E"/>
          <w:lang w:val="en-US" w:eastAsia="zh-CN" w:bidi="ar"/>
        </w:rPr>
        <w:t>,</w:t>
      </w:r>
    </w:p>
    <w:p w14:paraId="242375F1">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9CDCFE"/>
          <w:kern w:val="0"/>
          <w:sz w:val="20"/>
          <w:szCs w:val="20"/>
          <w:shd w:val="clear" w:fill="1E1E1E"/>
          <w:lang w:val="en-US" w:eastAsia="zh-CN" w:bidi="ar"/>
        </w:rPr>
        <w:t>"file_path"</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E9178"/>
          <w:kern w:val="0"/>
          <w:sz w:val="20"/>
          <w:szCs w:val="20"/>
          <w:shd w:val="clear" w:fill="1E1E1E"/>
          <w:lang w:val="en-US" w:eastAsia="zh-CN" w:bidi="ar"/>
        </w:rPr>
        <w:t>"/mnt/data/Llmei/data_new/public_raw_data/minerU/biaozhun_train_md/((规范-标准))GJB 101A-97　耐环境快速分离小圆形电连接器总规范.md"</w:t>
      </w:r>
      <w:r>
        <w:rPr>
          <w:rFonts w:hint="default" w:ascii="Consolas" w:hAnsi="Consolas" w:eastAsia="Consolas" w:cs="Consolas"/>
          <w:b w:val="0"/>
          <w:bCs w:val="0"/>
          <w:color w:val="D4D4D4"/>
          <w:kern w:val="0"/>
          <w:sz w:val="20"/>
          <w:szCs w:val="20"/>
          <w:shd w:val="clear" w:fill="1E1E1E"/>
          <w:lang w:val="en-US" w:eastAsia="zh-CN" w:bidi="ar"/>
        </w:rPr>
        <w:t>,</w:t>
      </w:r>
    </w:p>
    <w:p w14:paraId="0037B266">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9CDCFE"/>
          <w:kern w:val="0"/>
          <w:sz w:val="20"/>
          <w:szCs w:val="20"/>
          <w:shd w:val="clear" w:fill="1E1E1E"/>
          <w:lang w:val="en-US" w:eastAsia="zh-CN" w:bidi="ar"/>
        </w:rPr>
        <w:t>"distill_from"</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E9178"/>
          <w:kern w:val="0"/>
          <w:sz w:val="20"/>
          <w:szCs w:val="20"/>
          <w:shd w:val="clear" w:fill="1E1E1E"/>
          <w:lang w:val="en-US" w:eastAsia="zh-CN" w:bidi="ar"/>
        </w:rPr>
        <w:t>"qwen3-235b-a22b"</w:t>
      </w:r>
      <w:r>
        <w:rPr>
          <w:rFonts w:hint="default" w:ascii="Consolas" w:hAnsi="Consolas" w:eastAsia="Consolas" w:cs="Consolas"/>
          <w:b w:val="0"/>
          <w:bCs w:val="0"/>
          <w:color w:val="D4D4D4"/>
          <w:kern w:val="0"/>
          <w:sz w:val="20"/>
          <w:szCs w:val="20"/>
          <w:shd w:val="clear" w:fill="1E1E1E"/>
          <w:lang w:val="en-US" w:eastAsia="zh-CN" w:bidi="ar"/>
        </w:rPr>
        <w:t>,</w:t>
      </w:r>
    </w:p>
    <w:p w14:paraId="0DFA8C97">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9CDCFE"/>
          <w:kern w:val="0"/>
          <w:sz w:val="20"/>
          <w:szCs w:val="20"/>
          <w:shd w:val="clear" w:fill="1E1E1E"/>
          <w:lang w:val="en-US" w:eastAsia="zh-CN" w:bidi="ar"/>
        </w:rPr>
        <w:t>"instruction"</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E9178"/>
          <w:kern w:val="0"/>
          <w:sz w:val="20"/>
          <w:szCs w:val="20"/>
          <w:shd w:val="clear" w:fill="1E1E1E"/>
          <w:lang w:val="en-US" w:eastAsia="zh-CN" w:bidi="ar"/>
        </w:rPr>
        <w:t>""</w:t>
      </w:r>
      <w:r>
        <w:rPr>
          <w:rFonts w:hint="default" w:ascii="Consolas" w:hAnsi="Consolas" w:eastAsia="Consolas" w:cs="Consolas"/>
          <w:b w:val="0"/>
          <w:bCs w:val="0"/>
          <w:color w:val="D4D4D4"/>
          <w:kern w:val="0"/>
          <w:sz w:val="20"/>
          <w:szCs w:val="20"/>
          <w:shd w:val="clear" w:fill="1E1E1E"/>
          <w:lang w:val="en-US" w:eastAsia="zh-CN" w:bidi="ar"/>
        </w:rPr>
        <w:t>,</w:t>
      </w:r>
    </w:p>
    <w:p w14:paraId="3EAB82B0">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9CDCFE"/>
          <w:kern w:val="0"/>
          <w:sz w:val="20"/>
          <w:szCs w:val="20"/>
          <w:shd w:val="clear" w:fill="1E1E1E"/>
          <w:lang w:val="en-US" w:eastAsia="zh-CN" w:bidi="ar"/>
        </w:rPr>
        <w:t>"input"</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E9178"/>
          <w:kern w:val="0"/>
          <w:sz w:val="20"/>
          <w:szCs w:val="20"/>
          <w:shd w:val="clear" w:fill="1E1E1E"/>
          <w:lang w:val="en-US" w:eastAsia="zh-CN" w:bidi="ar"/>
        </w:rPr>
        <w:t>"耐环境快速分离小圆形电连接器（GJB 101A-97）在高温125℃和200℃条件下，绝缘电阻的最小要求值分别是多少？"</w:t>
      </w:r>
      <w:r>
        <w:rPr>
          <w:rFonts w:hint="default" w:ascii="Consolas" w:hAnsi="Consolas" w:eastAsia="Consolas" w:cs="Consolas"/>
          <w:b w:val="0"/>
          <w:bCs w:val="0"/>
          <w:color w:val="D4D4D4"/>
          <w:kern w:val="0"/>
          <w:sz w:val="20"/>
          <w:szCs w:val="20"/>
          <w:shd w:val="clear" w:fill="1E1E1E"/>
          <w:lang w:val="en-US" w:eastAsia="zh-CN" w:bidi="ar"/>
        </w:rPr>
        <w:t>,</w:t>
      </w:r>
    </w:p>
    <w:p w14:paraId="51651720">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9CDCFE"/>
          <w:kern w:val="0"/>
          <w:sz w:val="20"/>
          <w:szCs w:val="20"/>
          <w:shd w:val="clear" w:fill="1E1E1E"/>
          <w:lang w:val="en-US" w:eastAsia="zh-CN" w:bidi="ar"/>
        </w:rPr>
        <w:t>"output"</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E9178"/>
          <w:kern w:val="0"/>
          <w:sz w:val="20"/>
          <w:szCs w:val="20"/>
          <w:shd w:val="clear" w:fill="1E1E1E"/>
          <w:lang w:val="en-US" w:eastAsia="zh-CN" w:bidi="ar"/>
        </w:rPr>
        <w:t>"高温125℃时绝缘电阻最小为500MΩ，200℃时为500MΩ。"</w:t>
      </w:r>
      <w:r>
        <w:rPr>
          <w:rFonts w:hint="default" w:ascii="Consolas" w:hAnsi="Consolas" w:eastAsia="Consolas" w:cs="Consolas"/>
          <w:b w:val="0"/>
          <w:bCs w:val="0"/>
          <w:color w:val="D4D4D4"/>
          <w:kern w:val="0"/>
          <w:sz w:val="20"/>
          <w:szCs w:val="20"/>
          <w:shd w:val="clear" w:fill="1E1E1E"/>
          <w:lang w:val="en-US" w:eastAsia="zh-CN" w:bidi="ar"/>
        </w:rPr>
        <w:t>,</w:t>
      </w:r>
    </w:p>
    <w:p w14:paraId="6E2FD791">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9CDCFE"/>
          <w:kern w:val="0"/>
          <w:sz w:val="20"/>
          <w:szCs w:val="20"/>
          <w:shd w:val="clear" w:fill="1E1E1E"/>
          <w:lang w:val="en-US" w:eastAsia="zh-CN" w:bidi="ar"/>
        </w:rPr>
        <w:t>"anchor_points"</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E9178"/>
          <w:kern w:val="0"/>
          <w:sz w:val="20"/>
          <w:szCs w:val="20"/>
          <w:shd w:val="clear" w:fill="1E1E1E"/>
          <w:lang w:val="en-US" w:eastAsia="zh-CN" w:bidi="ar"/>
        </w:rPr>
        <w:t>"3.6.4.2高温绝缘电阻要求：系列I（125℃）和系列II（200℃）的绝缘电阻均应不小于500MΩ。"</w:t>
      </w:r>
    </w:p>
    <w:p w14:paraId="7FFECCFF">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w:t>
      </w:r>
    </w:p>
    <w:p w14:paraId="7C9CDE6B">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w:t>
      </w:r>
    </w:p>
    <w:p w14:paraId="2087AEFF">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9CDCFE"/>
          <w:kern w:val="0"/>
          <w:sz w:val="20"/>
          <w:szCs w:val="20"/>
          <w:shd w:val="clear" w:fill="1E1E1E"/>
          <w:lang w:val="en-US" w:eastAsia="zh-CN" w:bidi="ar"/>
        </w:rPr>
        <w:t>"id"</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B5CEA8"/>
          <w:kern w:val="0"/>
          <w:sz w:val="20"/>
          <w:szCs w:val="20"/>
          <w:shd w:val="clear" w:fill="1E1E1E"/>
          <w:lang w:val="en-US" w:eastAsia="zh-CN" w:bidi="ar"/>
        </w:rPr>
        <w:t>14</w:t>
      </w:r>
      <w:r>
        <w:rPr>
          <w:rFonts w:hint="default" w:ascii="Consolas" w:hAnsi="Consolas" w:eastAsia="Consolas" w:cs="Consolas"/>
          <w:b w:val="0"/>
          <w:bCs w:val="0"/>
          <w:color w:val="D4D4D4"/>
          <w:kern w:val="0"/>
          <w:sz w:val="20"/>
          <w:szCs w:val="20"/>
          <w:shd w:val="clear" w:fill="1E1E1E"/>
          <w:lang w:val="en-US" w:eastAsia="zh-CN" w:bidi="ar"/>
        </w:rPr>
        <w:t>,</w:t>
      </w:r>
    </w:p>
    <w:p w14:paraId="43E87B40">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9CDCFE"/>
          <w:kern w:val="0"/>
          <w:sz w:val="20"/>
          <w:szCs w:val="20"/>
          <w:shd w:val="clear" w:fill="1E1E1E"/>
          <w:lang w:val="en-US" w:eastAsia="zh-CN" w:bidi="ar"/>
        </w:rPr>
        <w:t>"file_path"</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E9178"/>
          <w:kern w:val="0"/>
          <w:sz w:val="20"/>
          <w:szCs w:val="20"/>
          <w:shd w:val="clear" w:fill="1E1E1E"/>
          <w:lang w:val="en-US" w:eastAsia="zh-CN" w:bidi="ar"/>
        </w:rPr>
        <w:t>"/mnt/data/Llmei/data_new/public_raw_data/minerU/biaozhun_train_md/((规范-标准))GJB 101A-97　耐环境快速分离小圆形电连接器总规范.md"</w:t>
      </w:r>
      <w:r>
        <w:rPr>
          <w:rFonts w:hint="default" w:ascii="Consolas" w:hAnsi="Consolas" w:eastAsia="Consolas" w:cs="Consolas"/>
          <w:b w:val="0"/>
          <w:bCs w:val="0"/>
          <w:color w:val="D4D4D4"/>
          <w:kern w:val="0"/>
          <w:sz w:val="20"/>
          <w:szCs w:val="20"/>
          <w:shd w:val="clear" w:fill="1E1E1E"/>
          <w:lang w:val="en-US" w:eastAsia="zh-CN" w:bidi="ar"/>
        </w:rPr>
        <w:t>,</w:t>
      </w:r>
    </w:p>
    <w:p w14:paraId="509EB888">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9CDCFE"/>
          <w:kern w:val="0"/>
          <w:sz w:val="20"/>
          <w:szCs w:val="20"/>
          <w:shd w:val="clear" w:fill="1E1E1E"/>
          <w:lang w:val="en-US" w:eastAsia="zh-CN" w:bidi="ar"/>
        </w:rPr>
        <w:t>"distill_from"</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E9178"/>
          <w:kern w:val="0"/>
          <w:sz w:val="20"/>
          <w:szCs w:val="20"/>
          <w:shd w:val="clear" w:fill="1E1E1E"/>
          <w:lang w:val="en-US" w:eastAsia="zh-CN" w:bidi="ar"/>
        </w:rPr>
        <w:t>"qwen3-235b-a22b"</w:t>
      </w:r>
      <w:r>
        <w:rPr>
          <w:rFonts w:hint="default" w:ascii="Consolas" w:hAnsi="Consolas" w:eastAsia="Consolas" w:cs="Consolas"/>
          <w:b w:val="0"/>
          <w:bCs w:val="0"/>
          <w:color w:val="D4D4D4"/>
          <w:kern w:val="0"/>
          <w:sz w:val="20"/>
          <w:szCs w:val="20"/>
          <w:shd w:val="clear" w:fill="1E1E1E"/>
          <w:lang w:val="en-US" w:eastAsia="zh-CN" w:bidi="ar"/>
        </w:rPr>
        <w:t>,</w:t>
      </w:r>
    </w:p>
    <w:p w14:paraId="05B4B105">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9CDCFE"/>
          <w:kern w:val="0"/>
          <w:sz w:val="20"/>
          <w:szCs w:val="20"/>
          <w:shd w:val="clear" w:fill="1E1E1E"/>
          <w:lang w:val="en-US" w:eastAsia="zh-CN" w:bidi="ar"/>
        </w:rPr>
        <w:t>"instruction"</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E9178"/>
          <w:kern w:val="0"/>
          <w:sz w:val="20"/>
          <w:szCs w:val="20"/>
          <w:shd w:val="clear" w:fill="1E1E1E"/>
          <w:lang w:val="en-US" w:eastAsia="zh-CN" w:bidi="ar"/>
        </w:rPr>
        <w:t>""</w:t>
      </w:r>
      <w:r>
        <w:rPr>
          <w:rFonts w:hint="default" w:ascii="Consolas" w:hAnsi="Consolas" w:eastAsia="Consolas" w:cs="Consolas"/>
          <w:b w:val="0"/>
          <w:bCs w:val="0"/>
          <w:color w:val="D4D4D4"/>
          <w:kern w:val="0"/>
          <w:sz w:val="20"/>
          <w:szCs w:val="20"/>
          <w:shd w:val="clear" w:fill="1E1E1E"/>
          <w:lang w:val="en-US" w:eastAsia="zh-CN" w:bidi="ar"/>
        </w:rPr>
        <w:t>,</w:t>
      </w:r>
    </w:p>
    <w:p w14:paraId="19084925">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9CDCFE"/>
          <w:kern w:val="0"/>
          <w:sz w:val="20"/>
          <w:szCs w:val="20"/>
          <w:shd w:val="clear" w:fill="1E1E1E"/>
          <w:lang w:val="en-US" w:eastAsia="zh-CN" w:bidi="ar"/>
        </w:rPr>
        <w:t>"input"</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E9178"/>
          <w:kern w:val="0"/>
          <w:sz w:val="20"/>
          <w:szCs w:val="20"/>
          <w:shd w:val="clear" w:fill="1E1E1E"/>
          <w:lang w:val="en-US" w:eastAsia="zh-CN" w:bidi="ar"/>
        </w:rPr>
        <w:t>"耐环境快速分离小圆形电连接器（GJB 101A-97）中，接触件直径为1.5mm的铜合金材料接触件，在寿命试验前和试验后的最大接触电阻值分别是多少？"</w:t>
      </w:r>
      <w:r>
        <w:rPr>
          <w:rFonts w:hint="default" w:ascii="Consolas" w:hAnsi="Consolas" w:eastAsia="Consolas" w:cs="Consolas"/>
          <w:b w:val="0"/>
          <w:bCs w:val="0"/>
          <w:color w:val="D4D4D4"/>
          <w:kern w:val="0"/>
          <w:sz w:val="20"/>
          <w:szCs w:val="20"/>
          <w:shd w:val="clear" w:fill="1E1E1E"/>
          <w:lang w:val="en-US" w:eastAsia="zh-CN" w:bidi="ar"/>
        </w:rPr>
        <w:t>,</w:t>
      </w:r>
    </w:p>
    <w:p w14:paraId="7C30FF82">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9CDCFE"/>
          <w:kern w:val="0"/>
          <w:sz w:val="20"/>
          <w:szCs w:val="20"/>
          <w:shd w:val="clear" w:fill="1E1E1E"/>
          <w:lang w:val="en-US" w:eastAsia="zh-CN" w:bidi="ar"/>
        </w:rPr>
        <w:t>"output"</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E9178"/>
          <w:kern w:val="0"/>
          <w:sz w:val="20"/>
          <w:szCs w:val="20"/>
          <w:shd w:val="clear" w:fill="1E1E1E"/>
          <w:lang w:val="en-US" w:eastAsia="zh-CN" w:bidi="ar"/>
        </w:rPr>
        <w:t>"寿命试验前最大接触电阻为3mΩ，试验后为10mΩ。"</w:t>
      </w:r>
      <w:r>
        <w:rPr>
          <w:rFonts w:hint="default" w:ascii="Consolas" w:hAnsi="Consolas" w:eastAsia="Consolas" w:cs="Consolas"/>
          <w:b w:val="0"/>
          <w:bCs w:val="0"/>
          <w:color w:val="D4D4D4"/>
          <w:kern w:val="0"/>
          <w:sz w:val="20"/>
          <w:szCs w:val="20"/>
          <w:shd w:val="clear" w:fill="1E1E1E"/>
          <w:lang w:val="en-US" w:eastAsia="zh-CN" w:bidi="ar"/>
        </w:rPr>
        <w:t>,</w:t>
      </w:r>
    </w:p>
    <w:p w14:paraId="6B851D8B">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9CDCFE"/>
          <w:kern w:val="0"/>
          <w:sz w:val="20"/>
          <w:szCs w:val="20"/>
          <w:shd w:val="clear" w:fill="1E1E1E"/>
          <w:lang w:val="en-US" w:eastAsia="zh-CN" w:bidi="ar"/>
        </w:rPr>
        <w:t>"anchor_points"</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E9178"/>
          <w:kern w:val="0"/>
          <w:sz w:val="20"/>
          <w:szCs w:val="20"/>
          <w:shd w:val="clear" w:fill="1E1E1E"/>
          <w:lang w:val="en-US" w:eastAsia="zh-CN" w:bidi="ar"/>
        </w:rPr>
        <w:t>"3.6.3接触电阻要求：铜合金接触件直径1.5mm时，寿命试验前不超过3mΩ，试验后不超过10mΩ。"</w:t>
      </w:r>
    </w:p>
    <w:p w14:paraId="2EF7ACEE">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w:t>
      </w:r>
    </w:p>
    <w:p w14:paraId="60144C0C">
      <w:pPr>
        <w:widowControl w:val="0"/>
        <w:numPr>
          <w:numId w:val="0"/>
        </w:numPr>
        <w:jc w:val="both"/>
        <w:rPr>
          <w:rFonts w:hint="default"/>
          <w:lang w:val="en-US" w:eastAsia="zh-CN"/>
        </w:rPr>
      </w:pPr>
    </w:p>
    <w:p w14:paraId="20BF6A4F">
      <w:pPr>
        <w:numPr>
          <w:ilvl w:val="0"/>
          <w:numId w:val="1"/>
        </w:numPr>
        <w:ind w:left="0" w:leftChars="0" w:firstLine="0" w:firstLineChars="0"/>
        <w:rPr>
          <w:rFonts w:hint="default"/>
          <w:lang w:val="en-US" w:eastAsia="zh-CN"/>
        </w:rPr>
      </w:pPr>
      <w:r>
        <w:rPr>
          <w:rFonts w:hint="eastAsia"/>
          <w:lang w:val="en-US" w:eastAsia="zh-CN"/>
        </w:rPr>
        <w:t>利用国军表文件构造了一批开放式问答题</w:t>
      </w:r>
    </w:p>
    <w:p w14:paraId="3B157F9A">
      <w:pPr>
        <w:numPr>
          <w:ilvl w:val="1"/>
          <w:numId w:val="1"/>
        </w:numPr>
        <w:ind w:left="840" w:leftChars="0" w:hanging="420" w:firstLineChars="0"/>
        <w:rPr>
          <w:rFonts w:hint="default"/>
          <w:lang w:val="en-US" w:eastAsia="zh-CN"/>
        </w:rPr>
      </w:pPr>
      <w:r>
        <w:rPr>
          <w:rFonts w:hint="eastAsia"/>
          <w:lang w:val="en-US" w:eastAsia="zh-CN"/>
        </w:rPr>
        <w:t>跑通了自建评测集开放式问答评分框架（LLM as Judge Model），评分标准如下：</w:t>
      </w:r>
    </w:p>
    <w:p w14:paraId="6BB487D4">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ascii="Consolas" w:hAnsi="Consolas" w:eastAsia="Consolas" w:cs="Consolas"/>
          <w:b w:val="0"/>
          <w:bCs w:val="0"/>
          <w:color w:val="D4D4D4"/>
          <w:sz w:val="13"/>
          <w:szCs w:val="13"/>
        </w:rPr>
      </w:pPr>
      <w:r>
        <w:rPr>
          <w:rFonts w:hint="default" w:ascii="Consolas" w:hAnsi="Consolas" w:eastAsia="Consolas" w:cs="Consolas"/>
          <w:b w:val="0"/>
          <w:bCs w:val="0"/>
          <w:color w:val="D4D4D4"/>
          <w:kern w:val="0"/>
          <w:sz w:val="13"/>
          <w:szCs w:val="13"/>
          <w:shd w:val="clear" w:fill="1E1E1E"/>
          <w:lang w:val="en-US" w:eastAsia="zh-CN" w:bidi="ar"/>
        </w:rPr>
        <w:t xml:space="preserve">MULTI_DIMENSION_PROMPT = </w:t>
      </w:r>
      <w:r>
        <w:rPr>
          <w:rFonts w:hint="default" w:ascii="Consolas" w:hAnsi="Consolas" w:eastAsia="Consolas" w:cs="Consolas"/>
          <w:b w:val="0"/>
          <w:bCs w:val="0"/>
          <w:color w:val="CE9178"/>
          <w:kern w:val="0"/>
          <w:sz w:val="13"/>
          <w:szCs w:val="13"/>
          <w:shd w:val="clear" w:fill="1E1E1E"/>
          <w:lang w:val="en-US" w:eastAsia="zh-CN" w:bidi="ar"/>
        </w:rPr>
        <w:t>"""</w:t>
      </w:r>
    </w:p>
    <w:p w14:paraId="4F7B3F15">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bCs w:val="0"/>
          <w:color w:val="D4D4D4"/>
          <w:sz w:val="18"/>
          <w:szCs w:val="18"/>
        </w:rPr>
      </w:pPr>
      <w:r>
        <w:rPr>
          <w:rFonts w:hint="default" w:ascii="Consolas" w:hAnsi="Consolas" w:eastAsia="Consolas" w:cs="Consolas"/>
          <w:b w:val="0"/>
          <w:bCs w:val="0"/>
          <w:color w:val="CE9178"/>
          <w:kern w:val="0"/>
          <w:sz w:val="18"/>
          <w:szCs w:val="18"/>
          <w:shd w:val="clear" w:fill="1E1E1E"/>
          <w:lang w:val="en-US" w:eastAsia="zh-CN" w:bidi="ar"/>
        </w:rPr>
        <w:t>作为专业评估员，请根据以下标准对模型回答进行多维度评分。请遵循思维链推理原则，逐步分析后给出评分。</w:t>
      </w:r>
    </w:p>
    <w:p w14:paraId="1118D4B4">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bCs w:val="0"/>
          <w:color w:val="D4D4D4"/>
          <w:sz w:val="18"/>
          <w:szCs w:val="18"/>
        </w:rPr>
      </w:pPr>
    </w:p>
    <w:p w14:paraId="254CB686">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sz w:val="18"/>
          <w:szCs w:val="21"/>
        </w:rPr>
      </w:pPr>
      <w:r>
        <w:rPr>
          <w:rFonts w:hint="default" w:ascii="Consolas" w:hAnsi="Consolas" w:eastAsia="Consolas" w:cs="Consolas"/>
          <w:b w:val="0"/>
          <w:bCs w:val="0"/>
          <w:color w:val="CE9178"/>
          <w:kern w:val="0"/>
          <w:sz w:val="18"/>
          <w:szCs w:val="18"/>
          <w:shd w:val="clear" w:fill="1E1E1E"/>
          <w:lang w:val="en-US" w:eastAsia="zh-CN" w:bidi="ar"/>
        </w:rPr>
        <w:t># 评分维度（1-5分）</w:t>
      </w:r>
    </w:p>
    <w:p w14:paraId="16DF2815">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bCs w:val="0"/>
          <w:color w:val="D4D4D4"/>
          <w:sz w:val="18"/>
          <w:szCs w:val="18"/>
        </w:rPr>
      </w:pPr>
      <w:r>
        <w:rPr>
          <w:rFonts w:hint="default" w:ascii="Consolas" w:hAnsi="Consolas" w:eastAsia="Consolas" w:cs="Consolas"/>
          <w:b w:val="0"/>
          <w:bCs w:val="0"/>
          <w:color w:val="CE9178"/>
          <w:kern w:val="0"/>
          <w:sz w:val="18"/>
          <w:szCs w:val="18"/>
          <w:shd w:val="clear" w:fill="1E1E1E"/>
          <w:lang w:val="en-US" w:eastAsia="zh-CN" w:bidi="ar"/>
        </w:rPr>
        <w:t>**你必须要关注的核心评估原则：**</w:t>
      </w:r>
    </w:p>
    <w:p w14:paraId="7E1C6663">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bCs w:val="0"/>
          <w:color w:val="D4D4D4"/>
          <w:sz w:val="18"/>
          <w:szCs w:val="18"/>
        </w:rPr>
      </w:pPr>
      <w:r>
        <w:rPr>
          <w:rFonts w:hint="default" w:ascii="Consolas" w:hAnsi="Consolas" w:eastAsia="Consolas" w:cs="Consolas"/>
          <w:b w:val="0"/>
          <w:bCs w:val="0"/>
          <w:color w:val="CE9178"/>
          <w:kern w:val="0"/>
          <w:sz w:val="18"/>
          <w:szCs w:val="18"/>
          <w:shd w:val="clear" w:fill="1E1E1E"/>
          <w:lang w:val="en-US" w:eastAsia="zh-CN" w:bidi="ar"/>
        </w:rPr>
        <w:t>   - **参考答案中分块标题或加粗重点标注的部分都应作为评估得分点，且得分点应有重要等级区分，分块标题最重要，其它得分点次之**</w:t>
      </w:r>
    </w:p>
    <w:p w14:paraId="37A9BD4D">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bCs w:val="0"/>
          <w:color w:val="D4D4D4"/>
          <w:sz w:val="18"/>
          <w:szCs w:val="18"/>
        </w:rPr>
      </w:pPr>
      <w:r>
        <w:rPr>
          <w:rFonts w:hint="default" w:ascii="Consolas" w:hAnsi="Consolas" w:eastAsia="Consolas" w:cs="Consolas"/>
          <w:b w:val="0"/>
          <w:bCs w:val="0"/>
          <w:color w:val="CE9178"/>
          <w:kern w:val="0"/>
          <w:sz w:val="18"/>
          <w:szCs w:val="18"/>
          <w:shd w:val="clear" w:fill="1E1E1E"/>
          <w:lang w:val="en-US" w:eastAsia="zh-CN" w:bidi="ar"/>
        </w:rPr>
        <w:t>   - **缺失得分点或者得分点表述方式改变应扣分**</w:t>
      </w:r>
    </w:p>
    <w:p w14:paraId="48080611">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bCs w:val="0"/>
          <w:color w:val="D4D4D4"/>
          <w:sz w:val="18"/>
          <w:szCs w:val="18"/>
        </w:rPr>
      </w:pPr>
      <w:r>
        <w:rPr>
          <w:rFonts w:hint="default" w:ascii="Consolas" w:hAnsi="Consolas" w:eastAsia="Consolas" w:cs="Consolas"/>
          <w:b w:val="0"/>
          <w:bCs w:val="0"/>
          <w:color w:val="CE9178"/>
          <w:kern w:val="0"/>
          <w:sz w:val="18"/>
          <w:szCs w:val="18"/>
          <w:shd w:val="clear" w:fill="1E1E1E"/>
          <w:lang w:val="en-US" w:eastAsia="zh-CN" w:bidi="ar"/>
        </w:rPr>
        <w:t>   - **核心得分点的重要等级必须与参考答案一致，否则应扣分**</w:t>
      </w:r>
    </w:p>
    <w:p w14:paraId="7F9F12D1">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bCs w:val="0"/>
          <w:color w:val="D4D4D4"/>
          <w:sz w:val="18"/>
          <w:szCs w:val="18"/>
        </w:rPr>
      </w:pPr>
      <w:r>
        <w:rPr>
          <w:rFonts w:hint="default" w:ascii="Consolas" w:hAnsi="Consolas" w:eastAsia="Consolas" w:cs="Consolas"/>
          <w:b w:val="0"/>
          <w:bCs w:val="0"/>
          <w:color w:val="CE9178"/>
          <w:kern w:val="0"/>
          <w:sz w:val="18"/>
          <w:szCs w:val="18"/>
          <w:shd w:val="clear" w:fill="1E1E1E"/>
          <w:lang w:val="en-US" w:eastAsia="zh-CN" w:bidi="ar"/>
        </w:rPr>
        <w:t>   - **核心得分点内容必须严格对应参考答案，否则应扣分。**</w:t>
      </w:r>
    </w:p>
    <w:p w14:paraId="19CE4119">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sz w:val="18"/>
          <w:szCs w:val="21"/>
        </w:rPr>
      </w:pPr>
      <w:r>
        <w:rPr>
          <w:rFonts w:hint="default" w:ascii="Consolas" w:hAnsi="Consolas" w:eastAsia="Consolas" w:cs="Consolas"/>
          <w:b w:val="0"/>
          <w:bCs w:val="0"/>
          <w:color w:val="CE9178"/>
          <w:kern w:val="0"/>
          <w:sz w:val="18"/>
          <w:szCs w:val="18"/>
          <w:shd w:val="clear" w:fill="1E1E1E"/>
          <w:lang w:val="en-US" w:eastAsia="zh-CN" w:bidi="ar"/>
        </w:rPr>
        <w:t>   - **待评估答案比参考答案额外扩展的内容不作为加分项。**</w:t>
      </w:r>
    </w:p>
    <w:p w14:paraId="0A8A69EA">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bCs w:val="0"/>
          <w:color w:val="D4D4D4"/>
          <w:sz w:val="18"/>
          <w:szCs w:val="18"/>
        </w:rPr>
      </w:pPr>
      <w:r>
        <w:rPr>
          <w:rFonts w:hint="default" w:ascii="Consolas" w:hAnsi="Consolas" w:eastAsia="Consolas" w:cs="Consolas"/>
          <w:b w:val="0"/>
          <w:bCs w:val="0"/>
          <w:color w:val="CE9178"/>
          <w:kern w:val="0"/>
          <w:sz w:val="18"/>
          <w:szCs w:val="18"/>
          <w:shd w:val="clear" w:fill="1E1E1E"/>
          <w:lang w:val="en-US" w:eastAsia="zh-CN" w:bidi="ar"/>
        </w:rPr>
        <w:t>1. **相关性(Relevance)**：回答是否直接解决核心问题</w:t>
      </w:r>
    </w:p>
    <w:p w14:paraId="279CFEB4">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bCs w:val="0"/>
          <w:color w:val="D4D4D4"/>
          <w:sz w:val="18"/>
          <w:szCs w:val="18"/>
        </w:rPr>
      </w:pPr>
      <w:r>
        <w:rPr>
          <w:rFonts w:hint="default" w:ascii="Consolas" w:hAnsi="Consolas" w:eastAsia="Consolas" w:cs="Consolas"/>
          <w:b w:val="0"/>
          <w:bCs w:val="0"/>
          <w:color w:val="CE9178"/>
          <w:kern w:val="0"/>
          <w:sz w:val="18"/>
          <w:szCs w:val="18"/>
          <w:shd w:val="clear" w:fill="1E1E1E"/>
          <w:lang w:val="en-US" w:eastAsia="zh-CN" w:bidi="ar"/>
        </w:rPr>
        <w:t>   - 5: 完全相关且聚焦主题</w:t>
      </w:r>
    </w:p>
    <w:p w14:paraId="5CABC188">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bCs w:val="0"/>
          <w:color w:val="D4D4D4"/>
          <w:sz w:val="18"/>
          <w:szCs w:val="18"/>
        </w:rPr>
      </w:pPr>
      <w:r>
        <w:rPr>
          <w:rFonts w:hint="default" w:ascii="Consolas" w:hAnsi="Consolas" w:eastAsia="Consolas" w:cs="Consolas"/>
          <w:b w:val="0"/>
          <w:bCs w:val="0"/>
          <w:color w:val="CE9178"/>
          <w:kern w:val="0"/>
          <w:sz w:val="18"/>
          <w:szCs w:val="18"/>
          <w:shd w:val="clear" w:fill="1E1E1E"/>
          <w:lang w:val="en-US" w:eastAsia="zh-CN" w:bidi="ar"/>
        </w:rPr>
        <w:t>   - 3: 基本相关但有少量偏离</w:t>
      </w:r>
    </w:p>
    <w:p w14:paraId="23F29FD8">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sz w:val="18"/>
          <w:szCs w:val="21"/>
        </w:rPr>
      </w:pPr>
      <w:r>
        <w:rPr>
          <w:rFonts w:hint="default" w:ascii="Consolas" w:hAnsi="Consolas" w:eastAsia="Consolas" w:cs="Consolas"/>
          <w:b w:val="0"/>
          <w:bCs w:val="0"/>
          <w:color w:val="CE9178"/>
          <w:kern w:val="0"/>
          <w:sz w:val="18"/>
          <w:szCs w:val="18"/>
          <w:shd w:val="clear" w:fill="1E1E1E"/>
          <w:lang w:val="en-US" w:eastAsia="zh-CN" w:bidi="ar"/>
        </w:rPr>
        <w:t>   - 0: 完全偏离主题</w:t>
      </w:r>
    </w:p>
    <w:p w14:paraId="176FC376">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bCs w:val="0"/>
          <w:color w:val="D4D4D4"/>
          <w:sz w:val="18"/>
          <w:szCs w:val="18"/>
        </w:rPr>
      </w:pPr>
      <w:r>
        <w:rPr>
          <w:rFonts w:hint="default" w:ascii="Consolas" w:hAnsi="Consolas" w:eastAsia="Consolas" w:cs="Consolas"/>
          <w:b w:val="0"/>
          <w:bCs w:val="0"/>
          <w:color w:val="CE9178"/>
          <w:kern w:val="0"/>
          <w:sz w:val="18"/>
          <w:szCs w:val="18"/>
          <w:shd w:val="clear" w:fill="1E1E1E"/>
          <w:lang w:val="en-US" w:eastAsia="zh-CN" w:bidi="ar"/>
        </w:rPr>
        <w:t>2. **准确性(Accuracy)**：事实、逻辑与参考答案的一致性</w:t>
      </w:r>
    </w:p>
    <w:p w14:paraId="28880600">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bCs w:val="0"/>
          <w:color w:val="D4D4D4"/>
          <w:sz w:val="18"/>
          <w:szCs w:val="18"/>
        </w:rPr>
      </w:pPr>
      <w:r>
        <w:rPr>
          <w:rFonts w:hint="default" w:ascii="Consolas" w:hAnsi="Consolas" w:eastAsia="Consolas" w:cs="Consolas"/>
          <w:b w:val="0"/>
          <w:bCs w:val="0"/>
          <w:color w:val="CE9178"/>
          <w:kern w:val="0"/>
          <w:sz w:val="18"/>
          <w:szCs w:val="18"/>
          <w:shd w:val="clear" w:fill="1E1E1E"/>
          <w:lang w:val="en-US" w:eastAsia="zh-CN" w:bidi="ar"/>
        </w:rPr>
        <w:t>   - 5: 全部信息准确无误</w:t>
      </w:r>
    </w:p>
    <w:p w14:paraId="38744F27">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bCs w:val="0"/>
          <w:color w:val="D4D4D4"/>
          <w:sz w:val="18"/>
          <w:szCs w:val="18"/>
        </w:rPr>
      </w:pPr>
      <w:r>
        <w:rPr>
          <w:rFonts w:hint="default" w:ascii="Consolas" w:hAnsi="Consolas" w:eastAsia="Consolas" w:cs="Consolas"/>
          <w:b w:val="0"/>
          <w:bCs w:val="0"/>
          <w:color w:val="CE9178"/>
          <w:kern w:val="0"/>
          <w:sz w:val="18"/>
          <w:szCs w:val="18"/>
          <w:shd w:val="clear" w:fill="1E1E1E"/>
          <w:lang w:val="en-US" w:eastAsia="zh-CN" w:bidi="ar"/>
        </w:rPr>
        <w:t>   - 3: 主要观点正确但细节有误</w:t>
      </w:r>
    </w:p>
    <w:p w14:paraId="3C07F857">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sz w:val="18"/>
          <w:szCs w:val="21"/>
        </w:rPr>
      </w:pPr>
      <w:r>
        <w:rPr>
          <w:rFonts w:hint="default" w:ascii="Consolas" w:hAnsi="Consolas" w:eastAsia="Consolas" w:cs="Consolas"/>
          <w:b w:val="0"/>
          <w:bCs w:val="0"/>
          <w:color w:val="CE9178"/>
          <w:kern w:val="0"/>
          <w:sz w:val="18"/>
          <w:szCs w:val="18"/>
          <w:shd w:val="clear" w:fill="1E1E1E"/>
          <w:lang w:val="en-US" w:eastAsia="zh-CN" w:bidi="ar"/>
        </w:rPr>
        <w:t>   - 0: 关键事实错误</w:t>
      </w:r>
    </w:p>
    <w:p w14:paraId="328CEF53">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bCs w:val="0"/>
          <w:color w:val="D4D4D4"/>
          <w:sz w:val="18"/>
          <w:szCs w:val="18"/>
        </w:rPr>
      </w:pPr>
      <w:r>
        <w:rPr>
          <w:rFonts w:hint="default" w:ascii="Consolas" w:hAnsi="Consolas" w:eastAsia="Consolas" w:cs="Consolas"/>
          <w:b w:val="0"/>
          <w:bCs w:val="0"/>
          <w:color w:val="CE9178"/>
          <w:kern w:val="0"/>
          <w:sz w:val="18"/>
          <w:szCs w:val="18"/>
          <w:shd w:val="clear" w:fill="1E1E1E"/>
          <w:lang w:val="en-US" w:eastAsia="zh-CN" w:bidi="ar"/>
        </w:rPr>
        <w:t>3. **完整性(Completeness)**：覆盖参考答案要点的程度</w:t>
      </w:r>
    </w:p>
    <w:p w14:paraId="04708AA2">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bCs w:val="0"/>
          <w:color w:val="D4D4D4"/>
          <w:sz w:val="18"/>
          <w:szCs w:val="18"/>
        </w:rPr>
      </w:pPr>
      <w:r>
        <w:rPr>
          <w:rFonts w:hint="default" w:ascii="Consolas" w:hAnsi="Consolas" w:eastAsia="Consolas" w:cs="Consolas"/>
          <w:b w:val="0"/>
          <w:bCs w:val="0"/>
          <w:color w:val="CE9178"/>
          <w:kern w:val="0"/>
          <w:sz w:val="18"/>
          <w:szCs w:val="18"/>
          <w:shd w:val="clear" w:fill="1E1E1E"/>
          <w:lang w:val="en-US" w:eastAsia="zh-CN" w:bidi="ar"/>
        </w:rPr>
        <w:t>   - 5: 覆盖所有核心要点</w:t>
      </w:r>
    </w:p>
    <w:p w14:paraId="517591B5">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bCs w:val="0"/>
          <w:color w:val="D4D4D4"/>
          <w:sz w:val="18"/>
          <w:szCs w:val="18"/>
        </w:rPr>
      </w:pPr>
      <w:r>
        <w:rPr>
          <w:rFonts w:hint="default" w:ascii="Consolas" w:hAnsi="Consolas" w:eastAsia="Consolas" w:cs="Consolas"/>
          <w:b w:val="0"/>
          <w:bCs w:val="0"/>
          <w:color w:val="CE9178"/>
          <w:kern w:val="0"/>
          <w:sz w:val="18"/>
          <w:szCs w:val="18"/>
          <w:shd w:val="clear" w:fill="1E1E1E"/>
          <w:lang w:val="en-US" w:eastAsia="zh-CN" w:bidi="ar"/>
        </w:rPr>
        <w:t>   - 3: 覆盖主要要点但遗漏次要</w:t>
      </w:r>
    </w:p>
    <w:p w14:paraId="6793372B">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sz w:val="18"/>
          <w:szCs w:val="21"/>
        </w:rPr>
      </w:pPr>
      <w:r>
        <w:rPr>
          <w:rFonts w:hint="default" w:ascii="Consolas" w:hAnsi="Consolas" w:eastAsia="Consolas" w:cs="Consolas"/>
          <w:b w:val="0"/>
          <w:bCs w:val="0"/>
          <w:color w:val="CE9178"/>
          <w:kern w:val="0"/>
          <w:sz w:val="18"/>
          <w:szCs w:val="18"/>
          <w:shd w:val="clear" w:fill="1E1E1E"/>
          <w:lang w:val="en-US" w:eastAsia="zh-CN" w:bidi="ar"/>
        </w:rPr>
        <w:t>   - 0: 遗漏核心要点</w:t>
      </w:r>
    </w:p>
    <w:p w14:paraId="63DF54A3">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bCs w:val="0"/>
          <w:color w:val="D4D4D4"/>
          <w:sz w:val="18"/>
          <w:szCs w:val="18"/>
        </w:rPr>
      </w:pPr>
      <w:r>
        <w:rPr>
          <w:rFonts w:hint="default" w:ascii="Consolas" w:hAnsi="Consolas" w:eastAsia="Consolas" w:cs="Consolas"/>
          <w:b w:val="0"/>
          <w:bCs w:val="0"/>
          <w:color w:val="CE9178"/>
          <w:kern w:val="0"/>
          <w:sz w:val="18"/>
          <w:szCs w:val="18"/>
          <w:shd w:val="clear" w:fill="1E1E1E"/>
          <w:lang w:val="en-US" w:eastAsia="zh-CN" w:bidi="ar"/>
        </w:rPr>
        <w:t>4. **逻辑性(Logicality)**：论证结构的严谨程度</w:t>
      </w:r>
    </w:p>
    <w:p w14:paraId="29DEFE75">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bCs w:val="0"/>
          <w:color w:val="D4D4D4"/>
          <w:sz w:val="18"/>
          <w:szCs w:val="18"/>
        </w:rPr>
      </w:pPr>
      <w:r>
        <w:rPr>
          <w:rFonts w:hint="default" w:ascii="Consolas" w:hAnsi="Consolas" w:eastAsia="Consolas" w:cs="Consolas"/>
          <w:b w:val="0"/>
          <w:bCs w:val="0"/>
          <w:color w:val="CE9178"/>
          <w:kern w:val="0"/>
          <w:sz w:val="18"/>
          <w:szCs w:val="18"/>
          <w:shd w:val="clear" w:fill="1E1E1E"/>
          <w:lang w:val="en-US" w:eastAsia="zh-CN" w:bidi="ar"/>
        </w:rPr>
        <w:t>   - 5: 推理严密无矛盾</w:t>
      </w:r>
    </w:p>
    <w:p w14:paraId="0E5A7129">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bCs w:val="0"/>
          <w:color w:val="D4D4D4"/>
          <w:sz w:val="18"/>
          <w:szCs w:val="18"/>
        </w:rPr>
      </w:pPr>
      <w:r>
        <w:rPr>
          <w:rFonts w:hint="default" w:ascii="Consolas" w:hAnsi="Consolas" w:eastAsia="Consolas" w:cs="Consolas"/>
          <w:b w:val="0"/>
          <w:bCs w:val="0"/>
          <w:color w:val="CE9178"/>
          <w:kern w:val="0"/>
          <w:sz w:val="18"/>
          <w:szCs w:val="18"/>
          <w:shd w:val="clear" w:fill="1E1E1E"/>
          <w:lang w:val="en-US" w:eastAsia="zh-CN" w:bidi="ar"/>
        </w:rPr>
        <w:t>   - 3: 基本连贯但有小漏洞</w:t>
      </w:r>
    </w:p>
    <w:p w14:paraId="20B3D7AC">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sz w:val="18"/>
          <w:szCs w:val="21"/>
        </w:rPr>
      </w:pPr>
      <w:r>
        <w:rPr>
          <w:rFonts w:hint="default" w:ascii="Consolas" w:hAnsi="Consolas" w:eastAsia="Consolas" w:cs="Consolas"/>
          <w:b w:val="0"/>
          <w:bCs w:val="0"/>
          <w:color w:val="CE9178"/>
          <w:kern w:val="0"/>
          <w:sz w:val="18"/>
          <w:szCs w:val="18"/>
          <w:shd w:val="clear" w:fill="1E1E1E"/>
          <w:lang w:val="en-US" w:eastAsia="zh-CN" w:bidi="ar"/>
        </w:rPr>
        <w:t>   - 0: 逻辑混乱</w:t>
      </w:r>
    </w:p>
    <w:p w14:paraId="5795D75C">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bCs w:val="0"/>
          <w:color w:val="D4D4D4"/>
          <w:sz w:val="18"/>
          <w:szCs w:val="18"/>
        </w:rPr>
      </w:pPr>
      <w:r>
        <w:rPr>
          <w:rFonts w:hint="default" w:ascii="Consolas" w:hAnsi="Consolas" w:eastAsia="Consolas" w:cs="Consolas"/>
          <w:b w:val="0"/>
          <w:bCs w:val="0"/>
          <w:color w:val="CE9178"/>
          <w:kern w:val="0"/>
          <w:sz w:val="18"/>
          <w:szCs w:val="18"/>
          <w:shd w:val="clear" w:fill="1E1E1E"/>
          <w:lang w:val="en-US" w:eastAsia="zh-CN" w:bidi="ar"/>
        </w:rPr>
        <w:t>5. **表达质量(Expression)**：语言流畅性与专业性</w:t>
      </w:r>
    </w:p>
    <w:p w14:paraId="21BEC701">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bCs w:val="0"/>
          <w:color w:val="D4D4D4"/>
          <w:sz w:val="18"/>
          <w:szCs w:val="18"/>
        </w:rPr>
      </w:pPr>
      <w:r>
        <w:rPr>
          <w:rFonts w:hint="default" w:ascii="Consolas" w:hAnsi="Consolas" w:eastAsia="Consolas" w:cs="Consolas"/>
          <w:b w:val="0"/>
          <w:bCs w:val="0"/>
          <w:color w:val="CE9178"/>
          <w:kern w:val="0"/>
          <w:sz w:val="18"/>
          <w:szCs w:val="18"/>
          <w:shd w:val="clear" w:fill="1E1E1E"/>
          <w:lang w:val="en-US" w:eastAsia="zh-CN" w:bidi="ar"/>
        </w:rPr>
        <w:t>   - 5: 专业表达无语法错误</w:t>
      </w:r>
    </w:p>
    <w:p w14:paraId="2882E50E">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bCs w:val="0"/>
          <w:color w:val="D4D4D4"/>
          <w:sz w:val="18"/>
          <w:szCs w:val="18"/>
        </w:rPr>
      </w:pPr>
      <w:r>
        <w:rPr>
          <w:rFonts w:hint="default" w:ascii="Consolas" w:hAnsi="Consolas" w:eastAsia="Consolas" w:cs="Consolas"/>
          <w:b w:val="0"/>
          <w:bCs w:val="0"/>
          <w:color w:val="CE9178"/>
          <w:kern w:val="0"/>
          <w:sz w:val="18"/>
          <w:szCs w:val="18"/>
          <w:shd w:val="clear" w:fill="1E1E1E"/>
          <w:lang w:val="en-US" w:eastAsia="zh-CN" w:bidi="ar"/>
        </w:rPr>
        <w:t>   - 3: 基本通顺有个别问题</w:t>
      </w:r>
    </w:p>
    <w:p w14:paraId="479A8584">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sz w:val="18"/>
          <w:szCs w:val="21"/>
        </w:rPr>
      </w:pPr>
      <w:r>
        <w:rPr>
          <w:rFonts w:hint="default" w:ascii="Consolas" w:hAnsi="Consolas" w:eastAsia="Consolas" w:cs="Consolas"/>
          <w:b w:val="0"/>
          <w:bCs w:val="0"/>
          <w:color w:val="CE9178"/>
          <w:kern w:val="0"/>
          <w:sz w:val="18"/>
          <w:szCs w:val="18"/>
          <w:shd w:val="clear" w:fill="1E1E1E"/>
          <w:lang w:val="en-US" w:eastAsia="zh-CN" w:bidi="ar"/>
        </w:rPr>
        <w:t>   - 0: 难以理解的表达</w:t>
      </w:r>
    </w:p>
    <w:p w14:paraId="7614E721">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bCs w:val="0"/>
          <w:color w:val="D4D4D4"/>
          <w:sz w:val="18"/>
          <w:szCs w:val="18"/>
        </w:rPr>
      </w:pPr>
      <w:r>
        <w:rPr>
          <w:rFonts w:hint="default" w:ascii="Consolas" w:hAnsi="Consolas" w:eastAsia="Consolas" w:cs="Consolas"/>
          <w:b w:val="0"/>
          <w:bCs w:val="0"/>
          <w:color w:val="CE9178"/>
          <w:kern w:val="0"/>
          <w:sz w:val="18"/>
          <w:szCs w:val="18"/>
          <w:shd w:val="clear" w:fill="1E1E1E"/>
          <w:lang w:val="en-US" w:eastAsia="zh-CN" w:bidi="ar"/>
        </w:rPr>
        <w:t># 评估对象</w:t>
      </w:r>
    </w:p>
    <w:p w14:paraId="27D92E59">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bCs w:val="0"/>
          <w:color w:val="D4D4D4"/>
          <w:sz w:val="18"/>
          <w:szCs w:val="18"/>
        </w:rPr>
      </w:pPr>
      <w:r>
        <w:rPr>
          <w:rFonts w:hint="default" w:ascii="Consolas" w:hAnsi="Consolas" w:eastAsia="Consolas" w:cs="Consolas"/>
          <w:b w:val="0"/>
          <w:bCs w:val="0"/>
          <w:color w:val="CE9178"/>
          <w:kern w:val="0"/>
          <w:sz w:val="18"/>
          <w:szCs w:val="18"/>
          <w:shd w:val="clear" w:fill="1E1E1E"/>
          <w:lang w:val="en-US" w:eastAsia="zh-CN" w:bidi="ar"/>
        </w:rPr>
        <w:t>问题：{question}</w:t>
      </w:r>
    </w:p>
    <w:p w14:paraId="5BF80119">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bCs w:val="0"/>
          <w:color w:val="D4D4D4"/>
          <w:sz w:val="18"/>
          <w:szCs w:val="18"/>
        </w:rPr>
      </w:pPr>
      <w:r>
        <w:rPr>
          <w:rFonts w:hint="default" w:ascii="Consolas" w:hAnsi="Consolas" w:eastAsia="Consolas" w:cs="Consolas"/>
          <w:b w:val="0"/>
          <w:bCs w:val="0"/>
          <w:color w:val="CE9178"/>
          <w:kern w:val="0"/>
          <w:sz w:val="18"/>
          <w:szCs w:val="18"/>
          <w:shd w:val="clear" w:fill="1E1E1E"/>
          <w:lang w:val="en-US" w:eastAsia="zh-CN" w:bidi="ar"/>
        </w:rPr>
        <w:t>参考答案：{gold}</w:t>
      </w:r>
    </w:p>
    <w:p w14:paraId="0577E6D1">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sz w:val="18"/>
          <w:szCs w:val="21"/>
        </w:rPr>
      </w:pPr>
      <w:r>
        <w:rPr>
          <w:rFonts w:hint="default" w:ascii="Consolas" w:hAnsi="Consolas" w:eastAsia="Consolas" w:cs="Consolas"/>
          <w:b w:val="0"/>
          <w:bCs w:val="0"/>
          <w:color w:val="CE9178"/>
          <w:kern w:val="0"/>
          <w:sz w:val="18"/>
          <w:szCs w:val="18"/>
          <w:shd w:val="clear" w:fill="1E1E1E"/>
          <w:lang w:val="en-US" w:eastAsia="zh-CN" w:bidi="ar"/>
        </w:rPr>
        <w:t>待评估回答：{pred}</w:t>
      </w:r>
    </w:p>
    <w:p w14:paraId="0243D4FF">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bCs w:val="0"/>
          <w:color w:val="D4D4D4"/>
          <w:sz w:val="18"/>
          <w:szCs w:val="18"/>
        </w:rPr>
      </w:pPr>
      <w:r>
        <w:rPr>
          <w:rFonts w:hint="default" w:ascii="Consolas" w:hAnsi="Consolas" w:eastAsia="Consolas" w:cs="Consolas"/>
          <w:b w:val="0"/>
          <w:bCs w:val="0"/>
          <w:color w:val="CE9178"/>
          <w:kern w:val="0"/>
          <w:sz w:val="18"/>
          <w:szCs w:val="18"/>
          <w:shd w:val="clear" w:fill="1E1E1E"/>
          <w:lang w:val="en-US" w:eastAsia="zh-CN" w:bidi="ar"/>
        </w:rPr>
        <w:t># 评估要求</w:t>
      </w:r>
    </w:p>
    <w:p w14:paraId="0C940015">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bCs w:val="0"/>
          <w:color w:val="D4D4D4"/>
          <w:sz w:val="18"/>
          <w:szCs w:val="18"/>
        </w:rPr>
      </w:pPr>
      <w:r>
        <w:rPr>
          <w:rFonts w:hint="default" w:ascii="Consolas" w:hAnsi="Consolas" w:eastAsia="Consolas" w:cs="Consolas"/>
          <w:b w:val="0"/>
          <w:bCs w:val="0"/>
          <w:color w:val="CE9178"/>
          <w:kern w:val="0"/>
          <w:sz w:val="18"/>
          <w:szCs w:val="18"/>
          <w:shd w:val="clear" w:fill="1E1E1E"/>
          <w:lang w:val="en-US" w:eastAsia="zh-CN" w:bidi="ar"/>
        </w:rPr>
        <w:t>1. 按[梳理参考答案得分点→逐个打分维度→分析→评分]格式逐步推理</w:t>
      </w:r>
    </w:p>
    <w:p w14:paraId="3439E3D3">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bCs w:val="0"/>
          <w:color w:val="D4D4D4"/>
          <w:sz w:val="18"/>
          <w:szCs w:val="18"/>
        </w:rPr>
      </w:pPr>
      <w:r>
        <w:rPr>
          <w:rFonts w:hint="default" w:ascii="Consolas" w:hAnsi="Consolas" w:eastAsia="Consolas" w:cs="Consolas"/>
          <w:b w:val="0"/>
          <w:bCs w:val="0"/>
          <w:color w:val="CE9178"/>
          <w:kern w:val="0"/>
          <w:sz w:val="18"/>
          <w:szCs w:val="18"/>
          <w:shd w:val="clear" w:fill="1E1E1E"/>
          <w:lang w:val="en-US" w:eastAsia="zh-CN" w:bidi="ar"/>
        </w:rPr>
        <w:t>2. 最终分数按照以下分数加权平均得到（最终得分在0-1分之间），公式采用如下计算方法：</w:t>
      </w:r>
    </w:p>
    <w:p w14:paraId="1F5C5D42">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bCs w:val="0"/>
          <w:color w:val="D4D4D4"/>
          <w:sz w:val="18"/>
          <w:szCs w:val="18"/>
        </w:rPr>
      </w:pPr>
      <w:r>
        <w:rPr>
          <w:rFonts w:hint="default" w:ascii="Consolas" w:hAnsi="Consolas" w:eastAsia="Consolas" w:cs="Consolas"/>
          <w:b w:val="0"/>
          <w:bCs w:val="0"/>
          <w:color w:val="CE9178"/>
          <w:kern w:val="0"/>
          <w:sz w:val="18"/>
          <w:szCs w:val="18"/>
          <w:shd w:val="clear" w:fill="1E1E1E"/>
          <w:lang w:val="en-US" w:eastAsia="zh-CN" w:bidi="ar"/>
        </w:rPr>
        <w:t>   - **最终分数 = (0.1*相关性分数 + 0.4*准确性分数 + 0.4*完整性分数 + 0.05*逻辑性分数 + 0.05*表达质量分数) / 5**</w:t>
      </w:r>
    </w:p>
    <w:p w14:paraId="71D19957">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bCs w:val="0"/>
          <w:color w:val="D4D4D4"/>
          <w:sz w:val="18"/>
          <w:szCs w:val="18"/>
        </w:rPr>
      </w:pPr>
      <w:r>
        <w:rPr>
          <w:rFonts w:hint="default" w:ascii="Consolas" w:hAnsi="Consolas" w:eastAsia="Consolas" w:cs="Consolas"/>
          <w:b w:val="0"/>
          <w:bCs w:val="0"/>
          <w:color w:val="CE9178"/>
          <w:kern w:val="0"/>
          <w:sz w:val="18"/>
          <w:szCs w:val="18"/>
          <w:shd w:val="clear" w:fill="1E1E1E"/>
          <w:lang w:val="en-US" w:eastAsia="zh-CN" w:bidi="ar"/>
        </w:rPr>
        <w:t>3. 最终输出严格遵循以下格式：</w:t>
      </w:r>
    </w:p>
    <w:p w14:paraId="0CD6C814">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sz w:val="18"/>
          <w:szCs w:val="21"/>
        </w:rPr>
      </w:pPr>
      <w:r>
        <w:rPr>
          <w:rFonts w:hint="default" w:ascii="Consolas" w:hAnsi="Consolas" w:eastAsia="Consolas" w:cs="Consolas"/>
          <w:b w:val="0"/>
          <w:bCs w:val="0"/>
          <w:color w:val="CE9178"/>
          <w:kern w:val="0"/>
          <w:sz w:val="18"/>
          <w:szCs w:val="18"/>
          <w:shd w:val="clear" w:fill="1E1E1E"/>
          <w:lang w:val="en-US" w:eastAsia="zh-CN" w:bidi="ar"/>
        </w:rPr>
        <w:t>[[最终分数]]</w:t>
      </w:r>
    </w:p>
    <w:p w14:paraId="1821A539">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bCs w:val="0"/>
          <w:color w:val="D4D4D4"/>
          <w:sz w:val="18"/>
          <w:szCs w:val="18"/>
        </w:rPr>
      </w:pPr>
      <w:r>
        <w:rPr>
          <w:rFonts w:hint="default" w:ascii="Consolas" w:hAnsi="Consolas" w:eastAsia="Consolas" w:cs="Consolas"/>
          <w:b w:val="0"/>
          <w:bCs w:val="0"/>
          <w:color w:val="CE9178"/>
          <w:kern w:val="0"/>
          <w:sz w:val="18"/>
          <w:szCs w:val="18"/>
          <w:shd w:val="clear" w:fill="1E1E1E"/>
          <w:lang w:val="en-US" w:eastAsia="zh-CN" w:bidi="ar"/>
        </w:rPr>
        <w:t>/no_think</w:t>
      </w:r>
    </w:p>
    <w:p w14:paraId="4E2FE6C3">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bCs w:val="0"/>
          <w:color w:val="D4D4D4"/>
          <w:sz w:val="18"/>
          <w:szCs w:val="18"/>
        </w:rPr>
      </w:pPr>
      <w:r>
        <w:rPr>
          <w:rFonts w:hint="default" w:ascii="Consolas" w:hAnsi="Consolas" w:eastAsia="Consolas" w:cs="Consolas"/>
          <w:b w:val="0"/>
          <w:bCs w:val="0"/>
          <w:color w:val="CE9178"/>
          <w:kern w:val="0"/>
          <w:sz w:val="18"/>
          <w:szCs w:val="18"/>
          <w:shd w:val="clear" w:fill="1E1E1E"/>
          <w:lang w:val="en-US" w:eastAsia="zh-CN" w:bidi="ar"/>
        </w:rPr>
        <w:t>"""</w:t>
      </w:r>
    </w:p>
    <w:p w14:paraId="36BFC048">
      <w:pPr>
        <w:numPr>
          <w:ilvl w:val="1"/>
          <w:numId w:val="1"/>
        </w:numPr>
        <w:ind w:left="840" w:leftChars="0" w:hanging="420" w:firstLineChars="0"/>
        <w:rPr>
          <w:rFonts w:hint="default"/>
          <w:lang w:val="en-US" w:eastAsia="zh-CN"/>
        </w:rPr>
      </w:pPr>
      <w:r>
        <w:rPr>
          <w:rFonts w:hint="eastAsia"/>
          <w:lang w:val="en-US" w:eastAsia="zh-CN"/>
        </w:rPr>
        <w:t>对叶芷按照chunk级别提取总结信息的开放性问答试题进行评测（部分），回答的平均分数0.6125（1分为满分）</w:t>
      </w:r>
    </w:p>
    <w:p w14:paraId="149D8F3E">
      <w:pPr>
        <w:numPr>
          <w:ilvl w:val="1"/>
          <w:numId w:val="1"/>
        </w:numPr>
        <w:ind w:left="840" w:leftChars="0" w:hanging="420" w:firstLineChars="0"/>
        <w:rPr>
          <w:rFonts w:hint="default"/>
          <w:lang w:val="en-US" w:eastAsia="zh-CN"/>
        </w:rPr>
      </w:pPr>
      <w:r>
        <w:rPr>
          <w:rFonts w:hint="eastAsia"/>
          <w:lang w:val="en-US" w:eastAsia="zh-CN"/>
        </w:rPr>
        <w:t>评测示例</w:t>
      </w:r>
    </w:p>
    <w:p w14:paraId="61434A46">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14:paraId="0B825AFE">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"chatcmpl-c4fb36a5d209432abbf9899f1bebb4a5"</w:t>
      </w:r>
      <w:r>
        <w:rPr>
          <w:rFonts w:hint="default" w:ascii="Consolas" w:hAnsi="Consolas" w:eastAsia="Consolas" w:cs="Consolas"/>
          <w:b w:val="0"/>
          <w:bCs w:val="0"/>
          <w:color w:val="D4D4D4"/>
          <w:kern w:val="0"/>
          <w:sz w:val="21"/>
          <w:szCs w:val="21"/>
          <w:shd w:val="clear" w:fill="1E1E1E"/>
          <w:lang w:val="en-US" w:eastAsia="zh-CN" w:bidi="ar"/>
        </w:rPr>
        <w:t>,</w:t>
      </w:r>
    </w:p>
    <w:p w14:paraId="77372F67">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"gold"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 设备温度-高度试验总结\n\n### 一、等级划分依据\n设备温度-高度试验等级根据**连续工作温度范围**和**高度范围**进行划分，涵盖从海平面到30500米的不同高度条件，以及从-55℃到125℃的温度区间。共划分为**8个等级**，每个等级对应不同的环境组合。\n\n### 二、各等级试验条件差异\n| 等级 | 连续工作温度 | 间断工作温度 | 短时工作温度 | 高度范围 | 时间条件 |\n|------|------------------|------------------|----------------|--------------|----------------|\n| 1 | 25℃ / 55℃ | 0℃ | 85℃ | 12200m / 地面 / 3050m | 1h / 2h / 4h |\n| 2 | -40℃ | -55℃ | 70℃ | 地面 / 3050m | 20min / 4h |\n| 3 | -40℃ | -55℃ | 70℃ | 4550m / 地面 | 20min / 4h |\n| 4 | -55℃ | 55℃ | 48℃ | 9150m / 地面 / 6100m | 4h |\n| 5 | -55℃ | 55℃ | 36℃ | 地面 / 15250m / 12200m | 4h |\n| 6 | -55℃ | 125℃ | 95℃ | 24400m / 地面 | 30min / 4h |\n| 7 | -55℃ | 150℃ | 260℃ | 地面 / 12200m | 10min / 4h |\n| 8 | 125℃ | 95℃ | 150℃ | 地面 / 15250m | 30min |\n\n### 三、关键技术要求\n\n#### ✅ **预处理阶段**\n- 样品需在标准大气条件下达到温度稳定状态，确保试验前无热应力残留。\n\n#### 🧪 **初始检测**\n- 按照技术规范和标准对样品进行初始性能检测，记录数据作为基准。\n\n#### 📍 **传感器布置策略**\n- 安装传感器到以下关键位置：\n  - 主要组件内部\n  - 质量最大部位\n  - 表面温度最高点\n  - 对性能影响大的区域\n- 同时监测空气温度与接触温度，确保数据准确。\n\n#### 🔧 **试验箱限制参数**\n- **温度变化速率** ≤ 10℃/min\n- **压力变化速率** ≤ 1.7kPa/s\n\n#### 🧩 **其他具体试验条件**\n- **高温连续工作**：温度范围 -10～40℃，高度 15250～30500m，持续4小时\n- **高温间断工作**：温度范围 20～57℃，高度 9150～30500m，持续30分钟\n- **高温短时工作**：温度 45℃ / 155℃，高度 30500m，持续10分钟"</w:t>
      </w:r>
      <w:r>
        <w:rPr>
          <w:rFonts w:hint="default" w:ascii="Consolas" w:hAnsi="Consolas" w:eastAsia="Consolas" w:cs="Consolas"/>
          <w:b w:val="0"/>
          <w:bCs w:val="0"/>
          <w:color w:val="D4D4D4"/>
          <w:kern w:val="0"/>
          <w:sz w:val="21"/>
          <w:szCs w:val="21"/>
          <w:shd w:val="clear" w:fill="1E1E1E"/>
          <w:lang w:val="en-US" w:eastAsia="zh-CN" w:bidi="ar"/>
        </w:rPr>
        <w:t>,</w:t>
      </w:r>
    </w:p>
    <w:p w14:paraId="0A74A3A3">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"pred"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"\n\nGJB 150.6-1986《军用设备环境试验方法 温度－高度试验》是针对军用设备在模拟高海拔、高低温交变环境下的可靠性验证标准。以下是该标准中温度-高度试验的总结：\n\n---\n\n### **一、等级划分依据**\n温度-高度试验的等级划分主要基于设备在实际使用中可能遇到的 **环境温度范围** 和 **海拔高度** 的组合。标准将试验等级分为 **多个类别**，具体依据包括：\n1. **设备用途**：如地面设备、飞行器、高空平台等。\n2. **工作环境**：设备在高海拔地区（低压+低温）或极端高低温交替环境下的运行需求。\n3. **标准规定的典型条件**：根据军用设备常见的使用场景，划分不同严酷等级的试验条件（如高温+低气压、低温+低气压、高低温循环+低气压等）。\n\n---\n\n### **二、不同等级的试验条件差异**\n试验条件差异主要体现在 **温度范围**、**气压值** 和 **试验持续时间** 上。以下是典型等级的条件示例（具体等级划分需参考标准原文，以下为概括性说明）：\n\n| **等级** | **温度范围（℃）** | **气压范围（kPa）** | **试验阶段**                | **适用场景**               |\n|----------|--------------------|---------------------|-----------------------------|--------------------------|\n| **低等级** | -40~+55            | 11.6~26.5（模拟10,000~20,000米高空） | 单一高低温或气压条件        | 一般高空设备（如直升机）   |\n| **中等级** | -55~+70            | 5.5~11.6（模拟20,000~30,000米高空） | 高低温循环+气压交替         | 高速飞行器或高空飞行设备   |\n| **高等级** | -65~+85            | &lt;5.5（模拟30,000米以上高空）       | 极端高低温+超低压条件        | 航天器、高空长航时飞行器   |\n\n**关键差异点**：\n- **温度范围**：随着等级升高，低温极限更低（如-55℃到-65℃），高温极限更高（如+55℃到+85℃）。\n- **气压值**：等级越高，模拟的海拔越高（对应气压越低），例如：\n  - 10,000米：气压约26.5 kPa；\n  - 30,000米：气压约1.2 kPa。\n- **试验程序**：高等级通常要求更复杂的循环条件（如温度-气压交变、快速变化等），而低等级可能仅需单一条件测试。\n\n---\n\n### **三、试验执行中的关键技术要求**\n1. **试验设备要求**：\n   - **高低温试验箱**：需具备精确的温度控制能力（±2℃以内）和快速温度变化能力（如升温/降温速率≥15℃/min）。\n   - **气压模拟系统**：需能稳定模拟目标海拔的气压（±5%以内），并具备气压快速调节功能（如±10 kPa/min）。\n   - **综合环境试验箱**：需同时满足温度和气压的同步控制，且两者变化过程无干扰。\n\n2. **样品安装与固定**：\n   - 样品需按实际使用状态安装，确保散热、通风与实际环境一致。\n   - 固定方式需防止气压变化导致的机械应力或样品位移。\n\n3. **试验程序控制**：\n   - **预处理**：样品需在标准大气压和常温下进行功能检查。\n   - **温度-气压交变**：根据等级要求，执行高低温循环与气压交替（如先高温+低气压，再低温+低气压）。\n   - **保持时间**：每个阶段需保持足够时间（如1~2小时），确保设备达到热平衡。\n   - **恢复阶段**：试验结束后需恢复到常温常压，并进行功能测试。\n\n4. **数据监测与记录**：\n   - 实时记录温度、气压、设备性能参数（如电气性能、机械动作等）。\n   - 监控设备在极限条件下的异常现象（如结霜、冷凝、材料脆化等）。\n\n5. **试验后评估**：\n   - 检查设备外观、结构完整性及功能是否满足设计要求。\n   - 分析试验中记录的数据，验证设备在极端环境下的可靠性。\n\n6. **安全性要求**：\n   - 防止试验过程中因气压骤降或低温导致样品爆炸、泄漏或人员伤害。\n   - 高压气体系统需配备安全阀和紧急泄压装置。\n\n---\n\n### **四、注意事项**\n- **等级选择**：需根据设备的实际使用环境（如飞行高度、地理区域）确定试验等级。\n- **试验顺序**：一般先执行高温+低气压，再低温+低气压，或根据标准要求调整顺序。\n- **标准更新**：GJB 150系列标准后续版本（如GJB 150A-2009）可能对试验条件和等级划分进行了调整，需注意版本差异。\n\n---\n\n### **总结**\nGJB 150.6-1986通过划分不同等级的温度-高度组合，模拟军用设备在高海拔极端环境下的工作条件。关键技术要求集中在环境模拟设备的精度、样品安装的合理性、试验程序的严格控制以及数据记录的完整性，确保设备在严酷环境下的性能和可靠性。"</w:t>
      </w:r>
      <w:r>
        <w:rPr>
          <w:rFonts w:hint="default" w:ascii="Consolas" w:hAnsi="Consolas" w:eastAsia="Consolas" w:cs="Consolas"/>
          <w:b w:val="0"/>
          <w:bCs w:val="0"/>
          <w:color w:val="D4D4D4"/>
          <w:kern w:val="0"/>
          <w:sz w:val="21"/>
          <w:szCs w:val="21"/>
          <w:shd w:val="clear" w:fill="1E1E1E"/>
          <w:lang w:val="en-US" w:eastAsia="zh-CN" w:bidi="ar"/>
        </w:rPr>
        <w:t>,</w:t>
      </w:r>
    </w:p>
    <w:p w14:paraId="244CADA8">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"question"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"在((规范-标准))GJB 150.6-1986　 军用设备环境试验方法 温度－高度试验 中,请总结设备温度-高度试验的等级划分依据、不同等级的试验条件差异，以及试验执行中的关键技术要求。"</w:t>
      </w:r>
      <w:r>
        <w:rPr>
          <w:rFonts w:hint="default" w:ascii="Consolas" w:hAnsi="Consolas" w:eastAsia="Consolas" w:cs="Consolas"/>
          <w:b w:val="0"/>
          <w:bCs w:val="0"/>
          <w:color w:val="D4D4D4"/>
          <w:kern w:val="0"/>
          <w:sz w:val="21"/>
          <w:szCs w:val="21"/>
          <w:shd w:val="clear" w:fill="1E1E1E"/>
          <w:lang w:val="en-US" w:eastAsia="zh-CN" w:bidi="ar"/>
        </w:rPr>
        <w:t>,</w:t>
      </w:r>
    </w:p>
    <w:p w14:paraId="6FA0167B">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"result"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"[[0.62]]\n\n---\n\n## 一、梳理参考答案得分点\n\n### **1. 等级划分依据（核心得分点）**\n- **依据**：连续工作温度范围 + 高度范围\n- **等级总数**：8个等级\n\n### **2. 各等级试验条件差异（核心得分点，表格形式）**\n- **表格字段**：等级、连续工作温度、间断工作温度、短时工作温度、高度范围、时间条件\n- **每个等级需明确列出具体数值**（例如等级1中连续工作温度为25℃ / 55℃，间断工作温度为0℃等）\n\n### **3. 关键技术要求（核心得分点）**\n- **预处理阶段**：样品在标准大气条件下达到稳定状态\n- **初始检测**：记录基准性能数据\n- **传感器布置策略**：\n  - 主要组件内部\n  - 质量最大部位\n  - 表面温度最高点\n  - 对性能影响大的区域\n  - 同时监测空气温度和接触温度\n- **试验箱限制参数**：\n  - 温度变化速率 ≤ 10℃/min\n  - 压力变化速率 ≤ 1.7kPa/s\n- **其他具体试验条件**（附加条件）：\n  - 高温连续工作：-10～40℃，15250～30500m，持续4小时\n  - 高温间断工作：20～57℃，9150～30500m，持续30分钟\n  - 高温短时工作：45℃ / 155℃，30500m，持续10分钟\n\n---\n\n## 二、逐个打分维度分析\n\n### **1. 相关性 (Relevance)**\n- **评分：5**\n- **分析**：待评估回答紧扣军用设备在高海拔和高低温交变环境中的可靠性验证，聚焦于GJB 150.6-1986中的温度-高度试验内容，没有偏离主题。\n\n### **2. 准确性 (Accuracy)**\n- **评分：3**\n- **分析**：\n  - **等级划分依据**部分，参考答案明确指出依据是“连续工作温度范围”和“高度范围”，共8个等级。而待评估答案虽然提到了温度和高度，但未明确指出“连续工作温度”，也未说明“8个等级”，且引入了“设备用途”、“工作环境”等非核心因素，属于**关键信息不准确**。\n  - **试验条件差异**中，使用了“低等级”、“中等级”、“高等级”进行概括性描述，而非明确列出8个等级的具体参数，且数据与参考答案不一致（如等级1在参考中是25/55℃，而待评估中写为-40~+55℃），属于**关键数据错误**。\n  - **关键技术要求**中，虽然提到了预处理、样品安装、程序控制、数据记录、试验后评估和安全要求，但未准确引用参考答案中具体的传感器布置策略、试验箱参数（如温度变化速率、压力变化速率），也未列出附加条件（如高温连续工作、间断工作等）。这些内容属于**核心得分点缺失或表述方式改变**。\n\n### **3. 完整性 (Completeness)**\n- **评分：3**\n- **分析**：\n  - **缺少参考答案中的表格结构**：参考答案使用表格将8个等级的试验条件详细列出，而待评估答案仅进行概括性分类，未覆盖所有等级，属于**核心要点缺失**。\n  - **未提及传感器布置策略**：参考答案中明确列出了传感器布置的关键位置（如主要组件内部、表面温度最高点等），而待评估答案仅提到“安装传感器”但无具体位置，属于**次要得分点缺失**。\n  - **未提到试验箱关键限制参数（温度变化速率、压力变化速率）**：这些参数是执行试验时必须遵守的技术限制，属于**核心得分点缺失**。\n  - **未列出高温连续、间断、短时工作等附加试验条件**：这些条件虽为补充，但参考答案中明确列出，属于**次要得分点缺失**。\n\n### **4. 逻辑性 (Logicality)**\n- **评分：4**\n- **分析**：\n  - 回答整体结构清晰，分为“等级划分依据”、“条件差异”、“技术要求”、“注意事项”、“总结”等部分，逻辑连贯。\n  - 但在“等级划分依据”中引入了“设备用途”、“标准规定的典型条件”等非参考答案中的分类依据，与参考答案不一致，造成**逻辑不严谨**。\n  - “试验条件差异”部分采用概括性分类而非参考答案的等级编号方式，造成信息混淆。\n\n### **5. 表达质量 (Expression)**\n- **评分：4**\n- **分析**：\n  - 语言专业，条理清晰，使用了项目符号、表格等结构化表达方式，有助于理解。\n  - 个别表述略显笼统（如“高等级通常要求更复杂的循环条件”），但无明显语法或表达错误。\n  - 术语使用规范，符合军用标准语言风格。\n\n---\n\n## 三、加权最终评分计算\n\n按照公式：\n\n$$\n\\text{最终分数} = \\frac{(0.1 \\times 5) + (0.4 \\times 3) + (0.4 \\times 3) + (0.05 \\times 4) + (0.05 \\times 4)}{5}\n$$\n\n$$\n= \\frac{(0.5 + 1.2 + 1.2 + 0.2 + 0.2)}{5}\n= \\frac{3.3}{5}\n= 0.66\n$$\n\n但由于**关键得分点缺失和表述错误**（如等级数、等级编号、传感器布置细节、试验箱速率限制等），根据评分规则应**适当扣分**，最终合理调整为：\n\n$$\n\\boxed{0.62}\n$$"</w:t>
      </w:r>
      <w:r>
        <w:rPr>
          <w:rFonts w:hint="default" w:ascii="Consolas" w:hAnsi="Consolas" w:eastAsia="Consolas" w:cs="Consolas"/>
          <w:b w:val="0"/>
          <w:bCs w:val="0"/>
          <w:color w:val="D4D4D4"/>
          <w:kern w:val="0"/>
          <w:sz w:val="21"/>
          <w:szCs w:val="21"/>
          <w:shd w:val="clear" w:fill="1E1E1E"/>
          <w:lang w:val="en-US" w:eastAsia="zh-CN" w:bidi="ar"/>
        </w:rPr>
        <w:t>,</w:t>
      </w:r>
    </w:p>
    <w:p w14:paraId="1D9A5EB2">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"score"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0.62</w:t>
      </w:r>
    </w:p>
    <w:p w14:paraId="40FB84B2">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14:paraId="20DC2CC7">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14:paraId="5B2E1F9A">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"chatcmpl-c8d3c677c1fc4c3b877f487d5664e602"</w:t>
      </w:r>
      <w:r>
        <w:rPr>
          <w:rFonts w:hint="default" w:ascii="Consolas" w:hAnsi="Consolas" w:eastAsia="Consolas" w:cs="Consolas"/>
          <w:b w:val="0"/>
          <w:bCs w:val="0"/>
          <w:color w:val="D4D4D4"/>
          <w:kern w:val="0"/>
          <w:sz w:val="21"/>
          <w:szCs w:val="21"/>
          <w:shd w:val="clear" w:fill="1E1E1E"/>
          <w:lang w:val="en-US" w:eastAsia="zh-CN" w:bidi="ar"/>
        </w:rPr>
        <w:t>,</w:t>
      </w:r>
    </w:p>
    <w:p w14:paraId="57B8E686">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"gold"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 地面高温测试类型及其参数要求\n\n#### 1. 贮存或不工作状态测试\n- **温度要求**：85 ℃、95 ℃、125 ℃、150 ℃\n- **高度要求**：试验室所在高度\n- **持续时间**：16小时\n\n#### 2. 连续工作测试\n- **温度要求**：55 ℃、70 ℃、95 ℃、125 ℃\n- **高度要求**：试验室所在高度\n- **持续时间**：4小时\n\n#### 3. 间断工作测试\n- **温度要求**：70 ℃、95 ℃、125 ℃、150 ℃\n- **高度要求**：试验室所在高度\n- **持续时间**：20分钟、30分钟\n\n#### 4. 短时工作测试\n- **温度要求**：150 ℃、260 ℃\n- **高度要求**：试验室所在高度\n- **持续时间**：10分钟"</w:t>
      </w:r>
      <w:r>
        <w:rPr>
          <w:rFonts w:hint="default" w:ascii="Consolas" w:hAnsi="Consolas" w:eastAsia="Consolas" w:cs="Consolas"/>
          <w:b w:val="0"/>
          <w:bCs w:val="0"/>
          <w:color w:val="D4D4D4"/>
          <w:kern w:val="0"/>
          <w:sz w:val="21"/>
          <w:szCs w:val="21"/>
          <w:shd w:val="clear" w:fill="1E1E1E"/>
          <w:lang w:val="en-US" w:eastAsia="zh-CN" w:bidi="ar"/>
        </w:rPr>
        <w:t>,</w:t>
      </w:r>
    </w:p>
    <w:p w14:paraId="221A17B9">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"pred"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"\n\n根据 **GJB 150.6-1986《军用设备环境试验方法 温度－高度试验》** 的要求，地面高温测试通常与高度（气压）试验结合，模拟设备在高温与低压环境下的性能。标准中可能涉及的四种地面高温测试类型及其对应的参数如下（基于对军用环境试验标准的通用理解及类似规范的合理推断，具体需以标准原文为准）：\n\n---\n\n### **1. 高温工作试验（High Temperature Operating Test）**\n- **温度要求**：55°C（典型值，具体根据设备等级调整）。\n- **持续时间**：48小时。\n- **高度要求**：对应标准大气压（如海拔8000米，气压约 **31,000 Pa**）。\n- **目的**：验证设备在高温和低压条件下正常工作的能力，例如在高原或沙漠环境中的运行可靠性。\n\n---\n\n### **2. 高温储存试验（High Temperature Storage Test）**\n- **温度要求**：70°C（或更高，如85°C，取决于设备用途）。\n- **持续时间**：72小时。\n- **高度要求**：对应标准大气压（如海拔10,000米，气压约 **26,000 Pa**）。\n- **目的**：评估设备在高温储存环境中的稳定性，例如在运输或长期存放期间的性能保持。\n\n---\n\n### **3. 高温启动试验（High Temperature Start-up Test）**\n- **温度要求**：40°C（或55°C，视设备启动需求而定）。\n- **持续时间**：24小时。\n- **高度要求**：对应标准大气压（如海拔2000米，气压约 **79,500 Pa**）。\n- **目的**：测试设备在高温环境下启动时的性能，确保低温或高温启动功能的可靠性。\n\n---\n\n### **4. 高温快速减压试验（High Temperature Rapid Depressurization Test）**\n- **温度要求**：55°C。\n- **持续时间**：12小时（高温阶段） + 快速减压过程（具体时间根据标准要求）。\n- **高度要求**：从常压快速降至目标高度（如海拔8000米，气压 **31,000 Pa**），减压速率需符合标准规定。\n- **目的**：模拟设备在高温环境中突然进入低压环境的响应能力，例如快速升空或紧急减压场景。\n\n---\n\n### **说明**\n1. **温度与高度的关联**：  \n   高度试验通过控制气压模拟海拔环境，高温试验则叠加温度条件。例如，海拔8000米对应的气压约为31,000 Pa，需与高温条件同时施加。\n\n2. **参数依据**：  \n   上述温度、持续时间和高度值是基于军用设备常见试验条件的典型示例，具体数值需根据设备类型、用途及标准原文中的条款（如试验等级、严酷度分类）确定。\n\n3. **标准适用性**：  \n   GJB 150.6-1986 的试验条件可能针对不同设备（如电子设备、机械装置）有差异，实际应用中需结合设备技术要求和标准中的具体条目（如试验A、B、C、D等分类）。\n\n---\n\n### **建议**\n由于 GJB 150.6-1986 是中国军用标准，建议直接查阅标准原文或相关试验细则，以获取最准确的分类和参数要求。例如，标准可能将试验分为 **试验A（工作）**、**试验B（储存）** 等，每种试验的温度、气压和持续时间均有明确规范。"</w:t>
      </w:r>
      <w:r>
        <w:rPr>
          <w:rFonts w:hint="default" w:ascii="Consolas" w:hAnsi="Consolas" w:eastAsia="Consolas" w:cs="Consolas"/>
          <w:b w:val="0"/>
          <w:bCs w:val="0"/>
          <w:color w:val="D4D4D4"/>
          <w:kern w:val="0"/>
          <w:sz w:val="21"/>
          <w:szCs w:val="21"/>
          <w:shd w:val="clear" w:fill="1E1E1E"/>
          <w:lang w:val="en-US" w:eastAsia="zh-CN" w:bidi="ar"/>
        </w:rPr>
        <w:t>,</w:t>
      </w:r>
    </w:p>
    <w:p w14:paraId="275127A9">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"question"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"在((规范-标准))GJB 150.6-1986　 军用设备环境试验方法 温度－高度试验 中,请描述地面高温测试的四种不同类型及其对应的温度、持续时间和高度要求。"</w:t>
      </w:r>
      <w:r>
        <w:rPr>
          <w:rFonts w:hint="default" w:ascii="Consolas" w:hAnsi="Consolas" w:eastAsia="Consolas" w:cs="Consolas"/>
          <w:b w:val="0"/>
          <w:bCs w:val="0"/>
          <w:color w:val="D4D4D4"/>
          <w:kern w:val="0"/>
          <w:sz w:val="21"/>
          <w:szCs w:val="21"/>
          <w:shd w:val="clear" w:fill="1E1E1E"/>
          <w:lang w:val="en-US" w:eastAsia="zh-CN" w:bidi="ar"/>
        </w:rPr>
        <w:t>,</w:t>
      </w:r>
    </w:p>
    <w:p w14:paraId="1E0AE4F7">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"result"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"[[0.25]]\n\n---\n\n### 一、梳理参考答案得分点\n\n参考答案明确列出了四种地面高温测试类型，并为每种类型标注了**温度要求**、**持续时间**、**高度要求**三个核心得分点，其中：\n\n- **分块标题（四种测试类型）为最重要得分点**\n- **温度、持续时间、高度要求为次级得分点**\n- **所有数值必须严格对应参考答案，不得更改或遗漏**\n\n参考答案中四种测试类型及其参数如下：\n\n#### 1. 贮存或不工作状态测试  \n- 温度：85 ℃、95 ℃、125 ℃、150 ℃  \n- 持续时间：16小时  \n- 高度：试验室所在高度  \n\n#### 2. 连续工作测试  \n- 温度：55 ℃、70 ℃、95 ℃、125 ℃  \n- 持续时间：4小时  \n- 高度：试验室所在高度  \n\n#### 3. 间断工作测试  \n- 温度：70 ℃、95 ℃、125 ℃、150 ℃  \n- 持续时间：20分钟、30分钟  \n- 高度：试验室所在高度  \n\n#### 4. 短时工作测试  \n- 温度：150 ℃、260 ℃  \n- 持续时间：10分钟  \n- 高度：试验室所在高度  \n\n---\n\n### 二、逐个打分维度\n\n#### 1. **相关性 (Relevance) - 5分**\n- 评估回答聚焦于GJB 150.6-1986中“地面高温测试”的四种类型及其参数，与问题直接相关。\n- 虽然回答中部分内容（如“标准大气压”）并非参考答案内容，但未偏离主题。\n- **评分：5**\n\n#### 2. **准确性 (Accuracy) - 1分**\n- 回答中提供的**四种测试类型名称与参考答案不一致**。例如，“高温工作试验”、“高温储存试验”等名称并非参考答案所用“贮存或不工作状态测试”、“连续工作测试”等。\n- **温度、持续时间、高度参数均未准确对应参考答案**，而是采用了完全不同的数值（如48小时、72小时、31,000 Pa等），属于**关键事实错误**。\n- 尽管回答给出了“基于标准推断”的说明，但**未与参考答案中的具体数值匹配**，且**高度参数未统一为“试验室所在高度”**。\n- **评分：1**\n\n#### 3. **完整性 (Completeness) - 2分**\n- 评估回答覆盖了四种测试类型，与参考答案一致，但**每种测试的参数（温度、持续时间、高度）均未完整匹配**参考答案。\n- **未明确列出参考答案中的温度集合与持续时间集合**，而是采用了完全不同且模糊的值（如55°C、70°C、48小时等）。\n- 每种类型仅给出了一个温度值，而参考答案为多个温度值（例如4个温度、2个持续时间）。\n- **评分：2**\n\n#### 4. **逻辑性 (Logicality) - 3分**\n- 回答结构清晰，分为四种测试类型，每种类型有温度、持续时间、高度、目的四个子项。\n- 推理过程合理，解释了高温与高度的叠加测试逻辑。\n- 尽管参数不准确，但整体逻辑链条无明显矛盾。\n- **评分：3**\n\n#### 5. **表达质量 (Expression) - 5分**\n- 语言专业、格式清晰，使用了加粗、分点、说明等良好表达手法。\n- 没有语法错误或表达混乱的问题。\n- **评分：5**\n\n---\n\n### 三、加权计算\n\n- 相关性：5 × 0.1 = 0.5  \n- 准确性：1 × 0.4 = 0.4  \n- 完整性：2 × 0.4 = 0.8  \n- 逻辑性：3 × 0.05 = 0.15  \n- 表达质量：5 × 0.05 = 0.25  \n\n**最终分数 = (0.5 + 0.4 + 0.8 + 0.15 + 0.25) / 5 = 1.2 / 5 = 0.24**\n\n四舍五入保留两位小数：\n\n[[0.25]]"</w:t>
      </w:r>
      <w:r>
        <w:rPr>
          <w:rFonts w:hint="default" w:ascii="Consolas" w:hAnsi="Consolas" w:eastAsia="Consolas" w:cs="Consolas"/>
          <w:b w:val="0"/>
          <w:bCs w:val="0"/>
          <w:color w:val="D4D4D4"/>
          <w:kern w:val="0"/>
          <w:sz w:val="21"/>
          <w:szCs w:val="21"/>
          <w:shd w:val="clear" w:fill="1E1E1E"/>
          <w:lang w:val="en-US" w:eastAsia="zh-CN" w:bidi="ar"/>
        </w:rPr>
        <w:t>,</w:t>
      </w:r>
    </w:p>
    <w:p w14:paraId="7FDDB8A1">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"score"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0.25</w:t>
      </w:r>
    </w:p>
    <w:p w14:paraId="0A03CE4B">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14:paraId="7B8B1665">
      <w:pPr>
        <w:numPr>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F20D4B"/>
    <w:multiLevelType w:val="multilevel"/>
    <w:tmpl w:val="2DF20D4B"/>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95299E"/>
    <w:rsid w:val="005539A0"/>
    <w:rsid w:val="006836D3"/>
    <w:rsid w:val="008D5075"/>
    <w:rsid w:val="00DE3995"/>
    <w:rsid w:val="0119677B"/>
    <w:rsid w:val="012F41F1"/>
    <w:rsid w:val="01A249C3"/>
    <w:rsid w:val="01FA47FF"/>
    <w:rsid w:val="02704AC1"/>
    <w:rsid w:val="028247F4"/>
    <w:rsid w:val="03015719"/>
    <w:rsid w:val="033E696D"/>
    <w:rsid w:val="03E77005"/>
    <w:rsid w:val="04025BED"/>
    <w:rsid w:val="04155920"/>
    <w:rsid w:val="0438160E"/>
    <w:rsid w:val="048B5BE2"/>
    <w:rsid w:val="04DC643E"/>
    <w:rsid w:val="05A76A4C"/>
    <w:rsid w:val="05B178CA"/>
    <w:rsid w:val="05B9677F"/>
    <w:rsid w:val="061D6D0E"/>
    <w:rsid w:val="062F6A41"/>
    <w:rsid w:val="064E6EC7"/>
    <w:rsid w:val="07C17B6D"/>
    <w:rsid w:val="07D478A0"/>
    <w:rsid w:val="09540C99"/>
    <w:rsid w:val="096609CC"/>
    <w:rsid w:val="09DC0C8E"/>
    <w:rsid w:val="0A2A37A7"/>
    <w:rsid w:val="0AA417AC"/>
    <w:rsid w:val="0AE76580"/>
    <w:rsid w:val="0AF02C43"/>
    <w:rsid w:val="0B6E1DBA"/>
    <w:rsid w:val="0B811AED"/>
    <w:rsid w:val="0BF71DAF"/>
    <w:rsid w:val="0C3152C1"/>
    <w:rsid w:val="0D892EDB"/>
    <w:rsid w:val="0D9C2C0E"/>
    <w:rsid w:val="0D9F625A"/>
    <w:rsid w:val="0DEE0F90"/>
    <w:rsid w:val="0E63372C"/>
    <w:rsid w:val="0E68139D"/>
    <w:rsid w:val="0F1B4006"/>
    <w:rsid w:val="0F2E3D3A"/>
    <w:rsid w:val="0FA43FFC"/>
    <w:rsid w:val="0FF54858"/>
    <w:rsid w:val="10437371"/>
    <w:rsid w:val="11365128"/>
    <w:rsid w:val="11494E5B"/>
    <w:rsid w:val="12105979"/>
    <w:rsid w:val="12DB5F87"/>
    <w:rsid w:val="12ED5CBA"/>
    <w:rsid w:val="13516249"/>
    <w:rsid w:val="13645F7C"/>
    <w:rsid w:val="13A445CA"/>
    <w:rsid w:val="14186D67"/>
    <w:rsid w:val="146401FE"/>
    <w:rsid w:val="147F6DE6"/>
    <w:rsid w:val="14D26F15"/>
    <w:rsid w:val="14F670A8"/>
    <w:rsid w:val="153E7452"/>
    <w:rsid w:val="15BD7BC5"/>
    <w:rsid w:val="169A7F07"/>
    <w:rsid w:val="171001C9"/>
    <w:rsid w:val="17CB5F64"/>
    <w:rsid w:val="17D80CE7"/>
    <w:rsid w:val="18120D79"/>
    <w:rsid w:val="18A312F5"/>
    <w:rsid w:val="18B51028"/>
    <w:rsid w:val="1ABD2416"/>
    <w:rsid w:val="1B0E2C71"/>
    <w:rsid w:val="1B852F33"/>
    <w:rsid w:val="1B882A24"/>
    <w:rsid w:val="1B972C67"/>
    <w:rsid w:val="1C4F3541"/>
    <w:rsid w:val="1C623275"/>
    <w:rsid w:val="1CD83537"/>
    <w:rsid w:val="1D04432C"/>
    <w:rsid w:val="1D126A49"/>
    <w:rsid w:val="1D293D92"/>
    <w:rsid w:val="1DED4DC0"/>
    <w:rsid w:val="1DF443A0"/>
    <w:rsid w:val="1E6A4663"/>
    <w:rsid w:val="1E7D4396"/>
    <w:rsid w:val="1F325180"/>
    <w:rsid w:val="1F444EB4"/>
    <w:rsid w:val="1FFC578E"/>
    <w:rsid w:val="200F54C2"/>
    <w:rsid w:val="20D65FDF"/>
    <w:rsid w:val="21465AA6"/>
    <w:rsid w:val="2195299E"/>
    <w:rsid w:val="222A65E3"/>
    <w:rsid w:val="227B6E3E"/>
    <w:rsid w:val="22B1460E"/>
    <w:rsid w:val="22F17100"/>
    <w:rsid w:val="23337719"/>
    <w:rsid w:val="23445482"/>
    <w:rsid w:val="23BC770E"/>
    <w:rsid w:val="23CE7442"/>
    <w:rsid w:val="24692DA3"/>
    <w:rsid w:val="24912949"/>
    <w:rsid w:val="24F904EE"/>
    <w:rsid w:val="25076767"/>
    <w:rsid w:val="25A223B8"/>
    <w:rsid w:val="25C603D0"/>
    <w:rsid w:val="25D7082F"/>
    <w:rsid w:val="269E134D"/>
    <w:rsid w:val="277B168E"/>
    <w:rsid w:val="27F21951"/>
    <w:rsid w:val="2802590C"/>
    <w:rsid w:val="284321AC"/>
    <w:rsid w:val="28A6273B"/>
    <w:rsid w:val="28B9246E"/>
    <w:rsid w:val="29842A7C"/>
    <w:rsid w:val="299627B0"/>
    <w:rsid w:val="2A4B359A"/>
    <w:rsid w:val="2A5E32CD"/>
    <w:rsid w:val="2AB23619"/>
    <w:rsid w:val="2AC84BEB"/>
    <w:rsid w:val="2B9F3B9D"/>
    <w:rsid w:val="2BF043F9"/>
    <w:rsid w:val="2C294BC4"/>
    <w:rsid w:val="2C6646BB"/>
    <w:rsid w:val="2C732934"/>
    <w:rsid w:val="2C7843EE"/>
    <w:rsid w:val="2D314CC9"/>
    <w:rsid w:val="2D4349FC"/>
    <w:rsid w:val="2DF74F76"/>
    <w:rsid w:val="2E0A551A"/>
    <w:rsid w:val="2E3C6C9D"/>
    <w:rsid w:val="2EAE40F8"/>
    <w:rsid w:val="2ECD6C74"/>
    <w:rsid w:val="30136908"/>
    <w:rsid w:val="3025663B"/>
    <w:rsid w:val="30F06C49"/>
    <w:rsid w:val="31A93A61"/>
    <w:rsid w:val="31B77767"/>
    <w:rsid w:val="322E7A29"/>
    <w:rsid w:val="330B7D6A"/>
    <w:rsid w:val="3338084E"/>
    <w:rsid w:val="33C00B55"/>
    <w:rsid w:val="33D20888"/>
    <w:rsid w:val="33EA61A8"/>
    <w:rsid w:val="353115DE"/>
    <w:rsid w:val="357716E7"/>
    <w:rsid w:val="35DA1C76"/>
    <w:rsid w:val="35ED19A9"/>
    <w:rsid w:val="36792A4E"/>
    <w:rsid w:val="36B81FB7"/>
    <w:rsid w:val="37092813"/>
    <w:rsid w:val="377F2AD5"/>
    <w:rsid w:val="37922808"/>
    <w:rsid w:val="38A8605B"/>
    <w:rsid w:val="38D330D8"/>
    <w:rsid w:val="39243934"/>
    <w:rsid w:val="394F1FD3"/>
    <w:rsid w:val="398268AC"/>
    <w:rsid w:val="399A3BF6"/>
    <w:rsid w:val="39AD3929"/>
    <w:rsid w:val="39C944DB"/>
    <w:rsid w:val="3A654204"/>
    <w:rsid w:val="3B2C4D22"/>
    <w:rsid w:val="3B3F4A55"/>
    <w:rsid w:val="3CD15B81"/>
    <w:rsid w:val="3D4103E4"/>
    <w:rsid w:val="3D436C04"/>
    <w:rsid w:val="3D475E43"/>
    <w:rsid w:val="3D595B76"/>
    <w:rsid w:val="3E104487"/>
    <w:rsid w:val="3E246184"/>
    <w:rsid w:val="3E52684D"/>
    <w:rsid w:val="3E927592"/>
    <w:rsid w:val="3EEC6CA2"/>
    <w:rsid w:val="3F626F64"/>
    <w:rsid w:val="40F40090"/>
    <w:rsid w:val="41067DC3"/>
    <w:rsid w:val="41D103D1"/>
    <w:rsid w:val="42220C2D"/>
    <w:rsid w:val="42980EEF"/>
    <w:rsid w:val="42AB0C22"/>
    <w:rsid w:val="430F11B1"/>
    <w:rsid w:val="43761230"/>
    <w:rsid w:val="443D1D4E"/>
    <w:rsid w:val="448B4867"/>
    <w:rsid w:val="44B32010"/>
    <w:rsid w:val="44C61D43"/>
    <w:rsid w:val="45912351"/>
    <w:rsid w:val="45DD7344"/>
    <w:rsid w:val="46244F73"/>
    <w:rsid w:val="4645313C"/>
    <w:rsid w:val="46582E6F"/>
    <w:rsid w:val="46843C64"/>
    <w:rsid w:val="46CE3131"/>
    <w:rsid w:val="4740402F"/>
    <w:rsid w:val="4799373F"/>
    <w:rsid w:val="47EA3F9B"/>
    <w:rsid w:val="4860425D"/>
    <w:rsid w:val="48733F90"/>
    <w:rsid w:val="48AE6D76"/>
    <w:rsid w:val="4A0550BC"/>
    <w:rsid w:val="4A7B537E"/>
    <w:rsid w:val="4A800BE6"/>
    <w:rsid w:val="4A8E50B1"/>
    <w:rsid w:val="4A9A1CA8"/>
    <w:rsid w:val="4AC7411F"/>
    <w:rsid w:val="4B2C6678"/>
    <w:rsid w:val="4C0D64AA"/>
    <w:rsid w:val="4C2061DD"/>
    <w:rsid w:val="4DB27309"/>
    <w:rsid w:val="4DBF1A26"/>
    <w:rsid w:val="4E2875CB"/>
    <w:rsid w:val="4E3B72FE"/>
    <w:rsid w:val="4F05790C"/>
    <w:rsid w:val="4F560168"/>
    <w:rsid w:val="4FBA06F6"/>
    <w:rsid w:val="4FC450D1"/>
    <w:rsid w:val="4FCD042A"/>
    <w:rsid w:val="50392CE3"/>
    <w:rsid w:val="504306EC"/>
    <w:rsid w:val="515F1555"/>
    <w:rsid w:val="51711289"/>
    <w:rsid w:val="517F39A6"/>
    <w:rsid w:val="51905BB3"/>
    <w:rsid w:val="51977398"/>
    <w:rsid w:val="51D04201"/>
    <w:rsid w:val="51D51818"/>
    <w:rsid w:val="51E7154B"/>
    <w:rsid w:val="52214A5D"/>
    <w:rsid w:val="530323B4"/>
    <w:rsid w:val="537A2677"/>
    <w:rsid w:val="538C23AA"/>
    <w:rsid w:val="5402266C"/>
    <w:rsid w:val="551E34D6"/>
    <w:rsid w:val="55943798"/>
    <w:rsid w:val="55A734CB"/>
    <w:rsid w:val="56217C1F"/>
    <w:rsid w:val="569E32C7"/>
    <w:rsid w:val="56B04601"/>
    <w:rsid w:val="572648C3"/>
    <w:rsid w:val="573945F7"/>
    <w:rsid w:val="57AF48B9"/>
    <w:rsid w:val="58CB5722"/>
    <w:rsid w:val="594159E5"/>
    <w:rsid w:val="59545718"/>
    <w:rsid w:val="59A33FA9"/>
    <w:rsid w:val="59C4289D"/>
    <w:rsid w:val="5A6776CD"/>
    <w:rsid w:val="5AE66844"/>
    <w:rsid w:val="5B5C6B06"/>
    <w:rsid w:val="5B6F6839"/>
    <w:rsid w:val="5BAF4E87"/>
    <w:rsid w:val="5C78796F"/>
    <w:rsid w:val="5C8B76A2"/>
    <w:rsid w:val="5CEE7C31"/>
    <w:rsid w:val="5D017965"/>
    <w:rsid w:val="5D635F29"/>
    <w:rsid w:val="5D777C27"/>
    <w:rsid w:val="5E6301AB"/>
    <w:rsid w:val="5E6C730D"/>
    <w:rsid w:val="5E930A90"/>
    <w:rsid w:val="5EA507C4"/>
    <w:rsid w:val="5F090D52"/>
    <w:rsid w:val="5F1C0A86"/>
    <w:rsid w:val="5F9A19AB"/>
    <w:rsid w:val="5FAC6518"/>
    <w:rsid w:val="5FCD7FD2"/>
    <w:rsid w:val="5FE61094"/>
    <w:rsid w:val="60326087"/>
    <w:rsid w:val="603718EF"/>
    <w:rsid w:val="607A0DAE"/>
    <w:rsid w:val="60AE1BB1"/>
    <w:rsid w:val="60C018E5"/>
    <w:rsid w:val="6142679E"/>
    <w:rsid w:val="62402CDD"/>
    <w:rsid w:val="62522A10"/>
    <w:rsid w:val="62C92CD3"/>
    <w:rsid w:val="630261E5"/>
    <w:rsid w:val="63E43B3C"/>
    <w:rsid w:val="63FB15FA"/>
    <w:rsid w:val="64395C36"/>
    <w:rsid w:val="645B3DFE"/>
    <w:rsid w:val="646D3B32"/>
    <w:rsid w:val="64E33DF4"/>
    <w:rsid w:val="65ED4F2A"/>
    <w:rsid w:val="65FF4C5D"/>
    <w:rsid w:val="66754F1F"/>
    <w:rsid w:val="66884C53"/>
    <w:rsid w:val="66B5531C"/>
    <w:rsid w:val="66D105A4"/>
    <w:rsid w:val="6808604B"/>
    <w:rsid w:val="681A5D7E"/>
    <w:rsid w:val="68906041"/>
    <w:rsid w:val="69AC6EAA"/>
    <w:rsid w:val="69BF6BDD"/>
    <w:rsid w:val="6A22716C"/>
    <w:rsid w:val="6A356EA0"/>
    <w:rsid w:val="6A8120E5"/>
    <w:rsid w:val="6AB57FE0"/>
    <w:rsid w:val="6AE508C6"/>
    <w:rsid w:val="6B517D09"/>
    <w:rsid w:val="6BA1586F"/>
    <w:rsid w:val="6BC77FCB"/>
    <w:rsid w:val="6BD108E6"/>
    <w:rsid w:val="6BDA7CFF"/>
    <w:rsid w:val="6C180827"/>
    <w:rsid w:val="6C3D028D"/>
    <w:rsid w:val="6C507FC1"/>
    <w:rsid w:val="6D5910F7"/>
    <w:rsid w:val="6D6C0E2A"/>
    <w:rsid w:val="6DE210EC"/>
    <w:rsid w:val="6E793FBE"/>
    <w:rsid w:val="6F502086"/>
    <w:rsid w:val="6F742218"/>
    <w:rsid w:val="6F871F4B"/>
    <w:rsid w:val="6FFD220E"/>
    <w:rsid w:val="7116246A"/>
    <w:rsid w:val="71193077"/>
    <w:rsid w:val="718F3339"/>
    <w:rsid w:val="71A1306D"/>
    <w:rsid w:val="72247F25"/>
    <w:rsid w:val="725D51E5"/>
    <w:rsid w:val="73214465"/>
    <w:rsid w:val="73334198"/>
    <w:rsid w:val="7352461E"/>
    <w:rsid w:val="73AA445A"/>
    <w:rsid w:val="73FB4CB6"/>
    <w:rsid w:val="74BD640F"/>
    <w:rsid w:val="74C652C4"/>
    <w:rsid w:val="753C5586"/>
    <w:rsid w:val="754E52B9"/>
    <w:rsid w:val="75C5557C"/>
    <w:rsid w:val="76CE66B2"/>
    <w:rsid w:val="76E063E5"/>
    <w:rsid w:val="775766A7"/>
    <w:rsid w:val="776963DA"/>
    <w:rsid w:val="78857244"/>
    <w:rsid w:val="78E977D3"/>
    <w:rsid w:val="78FB7506"/>
    <w:rsid w:val="797177C8"/>
    <w:rsid w:val="79C30024"/>
    <w:rsid w:val="7A884DCA"/>
    <w:rsid w:val="7A8D0632"/>
    <w:rsid w:val="7AA00365"/>
    <w:rsid w:val="7B160627"/>
    <w:rsid w:val="7C1728A9"/>
    <w:rsid w:val="7C2941BD"/>
    <w:rsid w:val="7C8F243F"/>
    <w:rsid w:val="7CA81753"/>
    <w:rsid w:val="7CBB1486"/>
    <w:rsid w:val="7DCE343B"/>
    <w:rsid w:val="7E3A287F"/>
    <w:rsid w:val="7E484F9C"/>
    <w:rsid w:val="7E4D25B2"/>
    <w:rsid w:val="7EC328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