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openFeign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使用openFeign在进行json数据参数传送时要注意添加@RequestBody。否则报错。Json格式数据key必须用双引号。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"https://blog.csdn.net/duan196_118/article/details/105534351"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https://blog.csdn.net/duan196_118/article/details/105534351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transactional不生效的情景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json 解析需要有无参构造器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C1243"/>
    <w:multiLevelType w:val="singleLevel"/>
    <w:tmpl w:val="72EC12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RmMzQxMjZkYjM2OWM3NmE3ODkzNGEzNjZkMzU3ODIifQ=="/>
  </w:docVars>
  <w:rsids>
    <w:rsidRoot w:val="00000000"/>
    <w:rsid w:val="07754928"/>
    <w:rsid w:val="0F5D1A52"/>
    <w:rsid w:val="189D6A53"/>
    <w:rsid w:val="29245D79"/>
    <w:rsid w:val="45F2302F"/>
    <w:rsid w:val="5CED3EB9"/>
    <w:rsid w:val="6986200E"/>
    <w:rsid w:val="79D9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</Words>
  <Characters>173</Characters>
  <Lines>0</Lines>
  <Paragraphs>0</Paragraphs>
  <TotalTime>2</TotalTime>
  <ScaleCrop>false</ScaleCrop>
  <LinksUpToDate>false</LinksUpToDate>
  <CharactersWithSpaces>175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2023-07-22T04:36:15Z</dcterms:created>
  <dc:creator>11931</dc:creator>
  <cp:lastModifiedBy>文盾</cp:lastModifiedBy>
  <dcterms:modified xsi:type="dcterms:W3CDTF">2023-07-22T04:51:21Z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C4A7B7B8AD8D4DC6B09ED964B4AA3C3C_12</vt:lpwstr>
  </property>
</Properties>
</file>