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keepNext w:val="1"/>
        <w:spacing w:line="240" w:lineRule="auto"/>
      </w:pPr>
      <w:r>
        <w:rPr>
          <w:rFonts w:ascii="Helvetica Neue" w:hAnsi="Helvetica Neue"/>
          <w:b w:val="1"/>
          <w:bCs w:val="1"/>
          <w:sz w:val="28"/>
          <w:szCs w:val="28"/>
          <w:rtl w:val="0"/>
          <w:lang w:val="en-US"/>
        </w:rPr>
        <w:t>E4D Crowns</w:t>
      </w:r>
    </w:p>
    <w:p>
      <w:pPr>
        <w:pStyle w:val="Body"/>
        <w:spacing w:line="240" w:lineRule="auto"/>
      </w:pPr>
      <w:r>
        <w:rPr>
          <w:rFonts w:ascii="Helvetica Neue" w:hAnsi="Helvetica Neue"/>
          <w:sz w:val="28"/>
          <w:szCs w:val="28"/>
          <w:rtl w:val="0"/>
        </w:rPr>
        <w:t>E4D</w:t>
      </w:r>
      <w:r>
        <w:rPr>
          <w:rFonts w:ascii="Helvetica Neue" w:hAnsi="Helvetica Neue" w:hint="default"/>
          <w:sz w:val="28"/>
          <w:szCs w:val="28"/>
          <w:rtl w:val="0"/>
        </w:rPr>
        <w:t xml:space="preserve">® </w:t>
      </w:r>
      <w:r>
        <w:rPr>
          <w:rFonts w:ascii="Helvetica Neue" w:hAnsi="Helvetica Neue"/>
          <w:sz w:val="28"/>
          <w:szCs w:val="28"/>
          <w:rtl w:val="0"/>
          <w:lang w:val="en-US"/>
        </w:rPr>
        <w:t>technology allows our practice to create tooth-colored porcelain restorations for healthy, beautiful smiles in a single appointment.</w:t>
      </w:r>
    </w:p>
    <w:p>
      <w:pPr>
        <w:pStyle w:val="Body"/>
        <w:spacing w:line="240" w:lineRule="auto"/>
      </w:pPr>
    </w:p>
    <w:p>
      <w:pPr>
        <w:pStyle w:val="Body"/>
        <w:spacing w:line="240" w:lineRule="auto"/>
      </w:pPr>
      <w:r>
        <w:rPr>
          <w:rFonts w:ascii="Helvetica Neue" w:hAnsi="Helvetica Neue"/>
          <w:sz w:val="28"/>
          <w:szCs w:val="28"/>
          <w:rtl w:val="0"/>
          <w:lang w:val="en-US"/>
        </w:rPr>
        <w:t>Crowns should be placed before the tooth is so decayed that it may fracture. This can often help prevent the expense of root canal therapy in the future. If a tooth is too damaged to have a crown applied, a porcelain bridge may be a good alternative.</w:t>
      </w:r>
    </w:p>
    <w:p>
      <w:pPr>
        <w:pStyle w:val="Body"/>
        <w:spacing w:line="240" w:lineRule="auto"/>
      </w:pPr>
    </w:p>
    <w:p>
      <w:pPr>
        <w:pStyle w:val="Body"/>
        <w:keepNext w:val="1"/>
        <w:spacing w:line="240" w:lineRule="auto"/>
      </w:pPr>
      <w:r>
        <w:rPr>
          <w:rFonts w:ascii="Helvetica Neue" w:hAnsi="Helvetica Neue"/>
          <w:b w:val="1"/>
          <w:bCs w:val="1"/>
          <w:sz w:val="28"/>
          <w:szCs w:val="28"/>
          <w:rtl w:val="0"/>
          <w:lang w:val="en-US"/>
        </w:rPr>
        <w:t>Cosmetic Dentistry</w:t>
      </w:r>
    </w:p>
    <w:p>
      <w:pPr>
        <w:pStyle w:val="Body"/>
        <w:spacing w:before="90" w:line="288" w:lineRule="auto"/>
      </w:pPr>
      <w:r>
        <w:rPr>
          <w:rFonts w:ascii="Helvetica Neue" w:hAnsi="Helvetica Neue"/>
          <w:color w:val="414141"/>
          <w:sz w:val="28"/>
          <w:szCs w:val="28"/>
          <w:u w:color="414141"/>
          <w:rtl w:val="0"/>
          <w:lang w:val="en-US"/>
        </w:rPr>
        <w:t>Cosmetic dentistry is one of the most cost-effective ways to improve your appearance. A beautiful, bright, healthy smile will increase self-confidence and overall life satisfaction. Cosmetic dentistry includes things like tooth-colored restorations, dental implants, and crowns. We have many options, so please call us today!</w:t>
      </w:r>
    </w:p>
    <w:p>
      <w:pPr>
        <w:pStyle w:val="Body"/>
        <w:spacing w:before="90" w:line="288" w:lineRule="auto"/>
      </w:pPr>
    </w:p>
    <w:p>
      <w:pPr>
        <w:pStyle w:val="Body"/>
        <w:keepNext w:val="1"/>
        <w:spacing w:line="240" w:lineRule="auto"/>
      </w:pPr>
      <w:r>
        <w:rPr>
          <w:rFonts w:ascii="Helvetica Neue" w:hAnsi="Helvetica Neue"/>
          <w:b w:val="1"/>
          <w:bCs w:val="1"/>
          <w:sz w:val="28"/>
          <w:szCs w:val="28"/>
          <w:rtl w:val="0"/>
          <w:lang w:val="en-US"/>
        </w:rPr>
        <w:t>Smile-Whitening</w:t>
      </w:r>
    </w:p>
    <w:p>
      <w:pPr>
        <w:pStyle w:val="Body"/>
        <w:spacing w:line="240" w:lineRule="auto"/>
      </w:pPr>
      <w:r>
        <w:rPr>
          <w:rFonts w:ascii="Helvetica Neue" w:hAnsi="Helvetica Neue"/>
          <w:sz w:val="28"/>
          <w:szCs w:val="28"/>
          <w:rtl w:val="0"/>
          <w:lang w:val="en-US"/>
        </w:rPr>
        <w:t>Many everyday things like coffee, tea and wine can significantly dull teeth. Smile-whitening enables us to significantly brighten your smile for that dazzling white smile you deserve.</w:t>
      </w:r>
    </w:p>
    <w:p>
      <w:pPr>
        <w:pStyle w:val="Body"/>
        <w:spacing w:line="240" w:lineRule="auto"/>
      </w:pPr>
    </w:p>
    <w:p>
      <w:pPr>
        <w:pStyle w:val="Body"/>
        <w:spacing w:line="240" w:lineRule="auto"/>
      </w:pPr>
      <w:r>
        <w:rPr>
          <w:rFonts w:ascii="Helvetica Neue" w:hAnsi="Helvetica Neue"/>
          <w:sz w:val="28"/>
          <w:szCs w:val="28"/>
          <w:rtl w:val="0"/>
          <w:lang w:val="en-US"/>
        </w:rPr>
        <w:t>Plastic whitening trays will be made from models of your teeth. You will then place a special whitening gel in each tray and wear the trays in your mouth for several hours per day. (Many patients wear their trays after dinner and before bed.) A significant change in tooth color is usually seen in just four to six weeks.</w:t>
      </w:r>
    </w:p>
    <w:p>
      <w:pPr>
        <w:pStyle w:val="Body"/>
        <w:spacing w:line="240" w:lineRule="auto"/>
      </w:pPr>
    </w:p>
    <w:p>
      <w:pPr>
        <w:pStyle w:val="Body"/>
        <w:keepNext w:val="1"/>
        <w:spacing w:line="240" w:lineRule="auto"/>
      </w:pPr>
      <w:r>
        <w:rPr>
          <w:rFonts w:ascii="Helvetica Neue" w:hAnsi="Helvetica Neue"/>
          <w:b w:val="1"/>
          <w:bCs w:val="1"/>
          <w:sz w:val="28"/>
          <w:szCs w:val="28"/>
          <w:rtl w:val="0"/>
          <w:lang w:val="en-US"/>
        </w:rPr>
        <w:t>Family Care</w:t>
      </w:r>
    </w:p>
    <w:p>
      <w:pPr>
        <w:pStyle w:val="Body"/>
        <w:spacing w:line="240" w:lineRule="auto"/>
      </w:pPr>
      <w:r>
        <w:rPr>
          <w:rFonts w:ascii="Helvetica Neue" w:hAnsi="Helvetica Neue"/>
          <w:sz w:val="28"/>
          <w:szCs w:val="28"/>
          <w:rtl w:val="0"/>
          <w:lang w:val="en-US"/>
        </w:rPr>
        <w:t>From toddlers to the elderly, our skilled dental team is familiar with the unique needs of every patient, no matter their age. Our goal is to help them develop great oral habits that will last them a lifetime.</w:t>
      </w:r>
    </w:p>
    <w:p>
      <w:pPr>
        <w:pStyle w:val="Body"/>
        <w:spacing w:line="240" w:lineRule="auto"/>
      </w:pPr>
    </w:p>
    <w:p>
      <w:pPr>
        <w:pStyle w:val="Body"/>
        <w:spacing w:line="240" w:lineRule="auto"/>
      </w:pPr>
      <w:r>
        <w:rPr>
          <w:rFonts w:ascii="Helvetica Neue" w:hAnsi="Helvetica Neue"/>
          <w:sz w:val="28"/>
          <w:szCs w:val="28"/>
          <w:rtl w:val="0"/>
          <w:lang w:val="en-US"/>
        </w:rPr>
        <w:t>Join us today and discover how our practice can help treat your entire family.</w:t>
      </w:r>
    </w:p>
    <w:p>
      <w:pPr>
        <w:pStyle w:val="Body"/>
        <w:spacing w:line="240" w:lineRule="auto"/>
      </w:pPr>
    </w:p>
    <w:p>
      <w:pPr>
        <w:pStyle w:val="Body"/>
        <w:spacing w:line="240" w:lineRule="auto"/>
      </w:pPr>
    </w:p>
    <w:p>
      <w:pPr>
        <w:pStyle w:val="Body"/>
        <w:spacing w:line="240" w:lineRule="auto"/>
      </w:pPr>
    </w:p>
    <w:p>
      <w:pPr>
        <w:pStyle w:val="Body"/>
        <w:spacing w:line="240" w:lineRule="auto"/>
      </w:pPr>
      <w:r>
        <w:rPr>
          <w:rFonts w:ascii="Helvetica Neue" w:hAnsi="Helvetica Neue"/>
          <w:b w:val="1"/>
          <w:bCs w:val="1"/>
          <w:color w:val="2b2d2f"/>
          <w:sz w:val="32"/>
          <w:szCs w:val="32"/>
          <w:u w:color="2b2d2f"/>
          <w:rtl w:val="0"/>
          <w:lang w:val="it-IT"/>
        </w:rPr>
        <w:t>Invisalign</w:t>
      </w:r>
      <w:r>
        <w:rPr>
          <w:rFonts w:ascii="Helvetica Neue" w:hAnsi="Helvetica Neue" w:hint="default"/>
          <w:b w:val="1"/>
          <w:bCs w:val="1"/>
          <w:color w:val="2b2d2f"/>
          <w:sz w:val="32"/>
          <w:szCs w:val="32"/>
          <w:u w:color="2b2d2f"/>
          <w:rtl w:val="0"/>
        </w:rPr>
        <w:t xml:space="preserve">® </w:t>
      </w:r>
      <w:r>
        <w:rPr>
          <w:rFonts w:ascii="Helvetica Neue" w:hAnsi="Helvetica Neue"/>
          <w:b w:val="1"/>
          <w:bCs w:val="1"/>
          <w:color w:val="2b2d2f"/>
          <w:sz w:val="32"/>
          <w:szCs w:val="32"/>
          <w:u w:color="2b2d2f"/>
          <w:rtl w:val="0"/>
          <w:lang w:val="en-US"/>
        </w:rPr>
        <w:t>Orthodontics</w:t>
      </w:r>
    </w:p>
    <w:p>
      <w:pPr>
        <w:pStyle w:val="Body"/>
        <w:spacing w:line="240" w:lineRule="auto"/>
      </w:pPr>
      <w:r>
        <w:rPr>
          <w:rFonts w:ascii="Helvetica Neue" w:hAnsi="Helvetica Neue"/>
          <w:sz w:val="28"/>
          <w:szCs w:val="28"/>
          <w:rtl w:val="0"/>
          <w:lang w:val="en-US"/>
        </w:rPr>
        <w:t xml:space="preserve">These </w:t>
      </w:r>
      <w:r>
        <w:rPr>
          <w:rFonts w:ascii="Helvetica Neue" w:hAnsi="Helvetica Neue" w:hint="default"/>
          <w:sz w:val="28"/>
          <w:szCs w:val="28"/>
          <w:rtl w:val="0"/>
        </w:rPr>
        <w:t>“</w:t>
      </w:r>
      <w:r>
        <w:rPr>
          <w:rFonts w:ascii="Helvetica Neue" w:hAnsi="Helvetica Neue"/>
          <w:sz w:val="28"/>
          <w:szCs w:val="28"/>
          <w:rtl w:val="0"/>
          <w:lang w:val="fr-FR"/>
        </w:rPr>
        <w:t>invisible</w:t>
      </w:r>
      <w:r>
        <w:rPr>
          <w:rFonts w:ascii="Helvetica Neue" w:hAnsi="Helvetica Neue" w:hint="default"/>
          <w:sz w:val="28"/>
          <w:szCs w:val="28"/>
          <w:rtl w:val="0"/>
        </w:rPr>
        <w:t xml:space="preserve">” </w:t>
      </w:r>
      <w:r>
        <w:rPr>
          <w:rFonts w:ascii="Helvetica Neue" w:hAnsi="Helvetica Neue"/>
          <w:sz w:val="28"/>
          <w:szCs w:val="28"/>
          <w:rtl w:val="0"/>
          <w:lang w:val="en-US"/>
        </w:rPr>
        <w:t>aligners are the latest in orthodontic technology for adults and teens. Straight teeth and a revitalized smile no longer need to come from a mouth full of unattractive wire and bracket braces. Enhancing self-esteem and physical confidence, invisible braces offer an esthetic and barely visible alternative to conventional wire/bracket braces.</w:t>
      </w:r>
    </w:p>
    <w:p>
      <w:pPr>
        <w:pStyle w:val="Body"/>
        <w:spacing w:line="240" w:lineRule="auto"/>
      </w:pPr>
    </w:p>
    <w:p>
      <w:pPr>
        <w:pStyle w:val="Body"/>
        <w:spacing w:line="240" w:lineRule="auto"/>
      </w:pPr>
      <w:r>
        <w:rPr>
          <w:rFonts w:ascii="Helvetica Neue" w:hAnsi="Helvetica Neue"/>
          <w:sz w:val="28"/>
          <w:szCs w:val="28"/>
          <w:rtl w:val="0"/>
          <w:lang w:val="en-US"/>
        </w:rPr>
        <w:t>Get the smile you've always wanted with Invisalign</w:t>
      </w:r>
      <w:r>
        <w:rPr>
          <w:rFonts w:ascii="Helvetica Neue" w:hAnsi="Helvetica Neue" w:hint="default"/>
          <w:sz w:val="28"/>
          <w:szCs w:val="28"/>
          <w:rtl w:val="0"/>
        </w:rPr>
        <w:t xml:space="preserve">® </w:t>
      </w:r>
      <w:r>
        <w:rPr>
          <w:rFonts w:ascii="Helvetica Neue" w:hAnsi="Helvetica Neue"/>
          <w:sz w:val="28"/>
          <w:szCs w:val="28"/>
          <w:rtl w:val="0"/>
          <w:lang w:val="en-US"/>
        </w:rPr>
        <w:t>Orthodontics.</w:t>
      </w:r>
    </w:p>
    <w:p>
      <w:pPr>
        <w:pStyle w:val="Body"/>
        <w:spacing w:line="240" w:lineRule="auto"/>
      </w:pPr>
    </w:p>
    <w:p>
      <w:pPr>
        <w:pStyle w:val="Body"/>
        <w:spacing w:line="240" w:lineRule="auto"/>
      </w:pPr>
    </w:p>
    <w:p>
      <w:pPr>
        <w:pStyle w:val="Body"/>
        <w:spacing w:line="240" w:lineRule="auto"/>
      </w:pPr>
      <w:r>
        <w:rPr>
          <w:rFonts w:ascii="Helvetica Neue" w:hAnsi="Helvetica Neue"/>
          <w:b w:val="1"/>
          <w:bCs w:val="1"/>
          <w:sz w:val="32"/>
          <w:szCs w:val="32"/>
          <w:rtl w:val="0"/>
          <w:lang w:val="nl-NL"/>
        </w:rPr>
        <w:t>Veneers</w:t>
      </w:r>
    </w:p>
    <w:p>
      <w:pPr>
        <w:pStyle w:val="Body"/>
        <w:spacing w:line="240" w:lineRule="auto"/>
      </w:pPr>
      <w:r>
        <w:rPr>
          <w:rFonts w:ascii="Helvetica Neue" w:hAnsi="Helvetica Neue"/>
          <w:sz w:val="28"/>
          <w:szCs w:val="28"/>
          <w:rtl w:val="0"/>
          <w:lang w:val="en-US"/>
        </w:rPr>
        <w:t>Veneers are very thin porcelain pieces that are custom made to adhere directly to the front of teeth without grinding or shaving. Transform your smile without drilling on your natural teeth!</w:t>
      </w:r>
    </w:p>
    <w:p>
      <w:pPr>
        <w:pStyle w:val="Body"/>
        <w:spacing w:line="240" w:lineRule="auto"/>
      </w:pPr>
    </w:p>
    <w:p>
      <w:pPr>
        <w:pStyle w:val="Body"/>
        <w:spacing w:line="240" w:lineRule="auto"/>
      </w:pPr>
      <w:r>
        <w:rPr>
          <w:rFonts w:ascii="Helvetica Neue" w:hAnsi="Helvetica Neue"/>
          <w:sz w:val="28"/>
          <w:szCs w:val="28"/>
          <w:rtl w:val="0"/>
          <w:lang w:val="en-US"/>
        </w:rPr>
        <w:t>In the hands of a highly skilled dentist, porcelain laminates can provide you with an incredibly natural, beautiful smile. They are virtually undetectable and can dramatically improve your appearance. They are durable and long-lasting when compared to other cosmetic treatments.</w:t>
      </w:r>
    </w:p>
    <w:p>
      <w:pPr>
        <w:pStyle w:val="Body"/>
        <w:spacing w:line="240" w:lineRule="auto"/>
      </w:pPr>
    </w:p>
    <w:p>
      <w:pPr>
        <w:pStyle w:val="Heading 2"/>
        <w:keepLines w:val="0"/>
        <w:spacing w:before="0" w:after="0" w:line="240" w:lineRule="auto"/>
      </w:pPr>
      <w:r>
        <w:rPr>
          <w:rFonts w:ascii="Helvetica Neue" w:hAnsi="Helvetica Neue"/>
          <w:b w:val="1"/>
          <w:bCs w:val="1"/>
          <w:sz w:val="28"/>
          <w:szCs w:val="28"/>
          <w:rtl w:val="0"/>
          <w:lang w:val="en-US"/>
        </w:rPr>
        <w:t>Periodontal Therapy</w:t>
      </w:r>
    </w:p>
    <w:p>
      <w:pPr>
        <w:pStyle w:val="Body"/>
        <w:spacing w:line="240" w:lineRule="auto"/>
      </w:pPr>
    </w:p>
    <w:p>
      <w:pPr>
        <w:pStyle w:val="Body"/>
        <w:spacing w:line="240" w:lineRule="auto"/>
      </w:pPr>
      <w:r>
        <w:rPr>
          <w:rFonts w:ascii="Helvetica Neue" w:hAnsi="Helvetica Neue"/>
          <w:sz w:val="28"/>
          <w:szCs w:val="28"/>
          <w:rtl w:val="0"/>
          <w:lang w:val="en-US"/>
        </w:rPr>
        <w:t>Gum disease is treated by carefully removing the bacteria and substances that form in the pockets around the teeth. The removal of this material occurs on a microscopic level and requires great skill. Our dental team has had advanced training to effectively remove all of the bacteria.</w:t>
      </w:r>
    </w:p>
    <w:p>
      <w:pPr>
        <w:pStyle w:val="Body"/>
        <w:spacing w:line="240" w:lineRule="auto"/>
      </w:pPr>
    </w:p>
    <w:p>
      <w:pPr>
        <w:pStyle w:val="Body"/>
        <w:keepNext w:val="1"/>
        <w:spacing w:line="240" w:lineRule="auto"/>
      </w:pPr>
      <w:r>
        <w:rPr>
          <w:rFonts w:ascii="Helvetica Neue" w:hAnsi="Helvetica Neue"/>
          <w:b w:val="1"/>
          <w:bCs w:val="1"/>
          <w:sz w:val="28"/>
          <w:szCs w:val="28"/>
          <w:rtl w:val="0"/>
          <w:lang w:val="en-US"/>
        </w:rPr>
        <w:t>Sleep Apnea Treatment</w:t>
      </w:r>
    </w:p>
    <w:p>
      <w:pPr>
        <w:pStyle w:val="Body"/>
        <w:spacing w:line="240" w:lineRule="auto"/>
      </w:pPr>
      <w:r>
        <w:rPr>
          <w:rFonts w:ascii="Helvetica Neue" w:hAnsi="Helvetica Neue"/>
          <w:sz w:val="28"/>
          <w:szCs w:val="28"/>
          <w:rtl w:val="0"/>
          <w:lang w:val="en-US"/>
        </w:rPr>
        <w:t>Obstructive sleep apnea occurs when the airway completely collapses, blocking airflow into the lungs. The harder one tries to breathe, the tighter the airway seals. This airway obstruction persists until the brain partially awakens the person, unconsciously closing the jaw and returning the tongue and throat to a normal position.</w:t>
      </w:r>
    </w:p>
    <w:p>
      <w:pPr>
        <w:pStyle w:val="Body"/>
        <w:spacing w:line="240" w:lineRule="auto"/>
      </w:pPr>
    </w:p>
    <w:p>
      <w:pPr>
        <w:pStyle w:val="Body"/>
        <w:spacing w:line="240" w:lineRule="auto"/>
      </w:pPr>
      <w:r>
        <w:rPr>
          <w:rFonts w:ascii="Helvetica Neue" w:hAnsi="Helvetica Neue"/>
          <w:sz w:val="28"/>
          <w:szCs w:val="28"/>
          <w:rtl w:val="0"/>
          <w:lang w:val="en-US"/>
        </w:rPr>
        <w:t>We offer effective, nonsurgical relief from sleep apnea and other sleep-related disorders</w:t>
      </w:r>
      <w:r>
        <w:rPr>
          <w:rFonts w:ascii="Helvetica Neue" w:hAnsi="Helvetica Neue" w:hint="default"/>
          <w:sz w:val="28"/>
          <w:szCs w:val="28"/>
          <w:rtl w:val="0"/>
          <w:lang w:val="en-US"/>
        </w:rPr>
        <w:t>—</w:t>
      </w:r>
      <w:r>
        <w:rPr>
          <w:rFonts w:ascii="Helvetica Neue" w:hAnsi="Helvetica Neue"/>
          <w:sz w:val="28"/>
          <w:szCs w:val="28"/>
          <w:rtl w:val="0"/>
          <w:lang w:val="en-US"/>
        </w:rPr>
        <w:t>including snoring. Ask us how you can get the restful, healthy sleep you</w:t>
      </w:r>
      <w:r>
        <w:rPr>
          <w:rFonts w:ascii="Helvetica Neue" w:hAnsi="Helvetica Neue" w:hint="default"/>
          <w:sz w:val="28"/>
          <w:szCs w:val="28"/>
          <w:rtl w:val="0"/>
        </w:rPr>
        <w:t>’</w:t>
      </w:r>
      <w:r>
        <w:rPr>
          <w:rFonts w:ascii="Helvetica Neue" w:hAnsi="Helvetica Neue"/>
          <w:sz w:val="28"/>
          <w:szCs w:val="28"/>
          <w:rtl w:val="0"/>
          <w:lang w:val="en-US"/>
        </w:rPr>
        <w:t>ve been missing.</w:t>
      </w:r>
    </w:p>
    <w:p>
      <w:pPr>
        <w:pStyle w:val="Body"/>
        <w:spacing w:before="90" w:line="288" w:lineRule="auto"/>
      </w:pPr>
    </w:p>
    <w:p>
      <w:pPr>
        <w:pStyle w:val="Body"/>
        <w:spacing w:before="90" w:line="288" w:lineRule="auto"/>
      </w:pPr>
    </w:p>
    <w:p>
      <w:pPr>
        <w:pStyle w:val="Body"/>
        <w:spacing w:line="240" w:lineRule="auto"/>
      </w:pPr>
    </w:p>
    <w:p>
      <w:pPr>
        <w:pStyle w:val="Body"/>
        <w:keepNext w:val="1"/>
        <w:spacing w:line="240" w:lineRule="auto"/>
      </w:pPr>
      <w:r>
        <w:rPr>
          <w:rFonts w:ascii="Helvetica Neue" w:hAnsi="Helvetica Neue"/>
          <w:b w:val="1"/>
          <w:bCs w:val="1"/>
          <w:sz w:val="28"/>
          <w:szCs w:val="28"/>
          <w:rtl w:val="0"/>
          <w:lang w:val="en-US"/>
        </w:rPr>
        <w:t>Six Month Smiles</w:t>
      </w:r>
      <w:r>
        <w:rPr>
          <w:rFonts w:ascii="Helvetica Neue" w:hAnsi="Helvetica Neue" w:hint="default"/>
          <w:b w:val="1"/>
          <w:bCs w:val="1"/>
          <w:sz w:val="28"/>
          <w:szCs w:val="28"/>
          <w:rtl w:val="0"/>
        </w:rPr>
        <w:t>®</w:t>
      </w:r>
    </w:p>
    <w:p>
      <w:pPr>
        <w:pStyle w:val="Body"/>
        <w:spacing w:line="240" w:lineRule="auto"/>
      </w:pPr>
      <w:r>
        <w:rPr>
          <w:rFonts w:ascii="Helvetica Neue" w:hAnsi="Helvetica Neue"/>
          <w:sz w:val="28"/>
          <w:szCs w:val="28"/>
          <w:rtl w:val="0"/>
          <w:lang w:val="en-US"/>
        </w:rPr>
        <w:t>This short term orthodontic treatment has taken the best aspects of braces and modified the treatment and the materials to give adults a common-sense, cosmetic solution that fits your lifestyle.</w:t>
      </w:r>
    </w:p>
    <w:p>
      <w:pPr>
        <w:pStyle w:val="Body"/>
        <w:spacing w:line="240" w:lineRule="auto"/>
      </w:pPr>
    </w:p>
    <w:p>
      <w:pPr>
        <w:pStyle w:val="Body"/>
        <w:spacing w:line="240" w:lineRule="auto"/>
      </w:pPr>
    </w:p>
    <w:p>
      <w:pPr>
        <w:pStyle w:val="Body"/>
        <w:spacing w:line="240" w:lineRule="auto"/>
      </w:pPr>
    </w:p>
    <w:p>
      <w:pPr>
        <w:pStyle w:val="Body"/>
        <w:spacing w:line="240" w:lineRule="auto"/>
      </w:pPr>
      <w:r>
        <w:rPr>
          <w:rFonts w:ascii="Helvetica Neue" w:hAnsi="Helvetica Neue"/>
          <w:b w:val="1"/>
          <w:bCs w:val="1"/>
          <w:sz w:val="28"/>
          <w:szCs w:val="28"/>
          <w:rtl w:val="0"/>
          <w:lang w:val="en-US"/>
        </w:rPr>
        <w:t>Patient Financing</w:t>
      </w:r>
    </w:p>
    <w:p>
      <w:pPr>
        <w:pStyle w:val="Body"/>
        <w:spacing w:line="240" w:lineRule="auto"/>
      </w:pPr>
      <w:r>
        <w:rPr>
          <w:color w:val="222222"/>
          <w:sz w:val="28"/>
          <w:szCs w:val="28"/>
          <w:u w:color="222222"/>
          <w:shd w:val="clear" w:color="auto" w:fill="ffffff"/>
          <w:rtl w:val="0"/>
          <w:lang w:val="en-US"/>
        </w:rPr>
        <w:t>We'll help you get the smile you deserve! Cash, personal checks, and Visa and Master</w:t>
      </w:r>
      <w:r>
        <w:rPr>
          <w:color w:val="222222"/>
          <w:sz w:val="28"/>
          <w:szCs w:val="28"/>
          <w:u w:color="222222"/>
          <w:shd w:val="clear" w:color="auto" w:fill="ffffff"/>
          <w:rtl w:val="0"/>
          <w:lang w:val="en-US"/>
        </w:rPr>
        <w:t>C</w:t>
      </w:r>
      <w:r>
        <w:rPr>
          <w:color w:val="222222"/>
          <w:sz w:val="28"/>
          <w:szCs w:val="28"/>
          <w:u w:color="222222"/>
          <w:shd w:val="clear" w:color="auto" w:fill="ffffff"/>
          <w:rtl w:val="0"/>
          <w:lang w:val="en-US"/>
        </w:rPr>
        <w:t xml:space="preserve">ard accepted. Prepayment discounts available and most major insurance plans are accepted. We will help you by filing your claim, handling all the paperwork, and getting maximum insurance benefits. Learn more about our easy financing options with </w:t>
      </w:r>
      <w:r>
        <w:rPr>
          <w:rStyle w:val="Hyperlink.0"/>
        </w:rPr>
        <w:fldChar w:fldCharType="begin" w:fldLock="0"/>
      </w:r>
      <w:r>
        <w:rPr>
          <w:rStyle w:val="Hyperlink.0"/>
        </w:rPr>
        <w:instrText xml:space="preserve"> HYPERLINK "https://www.carecredit.com/"</w:instrText>
      </w:r>
      <w:r>
        <w:rPr>
          <w:rStyle w:val="Hyperlink.0"/>
        </w:rPr>
        <w:fldChar w:fldCharType="separate" w:fldLock="0"/>
      </w:r>
      <w:r>
        <w:rPr>
          <w:rStyle w:val="Hyperlink.0"/>
          <w:rtl w:val="0"/>
          <w:lang w:val="en-US"/>
        </w:rPr>
        <w:t>CareCredit</w:t>
      </w:r>
      <w:r>
        <w:rPr/>
        <w:fldChar w:fldCharType="end" w:fldLock="0"/>
      </w:r>
      <w:r>
        <w:rPr>
          <w:color w:val="222222"/>
          <w:sz w:val="28"/>
          <w:szCs w:val="28"/>
          <w:u w:color="222222"/>
          <w:shd w:val="clear" w:color="auto" w:fill="ffffff"/>
          <w:rtl w:val="0"/>
          <w:lang w:val="en-US"/>
        </w:rPr>
        <w:t xml:space="preserve"> and </w:t>
      </w:r>
      <w:r>
        <w:rPr>
          <w:rStyle w:val="Hyperlink.0"/>
        </w:rPr>
        <w:fldChar w:fldCharType="begin" w:fldLock="0"/>
      </w:r>
      <w:r>
        <w:rPr>
          <w:rStyle w:val="Hyperlink.0"/>
        </w:rPr>
        <w:instrText xml:space="preserve"> HYPERLINK "https://www.lendingclub.com/"</w:instrText>
      </w:r>
      <w:r>
        <w:rPr>
          <w:rStyle w:val="Hyperlink.0"/>
        </w:rPr>
        <w:fldChar w:fldCharType="separate" w:fldLock="0"/>
      </w:r>
      <w:r>
        <w:rPr>
          <w:rStyle w:val="Hyperlink.0"/>
          <w:rtl w:val="0"/>
          <w:lang w:val="en-US"/>
        </w:rPr>
        <w:t>LendingClub</w:t>
      </w:r>
      <w:r>
        <w:rPr/>
        <w:fldChar w:fldCharType="end" w:fldLock="0"/>
      </w:r>
      <w:r>
        <w:rPr>
          <w:color w:val="222222"/>
          <w:sz w:val="28"/>
          <w:szCs w:val="28"/>
          <w:u w:color="222222"/>
          <w:shd w:val="clear" w:color="auto" w:fill="ffffff"/>
          <w:rtl w:val="0"/>
          <w:lang w:val="en-US"/>
        </w:rPr>
        <w:t xml:space="preserve"> Patient Financing for two interest-free, flexible monthly payment plans (with a interest-free financing/prepayment discount.)</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