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51CE" w14:textId="6862B54D" w:rsidR="00535C53" w:rsidRDefault="00535C53">
      <w:r>
        <w:t>2.3 Data Preprocessing Steps</w:t>
      </w:r>
    </w:p>
    <w:p w14:paraId="3E286BE2" w14:textId="3B92F667" w:rsidR="00535C53" w:rsidRDefault="00535C53">
      <w:r>
        <w:t>Data preprocessing is the most important thing we observed in this task. In total we need to deal with three t</w:t>
      </w:r>
      <w:r>
        <w:rPr>
          <w:rFonts w:hint="eastAsia"/>
        </w:rPr>
        <w:t>h</w:t>
      </w:r>
      <w:r>
        <w:t xml:space="preserve">ings: 1. Drop irrelevant or meaningless features 2. Fill none value with 0 for certain features. 3. Transform the datasets so they can be more friendly for </w:t>
      </w:r>
      <w:r w:rsidR="00590B08">
        <w:t>training</w:t>
      </w:r>
      <w:r>
        <w:t>.</w:t>
      </w:r>
    </w:p>
    <w:p w14:paraId="6295DE2A" w14:textId="77777777" w:rsidR="00535C53" w:rsidRDefault="00535C53"/>
    <w:p w14:paraId="2DD236DF" w14:textId="24C4A954" w:rsidR="00535C53" w:rsidRDefault="00535C53">
      <w:r>
        <w:t xml:space="preserve">For the first step, </w:t>
      </w:r>
      <w:r w:rsidR="00D3493B">
        <w:t xml:space="preserve">we need to remove some variables based on the description mentioned in the </w:t>
      </w:r>
      <w:proofErr w:type="spellStart"/>
      <w:r w:rsidR="00D3493B">
        <w:t>campuswire</w:t>
      </w:r>
      <w:proofErr w:type="spellEnd"/>
      <w:r w:rsidR="00D3493B">
        <w:t xml:space="preserve"> platform. Moreover, we need to set “</w:t>
      </w:r>
      <w:proofErr w:type="spellStart"/>
      <w:r w:rsidR="00D3493B">
        <w:t>Mo_Sold</w:t>
      </w:r>
      <w:proofErr w:type="spellEnd"/>
      <w:r w:rsidR="00D3493B">
        <w:t>” and “</w:t>
      </w:r>
      <w:proofErr w:type="spellStart"/>
      <w:r w:rsidR="00D3493B">
        <w:t>Year_Sold</w:t>
      </w:r>
      <w:proofErr w:type="spellEnd"/>
      <w:r w:rsidR="00D3493B">
        <w:t xml:space="preserve">” as categorical variables based on their actual meaning. For data or features with extreme value, we run </w:t>
      </w:r>
      <w:proofErr w:type="spellStart"/>
      <w:r w:rsidR="00590B08">
        <w:t>W</w:t>
      </w:r>
      <w:r w:rsidR="00D3493B" w:rsidRPr="00D3493B">
        <w:t>insorization</w:t>
      </w:r>
      <w:proofErr w:type="spellEnd"/>
      <w:r w:rsidR="00D3493B">
        <w:t xml:space="preserve"> smooth processing</w:t>
      </w:r>
      <w:r w:rsidR="004173BC">
        <w:t xml:space="preserve"> ()</w:t>
      </w:r>
      <w:r w:rsidR="00D3493B">
        <w:t xml:space="preserve"> so that they can become more </w:t>
      </w:r>
      <w:r w:rsidR="00D3493B">
        <w:rPr>
          <w:rFonts w:hint="eastAsia"/>
        </w:rPr>
        <w:t>compact.</w:t>
      </w:r>
    </w:p>
    <w:p w14:paraId="307BDDB4" w14:textId="1AF50228" w:rsidR="00D3493B" w:rsidRDefault="00D3493B"/>
    <w:p w14:paraId="4460821C" w14:textId="2808D6DE" w:rsidR="00D3493B" w:rsidRDefault="00D3493B">
      <w:r>
        <w:t>For the second step, we fill 0 for the lost value in features “</w:t>
      </w:r>
      <w:proofErr w:type="spellStart"/>
      <w:r w:rsidRPr="00D3493B">
        <w:t>Garage_Yr_Blt</w:t>
      </w:r>
      <w:proofErr w:type="spellEnd"/>
      <w:r>
        <w:t xml:space="preserve">” both for training datasets and testing datasets. </w:t>
      </w:r>
    </w:p>
    <w:p w14:paraId="7627DAD6" w14:textId="72033BED" w:rsidR="00D3493B" w:rsidRDefault="00D3493B"/>
    <w:p w14:paraId="011EDA6E" w14:textId="723249BE" w:rsidR="00D3493B" w:rsidRDefault="00D3493B">
      <w:r>
        <w:t xml:space="preserve">For the third step, we will run an assembly function </w:t>
      </w:r>
      <w:proofErr w:type="spellStart"/>
      <w:r w:rsidRPr="00D3493B">
        <w:t>PreProcessingMatrixOutput</w:t>
      </w:r>
      <w:proofErr w:type="spellEnd"/>
      <w:r>
        <w:t xml:space="preserve"> </w:t>
      </w:r>
      <w:r w:rsidR="004173BC">
        <w:t xml:space="preserve">() </w:t>
      </w:r>
      <w:r>
        <w:t>to sort the variables name and transfer the given datasets into matrix.</w:t>
      </w:r>
    </w:p>
    <w:p w14:paraId="42311E47" w14:textId="0CD550D2" w:rsidR="00535C53" w:rsidRDefault="00535C53"/>
    <w:p w14:paraId="76704C4E" w14:textId="4C2D5748" w:rsidR="00EC6555" w:rsidRDefault="007C66A8">
      <w:r>
        <w:t xml:space="preserve">2.6 </w:t>
      </w:r>
      <w:r w:rsidRPr="007C66A8">
        <w:t xml:space="preserve">Training of Model 2 </w:t>
      </w:r>
      <w:proofErr w:type="gramStart"/>
      <w:r w:rsidRPr="007C66A8">
        <w:t>( Linear</w:t>
      </w:r>
      <w:proofErr w:type="gramEnd"/>
      <w:r w:rsidRPr="007C66A8">
        <w:t xml:space="preserve"> regression with </w:t>
      </w:r>
      <w:proofErr w:type="spellStart"/>
      <w:r w:rsidRPr="007C66A8">
        <w:t>Elasticnet</w:t>
      </w:r>
      <w:proofErr w:type="spellEnd"/>
      <w:r w:rsidRPr="007C66A8">
        <w:t xml:space="preserve"> pen</w:t>
      </w:r>
      <w:r>
        <w:t>alty)</w:t>
      </w:r>
    </w:p>
    <w:p w14:paraId="1F627675" w14:textId="6E4141D6" w:rsidR="007C66A8" w:rsidRDefault="007C66A8"/>
    <w:p w14:paraId="5887AEB8" w14:textId="0D7D5608" w:rsidR="007C66A8" w:rsidRDefault="007C66A8">
      <w:r>
        <w:t xml:space="preserve">After we finished the data preprocessing for our training set, we build a linear regression model based on </w:t>
      </w:r>
      <w:proofErr w:type="spellStart"/>
      <w:r>
        <w:t>glmnet</w:t>
      </w:r>
      <w:proofErr w:type="spellEnd"/>
      <w:r>
        <w:t xml:space="preserve"> package in R, which accept the prediction features as input and sale price as output. After studying in-depth on course materials and spending plenty of time adjusting the parameters, we finally perform better than the threshold error. For the details of input parameters, they are listed here:</w:t>
      </w:r>
    </w:p>
    <w:p w14:paraId="1C5A1E17" w14:textId="48412023" w:rsidR="007C66A8" w:rsidRDefault="007C66A8"/>
    <w:p w14:paraId="057AB902" w14:textId="6E88C1F8" w:rsidR="007C66A8" w:rsidRDefault="007C66A8">
      <w:r>
        <w:t xml:space="preserve">For cv.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) function, we have:</w:t>
      </w:r>
    </w:p>
    <w:p w14:paraId="59036302" w14:textId="1C561D4C" w:rsidR="007C66A8" w:rsidRDefault="007C66A8" w:rsidP="007C66A8">
      <w:pPr>
        <w:pStyle w:val="ListParagraph"/>
        <w:numPr>
          <w:ilvl w:val="0"/>
          <w:numId w:val="1"/>
        </w:numPr>
      </w:pPr>
      <w:proofErr w:type="spellStart"/>
      <w:r>
        <w:t>train.x</w:t>
      </w:r>
      <w:proofErr w:type="spellEnd"/>
      <w:r>
        <w:t>: features as predictors.</w:t>
      </w:r>
    </w:p>
    <w:p w14:paraId="2EAE9E37" w14:textId="63C5FFE0" w:rsidR="007C66A8" w:rsidRDefault="007C66A8" w:rsidP="007C66A8">
      <w:pPr>
        <w:pStyle w:val="ListParagraph"/>
        <w:numPr>
          <w:ilvl w:val="0"/>
          <w:numId w:val="1"/>
        </w:numPr>
      </w:pPr>
      <w:proofErr w:type="spellStart"/>
      <w:proofErr w:type="gramStart"/>
      <w:r>
        <w:t>train.y</w:t>
      </w:r>
      <w:proofErr w:type="spellEnd"/>
      <w:proofErr w:type="gramEnd"/>
      <w:r>
        <w:t>: sale prices as response.</w:t>
      </w:r>
    </w:p>
    <w:p w14:paraId="3DF61D80" w14:textId="679C5BCE" w:rsidR="007C66A8" w:rsidRPr="007C66A8" w:rsidRDefault="007C66A8" w:rsidP="007C66A8">
      <w:pPr>
        <w:pStyle w:val="ListParagraph"/>
        <w:numPr>
          <w:ilvl w:val="0"/>
          <w:numId w:val="1"/>
        </w:numPr>
      </w:pPr>
      <w:r>
        <w:t>alpha</w:t>
      </w:r>
      <w:r w:rsidR="00535C53">
        <w:t>=0.1</w:t>
      </w:r>
      <w:r>
        <w:t xml:space="preserve">: </w:t>
      </w:r>
      <w:r w:rsidRPr="007C66A8">
        <w:rPr>
          <w:rFonts w:hint="eastAsia"/>
        </w:rPr>
        <w:t xml:space="preserve">alpha is for the elastic net mixing parameter </w:t>
      </w:r>
      <w:r w:rsidRPr="007C66A8">
        <w:rPr>
          <w:rFonts w:ascii="Cambria Math" w:hAnsi="Cambria Math" w:cs="Cambria Math"/>
        </w:rPr>
        <w:t>𝛼</w:t>
      </w:r>
      <w:r w:rsidRPr="007C66A8">
        <w:rPr>
          <w:rFonts w:hint="eastAsia"/>
        </w:rPr>
        <w:t xml:space="preserve">, with range </w:t>
      </w:r>
      <w:r w:rsidRPr="007C66A8">
        <w:rPr>
          <w:rFonts w:ascii="Cambria Math" w:hAnsi="Cambria Math" w:cs="Cambria Math"/>
        </w:rPr>
        <w:t>𝛼</w:t>
      </w:r>
      <w:r w:rsidRPr="007C66A8">
        <w:rPr>
          <w:rFonts w:hint="eastAsia"/>
        </w:rPr>
        <w:t>∈</w:t>
      </w:r>
      <w:r w:rsidRPr="007C66A8">
        <w:rPr>
          <w:rFonts w:hint="eastAsia"/>
        </w:rPr>
        <w:t>[0,1].</w:t>
      </w:r>
      <w:r>
        <w:t xml:space="preserve"> We pick </w:t>
      </w:r>
      <w:r w:rsidRPr="007C66A8">
        <w:rPr>
          <w:rFonts w:ascii="Cambria Math" w:hAnsi="Cambria Math" w:cs="Cambria Math"/>
        </w:rPr>
        <w:t>𝛼</w:t>
      </w:r>
      <w:r>
        <w:rPr>
          <w:rFonts w:ascii="Cambria Math" w:hAnsi="Cambria Math" w:cs="Cambria Math"/>
        </w:rPr>
        <w:t>=</w:t>
      </w:r>
      <w:r w:rsidR="00535C53">
        <w:rPr>
          <w:rFonts w:ascii="Cambria Math" w:hAnsi="Cambria Math" w:cs="Cambria Math"/>
        </w:rPr>
        <w:t>0.</w:t>
      </w:r>
      <w:r>
        <w:rPr>
          <w:rFonts w:ascii="Cambria Math" w:hAnsi="Cambria Math" w:cs="Cambria Math"/>
        </w:rPr>
        <w:t xml:space="preserve">1. </w:t>
      </w:r>
    </w:p>
    <w:p w14:paraId="6AB90576" w14:textId="39196F9B" w:rsidR="007C66A8" w:rsidRDefault="007C66A8" w:rsidP="007C66A8">
      <w:r>
        <w:t xml:space="preserve">After finishing the training steps, we can get our expected model for this training-testing pair. </w:t>
      </w:r>
      <w:r w:rsidR="000C6DC0">
        <w:t>Therefore, we can use the min lambda for the prediction step.</w:t>
      </w:r>
    </w:p>
    <w:p w14:paraId="1FDB6607" w14:textId="3EE5D06B" w:rsidR="000C6DC0" w:rsidRDefault="000C6DC0" w:rsidP="007C66A8"/>
    <w:p w14:paraId="1179635A" w14:textId="1F97F508" w:rsidR="000C6DC0" w:rsidRDefault="000C6DC0" w:rsidP="007C66A8">
      <w:r>
        <w:t xml:space="preserve">For </w:t>
      </w:r>
      <w:proofErr w:type="gramStart"/>
      <w:r>
        <w:t>prediction(</w:t>
      </w:r>
      <w:proofErr w:type="gramEnd"/>
      <w:r>
        <w:t>) function, we have:</w:t>
      </w:r>
    </w:p>
    <w:p w14:paraId="23A00368" w14:textId="3F468A8C" w:rsidR="000C6DC0" w:rsidRDefault="000C6DC0" w:rsidP="000C6DC0">
      <w:pPr>
        <w:pStyle w:val="ListParagraph"/>
        <w:numPr>
          <w:ilvl w:val="0"/>
          <w:numId w:val="2"/>
        </w:numPr>
      </w:pPr>
      <w:proofErr w:type="spellStart"/>
      <w:r>
        <w:t>cv.out</w:t>
      </w:r>
      <w:proofErr w:type="spellEnd"/>
      <w:r>
        <w:t xml:space="preserve">: it is our </w:t>
      </w:r>
      <w:proofErr w:type="spellStart"/>
      <w:r>
        <w:t>elasticnet</w:t>
      </w:r>
      <w:proofErr w:type="spellEnd"/>
      <w:r>
        <w:t xml:space="preserve"> penalty model.</w:t>
      </w:r>
    </w:p>
    <w:p w14:paraId="103DF4AE" w14:textId="16D8B623" w:rsidR="000C6DC0" w:rsidRDefault="000C6DC0" w:rsidP="000C6DC0">
      <w:pPr>
        <w:pStyle w:val="ListParagraph"/>
        <w:numPr>
          <w:ilvl w:val="0"/>
          <w:numId w:val="2"/>
        </w:numPr>
      </w:pPr>
      <w:r>
        <w:t>s</w:t>
      </w:r>
      <w:r w:rsidR="00535C53">
        <w:t>=</w:t>
      </w:r>
      <w:proofErr w:type="spellStart"/>
      <w:r w:rsidR="00535C53">
        <w:t>cv.out$lambda.min</w:t>
      </w:r>
      <w:proofErr w:type="spellEnd"/>
      <w:r>
        <w:t>: min lambda value of our model.</w:t>
      </w:r>
    </w:p>
    <w:p w14:paraId="02322100" w14:textId="63CD7555" w:rsidR="000C6DC0" w:rsidRDefault="000C6DC0" w:rsidP="000C6DC0">
      <w:pPr>
        <w:pStyle w:val="ListParagraph"/>
        <w:numPr>
          <w:ilvl w:val="0"/>
          <w:numId w:val="2"/>
        </w:numPr>
      </w:pPr>
      <w:proofErr w:type="spellStart"/>
      <w:r>
        <w:t>newx</w:t>
      </w:r>
      <w:proofErr w:type="spellEnd"/>
      <w:r>
        <w:t>: the testing data we input.</w:t>
      </w:r>
    </w:p>
    <w:p w14:paraId="5C1B364A" w14:textId="4968183C" w:rsidR="000C6DC0" w:rsidRDefault="000C6DC0" w:rsidP="000C6DC0"/>
    <w:p w14:paraId="39768020" w14:textId="551971BE" w:rsidR="000C6DC0" w:rsidRDefault="000C6DC0" w:rsidP="000C6DC0">
      <w:r>
        <w:t>After running the prediction function, we will have a table whose column name are “PID” and “</w:t>
      </w:r>
      <w:proofErr w:type="spellStart"/>
      <w:r>
        <w:t>Sale_Prices</w:t>
      </w:r>
      <w:proofErr w:type="spellEnd"/>
      <w:r>
        <w:t>”, which mean we finished our training-</w:t>
      </w:r>
      <w:r w:rsidR="00535C53">
        <w:t>prediction</w:t>
      </w:r>
      <w:r>
        <w:t xml:space="preserve"> process.</w:t>
      </w:r>
    </w:p>
    <w:sectPr w:rsidR="000C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341D"/>
    <w:multiLevelType w:val="hybridMultilevel"/>
    <w:tmpl w:val="4E92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96A"/>
    <w:multiLevelType w:val="hybridMultilevel"/>
    <w:tmpl w:val="5FB6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A8"/>
    <w:rsid w:val="000C6DC0"/>
    <w:rsid w:val="00142D8C"/>
    <w:rsid w:val="00145D59"/>
    <w:rsid w:val="003234E1"/>
    <w:rsid w:val="003E3957"/>
    <w:rsid w:val="004173BC"/>
    <w:rsid w:val="00440978"/>
    <w:rsid w:val="00535C53"/>
    <w:rsid w:val="00590B08"/>
    <w:rsid w:val="00736002"/>
    <w:rsid w:val="007C66A8"/>
    <w:rsid w:val="0086381E"/>
    <w:rsid w:val="00897B36"/>
    <w:rsid w:val="009168A9"/>
    <w:rsid w:val="009768A6"/>
    <w:rsid w:val="00CD5C55"/>
    <w:rsid w:val="00D15D47"/>
    <w:rsid w:val="00D3493B"/>
    <w:rsid w:val="00E7592C"/>
    <w:rsid w:val="00E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B329"/>
  <w15:chartTrackingRefBased/>
  <w15:docId w15:val="{88DC76C0-5065-2D45-87A0-DF3977A9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Tianyu</dc:creator>
  <cp:keywords/>
  <dc:description/>
  <cp:lastModifiedBy>Liu, Tianyu</cp:lastModifiedBy>
  <cp:revision>4</cp:revision>
  <dcterms:created xsi:type="dcterms:W3CDTF">2021-10-15T01:25:00Z</dcterms:created>
  <dcterms:modified xsi:type="dcterms:W3CDTF">2021-10-15T21:17:00Z</dcterms:modified>
</cp:coreProperties>
</file>