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51E" w:rsidRPr="00702F29" w:rsidRDefault="000C151E" w:rsidP="000C151E">
      <w:pPr>
        <w:pStyle w:val="Heading1"/>
        <w:rPr>
          <w:b/>
          <w:bCs/>
        </w:rPr>
      </w:pPr>
      <w:r w:rsidRPr="00702F29">
        <w:rPr>
          <w:b/>
          <w:bCs/>
        </w:rPr>
        <w:t>Feedback on the Assignment</w:t>
      </w:r>
    </w:p>
    <w:p w:rsidR="000C151E" w:rsidRPr="00EB0251" w:rsidRDefault="000C151E" w:rsidP="000C1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enjoyed this exercise</w:t>
      </w:r>
      <w:r w:rsidRPr="00EB0251">
        <w:rPr>
          <w:rFonts w:ascii="Times New Roman" w:eastAsia="Times New Roman" w:hAnsi="Times New Roman" w:cs="Times New Roman"/>
          <w:sz w:val="24"/>
          <w:szCs w:val="24"/>
        </w:rPr>
        <w:t xml:space="preserve"> to build an end-to-end prototype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EB0251">
        <w:rPr>
          <w:rFonts w:ascii="Times New Roman" w:eastAsia="Times New Roman" w:hAnsi="Times New Roman" w:cs="Times New Roman"/>
          <w:sz w:val="24"/>
          <w:szCs w:val="24"/>
        </w:rPr>
        <w:t xml:space="preserve"> process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EB0251">
        <w:rPr>
          <w:rFonts w:ascii="Times New Roman" w:eastAsia="Times New Roman" w:hAnsi="Times New Roman" w:cs="Times New Roman"/>
          <w:sz w:val="24"/>
          <w:szCs w:val="24"/>
        </w:rPr>
        <w:t xml:space="preserve"> analyz</w:t>
      </w:r>
      <w:r>
        <w:rPr>
          <w:rFonts w:ascii="Times New Roman" w:eastAsia="Times New Roman" w:hAnsi="Times New Roman" w:cs="Times New Roman"/>
          <w:sz w:val="24"/>
          <w:szCs w:val="24"/>
        </w:rPr>
        <w:t>e federal regulations</w:t>
      </w:r>
      <w:r w:rsidRPr="00EB025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eastAsia="Times New Roman" w:hAnsi="Times New Roman" w:cs="Times New Roman"/>
          <w:sz w:val="24"/>
          <w:szCs w:val="24"/>
        </w:rPr>
        <w:t>uncover and display</w:t>
      </w:r>
      <w:r w:rsidRPr="00EB0251">
        <w:rPr>
          <w:rFonts w:ascii="Times New Roman" w:eastAsia="Times New Roman" w:hAnsi="Times New Roman" w:cs="Times New Roman"/>
          <w:sz w:val="24"/>
          <w:szCs w:val="24"/>
        </w:rPr>
        <w:t xml:space="preserve"> insights </w:t>
      </w:r>
      <w:r>
        <w:rPr>
          <w:rFonts w:ascii="Times New Roman" w:eastAsia="Times New Roman" w:hAnsi="Times New Roman" w:cs="Times New Roman"/>
          <w:sz w:val="24"/>
          <w:szCs w:val="24"/>
        </w:rPr>
        <w:t>for users</w:t>
      </w:r>
      <w:r w:rsidRPr="00EB02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151E" w:rsidRPr="00702F29" w:rsidRDefault="000C151E" w:rsidP="000C1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F29">
        <w:rPr>
          <w:rFonts w:ascii="Times New Roman" w:eastAsia="Times New Roman" w:hAnsi="Times New Roman" w:cs="Times New Roman"/>
          <w:b/>
          <w:bCs/>
          <w:sz w:val="24"/>
          <w:szCs w:val="24"/>
        </w:rPr>
        <w:t>Simplification and Extension</w:t>
      </w:r>
    </w:p>
    <w:p w:rsidR="000C151E" w:rsidRPr="00EB0251" w:rsidRDefault="000C151E" w:rsidP="000C1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51">
        <w:rPr>
          <w:rFonts w:ascii="Times New Roman" w:eastAsia="Times New Roman" w:hAnsi="Times New Roman" w:cs="Times New Roman"/>
          <w:sz w:val="24"/>
          <w:szCs w:val="24"/>
        </w:rPr>
        <w:t xml:space="preserve">To keep the scope manageable during prototyping, I worked with Title 1 of the </w:t>
      </w:r>
      <w:proofErr w:type="spellStart"/>
      <w:r w:rsidRPr="00EB0251">
        <w:rPr>
          <w:rFonts w:ascii="Times New Roman" w:eastAsia="Times New Roman" w:hAnsi="Times New Roman" w:cs="Times New Roman"/>
          <w:sz w:val="24"/>
          <w:szCs w:val="24"/>
        </w:rPr>
        <w:t>eCFR</w:t>
      </w:r>
      <w:proofErr w:type="spellEnd"/>
      <w:r w:rsidRPr="00EB0251">
        <w:rPr>
          <w:rFonts w:ascii="Times New Roman" w:eastAsia="Times New Roman" w:hAnsi="Times New Roman" w:cs="Times New Roman"/>
          <w:sz w:val="24"/>
          <w:szCs w:val="24"/>
        </w:rPr>
        <w:t xml:space="preserve"> dataset. This allowed me to validate the data model, processing pipeline, and API structure. The solution is designed to be easily extendable to include the full </w:t>
      </w:r>
      <w:proofErr w:type="spellStart"/>
      <w:r w:rsidRPr="00EB0251">
        <w:rPr>
          <w:rFonts w:ascii="Times New Roman" w:eastAsia="Times New Roman" w:hAnsi="Times New Roman" w:cs="Times New Roman"/>
          <w:sz w:val="24"/>
          <w:szCs w:val="24"/>
        </w:rPr>
        <w:t>eCFR</w:t>
      </w:r>
      <w:proofErr w:type="spellEnd"/>
      <w:r w:rsidRPr="00EB0251">
        <w:rPr>
          <w:rFonts w:ascii="Times New Roman" w:eastAsia="Times New Roman" w:hAnsi="Times New Roman" w:cs="Times New Roman"/>
          <w:sz w:val="24"/>
          <w:szCs w:val="24"/>
        </w:rPr>
        <w:t xml:space="preserve"> dataset in the future with minimal changes.</w:t>
      </w:r>
    </w:p>
    <w:p w:rsidR="000C151E" w:rsidRPr="00702F29" w:rsidRDefault="000C151E" w:rsidP="000C1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F29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</w:p>
    <w:p w:rsidR="000C151E" w:rsidRPr="00AC5D48" w:rsidRDefault="000C151E" w:rsidP="000C1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D48">
        <w:rPr>
          <w:rFonts w:ascii="Times New Roman" w:eastAsia="Times New Roman" w:hAnsi="Times New Roman" w:cs="Times New Roman"/>
          <w:sz w:val="24"/>
          <w:szCs w:val="24"/>
        </w:rPr>
        <w:t>On the backend side, I implemented logic to:</w:t>
      </w:r>
    </w:p>
    <w:p w:rsidR="000C151E" w:rsidRPr="00AC5D48" w:rsidRDefault="000C151E" w:rsidP="000C1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2E">
        <w:rPr>
          <w:rFonts w:ascii="Times New Roman" w:eastAsia="Times New Roman" w:hAnsi="Times New Roman" w:cs="Times New Roman"/>
          <w:bCs/>
          <w:sz w:val="24"/>
          <w:szCs w:val="24"/>
        </w:rPr>
        <w:t xml:space="preserve">Download and parse current </w:t>
      </w:r>
      <w:proofErr w:type="spellStart"/>
      <w:r w:rsidRPr="00441B2E">
        <w:rPr>
          <w:rFonts w:ascii="Times New Roman" w:eastAsia="Times New Roman" w:hAnsi="Times New Roman" w:cs="Times New Roman"/>
          <w:bCs/>
          <w:sz w:val="24"/>
          <w:szCs w:val="24"/>
        </w:rPr>
        <w:t>eCFR</w:t>
      </w:r>
      <w:proofErr w:type="spellEnd"/>
      <w:r w:rsidRPr="00441B2E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</w:t>
      </w:r>
    </w:p>
    <w:p w:rsidR="000C151E" w:rsidRPr="00AC5D48" w:rsidRDefault="000C151E" w:rsidP="000C1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2E">
        <w:rPr>
          <w:rFonts w:ascii="Times New Roman" w:eastAsia="Times New Roman" w:hAnsi="Times New Roman" w:cs="Times New Roman"/>
          <w:bCs/>
          <w:sz w:val="24"/>
          <w:szCs w:val="24"/>
        </w:rPr>
        <w:t>Store and manage the data on the server</w:t>
      </w:r>
    </w:p>
    <w:p w:rsidR="000C151E" w:rsidRPr="00AC5D48" w:rsidRDefault="000C151E" w:rsidP="000C1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2E">
        <w:rPr>
          <w:rFonts w:ascii="Times New Roman" w:eastAsia="Times New Roman" w:hAnsi="Times New Roman" w:cs="Times New Roman"/>
          <w:bCs/>
          <w:sz w:val="24"/>
          <w:szCs w:val="24"/>
        </w:rPr>
        <w:t>Build APIs</w:t>
      </w:r>
      <w:r w:rsidRPr="00AC5D48">
        <w:rPr>
          <w:rFonts w:ascii="Times New Roman" w:eastAsia="Times New Roman" w:hAnsi="Times New Roman" w:cs="Times New Roman"/>
          <w:sz w:val="24"/>
          <w:szCs w:val="24"/>
        </w:rPr>
        <w:t xml:space="preserve"> to serve structured summaries for analysis</w:t>
      </w:r>
    </w:p>
    <w:p w:rsidR="000C151E" w:rsidRPr="00AC5D48" w:rsidRDefault="000C151E" w:rsidP="000C1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2E">
        <w:rPr>
          <w:rFonts w:ascii="Times New Roman" w:eastAsia="Times New Roman" w:hAnsi="Times New Roman" w:cs="Times New Roman"/>
          <w:bCs/>
          <w:sz w:val="24"/>
          <w:szCs w:val="24"/>
        </w:rPr>
        <w:t>Expose useful endpoints</w:t>
      </w:r>
      <w:r w:rsidRPr="00AC5D48">
        <w:rPr>
          <w:rFonts w:ascii="Times New Roman" w:eastAsia="Times New Roman" w:hAnsi="Times New Roman" w:cs="Times New Roman"/>
          <w:sz w:val="24"/>
          <w:szCs w:val="24"/>
        </w:rPr>
        <w:t xml:space="preserve"> to support the frontend UI</w:t>
      </w:r>
    </w:p>
    <w:p w:rsidR="000C151E" w:rsidRPr="00AC5D48" w:rsidRDefault="000C151E" w:rsidP="000C1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D48">
        <w:rPr>
          <w:rFonts w:ascii="Times New Roman" w:eastAsia="Times New Roman" w:hAnsi="Times New Roman" w:cs="Times New Roman"/>
          <w:sz w:val="24"/>
          <w:szCs w:val="24"/>
        </w:rPr>
        <w:t>The backend was central to the assignment, especially in calculating meaningful insights</w:t>
      </w:r>
      <w:r>
        <w:rPr>
          <w:rFonts w:ascii="Times New Roman" w:eastAsia="Times New Roman" w:hAnsi="Times New Roman" w:cs="Times New Roman"/>
          <w:sz w:val="24"/>
          <w:szCs w:val="24"/>
        </w:rPr>
        <w:t>, including</w:t>
      </w:r>
      <w:r w:rsidRPr="00AC5D4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C151E" w:rsidRPr="00441B2E" w:rsidRDefault="000C151E" w:rsidP="000C151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2E">
        <w:rPr>
          <w:rFonts w:ascii="Times New Roman" w:eastAsia="Times New Roman" w:hAnsi="Times New Roman" w:cs="Times New Roman"/>
          <w:sz w:val="24"/>
          <w:szCs w:val="24"/>
        </w:rPr>
        <w:t>Word count per agency</w:t>
      </w:r>
    </w:p>
    <w:p w:rsidR="000C151E" w:rsidRPr="00441B2E" w:rsidRDefault="000C151E" w:rsidP="000C151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2E">
        <w:rPr>
          <w:rFonts w:ascii="Times New Roman" w:eastAsia="Times New Roman" w:hAnsi="Times New Roman" w:cs="Times New Roman"/>
          <w:sz w:val="24"/>
          <w:szCs w:val="24"/>
        </w:rPr>
        <w:t>Historical change tracking</w:t>
      </w:r>
    </w:p>
    <w:p w:rsidR="000C151E" w:rsidRPr="00441B2E" w:rsidRDefault="000C151E" w:rsidP="000C151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2E">
        <w:rPr>
          <w:rFonts w:ascii="Times New Roman" w:eastAsia="Times New Roman" w:hAnsi="Times New Roman" w:cs="Times New Roman"/>
          <w:sz w:val="24"/>
          <w:szCs w:val="24"/>
        </w:rPr>
        <w:t>Unique checksums for data integrity</w:t>
      </w:r>
    </w:p>
    <w:p w:rsidR="000C151E" w:rsidRDefault="000C151E" w:rsidP="000C1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D48">
        <w:rPr>
          <w:rFonts w:ascii="Times New Roman" w:eastAsia="Times New Roman" w:hAnsi="Times New Roman" w:cs="Times New Roman"/>
          <w:sz w:val="24"/>
          <w:szCs w:val="24"/>
        </w:rPr>
        <w:t xml:space="preserve">I also added a </w:t>
      </w:r>
      <w:r w:rsidRPr="00441B2E">
        <w:rPr>
          <w:rFonts w:ascii="Times New Roman" w:eastAsia="Times New Roman" w:hAnsi="Times New Roman" w:cs="Times New Roman"/>
          <w:bCs/>
          <w:sz w:val="24"/>
          <w:szCs w:val="24"/>
        </w:rPr>
        <w:t>custom metric</w:t>
      </w:r>
      <w:r w:rsidRPr="00AC5D4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C151E" w:rsidRDefault="000C151E" w:rsidP="000C1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2E">
        <w:rPr>
          <w:rFonts w:ascii="Times New Roman" w:eastAsia="Times New Roman" w:hAnsi="Times New Roman" w:cs="Times New Roman"/>
          <w:bCs/>
          <w:sz w:val="24"/>
          <w:szCs w:val="24"/>
        </w:rPr>
        <w:t>Average word count per 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 agency, </w:t>
      </w:r>
    </w:p>
    <w:p w:rsidR="000C151E" w:rsidRDefault="000C151E" w:rsidP="000C1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aiming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5D48">
        <w:rPr>
          <w:rFonts w:ascii="Times New Roman" w:eastAsia="Times New Roman" w:hAnsi="Times New Roman" w:cs="Times New Roman"/>
          <w:sz w:val="24"/>
          <w:szCs w:val="24"/>
        </w:rPr>
        <w:t>to evaluate consistency and verbosity across different agencies.</w:t>
      </w:r>
    </w:p>
    <w:p w:rsidR="000C151E" w:rsidRPr="00702F29" w:rsidRDefault="000C151E" w:rsidP="000C1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Front</w:t>
      </w:r>
      <w:r w:rsidRPr="00702F29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</w:p>
    <w:p w:rsidR="000C151E" w:rsidRDefault="000C151E" w:rsidP="000C1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E47">
        <w:rPr>
          <w:rFonts w:ascii="Times New Roman" w:eastAsia="Times New Roman" w:hAnsi="Times New Roman" w:cs="Times New Roman"/>
          <w:sz w:val="24"/>
          <w:szCs w:val="24"/>
        </w:rPr>
        <w:t xml:space="preserve">On the frontend, I built a simple UI to visualize the summary data returned from the API. I chose the React framework to implement the frontend, for its component-based architecture, ease of integration with REST APIs, and wide community support. I used </w:t>
      </w:r>
      <w:proofErr w:type="spellStart"/>
      <w:r w:rsidRPr="00A84E47">
        <w:rPr>
          <w:rFonts w:ascii="Times New Roman" w:eastAsia="Times New Roman" w:hAnsi="Times New Roman" w:cs="Times New Roman"/>
          <w:sz w:val="24"/>
          <w:szCs w:val="24"/>
        </w:rPr>
        <w:t>Vite</w:t>
      </w:r>
      <w:proofErr w:type="spellEnd"/>
      <w:r w:rsidRPr="00A84E47">
        <w:rPr>
          <w:rFonts w:ascii="Times New Roman" w:eastAsia="Times New Roman" w:hAnsi="Times New Roman" w:cs="Times New Roman"/>
          <w:sz w:val="24"/>
          <w:szCs w:val="24"/>
        </w:rPr>
        <w:t xml:space="preserve"> as the build tool to ensure fast development and hot module reloading.</w:t>
      </w:r>
    </w:p>
    <w:p w:rsidR="000C151E" w:rsidRDefault="000C151E" w:rsidP="000C1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151E" w:rsidRPr="00702F29" w:rsidRDefault="000C151E" w:rsidP="000C151E">
      <w:pPr>
        <w:pStyle w:val="Heading1"/>
        <w:rPr>
          <w:b/>
          <w:bCs/>
        </w:rPr>
      </w:pPr>
      <w:r w:rsidRPr="00702F29">
        <w:rPr>
          <w:b/>
          <w:bCs/>
        </w:rPr>
        <w:lastRenderedPageBreak/>
        <w:t>Duration</w:t>
      </w:r>
    </w:p>
    <w:p w:rsidR="000C151E" w:rsidRDefault="000C151E" w:rsidP="000C151E"/>
    <w:p w:rsidR="000C151E" w:rsidRDefault="000C151E" w:rsidP="000C151E">
      <w:r>
        <w:t>The task took about 12 hours, including:</w:t>
      </w:r>
    </w:p>
    <w:p w:rsidR="000C151E" w:rsidRDefault="000C151E" w:rsidP="000C151E">
      <w:pPr>
        <w:pStyle w:val="ListParagraph"/>
        <w:numPr>
          <w:ilvl w:val="0"/>
          <w:numId w:val="4"/>
        </w:numPr>
      </w:pPr>
      <w:r>
        <w:t>0.5 hours: Reading and fully understanding the assessment instructions</w:t>
      </w:r>
    </w:p>
    <w:p w:rsidR="000C151E" w:rsidRPr="00441B2E" w:rsidRDefault="000C151E" w:rsidP="000C151E">
      <w:pPr>
        <w:pStyle w:val="ListParagraph"/>
        <w:numPr>
          <w:ilvl w:val="0"/>
          <w:numId w:val="4"/>
        </w:numPr>
      </w:pPr>
      <w:r>
        <w:t xml:space="preserve">2 hours: Exploring </w:t>
      </w:r>
      <w:proofErr w:type="spellStart"/>
      <w:r>
        <w:t>eCFR</w:t>
      </w:r>
      <w:proofErr w:type="spellEnd"/>
      <w:r>
        <w:t xml:space="preserve"> documentation to understand the data format and how to download it</w:t>
      </w:r>
    </w:p>
    <w:p w:rsidR="000C151E" w:rsidRDefault="000C151E" w:rsidP="000C151E">
      <w:pPr>
        <w:pStyle w:val="ListParagraph"/>
        <w:numPr>
          <w:ilvl w:val="0"/>
          <w:numId w:val="4"/>
        </w:numPr>
      </w:pPr>
      <w:r>
        <w:t>1 hours: Data ingestion + parsing</w:t>
      </w:r>
    </w:p>
    <w:p w:rsidR="000C151E" w:rsidRDefault="000C151E" w:rsidP="000C151E">
      <w:pPr>
        <w:pStyle w:val="ListParagraph"/>
        <w:numPr>
          <w:ilvl w:val="0"/>
          <w:numId w:val="4"/>
        </w:numPr>
      </w:pPr>
      <w:r>
        <w:t>3 hours: Backend API implementation</w:t>
      </w:r>
    </w:p>
    <w:p w:rsidR="000C151E" w:rsidRDefault="000C151E" w:rsidP="000C151E">
      <w:pPr>
        <w:pStyle w:val="ListParagraph"/>
        <w:numPr>
          <w:ilvl w:val="0"/>
          <w:numId w:val="4"/>
        </w:numPr>
      </w:pPr>
      <w:r>
        <w:t>4 hours: Frontend UI</w:t>
      </w:r>
    </w:p>
    <w:p w:rsidR="000C151E" w:rsidRDefault="000C151E" w:rsidP="000C151E">
      <w:pPr>
        <w:pStyle w:val="ListParagraph"/>
        <w:numPr>
          <w:ilvl w:val="0"/>
          <w:numId w:val="4"/>
        </w:numPr>
      </w:pPr>
      <w:r>
        <w:t>1 hour: documentation, review, and polish</w:t>
      </w:r>
    </w:p>
    <w:p w:rsidR="00246373" w:rsidRDefault="00246373" w:rsidP="00246373">
      <w:bookmarkStart w:id="0" w:name="_GoBack"/>
      <w:bookmarkEnd w:id="0"/>
    </w:p>
    <w:p w:rsidR="00246373" w:rsidRPr="000C151E" w:rsidRDefault="00246373" w:rsidP="00246373">
      <w:pPr>
        <w:pStyle w:val="Heading1"/>
        <w:rPr>
          <w:b/>
        </w:rPr>
      </w:pPr>
      <w:r w:rsidRPr="000C151E">
        <w:rPr>
          <w:b/>
        </w:rPr>
        <w:t>Screenshot of UI</w:t>
      </w:r>
    </w:p>
    <w:p w:rsidR="00246373" w:rsidRDefault="00246373" w:rsidP="00246373"/>
    <w:p w:rsidR="00246373" w:rsidRDefault="00246373" w:rsidP="00246373">
      <w:r>
        <w:rPr>
          <w:noProof/>
        </w:rPr>
        <w:drawing>
          <wp:inline distT="0" distB="0" distL="0" distR="0" wp14:anchorId="6AAE456E" wp14:editId="72A2BAFF">
            <wp:extent cx="6013692" cy="1953491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2636" cy="196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73" w:rsidRPr="00246373" w:rsidRDefault="00246373" w:rsidP="00246373"/>
    <w:p w:rsidR="00246373" w:rsidRPr="00246373" w:rsidRDefault="00246373" w:rsidP="00246373"/>
    <w:p w:rsidR="000C151E" w:rsidRPr="000C151E" w:rsidRDefault="000C151E" w:rsidP="000C151E">
      <w:pPr>
        <w:pStyle w:val="Heading1"/>
        <w:rPr>
          <w:b/>
        </w:rPr>
      </w:pPr>
      <w:r w:rsidRPr="000C151E">
        <w:rPr>
          <w:b/>
        </w:rPr>
        <w:t>How to run the API and UI (using Windows as an example)</w:t>
      </w:r>
    </w:p>
    <w:p w:rsidR="000C151E" w:rsidRPr="000A6F36" w:rsidRDefault="000C151E" w:rsidP="000C151E">
      <w:pPr>
        <w:rPr>
          <w:rFonts w:ascii="Times New Roman" w:hAnsi="Times New Roman" w:cs="Times New Roman"/>
          <w:sz w:val="24"/>
          <w:szCs w:val="24"/>
        </w:rPr>
      </w:pPr>
      <w:r w:rsidRPr="000A6F36">
        <w:rPr>
          <w:rFonts w:ascii="Times New Roman" w:hAnsi="Times New Roman" w:cs="Times New Roman"/>
          <w:sz w:val="24"/>
          <w:szCs w:val="24"/>
        </w:rPr>
        <w:t> </w:t>
      </w:r>
    </w:p>
    <w:p w:rsidR="000C151E" w:rsidRPr="000A6F36" w:rsidRDefault="000C151E" w:rsidP="000C15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6F36">
        <w:rPr>
          <w:rFonts w:ascii="Times New Roman" w:hAnsi="Times New Roman" w:cs="Times New Roman"/>
          <w:b/>
          <w:bCs/>
          <w:sz w:val="24"/>
          <w:szCs w:val="24"/>
        </w:rPr>
        <w:t>API</w:t>
      </w:r>
    </w:p>
    <w:p w:rsidR="000C151E" w:rsidRPr="000A6F36" w:rsidRDefault="000C151E" w:rsidP="000C151E">
      <w:pPr>
        <w:rPr>
          <w:rFonts w:ascii="Times New Roman" w:hAnsi="Times New Roman" w:cs="Times New Roman"/>
          <w:sz w:val="24"/>
          <w:szCs w:val="24"/>
        </w:rPr>
      </w:pPr>
      <w:r w:rsidRPr="000A6F3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Open a terminal, navigate to</w:t>
      </w:r>
      <w:r w:rsidRPr="000A6F36">
        <w:rPr>
          <w:rFonts w:ascii="Times New Roman" w:hAnsi="Times New Roman" w:cs="Times New Roman"/>
          <w:sz w:val="24"/>
          <w:szCs w:val="24"/>
        </w:rPr>
        <w:t xml:space="preserve"> the project root</w:t>
      </w:r>
      <w:r>
        <w:rPr>
          <w:rFonts w:ascii="Times New Roman" w:hAnsi="Times New Roman" w:cs="Times New Roman"/>
          <w:sz w:val="24"/>
          <w:szCs w:val="24"/>
        </w:rPr>
        <w:t xml:space="preserve"> folder</w:t>
      </w:r>
      <w:r w:rsidRPr="000A6F3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0A6F36">
        <w:rPr>
          <w:rFonts w:ascii="Times New Roman" w:hAnsi="Times New Roman" w:cs="Times New Roman"/>
          <w:sz w:val="24"/>
          <w:szCs w:val="24"/>
        </w:rPr>
        <w:t>activate the Python virtual environment:  </w:t>
      </w:r>
    </w:p>
    <w:p w:rsidR="000C151E" w:rsidRPr="000A6F36" w:rsidRDefault="000C151E" w:rsidP="000C151E">
      <w:pPr>
        <w:rPr>
          <w:rFonts w:ascii="Times New Roman" w:hAnsi="Times New Roman" w:cs="Times New Roman"/>
          <w:sz w:val="24"/>
          <w:szCs w:val="24"/>
        </w:rPr>
      </w:pPr>
      <w:r w:rsidRPr="000A6F36">
        <w:rPr>
          <w:rFonts w:ascii="Times New Roman" w:hAnsi="Times New Roman" w:cs="Times New Roman"/>
          <w:sz w:val="24"/>
          <w:szCs w:val="24"/>
        </w:rPr>
        <w:t>    .\</w:t>
      </w:r>
      <w:proofErr w:type="spellStart"/>
      <w:r w:rsidRPr="000A6F36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0A6F36">
        <w:rPr>
          <w:rFonts w:ascii="Times New Roman" w:hAnsi="Times New Roman" w:cs="Times New Roman"/>
          <w:sz w:val="24"/>
          <w:szCs w:val="24"/>
        </w:rPr>
        <w:t>\Scripts\Activate.ps1  </w:t>
      </w:r>
    </w:p>
    <w:p w:rsidR="000C151E" w:rsidRPr="000A6F36" w:rsidRDefault="000C151E" w:rsidP="000C151E">
      <w:pPr>
        <w:rPr>
          <w:rFonts w:ascii="Times New Roman" w:hAnsi="Times New Roman" w:cs="Times New Roman"/>
          <w:sz w:val="24"/>
          <w:szCs w:val="24"/>
        </w:rPr>
      </w:pPr>
      <w:r w:rsidRPr="000A6F36">
        <w:rPr>
          <w:rFonts w:ascii="Times New Roman" w:hAnsi="Times New Roman" w:cs="Times New Roman"/>
          <w:sz w:val="24"/>
          <w:szCs w:val="24"/>
        </w:rPr>
        <w:t xml:space="preserve">2. Start the API server using </w:t>
      </w:r>
      <w:proofErr w:type="spellStart"/>
      <w:r w:rsidRPr="000A6F36">
        <w:rPr>
          <w:rFonts w:ascii="Times New Roman" w:hAnsi="Times New Roman" w:cs="Times New Roman"/>
          <w:sz w:val="24"/>
          <w:szCs w:val="24"/>
        </w:rPr>
        <w:t>Uvicorn</w:t>
      </w:r>
      <w:proofErr w:type="spellEnd"/>
      <w:r w:rsidRPr="000A6F36">
        <w:rPr>
          <w:rFonts w:ascii="Times New Roman" w:hAnsi="Times New Roman" w:cs="Times New Roman"/>
          <w:sz w:val="24"/>
          <w:szCs w:val="24"/>
        </w:rPr>
        <w:t>:</w:t>
      </w:r>
    </w:p>
    <w:p w:rsidR="000C151E" w:rsidRPr="000A6F36" w:rsidRDefault="000C151E" w:rsidP="000C151E">
      <w:pPr>
        <w:rPr>
          <w:rFonts w:ascii="Times New Roman" w:hAnsi="Times New Roman" w:cs="Times New Roman"/>
          <w:sz w:val="24"/>
          <w:szCs w:val="24"/>
        </w:rPr>
      </w:pPr>
      <w:r w:rsidRPr="000A6F3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A6F36">
        <w:rPr>
          <w:rFonts w:ascii="Times New Roman" w:hAnsi="Times New Roman" w:cs="Times New Roman"/>
          <w:sz w:val="24"/>
          <w:szCs w:val="24"/>
        </w:rPr>
        <w:t>python</w:t>
      </w:r>
      <w:proofErr w:type="gramEnd"/>
      <w:r w:rsidRPr="000A6F36">
        <w:rPr>
          <w:rFonts w:ascii="Times New Roman" w:hAnsi="Times New Roman" w:cs="Times New Roman"/>
          <w:sz w:val="24"/>
          <w:szCs w:val="24"/>
        </w:rPr>
        <w:t xml:space="preserve"> -m </w:t>
      </w:r>
      <w:proofErr w:type="spellStart"/>
      <w:r w:rsidRPr="000A6F36">
        <w:rPr>
          <w:rFonts w:ascii="Times New Roman" w:hAnsi="Times New Roman" w:cs="Times New Roman"/>
          <w:sz w:val="24"/>
          <w:szCs w:val="24"/>
        </w:rPr>
        <w:t>uvicorn</w:t>
      </w:r>
      <w:proofErr w:type="spellEnd"/>
      <w:r w:rsidRPr="000A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36">
        <w:rPr>
          <w:rFonts w:ascii="Times New Roman" w:hAnsi="Times New Roman" w:cs="Times New Roman"/>
          <w:sz w:val="24"/>
          <w:szCs w:val="24"/>
        </w:rPr>
        <w:t>app.main:app</w:t>
      </w:r>
      <w:proofErr w:type="spellEnd"/>
      <w:r w:rsidRPr="000A6F36">
        <w:rPr>
          <w:rFonts w:ascii="Times New Roman" w:hAnsi="Times New Roman" w:cs="Times New Roman"/>
          <w:sz w:val="24"/>
          <w:szCs w:val="24"/>
        </w:rPr>
        <w:t xml:space="preserve"> --reload</w:t>
      </w:r>
    </w:p>
    <w:p w:rsidR="000C151E" w:rsidRPr="000A6F36" w:rsidRDefault="000C151E" w:rsidP="000C151E">
      <w:pPr>
        <w:rPr>
          <w:rFonts w:ascii="Times New Roman" w:hAnsi="Times New Roman" w:cs="Times New Roman"/>
          <w:sz w:val="24"/>
          <w:szCs w:val="24"/>
        </w:rPr>
      </w:pPr>
      <w:r w:rsidRPr="000A6F36">
        <w:rPr>
          <w:rFonts w:ascii="Times New Roman" w:hAnsi="Times New Roman" w:cs="Times New Roman"/>
          <w:sz w:val="24"/>
          <w:szCs w:val="24"/>
        </w:rPr>
        <w:t>3. Open your browser and go to: </w:t>
      </w:r>
      <w:hyperlink r:id="rId6" w:tgtFrame="_blank" w:history="1">
        <w:r w:rsidRPr="000A6F36">
          <w:rPr>
            <w:rStyle w:val="Hyperlink"/>
            <w:rFonts w:ascii="Times New Roman" w:hAnsi="Times New Roman" w:cs="Times New Roman"/>
            <w:sz w:val="24"/>
            <w:szCs w:val="24"/>
          </w:rPr>
          <w:t>http://127.0.0.1:8000/docs</w:t>
        </w:r>
      </w:hyperlink>
    </w:p>
    <w:p w:rsidR="000C151E" w:rsidRPr="000A6F36" w:rsidRDefault="000C151E" w:rsidP="000C151E">
      <w:pPr>
        <w:rPr>
          <w:rFonts w:ascii="Times New Roman" w:hAnsi="Times New Roman" w:cs="Times New Roman"/>
          <w:sz w:val="24"/>
          <w:szCs w:val="24"/>
        </w:rPr>
      </w:pPr>
      <w:r w:rsidRPr="000A6F36">
        <w:rPr>
          <w:rFonts w:ascii="Times New Roman" w:hAnsi="Times New Roman" w:cs="Times New Roman"/>
          <w:sz w:val="24"/>
          <w:szCs w:val="24"/>
        </w:rPr>
        <w:lastRenderedPageBreak/>
        <w:t> You’ll see an interactive Swagger UI with three endpoints under the default tag:</w:t>
      </w:r>
    </w:p>
    <w:p w:rsidR="000C151E" w:rsidRPr="000A6F36" w:rsidRDefault="000C151E" w:rsidP="000C151E">
      <w:pPr>
        <w:rPr>
          <w:rFonts w:ascii="Times New Roman" w:hAnsi="Times New Roman" w:cs="Times New Roman"/>
          <w:sz w:val="24"/>
          <w:szCs w:val="24"/>
        </w:rPr>
      </w:pPr>
      <w:r w:rsidRPr="000A6F36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0A6F3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A6F36">
        <w:rPr>
          <w:rFonts w:ascii="Times New Roman" w:hAnsi="Times New Roman" w:cs="Times New Roman"/>
          <w:sz w:val="24"/>
          <w:szCs w:val="24"/>
        </w:rPr>
        <w:t>/sync-xml — Fetch XML data</w:t>
      </w:r>
      <w:r w:rsidRPr="000A6F36">
        <w:rPr>
          <w:rFonts w:ascii="Times New Roman" w:hAnsi="Times New Roman" w:cs="Times New Roman"/>
          <w:sz w:val="24"/>
          <w:szCs w:val="24"/>
        </w:rPr>
        <w:br/>
        <w:t>GET /</w:t>
      </w:r>
      <w:proofErr w:type="spellStart"/>
      <w:r w:rsidRPr="000A6F3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A6F36">
        <w:rPr>
          <w:rFonts w:ascii="Times New Roman" w:hAnsi="Times New Roman" w:cs="Times New Roman"/>
          <w:sz w:val="24"/>
          <w:szCs w:val="24"/>
        </w:rPr>
        <w:t>/sections — Parse data into sections</w:t>
      </w:r>
      <w:r w:rsidRPr="000A6F36">
        <w:rPr>
          <w:rFonts w:ascii="Times New Roman" w:hAnsi="Times New Roman" w:cs="Times New Roman"/>
          <w:sz w:val="24"/>
          <w:szCs w:val="24"/>
        </w:rPr>
        <w:br/>
        <w:t>GET /</w:t>
      </w:r>
      <w:proofErr w:type="spellStart"/>
      <w:r w:rsidRPr="000A6F3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A6F36">
        <w:rPr>
          <w:rFonts w:ascii="Times New Roman" w:hAnsi="Times New Roman" w:cs="Times New Roman"/>
          <w:sz w:val="24"/>
          <w:szCs w:val="24"/>
        </w:rPr>
        <w:t>/summary — Generate summary data by agency</w:t>
      </w:r>
    </w:p>
    <w:p w:rsidR="000C151E" w:rsidRPr="000A6F36" w:rsidRDefault="000C151E" w:rsidP="000C15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6F36">
        <w:rPr>
          <w:rFonts w:ascii="Times New Roman" w:hAnsi="Times New Roman" w:cs="Times New Roman"/>
          <w:b/>
          <w:bCs/>
          <w:sz w:val="24"/>
          <w:szCs w:val="24"/>
        </w:rPr>
        <w:t>UI</w:t>
      </w:r>
    </w:p>
    <w:p w:rsidR="000C151E" w:rsidRPr="000A6F36" w:rsidRDefault="000C151E" w:rsidP="000C151E">
      <w:pPr>
        <w:rPr>
          <w:rFonts w:ascii="Times New Roman" w:hAnsi="Times New Roman" w:cs="Times New Roman"/>
          <w:sz w:val="24"/>
          <w:szCs w:val="24"/>
        </w:rPr>
      </w:pPr>
      <w:r w:rsidRPr="000A6F36">
        <w:rPr>
          <w:rFonts w:ascii="Times New Roman" w:hAnsi="Times New Roman" w:cs="Times New Roman"/>
          <w:sz w:val="24"/>
          <w:szCs w:val="24"/>
        </w:rPr>
        <w:t>1. Open a new terminal and navigate to the frontend directory:  cd front/dashboard</w:t>
      </w:r>
    </w:p>
    <w:p w:rsidR="000C151E" w:rsidRPr="000A6F36" w:rsidRDefault="000C151E" w:rsidP="000C151E">
      <w:pPr>
        <w:rPr>
          <w:rFonts w:ascii="Times New Roman" w:hAnsi="Times New Roman" w:cs="Times New Roman"/>
          <w:sz w:val="24"/>
          <w:szCs w:val="24"/>
        </w:rPr>
      </w:pPr>
      <w:r w:rsidRPr="000A6F36">
        <w:rPr>
          <w:rFonts w:ascii="Times New Roman" w:hAnsi="Times New Roman" w:cs="Times New Roman"/>
          <w:sz w:val="24"/>
          <w:szCs w:val="24"/>
        </w:rPr>
        <w:t xml:space="preserve">2. Start the React development server:   </w:t>
      </w:r>
      <w:proofErr w:type="spellStart"/>
      <w:r w:rsidRPr="000A6F3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0A6F36">
        <w:rPr>
          <w:rFonts w:ascii="Times New Roman" w:hAnsi="Times New Roman" w:cs="Times New Roman"/>
          <w:sz w:val="24"/>
          <w:szCs w:val="24"/>
        </w:rPr>
        <w:t xml:space="preserve"> run dev</w:t>
      </w:r>
    </w:p>
    <w:p w:rsidR="000C151E" w:rsidRPr="000A6F36" w:rsidRDefault="000C151E" w:rsidP="000C151E">
      <w:pPr>
        <w:rPr>
          <w:rFonts w:ascii="Times New Roman" w:hAnsi="Times New Roman" w:cs="Times New Roman"/>
          <w:sz w:val="24"/>
          <w:szCs w:val="24"/>
        </w:rPr>
      </w:pPr>
      <w:r w:rsidRPr="000A6F36">
        <w:rPr>
          <w:rFonts w:ascii="Times New Roman" w:hAnsi="Times New Roman" w:cs="Times New Roman"/>
          <w:sz w:val="24"/>
          <w:szCs w:val="24"/>
        </w:rPr>
        <w:t>3. Open your browser and go to: </w:t>
      </w:r>
      <w:hyperlink r:id="rId7" w:tgtFrame="_blank" w:history="1">
        <w:r w:rsidRPr="000A6F36">
          <w:rPr>
            <w:rStyle w:val="Hyperlink"/>
            <w:rFonts w:ascii="Times New Roman" w:hAnsi="Times New Roman" w:cs="Times New Roman"/>
            <w:sz w:val="24"/>
            <w:szCs w:val="24"/>
          </w:rPr>
          <w:t>http://localhost:5173</w:t>
        </w:r>
      </w:hyperlink>
    </w:p>
    <w:p w:rsidR="000C151E" w:rsidRPr="000A6F36" w:rsidRDefault="000C151E" w:rsidP="000C151E">
      <w:pPr>
        <w:rPr>
          <w:rFonts w:ascii="Times New Roman" w:hAnsi="Times New Roman" w:cs="Times New Roman"/>
          <w:sz w:val="24"/>
          <w:szCs w:val="24"/>
        </w:rPr>
      </w:pPr>
      <w:r w:rsidRPr="000A6F36">
        <w:rPr>
          <w:rFonts w:ascii="Times New Roman" w:hAnsi="Times New Roman" w:cs="Times New Roman"/>
          <w:sz w:val="24"/>
          <w:szCs w:val="24"/>
        </w:rPr>
        <w:t>This will display the summary table UI, which fetches data from the API.</w:t>
      </w:r>
    </w:p>
    <w:p w:rsidR="00915D55" w:rsidRPr="00441B2E" w:rsidRDefault="00915D55" w:rsidP="00915D55">
      <w:pPr>
        <w:rPr>
          <w:rFonts w:ascii="Times New Roman" w:hAnsi="Times New Roman" w:cs="Times New Roman"/>
          <w:sz w:val="24"/>
          <w:szCs w:val="24"/>
        </w:rPr>
      </w:pPr>
    </w:p>
    <w:sectPr w:rsidR="00915D55" w:rsidRPr="00441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A335A"/>
    <w:multiLevelType w:val="multilevel"/>
    <w:tmpl w:val="7124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355BA"/>
    <w:multiLevelType w:val="multilevel"/>
    <w:tmpl w:val="1E24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B2C17"/>
    <w:multiLevelType w:val="hybridMultilevel"/>
    <w:tmpl w:val="6F080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AB79B4"/>
    <w:multiLevelType w:val="hybridMultilevel"/>
    <w:tmpl w:val="6D7C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674"/>
    <w:rsid w:val="00001674"/>
    <w:rsid w:val="000C151E"/>
    <w:rsid w:val="00246373"/>
    <w:rsid w:val="00441B2E"/>
    <w:rsid w:val="00915D55"/>
    <w:rsid w:val="00AC5D48"/>
    <w:rsid w:val="00EB0251"/>
    <w:rsid w:val="00EE5CB0"/>
    <w:rsid w:val="00E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A3A8A-1E14-4B4E-919A-F1F4D846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B2E"/>
  </w:style>
  <w:style w:type="paragraph" w:styleId="Heading1">
    <w:name w:val="heading 1"/>
    <w:basedOn w:val="Normal"/>
    <w:next w:val="Normal"/>
    <w:link w:val="Heading1Char"/>
    <w:uiPriority w:val="9"/>
    <w:qFormat/>
    <w:rsid w:val="00915D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D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C5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5D48"/>
    <w:rPr>
      <w:b/>
      <w:bCs/>
    </w:rPr>
  </w:style>
  <w:style w:type="paragraph" w:styleId="ListParagraph">
    <w:name w:val="List Paragraph"/>
    <w:basedOn w:val="Normal"/>
    <w:uiPriority w:val="34"/>
    <w:qFormat/>
    <w:rsid w:val="00441B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1B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9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9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17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doc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Yang</dc:creator>
  <cp:keywords/>
  <dc:description/>
  <cp:lastModifiedBy>Na Yang</cp:lastModifiedBy>
  <cp:revision>6</cp:revision>
  <dcterms:created xsi:type="dcterms:W3CDTF">2025-09-06T22:10:00Z</dcterms:created>
  <dcterms:modified xsi:type="dcterms:W3CDTF">2025-09-08T02:32:00Z</dcterms:modified>
</cp:coreProperties>
</file>