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程序名称：博弈五子棋</w:t>
      </w:r>
    </w:p>
    <w:p>
      <w:pPr>
        <w:rPr>
          <w:rFonts w:hint="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作者：软工1901苑明飞 191203123</w:t>
      </w:r>
    </w:p>
    <w:p>
      <w:pPr>
        <w:rPr>
          <w:rFonts w:hint="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开发环境：Visual Studio 2017</w:t>
      </w:r>
    </w:p>
    <w:p>
      <w:pPr>
        <w:rPr>
          <w:rFonts w:hint="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图形库：EasyX</w:t>
      </w:r>
    </w:p>
    <w:p>
      <w:pPr>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最后修改：2020年3月29日</w:t>
      </w:r>
    </w:p>
    <w:p>
      <w:pPr>
        <w:rPr>
          <w:rFonts w:hint="eastAsia"/>
          <w:lang w:val="en-US" w:eastAsia="zh-CN"/>
        </w:rPr>
      </w:pPr>
    </w:p>
    <w:p>
      <w:pPr>
        <w:rPr>
          <w:rFonts w:hint="eastAsia"/>
          <w:color w:val="2E75B6" w:themeColor="accent1" w:themeShade="BF"/>
          <w:lang w:val="en-US" w:eastAsia="zh-CN"/>
        </w:rPr>
      </w:pPr>
      <w:r>
        <w:rPr>
          <w:rFonts w:hint="eastAsia"/>
          <w:color w:val="2E75B6" w:themeColor="accent1" w:themeShade="BF"/>
          <w:lang w:val="en-US" w:eastAsia="zh-CN"/>
        </w:rPr>
        <w:t>游戏采用c语言加c++图形库的方式实现，游戏纯按键操作，可视化菜单，有音效、背景音乐和贴图。游戏分为两种模式，双人模式和人机模式。双人模式中可以设置棋手昵称和先手方，未加入背景颜色选择功能的原因是其他背景颜色黑白棋子颜色显示效果不好。</w:t>
      </w:r>
    </w:p>
    <w:p>
      <w:pPr>
        <w:rPr>
          <w:rFonts w:hint="eastAsia"/>
          <w:color w:val="2E75B6" w:themeColor="accent1" w:themeShade="BF"/>
          <w:lang w:val="en-US" w:eastAsia="zh-CN"/>
        </w:rPr>
      </w:pPr>
    </w:p>
    <w:p>
      <w:pPr>
        <w:rPr>
          <w:rFonts w:hint="default"/>
          <w:color w:val="FF0000"/>
          <w:sz w:val="28"/>
          <w:szCs w:val="28"/>
          <w:lang w:val="en-US" w:eastAsia="zh-CN"/>
        </w:rPr>
      </w:pPr>
      <w:r>
        <w:rPr>
          <w:rFonts w:hint="eastAsia"/>
          <w:color w:val="FF0000"/>
          <w:sz w:val="28"/>
          <w:szCs w:val="28"/>
          <w:lang w:val="en-US" w:eastAsia="zh-CN"/>
        </w:rPr>
        <w:t>***主菜单操作：键盘右下角方向箭头进行选择，回车键确认，游戏纯按键操作。***</w:t>
      </w:r>
    </w:p>
    <w:p>
      <w:pPr>
        <w:rPr>
          <w:rFonts w:hint="default"/>
          <w:color w:val="FF0000"/>
          <w:sz w:val="28"/>
          <w:szCs w:val="28"/>
          <w:lang w:val="en-US" w:eastAsia="zh-CN"/>
        </w:rPr>
      </w:pPr>
      <w:r>
        <w:rPr>
          <w:rFonts w:hint="eastAsia"/>
          <w:color w:val="FF0000"/>
          <w:sz w:val="28"/>
          <w:szCs w:val="28"/>
          <w:lang w:val="en-US" w:eastAsia="zh-CN"/>
        </w:rPr>
        <w:t>***游戏资源文件必须与源代码文件放在同一个文件夹中才可以正常显示贴图和音乐。***</w:t>
      </w:r>
      <w:bookmarkStart w:id="0" w:name="_GoBack"/>
      <w:bookmarkEnd w:id="0"/>
    </w:p>
    <w:p>
      <w:pPr>
        <w:rPr>
          <w:rFonts w:hint="eastAsia"/>
          <w:color w:val="2E75B6" w:themeColor="accent1" w:themeShade="BF"/>
          <w:lang w:val="en-US" w:eastAsia="zh-CN"/>
        </w:rPr>
      </w:pPr>
    </w:p>
    <w:p>
      <w:pPr>
        <w:rPr>
          <w:rFonts w:hint="eastAsia"/>
          <w:color w:val="2E75B6" w:themeColor="accent1" w:themeShade="BF"/>
          <w:lang w:val="en-US" w:eastAsia="zh-CN"/>
        </w:rPr>
      </w:pPr>
      <w:r>
        <w:rPr>
          <w:rFonts w:hint="eastAsia"/>
          <w:color w:val="2E75B6" w:themeColor="accent1" w:themeShade="BF"/>
          <w:lang w:val="en-US" w:eastAsia="zh-CN"/>
        </w:rPr>
        <w:t>下面分别介绍主要实现的逻辑和算法：</w:t>
      </w:r>
    </w:p>
    <w:p>
      <w:pPr>
        <w:rPr>
          <w:rFonts w:hint="eastAsia"/>
          <w:lang w:val="en-US" w:eastAsia="zh-CN"/>
        </w:rPr>
      </w:pPr>
    </w:p>
    <w:p>
      <w:pPr>
        <w:numPr>
          <w:ilvl w:val="0"/>
          <w:numId w:val="0"/>
        </w:numPr>
        <w:rPr>
          <w:rFonts w:hint="default"/>
          <w:lang w:val="en-US" w:eastAsia="zh-CN"/>
        </w:rPr>
      </w:pPr>
      <w:r>
        <w:rPr>
          <w:rStyle w:val="8"/>
          <w:rFonts w:hint="eastAsia"/>
          <w:color w:val="0000FF"/>
          <w:lang w:val="en-US" w:eastAsia="zh-CN"/>
        </w:rPr>
        <w:t>1.菜单部分:</w:t>
      </w:r>
      <w:r>
        <w:rPr>
          <w:rFonts w:hint="eastAsia"/>
          <w:lang w:val="en-US" w:eastAsia="zh-CN"/>
        </w:rPr>
        <w:t>（</w:t>
      </w:r>
      <w:r>
        <w:rPr>
          <w:rFonts w:hint="eastAsia"/>
          <w:color w:val="C00000"/>
          <w:lang w:val="en-US" w:eastAsia="zh-CN"/>
        </w:rPr>
        <w:t>坐标采用结构体的方式储存</w:t>
      </w:r>
      <w:r>
        <w:rPr>
          <w:rFonts w:hint="eastAsia"/>
          <w:lang w:val="en-US" w:eastAsia="zh-CN"/>
        </w:rPr>
        <w:t>）</w:t>
      </w:r>
    </w:p>
    <w:p>
      <w:pPr>
        <w:numPr>
          <w:ilvl w:val="1"/>
          <w:numId w:val="1"/>
        </w:numPr>
        <w:ind w:left="840" w:leftChars="0" w:hanging="420" w:firstLineChars="0"/>
        <w:rPr>
          <w:rFonts w:hint="default"/>
          <w:lang w:val="en-US" w:eastAsia="zh-CN"/>
        </w:rPr>
      </w:pPr>
      <w:r>
        <w:rPr>
          <w:rFonts w:hint="eastAsia"/>
          <w:color w:val="FF0000"/>
          <w:lang w:val="en-US" w:eastAsia="zh-CN"/>
        </w:rPr>
        <w:t>小手指针的上下移动</w:t>
      </w:r>
      <w:r>
        <w:rPr>
          <w:rFonts w:hint="eastAsia"/>
          <w:lang w:val="en-US" w:eastAsia="zh-CN"/>
        </w:rPr>
        <w:t>：</w:t>
      </w:r>
    </w:p>
    <w:p>
      <w:pPr>
        <w:numPr>
          <w:ilvl w:val="0"/>
          <w:numId w:val="0"/>
        </w:numPr>
        <w:ind w:left="420" w:leftChars="0"/>
        <w:rPr>
          <w:rFonts w:hint="default"/>
          <w:lang w:val="en-US" w:eastAsia="zh-CN"/>
        </w:rPr>
      </w:pPr>
      <w:r>
        <w:rPr>
          <w:rFonts w:hint="eastAsia"/>
          <w:lang w:val="en-US" w:eastAsia="zh-CN"/>
        </w:rPr>
        <w:t>通过按键改变其坐标，用保存的背景图覆盖原图并在新坐标位置重绘的方式实现动画效果。（由于easyx图形库不支持png格式的透明图片，故采用位运算的方式过滤颜色实现透明效果）</w:t>
      </w:r>
    </w:p>
    <w:p>
      <w:pPr>
        <w:rPr>
          <w:rFonts w:hint="default"/>
          <w:lang w:val="en-US" w:eastAsia="zh-CN"/>
        </w:rPr>
      </w:pPr>
      <w:r>
        <w:rPr>
          <w:rFonts w:hint="default"/>
          <w:lang w:val="en-US" w:eastAsia="zh-CN"/>
        </w:rPr>
        <w:drawing>
          <wp:inline distT="0" distB="0" distL="114300" distR="114300">
            <wp:extent cx="4219575" cy="1107440"/>
            <wp:effectExtent l="0" t="0" r="1905" b="5080"/>
            <wp:docPr id="1" name="图片 1" descr="小手动画实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小手动画实现"/>
                    <pic:cNvPicPr>
                      <a:picLocks noChangeAspect="1"/>
                    </pic:cNvPicPr>
                  </pic:nvPicPr>
                  <pic:blipFill>
                    <a:blip r:embed="rId4"/>
                    <a:stretch>
                      <a:fillRect/>
                    </a:stretch>
                  </pic:blipFill>
                  <pic:spPr>
                    <a:xfrm>
                      <a:off x="0" y="0"/>
                      <a:ext cx="4219575" cy="1107440"/>
                    </a:xfrm>
                    <a:prstGeom prst="rect">
                      <a:avLst/>
                    </a:prstGeom>
                  </pic:spPr>
                </pic:pic>
              </a:graphicData>
            </a:graphic>
          </wp:inline>
        </w:drawing>
      </w:r>
    </w:p>
    <w:p>
      <w:pPr>
        <w:rPr>
          <w:rFonts w:hint="default"/>
          <w:lang w:val="en-US" w:eastAsia="zh-CN"/>
        </w:rPr>
      </w:pPr>
    </w:p>
    <w:p>
      <w:pPr>
        <w:numPr>
          <w:ilvl w:val="1"/>
          <w:numId w:val="1"/>
        </w:numPr>
        <w:ind w:left="840" w:leftChars="0" w:hanging="420" w:firstLineChars="0"/>
        <w:rPr>
          <w:rFonts w:hint="default"/>
          <w:lang w:val="en-US" w:eastAsia="zh-CN"/>
        </w:rPr>
      </w:pPr>
      <w:r>
        <w:rPr>
          <w:rFonts w:hint="eastAsia"/>
          <w:color w:val="FF0000"/>
          <w:lang w:val="en-US" w:eastAsia="zh-CN"/>
        </w:rPr>
        <w:t>界面的选择：</w:t>
      </w:r>
    </w:p>
    <w:p>
      <w:pPr>
        <w:numPr>
          <w:ilvl w:val="0"/>
          <w:numId w:val="0"/>
        </w:numPr>
        <w:ind w:left="420" w:leftChars="0"/>
        <w:rPr>
          <w:rFonts w:hint="default"/>
          <w:lang w:val="en-US" w:eastAsia="zh-CN"/>
        </w:rPr>
      </w:pPr>
      <w:r>
        <w:rPr>
          <w:rFonts w:hint="eastAsia"/>
          <w:lang w:val="en-US" w:eastAsia="zh-CN"/>
        </w:rPr>
        <w:t>用了switch语句对小手的y坐标进行判断，当y的坐标在特定位置按下回车键时执行特定的功能代码。</w:t>
      </w:r>
    </w:p>
    <w:p>
      <w:pPr>
        <w:numPr>
          <w:ilvl w:val="0"/>
          <w:numId w:val="0"/>
        </w:numPr>
        <w:ind w:left="420" w:leftChars="0"/>
        <w:rPr>
          <w:rFonts w:hint="eastAsia"/>
          <w:lang w:val="en-US" w:eastAsia="zh-CN"/>
        </w:rPr>
      </w:pPr>
      <w:r>
        <w:rPr>
          <w:rFonts w:hint="eastAsia"/>
          <w:lang w:val="en-US" w:eastAsia="zh-CN"/>
        </w:rPr>
        <w:drawing>
          <wp:inline distT="0" distB="0" distL="114300" distR="114300">
            <wp:extent cx="1992630" cy="602615"/>
            <wp:effectExtent l="0" t="0" r="3810" b="6985"/>
            <wp:docPr id="2" name="图片 2" descr="小手y坐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小手y坐标"/>
                    <pic:cNvPicPr>
                      <a:picLocks noChangeAspect="1"/>
                    </pic:cNvPicPr>
                  </pic:nvPicPr>
                  <pic:blipFill>
                    <a:blip r:embed="rId5"/>
                    <a:stretch>
                      <a:fillRect/>
                    </a:stretch>
                  </pic:blipFill>
                  <pic:spPr>
                    <a:xfrm>
                      <a:off x="0" y="0"/>
                      <a:ext cx="1992630" cy="602615"/>
                    </a:xfrm>
                    <a:prstGeom prst="rect">
                      <a:avLst/>
                    </a:prstGeom>
                  </pic:spPr>
                </pic:pic>
              </a:graphicData>
            </a:graphic>
          </wp:inline>
        </w:drawing>
      </w:r>
      <w:r>
        <w:rPr>
          <w:rFonts w:hint="eastAsia"/>
          <w:lang w:val="en-US" w:eastAsia="zh-CN"/>
        </w:rPr>
        <w:t>。</w:t>
      </w:r>
    </w:p>
    <w:p>
      <w:pPr>
        <w:numPr>
          <w:ilvl w:val="1"/>
          <w:numId w:val="1"/>
        </w:numPr>
        <w:ind w:left="840" w:leftChars="0" w:hanging="420" w:firstLineChars="0"/>
        <w:rPr>
          <w:rFonts w:hint="default"/>
          <w:lang w:val="en-US" w:eastAsia="zh-CN"/>
        </w:rPr>
      </w:pPr>
      <w:r>
        <w:rPr>
          <w:rFonts w:hint="eastAsia"/>
          <w:color w:val="FF0000"/>
          <w:lang w:val="en-US" w:eastAsia="zh-CN"/>
        </w:rPr>
        <w:t>返回主菜单：</w:t>
      </w:r>
    </w:p>
    <w:p>
      <w:pPr>
        <w:numPr>
          <w:ilvl w:val="0"/>
          <w:numId w:val="0"/>
        </w:numPr>
        <w:ind w:left="420" w:leftChars="0"/>
        <w:rPr>
          <w:rFonts w:hint="default"/>
          <w:lang w:val="en-US" w:eastAsia="zh-CN"/>
        </w:rPr>
      </w:pPr>
      <w:r>
        <w:rPr>
          <w:rFonts w:hint="eastAsia"/>
          <w:lang w:val="en-US" w:eastAsia="zh-CN"/>
        </w:rPr>
        <w:t>使用goto语句在同一作用域内跳转。</w:t>
      </w:r>
    </w:p>
    <w:p>
      <w:pPr>
        <w:pStyle w:val="2"/>
        <w:numPr>
          <w:ilvl w:val="0"/>
          <w:numId w:val="0"/>
        </w:numPr>
        <w:bidi w:val="0"/>
        <w:rPr>
          <w:rFonts w:hint="eastAsia"/>
          <w:color w:val="0000FF"/>
          <w:lang w:val="en-US" w:eastAsia="zh-CN"/>
        </w:rPr>
      </w:pPr>
      <w:r>
        <w:rPr>
          <w:rFonts w:hint="eastAsia"/>
          <w:color w:val="0000FF"/>
          <w:lang w:val="en-US" w:eastAsia="zh-CN"/>
        </w:rPr>
        <w:t>2.绘图部分：</w:t>
      </w:r>
    </w:p>
    <w:p>
      <w:pPr>
        <w:pStyle w:val="2"/>
        <w:numPr>
          <w:ilvl w:val="0"/>
          <w:numId w:val="0"/>
        </w:numPr>
        <w:bidi w:val="0"/>
        <w:rPr>
          <w:rFonts w:hint="eastAsia"/>
          <w:color w:val="0000FF"/>
          <w:lang w:val="en-US" w:eastAsia="zh-CN"/>
        </w:rPr>
      </w:pPr>
      <w:r>
        <w:rPr>
          <w:rFonts w:hint="eastAsia"/>
          <w:color w:val="0000FF"/>
          <w:lang w:val="en-US" w:eastAsia="zh-CN"/>
        </w:rPr>
        <w:drawing>
          <wp:inline distT="0" distB="0" distL="114300" distR="114300">
            <wp:extent cx="5264785" cy="2225675"/>
            <wp:effectExtent l="0" t="0" r="8255" b="14605"/>
            <wp:docPr id="4" name="图片 4" descr="五子棋坐标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五子棋坐标图"/>
                    <pic:cNvPicPr>
                      <a:picLocks noChangeAspect="1"/>
                    </pic:cNvPicPr>
                  </pic:nvPicPr>
                  <pic:blipFill>
                    <a:blip r:embed="rId6"/>
                    <a:stretch>
                      <a:fillRect/>
                    </a:stretch>
                  </pic:blipFill>
                  <pic:spPr>
                    <a:xfrm>
                      <a:off x="0" y="0"/>
                      <a:ext cx="5264785" cy="2225675"/>
                    </a:xfrm>
                    <a:prstGeom prst="rect">
                      <a:avLst/>
                    </a:prstGeom>
                  </pic:spPr>
                </pic:pic>
              </a:graphicData>
            </a:graphic>
          </wp:inline>
        </w:drawing>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游戏棋盘部分570 * 570像素 ,游戏整个窗口是750 * 570 像素。</w:t>
      </w:r>
    </w:p>
    <w:p>
      <w:pPr>
        <w:rPr>
          <w:rFonts w:hint="eastAsia"/>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eastAsia"/>
          <w:color w:val="4472C4" w:themeColor="accent5"/>
          <w:lang w:val="en-US" w:eastAsia="zh-CN"/>
          <w14:textFill>
            <w14:solidFill>
              <w14:schemeClr w14:val="accent5"/>
            </w14:solidFill>
          </w14:textFill>
        </w:rPr>
        <w:t>本游戏动画效果均采用重绘加遮盖原图的方式实现，没有使用清屏函数，避免闪屏。</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C00000"/>
          <w:lang w:val="en-US" w:eastAsia="zh-CN"/>
        </w:rPr>
        <w:t>双人模式</w:t>
      </w:r>
      <w:r>
        <w:rPr>
          <w:rFonts w:hint="eastAsia"/>
          <w:color w:val="000000" w:themeColor="text1"/>
          <w:lang w:val="en-US" w:eastAsia="zh-CN"/>
          <w14:textFill>
            <w14:solidFill>
              <w14:schemeClr w14:val="tx1"/>
            </w14:solidFill>
          </w14:textFill>
        </w:rPr>
        <w:t>：绘制棋盘，绘制执子方，绘制模式，绘制光标，绘制昵称。</w:t>
      </w:r>
    </w:p>
    <w:p>
      <w:pPr>
        <w:rPr>
          <w:rFonts w:hint="eastAsia"/>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eastAsia"/>
          <w:color w:val="C00000"/>
          <w:lang w:val="en-US" w:eastAsia="zh-CN"/>
        </w:rPr>
        <w:t>人机模式</w:t>
      </w:r>
      <w:r>
        <w:rPr>
          <w:rFonts w:hint="eastAsia"/>
          <w:color w:val="000000" w:themeColor="text1"/>
          <w:lang w:val="en-US" w:eastAsia="zh-CN"/>
          <w14:textFill>
            <w14:solidFill>
              <w14:schemeClr w14:val="tx1"/>
            </w14:solidFill>
          </w14:textFill>
        </w:rPr>
        <w:t>：绘制棋盘，绘制电脑白棋，绘制玩家黑棋，绘制光标，绘制模式。</w:t>
      </w:r>
    </w:p>
    <w:p>
      <w:pPr>
        <w:numPr>
          <w:ilvl w:val="0"/>
          <w:numId w:val="0"/>
        </w:numPr>
        <w:rPr>
          <w:rFonts w:hint="eastAsia"/>
          <w:lang w:val="en-US" w:eastAsia="zh-CN"/>
        </w:rPr>
      </w:pPr>
    </w:p>
    <w:p>
      <w:pPr>
        <w:numPr>
          <w:ilvl w:val="0"/>
          <w:numId w:val="0"/>
        </w:numPr>
        <w:rPr>
          <w:rFonts w:hint="eastAsia"/>
          <w:lang w:val="en-US" w:eastAsia="zh-CN"/>
        </w:rPr>
      </w:pPr>
      <w:r>
        <w:rPr>
          <w:rStyle w:val="8"/>
          <w:rFonts w:hint="eastAsia"/>
          <w:color w:val="0000FF"/>
          <w:lang w:val="en-US" w:eastAsia="zh-CN"/>
        </w:rPr>
        <w:t>3.游戏主体：</w:t>
      </w:r>
      <w:r>
        <w:rPr>
          <w:rFonts w:hint="eastAsia"/>
          <w:lang w:val="en-US" w:eastAsia="zh-CN"/>
        </w:rPr>
        <w:t>（</w:t>
      </w:r>
      <w:r>
        <w:rPr>
          <w:rFonts w:hint="eastAsia"/>
          <w:color w:val="C00000"/>
          <w:lang w:val="en-US" w:eastAsia="zh-CN"/>
        </w:rPr>
        <w:t>坐标采用结构体的方式储存</w:t>
      </w: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w:t>
      </w:r>
      <w:r>
        <w:rPr>
          <w:rFonts w:hint="eastAsia"/>
          <w:color w:val="FF0000"/>
          <w:lang w:val="en-US" w:eastAsia="zh-CN"/>
        </w:rPr>
        <w:t xml:space="preserve"> 光标的移动：</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死循环监听键盘消息，接收到指定方向消息，判断下一位置是否在棋盘内，如果在，用背景图覆盖原光标，在新坐标位置重新绘制，光标坐标更新。（此处有个问题：因为棋盘是用画线函数画的，在覆盖原光标的时候会破坏线条，所以在重绘之后，还需要进行补线条）</w:t>
      </w:r>
    </w:p>
    <w:p>
      <w:pPr>
        <w:numPr>
          <w:ilvl w:val="0"/>
          <w:numId w:val="0"/>
        </w:numPr>
        <w:ind w:left="420" w:leftChars="0"/>
        <w:rPr>
          <w:rFonts w:hint="default"/>
          <w:lang w:val="en-US" w:eastAsia="zh-CN"/>
        </w:rPr>
      </w:pPr>
    </w:p>
    <w:p>
      <w:pPr>
        <w:numPr>
          <w:ilvl w:val="0"/>
          <w:numId w:val="0"/>
        </w:numPr>
      </w:pPr>
      <w:r>
        <w:drawing>
          <wp:inline distT="0" distB="0" distL="114300" distR="114300">
            <wp:extent cx="4106545" cy="2729865"/>
            <wp:effectExtent l="0" t="0" r="825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106545" cy="2729865"/>
                    </a:xfrm>
                    <a:prstGeom prst="rect">
                      <a:avLst/>
                    </a:prstGeom>
                    <a:noFill/>
                    <a:ln>
                      <a:noFill/>
                    </a:ln>
                  </pic:spPr>
                </pic:pic>
              </a:graphicData>
            </a:graphic>
          </wp:inline>
        </w:drawing>
      </w:r>
    </w:p>
    <w:p>
      <w:pPr>
        <w:numPr>
          <w:ilvl w:val="0"/>
          <w:numId w:val="0"/>
        </w:numPr>
      </w:pPr>
    </w:p>
    <w:p>
      <w:pPr>
        <w:numPr>
          <w:ilvl w:val="0"/>
          <w:numId w:val="2"/>
        </w:numPr>
        <w:ind w:left="420" w:leftChars="0"/>
        <w:rPr>
          <w:rFonts w:hint="default" w:eastAsiaTheme="minorEastAsia"/>
          <w:lang w:val="en-US" w:eastAsia="zh-CN"/>
        </w:rPr>
      </w:pPr>
      <w:r>
        <w:rPr>
          <w:rFonts w:hint="eastAsia"/>
          <w:color w:val="FF0000"/>
          <w:lang w:val="en-US" w:eastAsia="zh-CN"/>
        </w:rPr>
        <w:t>落子：</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eastAsia"/>
          <w:color w:val="00B050"/>
          <w:lang w:val="en-US" w:eastAsia="zh-CN"/>
        </w:rPr>
        <w:t>双人模式</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光标坐标位置绘制棋子（绘制棋子函数进行判断当前坐标是否有棋子，绘制后，切换执子方，总棋子数加1），重绘执子方，进行胜负产生判断，如果产生胜负，则调用结束游戏函数（该函数根据当前执子方进行输赢显示，同时让玩家选择是否重新开始还是返回菜单），如果未产生胜负，则进行平局判断，如果平局则用不同的参数调用关闭游戏函数（提示玩家游戏平局，让玩家选择重新开始还是返回菜单）。如果平局也没有产生，则继续游戏。</w:t>
      </w:r>
    </w:p>
    <w:p>
      <w:pPr>
        <w:widowControl w:val="0"/>
        <w:numPr>
          <w:ilvl w:val="0"/>
          <w:numId w:val="0"/>
        </w:numPr>
        <w:ind w:firstLine="420" w:firstLineChars="0"/>
        <w:jc w:val="both"/>
        <w:rPr>
          <w:rFonts w:hint="eastAsia"/>
          <w:color w:val="auto"/>
          <w:lang w:val="en-US" w:eastAsia="zh-CN"/>
        </w:rPr>
      </w:pPr>
      <w:r>
        <w:rPr>
          <w:rFonts w:hint="eastAsia"/>
          <w:lang w:val="en-US" w:eastAsia="zh-CN"/>
        </w:rPr>
        <w:t>·</w:t>
      </w:r>
      <w:r>
        <w:rPr>
          <w:rFonts w:hint="eastAsia"/>
          <w:color w:val="00B050"/>
          <w:lang w:val="en-US" w:eastAsia="zh-CN"/>
        </w:rPr>
        <w:t>人机模式</w:t>
      </w:r>
      <w:r>
        <w:rPr>
          <w:rFonts w:hint="eastAsia"/>
          <w:color w:val="auto"/>
          <w:lang w:val="en-US" w:eastAsia="zh-CN"/>
        </w:rPr>
        <w:t>：</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玩家先手，电脑白子，玩家黑子。人机模式相比双人模式多了一次胜负和平局判断，在玩家落子后，进行胜负和平局判断，通过计算获取对电脑最有利的坐标，电脑落子，再次进行胜负和平局判断。</w:t>
      </w:r>
    </w:p>
    <w:p>
      <w:pPr>
        <w:widowControl w:val="0"/>
        <w:numPr>
          <w:ilvl w:val="0"/>
          <w:numId w:val="0"/>
        </w:numPr>
        <w:ind w:firstLine="420" w:firstLineChars="0"/>
        <w:jc w:val="both"/>
        <w:rPr>
          <w:rFonts w:hint="eastAsia"/>
          <w:color w:val="auto"/>
          <w:lang w:val="en-US" w:eastAsia="zh-CN"/>
        </w:rPr>
      </w:pPr>
    </w:p>
    <w:p>
      <w:pPr>
        <w:widowControl w:val="0"/>
        <w:numPr>
          <w:ilvl w:val="0"/>
          <w:numId w:val="2"/>
        </w:numPr>
        <w:ind w:left="420" w:leftChars="0" w:firstLine="0" w:firstLineChars="0"/>
        <w:jc w:val="both"/>
        <w:rPr>
          <w:rFonts w:hint="default"/>
          <w:color w:val="auto"/>
          <w:lang w:val="en-US" w:eastAsia="zh-CN"/>
        </w:rPr>
      </w:pPr>
      <w:r>
        <w:rPr>
          <w:rFonts w:hint="eastAsia"/>
          <w:color w:val="FF0000"/>
          <w:lang w:val="en-US" w:eastAsia="zh-CN"/>
        </w:rPr>
        <w:t>ESC键</w:t>
      </w:r>
      <w:r>
        <w:rPr>
          <w:rFonts w:hint="eastAsia"/>
          <w:color w:val="auto"/>
          <w:lang w:val="en-US" w:eastAsia="zh-CN"/>
        </w:rPr>
        <w:t>：</w:t>
      </w:r>
    </w:p>
    <w:p>
      <w:pPr>
        <w:widowControl w:val="0"/>
        <w:numPr>
          <w:ilvl w:val="0"/>
          <w:numId w:val="0"/>
        </w:numPr>
        <w:jc w:val="both"/>
        <w:rPr>
          <w:rFonts w:hint="eastAsia"/>
          <w:color w:val="auto"/>
          <w:lang w:val="en-US" w:eastAsia="zh-CN"/>
        </w:rPr>
      </w:pP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在游戏中返回主菜单，执行和主函数同样的内容。</w:t>
      </w:r>
    </w:p>
    <w:p>
      <w:pPr>
        <w:pStyle w:val="2"/>
        <w:numPr>
          <w:ilvl w:val="0"/>
          <w:numId w:val="3"/>
        </w:numPr>
        <w:bidi w:val="0"/>
        <w:rPr>
          <w:rFonts w:hint="eastAsia"/>
          <w:color w:val="2902CD"/>
          <w:lang w:val="en-US" w:eastAsia="zh-CN"/>
        </w:rPr>
      </w:pPr>
      <w:r>
        <w:rPr>
          <w:rFonts w:hint="eastAsia"/>
          <w:color w:val="2902CD"/>
          <w:lang w:val="en-US" w:eastAsia="zh-CN"/>
        </w:rPr>
        <w:t>判断胜负算法：</w:t>
      </w:r>
    </w:p>
    <w:p>
      <w:pPr>
        <w:widowControl w:val="0"/>
        <w:numPr>
          <w:ilvl w:val="0"/>
          <w:numId w:val="0"/>
        </w:numPr>
        <w:jc w:val="both"/>
        <w:rPr>
          <w:rFonts w:hint="eastAsia"/>
          <w:lang w:val="en-US" w:eastAsia="zh-CN"/>
        </w:rPr>
      </w:pPr>
      <w:r>
        <w:rPr>
          <w:rFonts w:hint="eastAsia"/>
          <w:lang w:val="en-US" w:eastAsia="zh-CN"/>
        </w:rPr>
        <w:t>棋盘分为四个方向：横，竖，左斜，右斜。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判断原理：各个方向的棋子数大于等于5就产生胜负。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现过程：使用循环在落子位置向上下（其他方向同理）两个方向寻找同色棋子（此处使用getpixel函数进行颜色比对），找到一个number加1，遇到非同色或者是棋盘空位置，则break跳出循环。因为有光标位置棋子，所以只要number &gt;= 4即可产生胜负。</w:t>
      </w:r>
    </w:p>
    <w:p>
      <w:pPr>
        <w:widowControl w:val="0"/>
        <w:numPr>
          <w:ilvl w:val="0"/>
          <w:numId w:val="0"/>
        </w:numPr>
        <w:jc w:val="both"/>
        <w:rPr>
          <w:rFonts w:hint="eastAsia"/>
          <w:lang w:val="en-US" w:eastAsia="zh-CN"/>
        </w:rPr>
      </w:pPr>
    </w:p>
    <w:p>
      <w:pPr>
        <w:widowControl w:val="0"/>
        <w:numPr>
          <w:ilvl w:val="0"/>
          <w:numId w:val="0"/>
        </w:numPr>
        <w:jc w:val="both"/>
        <w:rPr>
          <w:rFonts w:hint="eastAsia"/>
          <w:color w:val="0000FF"/>
          <w:sz w:val="32"/>
          <w:szCs w:val="32"/>
          <w:lang w:val="en-US" w:eastAsia="zh-CN"/>
        </w:rPr>
      </w:pPr>
      <w:r>
        <w:rPr>
          <w:rFonts w:hint="eastAsia"/>
          <w:color w:val="0000FF"/>
          <w:sz w:val="32"/>
          <w:szCs w:val="32"/>
          <w:lang w:val="en-US" w:eastAsia="zh-CN"/>
        </w:rPr>
        <w:t>判断平局：</w:t>
      </w:r>
    </w:p>
    <w:p>
      <w:pPr>
        <w:widowControl w:val="0"/>
        <w:numPr>
          <w:ilvl w:val="0"/>
          <w:numId w:val="0"/>
        </w:numPr>
        <w:jc w:val="both"/>
        <w:rPr>
          <w:rFonts w:hint="default"/>
          <w:color w:val="0000FF"/>
          <w:sz w:val="28"/>
          <w:szCs w:val="28"/>
          <w:lang w:val="en-US" w:eastAsia="zh-CN"/>
        </w:rPr>
      </w:pPr>
      <w:r>
        <w:rPr>
          <w:rFonts w:hint="eastAsia"/>
          <w:color w:val="auto"/>
          <w:sz w:val="28"/>
          <w:szCs w:val="28"/>
          <w:lang w:val="en-US" w:eastAsia="zh-CN"/>
        </w:rPr>
        <w:t>平局的判断是根据总棋子数量，当总棋子数量占满整个棋盘，并未产生胜负，则平局。</w:t>
      </w:r>
    </w:p>
    <w:p>
      <w:pPr>
        <w:widowControl w:val="0"/>
        <w:numPr>
          <w:ilvl w:val="0"/>
          <w:numId w:val="0"/>
        </w:numPr>
        <w:jc w:val="both"/>
        <w:rPr>
          <w:rFonts w:hint="eastAsia"/>
          <w:lang w:val="en-US" w:eastAsia="zh-CN"/>
        </w:rPr>
      </w:pPr>
    </w:p>
    <w:p>
      <w:pPr>
        <w:pStyle w:val="2"/>
        <w:numPr>
          <w:ilvl w:val="0"/>
          <w:numId w:val="3"/>
        </w:numPr>
        <w:bidi w:val="0"/>
        <w:ind w:left="0" w:leftChars="0" w:firstLine="0" w:firstLineChars="0"/>
        <w:rPr>
          <w:rFonts w:hint="eastAsia"/>
          <w:color w:val="2902CD"/>
          <w:lang w:val="en-US" w:eastAsia="zh-CN"/>
        </w:rPr>
      </w:pPr>
      <w:r>
        <w:rPr>
          <w:rFonts w:hint="eastAsia"/>
          <w:color w:val="2902CD"/>
          <w:lang w:val="en-US" w:eastAsia="zh-CN"/>
        </w:rPr>
        <w:t>人机寻找最优位置算法：</w:t>
      </w:r>
    </w:p>
    <w:p>
      <w:pPr>
        <w:widowControl w:val="0"/>
        <w:numPr>
          <w:ilvl w:val="0"/>
          <w:numId w:val="0"/>
        </w:numPr>
        <w:ind w:firstLine="420" w:firstLineChars="0"/>
        <w:jc w:val="both"/>
        <w:rPr>
          <w:rFonts w:hint="eastAsia"/>
          <w:lang w:val="en-US" w:eastAsia="zh-CN"/>
        </w:rPr>
      </w:pPr>
      <w:r>
        <w:rPr>
          <w:rFonts w:hint="eastAsia"/>
          <w:color w:val="FF0000"/>
          <w:lang w:val="en-US" w:eastAsia="zh-CN"/>
        </w:rPr>
        <w:t>原理：</w:t>
      </w:r>
      <w:r>
        <w:rPr>
          <w:rFonts w:hint="eastAsia"/>
          <w:lang w:val="en-US" w:eastAsia="zh-CN"/>
        </w:rPr>
        <w:t>玩家落子后，人机对棋盘的每一个空位置进行评分，评分越高的点对人机越有利。</w:t>
      </w:r>
    </w:p>
    <w:p>
      <w:pPr>
        <w:widowControl w:val="0"/>
        <w:numPr>
          <w:ilvl w:val="0"/>
          <w:numId w:val="0"/>
        </w:numPr>
        <w:ind w:firstLine="420" w:firstLineChars="0"/>
        <w:jc w:val="both"/>
        <w:rPr>
          <w:rFonts w:hint="eastAsia"/>
          <w:lang w:val="en-US" w:eastAsia="zh-CN"/>
        </w:rPr>
      </w:pPr>
      <w:r>
        <w:rPr>
          <w:rFonts w:hint="eastAsia"/>
          <w:lang w:val="en-US" w:eastAsia="zh-CN"/>
        </w:rPr>
        <w:t>评分有两个方面：</w:t>
      </w:r>
    </w:p>
    <w:p>
      <w:pPr>
        <w:widowControl w:val="0"/>
        <w:numPr>
          <w:ilvl w:val="0"/>
          <w:numId w:val="4"/>
        </w:numPr>
        <w:ind w:firstLine="420" w:firstLineChars="0"/>
        <w:jc w:val="both"/>
        <w:rPr>
          <w:rFonts w:hint="default"/>
          <w:lang w:val="en-US" w:eastAsia="zh-CN"/>
        </w:rPr>
      </w:pPr>
      <w:r>
        <w:rPr>
          <w:rFonts w:hint="eastAsia"/>
          <w:lang w:val="en-US" w:eastAsia="zh-CN"/>
        </w:rPr>
        <w:t>下这个棋子后人机可以连成几子，连成数量越多，得分越高。</w:t>
      </w:r>
    </w:p>
    <w:p>
      <w:pPr>
        <w:widowControl w:val="0"/>
        <w:numPr>
          <w:ilvl w:val="0"/>
          <w:numId w:val="4"/>
        </w:numPr>
        <w:ind w:left="0" w:leftChars="0" w:firstLine="420" w:firstLineChars="0"/>
        <w:jc w:val="both"/>
        <w:rPr>
          <w:rFonts w:hint="default"/>
          <w:color w:val="auto"/>
          <w:lang w:val="en-US" w:eastAsia="zh-CN"/>
        </w:rPr>
      </w:pPr>
      <w:r>
        <w:rPr>
          <w:rFonts w:hint="eastAsia"/>
          <w:color w:val="auto"/>
          <w:lang w:val="en-US" w:eastAsia="zh-CN"/>
        </w:rPr>
        <w:t>下这个棋子后，可以打断玩家连成几子，打断连成数量越多，得分越高。</w:t>
      </w:r>
    </w:p>
    <w:p>
      <w:pPr>
        <w:widowControl w:val="0"/>
        <w:numPr>
          <w:ilvl w:val="0"/>
          <w:numId w:val="0"/>
        </w:numPr>
        <w:ind w:firstLine="420" w:firstLineChars="0"/>
        <w:jc w:val="both"/>
        <w:rPr>
          <w:rFonts w:hint="eastAsia"/>
          <w:color w:val="auto"/>
          <w:lang w:val="en-US" w:eastAsia="zh-CN"/>
        </w:rPr>
      </w:pP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这两个得分之和就是最终得分，哪个最终得分最高，电脑就在此处落子。</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五子棋的摆法主要分以下几种：</w:t>
      </w:r>
    </w:p>
    <w:p>
      <w:pPr>
        <w:widowControl w:val="0"/>
        <w:numPr>
          <w:ilvl w:val="0"/>
          <w:numId w:val="0"/>
        </w:numPr>
        <w:ind w:firstLine="420" w:firstLineChars="0"/>
        <w:jc w:val="both"/>
        <w:rPr>
          <w:rFonts w:hint="eastAsia"/>
          <w:color w:val="auto"/>
          <w:lang w:val="en-US" w:eastAsia="zh-CN"/>
        </w:rPr>
      </w:pPr>
    </w:p>
    <w:p>
      <w:pPr>
        <w:widowControl w:val="0"/>
        <w:numPr>
          <w:ilvl w:val="0"/>
          <w:numId w:val="0"/>
        </w:numPr>
        <w:ind w:firstLine="420" w:firstLineChars="0"/>
        <w:jc w:val="both"/>
        <w:rPr>
          <w:rFonts w:hint="eastAsia"/>
          <w:color w:val="auto"/>
          <w:sz w:val="18"/>
          <w:szCs w:val="18"/>
          <w:lang w:val="en-US" w:eastAsia="zh-CN"/>
        </w:rPr>
      </w:pPr>
      <w:r>
        <w:rPr>
          <w:rFonts w:hint="eastAsia"/>
          <w:color w:val="auto"/>
          <w:sz w:val="18"/>
          <w:szCs w:val="18"/>
          <w:lang w:val="en-US" w:eastAsia="zh-CN"/>
        </w:rPr>
        <w:t>A：棋子   X：棋盘空位置</w:t>
      </w:r>
    </w:p>
    <w:p>
      <w:pPr>
        <w:widowControl w:val="0"/>
        <w:numPr>
          <w:ilvl w:val="0"/>
          <w:numId w:val="0"/>
        </w:numPr>
        <w:ind w:firstLine="420" w:firstLineChars="0"/>
        <w:jc w:val="both"/>
        <w:rPr>
          <w:rFonts w:hint="default"/>
          <w:color w:val="auto"/>
          <w:sz w:val="18"/>
          <w:szCs w:val="1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pPr>
      <w:r>
        <w:rPr>
          <w:rFonts w:hint="default"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成五：AAAAA</w:t>
      </w:r>
      <w:r>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pPr>
      <w:r>
        <w:rPr>
          <w:rFonts w:hint="default"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活四：XAAAAX</w:t>
      </w:r>
      <w:r>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pPr>
      <w:r>
        <w:rPr>
          <w:rFonts w:hint="default"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死四：XAAAA或AAAAX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pPr>
      <w:r>
        <w:rPr>
          <w:rFonts w:hint="default"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活三：XAAAX</w:t>
      </w:r>
      <w:r>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pPr>
      <w:r>
        <w:rPr>
          <w:rFonts w:hint="default"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死三：XAAA或AAAX</w:t>
      </w:r>
      <w:r>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pPr>
      <w:r>
        <w:rPr>
          <w:rFonts w:hint="default"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活二：XAAX</w:t>
      </w:r>
      <w:r>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pPr>
      <w:r>
        <w:rPr>
          <w:rFonts w:hint="default"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死二：XAA或AAX</w:t>
      </w:r>
      <w:r>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pPr>
      <w:r>
        <w:rPr>
          <w:rFonts w:hint="default"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活一：A</w:t>
      </w:r>
      <w:r>
        <w:rPr>
          <w:rFonts w:hint="eastAsia"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pPr>
      <w:r>
        <w:rPr>
          <w:rFonts w:hint="default"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t>死一：XA或AX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nsolas" w:hAnsi="Consolas" w:eastAsia="Consolas" w:cs="Consolas"/>
          <w:i w:val="0"/>
          <w:caps w:val="0"/>
          <w:color w:val="ED7D31" w:themeColor="accent2"/>
          <w:spacing w:val="0"/>
          <w:kern w:val="0"/>
          <w:sz w:val="16"/>
          <w:szCs w:val="16"/>
          <w:lang w:val="en-US" w:eastAsia="zh-CN" w:bidi="ar"/>
          <w14:textFill>
            <w14:solidFill>
              <w14:schemeClr w14:val="accent2"/>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Consolas" w:hAnsi="Consolas" w:eastAsia="Consolas" w:cs="Consolas"/>
          <w:i w:val="0"/>
          <w:caps w:val="0"/>
          <w:color w:val="000000" w:themeColor="text1"/>
          <w:spacing w:val="0"/>
          <w:kern w:val="0"/>
          <w:sz w:val="21"/>
          <w:szCs w:val="21"/>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lang w:val="en-US" w:eastAsia="zh-CN" w:bidi="ar"/>
          <w14:textFill>
            <w14:solidFill>
              <w14:schemeClr w14:val="tx1"/>
            </w14:solidFill>
          </w14:textFill>
        </w:rPr>
        <w:t>计分表：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Consolas" w:hAnsi="Consolas" w:eastAsia="Consolas" w:cs="Consolas"/>
          <w:i w:val="0"/>
          <w:caps w:val="0"/>
          <w:color w:val="000000" w:themeColor="text1"/>
          <w:spacing w:val="0"/>
          <w:kern w:val="0"/>
          <w:sz w:val="21"/>
          <w:szCs w:val="21"/>
          <w:lang w:val="en-US" w:eastAsia="zh-CN" w:bidi="ar"/>
          <w14:textFill>
            <w14:solidFill>
              <w14:schemeClr w14:val="tx1"/>
            </w14:solidFill>
          </w14:textFill>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9"/>
        <w:gridCol w:w="2197"/>
        <w:gridCol w:w="2090"/>
        <w:gridCol w:w="2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电脑连成五子</w:t>
            </w:r>
          </w:p>
        </w:tc>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100000</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阻碍玩家连成五子</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电脑连成活四</w:t>
            </w:r>
          </w:p>
        </w:tc>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200</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阻碍玩家连成活四</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电脑连成死四</w:t>
            </w:r>
          </w:p>
        </w:tc>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50</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阻碍玩家连成死四</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电脑连成活三</w:t>
            </w:r>
          </w:p>
        </w:tc>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30</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阻碍玩家连成活三</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电脑连成死三</w:t>
            </w:r>
          </w:p>
        </w:tc>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8</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阻碍玩家连成死三</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电脑连成活二</w:t>
            </w:r>
          </w:p>
        </w:tc>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2</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阻碍玩家连成活二</w:t>
            </w:r>
          </w:p>
        </w:tc>
        <w:tc>
          <w:tcPr>
            <w:tcW w:w="2565" w:type="dxa"/>
          </w:tcPr>
          <w:p>
            <w:pPr>
              <w:keepNext w:val="0"/>
              <w:keepLines w:val="0"/>
              <w:widowControl/>
              <w:suppressLineNumbers w:val="0"/>
              <w:spacing w:before="0" w:beforeAutospacing="0" w:after="0" w:afterAutospacing="0"/>
              <w:ind w:right="0"/>
              <w:jc w:val="both"/>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电脑连成死二</w:t>
            </w:r>
          </w:p>
        </w:tc>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2</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阻碍玩家连成死二</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电脑连成活一</w:t>
            </w:r>
          </w:p>
        </w:tc>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1</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阻碍玩家连成活一</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电脑连成死一</w:t>
            </w:r>
          </w:p>
        </w:tc>
        <w:tc>
          <w:tcPr>
            <w:tcW w:w="2564"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1</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阻碍玩家连成死一</w:t>
            </w:r>
          </w:p>
        </w:tc>
        <w:tc>
          <w:tcPr>
            <w:tcW w:w="2565" w:type="dxa"/>
          </w:tcPr>
          <w:p>
            <w:pPr>
              <w:keepNext w:val="0"/>
              <w:keepLines w:val="0"/>
              <w:widowControl/>
              <w:suppressLineNumbers w:val="0"/>
              <w:spacing w:before="0" w:beforeAutospacing="0" w:after="0" w:afterAutospacing="0"/>
              <w:ind w:right="0"/>
              <w:jc w:val="left"/>
              <w:rPr>
                <w:rFonts w:hint="default"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pPr>
            <w:r>
              <w:rPr>
                <w:rFonts w:hint="eastAsia" w:ascii="Consolas" w:hAnsi="Consolas" w:eastAsia="Consolas" w:cs="Consolas"/>
                <w:i w:val="0"/>
                <w:caps w:val="0"/>
                <w:color w:val="000000" w:themeColor="text1"/>
                <w:spacing w:val="0"/>
                <w:kern w:val="0"/>
                <w:sz w:val="21"/>
                <w:szCs w:val="21"/>
                <w:vertAlign w:val="baseline"/>
                <w:lang w:val="en-US" w:eastAsia="zh-CN" w:bidi="ar"/>
                <w14:textFill>
                  <w14:solidFill>
                    <w14:schemeClr w14:val="tx1"/>
                  </w14:solidFill>
                </w14:textFill>
              </w:rPr>
              <w:t>0</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nsolas" w:hAnsi="Consolas" w:eastAsia="Consolas" w:cs="Consolas"/>
          <w:i w:val="0"/>
          <w:caps w:val="0"/>
          <w:color w:val="000000" w:themeColor="text1"/>
          <w:spacing w:val="0"/>
          <w:kern w:val="0"/>
          <w:sz w:val="21"/>
          <w:szCs w:val="21"/>
          <w:lang w:val="en-US" w:eastAsia="zh-CN" w:bidi="ar"/>
          <w14:textFill>
            <w14:solidFill>
              <w14:schemeClr w14:val="tx1"/>
            </w14:solidFill>
          </w14:textFill>
        </w:rPr>
      </w:pPr>
    </w:p>
    <w:p>
      <w:pPr>
        <w:widowControl w:val="0"/>
        <w:numPr>
          <w:ilvl w:val="0"/>
          <w:numId w:val="0"/>
        </w:numPr>
        <w:jc w:val="both"/>
        <w:rPr>
          <w:rFonts w:hint="eastAsia"/>
          <w:color w:val="auto"/>
          <w:lang w:val="en-US" w:eastAsia="zh-CN"/>
        </w:rPr>
      </w:pPr>
    </w:p>
    <w:p>
      <w:pPr>
        <w:widowControl w:val="0"/>
        <w:numPr>
          <w:ilvl w:val="0"/>
          <w:numId w:val="0"/>
        </w:numPr>
        <w:tabs>
          <w:tab w:val="left" w:pos="1123"/>
        </w:tabs>
        <w:jc w:val="both"/>
        <w:rPr>
          <w:rFonts w:hint="eastAsia"/>
          <w:color w:val="0000FF"/>
          <w:lang w:val="en-US" w:eastAsia="zh-CN"/>
        </w:rPr>
      </w:pPr>
      <w:r>
        <w:rPr>
          <w:rFonts w:hint="eastAsia"/>
          <w:color w:val="0000FF"/>
          <w:lang w:val="en-US" w:eastAsia="zh-CN"/>
        </w:rPr>
        <w:t>具体实现：</w:t>
      </w:r>
    </w:p>
    <w:p>
      <w:pPr>
        <w:widowControl w:val="0"/>
        <w:numPr>
          <w:ilvl w:val="0"/>
          <w:numId w:val="0"/>
        </w:numPr>
        <w:tabs>
          <w:tab w:val="left" w:pos="1123"/>
        </w:tabs>
        <w:jc w:val="both"/>
        <w:rPr>
          <w:rFonts w:hint="eastAsia" w:eastAsia="新宋体"/>
          <w:color w:val="auto"/>
          <w:lang w:val="en-US" w:eastAsia="zh-CN"/>
        </w:rPr>
      </w:pPr>
      <w:r>
        <w:rPr>
          <w:rFonts w:hint="eastAsia"/>
          <w:color w:val="auto"/>
          <w:lang w:val="en-US" w:eastAsia="zh-CN"/>
        </w:rPr>
        <w:t>先定义一个可以存下所有坐标的二维数组，在计分函数中遍历整个棋盘，寻找空位子，再用循环检索该空位置的八个方向上落子情况(getpixel函数)，进行相应的打分。由此获得每个空位子的分数。再用寻找分数最高函数找出分数最高的坐标位置进行落子。具体请看源文件的</w:t>
      </w:r>
      <w:r>
        <w:rPr>
          <w:rFonts w:hint="eastAsia" w:ascii="新宋体" w:hAnsi="新宋体" w:eastAsia="新宋体"/>
          <w:color w:val="000000"/>
          <w:sz w:val="19"/>
        </w:rPr>
        <w:t>c_downchess</w:t>
      </w:r>
      <w:r>
        <w:rPr>
          <w:rFonts w:hint="eastAsia" w:ascii="新宋体" w:hAnsi="新宋体" w:eastAsia="新宋体"/>
          <w:color w:val="000000"/>
          <w:sz w:val="19"/>
          <w:lang w:val="en-US" w:eastAsia="zh-CN"/>
        </w:rPr>
        <w:t>函数和</w:t>
      </w:r>
      <w:r>
        <w:rPr>
          <w:rFonts w:hint="eastAsia" w:ascii="新宋体" w:hAnsi="新宋体" w:eastAsia="新宋体"/>
          <w:color w:val="000000"/>
          <w:sz w:val="19"/>
        </w:rPr>
        <w:t>getmax</w:t>
      </w:r>
      <w:r>
        <w:rPr>
          <w:rFonts w:hint="eastAsia" w:ascii="新宋体" w:hAnsi="新宋体" w:eastAsia="新宋体"/>
          <w:color w:val="000000"/>
          <w:sz w:val="19"/>
          <w:lang w:val="en-US" w:eastAsia="zh-CN"/>
        </w:rPr>
        <w:t>函数。</w:t>
      </w:r>
    </w:p>
    <w:p>
      <w:pPr>
        <w:widowControl w:val="0"/>
        <w:numPr>
          <w:ilvl w:val="0"/>
          <w:numId w:val="0"/>
        </w:numPr>
        <w:tabs>
          <w:tab w:val="left" w:pos="1123"/>
        </w:tabs>
        <w:jc w:val="both"/>
        <w:rPr>
          <w:rFonts w:hint="eastAsia"/>
          <w:color w:val="auto"/>
          <w:lang w:val="en-US" w:eastAsia="zh-CN"/>
        </w:rPr>
      </w:pPr>
    </w:p>
    <w:p>
      <w:pPr>
        <w:widowControl w:val="0"/>
        <w:numPr>
          <w:ilvl w:val="0"/>
          <w:numId w:val="0"/>
        </w:numPr>
        <w:tabs>
          <w:tab w:val="left" w:pos="1123"/>
        </w:tabs>
        <w:jc w:val="both"/>
        <w:rPr>
          <w:rFonts w:hint="default"/>
          <w:color w:val="auto"/>
          <w:lang w:val="en-US" w:eastAsia="zh-CN"/>
        </w:rPr>
      </w:pPr>
      <w:r>
        <w:rPr>
          <w:rFonts w:hint="eastAsia"/>
          <w:b/>
          <w:bCs/>
          <w:color w:val="0F17C1"/>
          <w:sz w:val="44"/>
          <w:szCs w:val="44"/>
          <w:lang w:val="en-US" w:eastAsia="zh-CN"/>
        </w:rPr>
        <w:t>7.游戏整体流程思维导图：</w:t>
      </w:r>
      <w:r>
        <w:rPr>
          <w:rFonts w:hint="eastAsia"/>
          <w:color w:val="auto"/>
          <w:lang w:val="en-US" w:eastAsia="zh-CN"/>
        </w:rPr>
        <w:t>(也已文件形式一起打包)</w:t>
      </w:r>
    </w:p>
    <w:p>
      <w:pPr>
        <w:widowControl w:val="0"/>
        <w:numPr>
          <w:ilvl w:val="0"/>
          <w:numId w:val="0"/>
        </w:numPr>
        <w:tabs>
          <w:tab w:val="left" w:pos="1123"/>
        </w:tabs>
        <w:jc w:val="both"/>
        <w:rPr>
          <w:rFonts w:hint="eastAsia"/>
          <w:color w:val="auto"/>
          <w:lang w:val="en-US" w:eastAsia="zh-CN"/>
        </w:rPr>
      </w:pPr>
    </w:p>
    <w:p>
      <w:pPr>
        <w:widowControl w:val="0"/>
        <w:numPr>
          <w:ilvl w:val="0"/>
          <w:numId w:val="0"/>
        </w:numPr>
        <w:tabs>
          <w:tab w:val="left" w:pos="1123"/>
        </w:tabs>
        <w:jc w:val="both"/>
        <w:rPr>
          <w:rFonts w:hint="default"/>
          <w:color w:val="auto"/>
          <w:lang w:val="en-US" w:eastAsia="zh-CN"/>
        </w:rPr>
      </w:pPr>
      <w:r>
        <w:rPr>
          <w:rFonts w:hint="default"/>
          <w:color w:val="auto"/>
          <w:lang w:val="en-US" w:eastAsia="zh-CN"/>
        </w:rPr>
        <w:drawing>
          <wp:inline distT="0" distB="0" distL="114300" distR="114300">
            <wp:extent cx="7301230" cy="5382895"/>
            <wp:effectExtent l="0" t="0" r="13970" b="12065"/>
            <wp:docPr id="5" name="图片 5" descr="博弈五子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博弈五子棋"/>
                    <pic:cNvPicPr>
                      <a:picLocks noChangeAspect="1"/>
                    </pic:cNvPicPr>
                  </pic:nvPicPr>
                  <pic:blipFill>
                    <a:blip r:embed="rId8"/>
                    <a:stretch>
                      <a:fillRect/>
                    </a:stretch>
                  </pic:blipFill>
                  <pic:spPr>
                    <a:xfrm>
                      <a:off x="0" y="0"/>
                      <a:ext cx="7301230" cy="5382895"/>
                    </a:xfrm>
                    <a:prstGeom prst="rect">
                      <a:avLst/>
                    </a:prstGeom>
                  </pic:spPr>
                </pic:pic>
              </a:graphicData>
            </a:graphic>
          </wp:inline>
        </w:drawing>
      </w:r>
    </w:p>
    <w:p>
      <w:pPr>
        <w:widowControl w:val="0"/>
        <w:numPr>
          <w:ilvl w:val="0"/>
          <w:numId w:val="0"/>
        </w:numPr>
        <w:tabs>
          <w:tab w:val="left" w:pos="1123"/>
        </w:tabs>
        <w:jc w:val="both"/>
        <w:rPr>
          <w:rFonts w:hint="default"/>
          <w:color w:val="auto"/>
          <w:lang w:val="en-US" w:eastAsia="zh-CN"/>
        </w:rPr>
      </w:pPr>
    </w:p>
    <w:p>
      <w:pPr>
        <w:widowControl w:val="0"/>
        <w:numPr>
          <w:ilvl w:val="0"/>
          <w:numId w:val="0"/>
        </w:numPr>
        <w:tabs>
          <w:tab w:val="left" w:pos="1123"/>
        </w:tabs>
        <w:jc w:val="both"/>
        <w:rPr>
          <w:rFonts w:hint="default"/>
          <w:color w:val="auto"/>
          <w:lang w:val="en-US" w:eastAsia="zh-CN"/>
        </w:rPr>
      </w:pPr>
    </w:p>
    <w:p>
      <w:pPr>
        <w:widowControl w:val="0"/>
        <w:numPr>
          <w:ilvl w:val="0"/>
          <w:numId w:val="0"/>
        </w:numPr>
        <w:ind w:firstLine="420" w:firstLineChars="0"/>
        <w:jc w:val="both"/>
        <w:rPr>
          <w:rFonts w:hint="eastAsia"/>
          <w:color w:val="auto"/>
          <w:lang w:val="en-US" w:eastAsia="zh-CN"/>
        </w:rPr>
      </w:pPr>
    </w:p>
    <w:p>
      <w:pPr>
        <w:widowControl w:val="0"/>
        <w:numPr>
          <w:ilvl w:val="0"/>
          <w:numId w:val="0"/>
        </w:numPr>
        <w:ind w:firstLine="420" w:firstLineChars="0"/>
        <w:jc w:val="both"/>
        <w:rPr>
          <w:rFonts w:hint="eastAsia"/>
          <w:color w:val="auto"/>
          <w:lang w:val="en-US" w:eastAsia="zh-CN"/>
        </w:rPr>
      </w:pPr>
    </w:p>
    <w:p>
      <w:pPr>
        <w:widowControl w:val="0"/>
        <w:numPr>
          <w:ilvl w:val="0"/>
          <w:numId w:val="0"/>
        </w:numPr>
        <w:ind w:firstLine="420" w:firstLineChars="0"/>
        <w:jc w:val="both"/>
        <w:rPr>
          <w:rFonts w:hint="eastAsia"/>
          <w:color w:val="auto"/>
          <w:lang w:val="en-US" w:eastAsia="zh-CN"/>
        </w:rPr>
      </w:pPr>
    </w:p>
    <w:p>
      <w:pPr>
        <w:widowControl w:val="0"/>
        <w:numPr>
          <w:ilvl w:val="0"/>
          <w:numId w:val="0"/>
        </w:numPr>
        <w:jc w:val="both"/>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C8118"/>
    <w:multiLevelType w:val="singleLevel"/>
    <w:tmpl w:val="81CC8118"/>
    <w:lvl w:ilvl="0" w:tentative="0">
      <w:start w:val="4"/>
      <w:numFmt w:val="decimal"/>
      <w:lvlText w:val="%1."/>
      <w:lvlJc w:val="left"/>
      <w:pPr>
        <w:tabs>
          <w:tab w:val="left" w:pos="312"/>
        </w:tabs>
      </w:pPr>
    </w:lvl>
  </w:abstractNum>
  <w:abstractNum w:abstractNumId="1">
    <w:nsid w:val="E8D040AD"/>
    <w:multiLevelType w:val="singleLevel"/>
    <w:tmpl w:val="E8D040AD"/>
    <w:lvl w:ilvl="0" w:tentative="0">
      <w:start w:val="2"/>
      <w:numFmt w:val="decimal"/>
      <w:suff w:val="space"/>
      <w:lvlText w:val="(%1)"/>
      <w:lvlJc w:val="left"/>
    </w:lvl>
  </w:abstractNum>
  <w:abstractNum w:abstractNumId="2">
    <w:nsid w:val="358F8C18"/>
    <w:multiLevelType w:val="singleLevel"/>
    <w:tmpl w:val="358F8C18"/>
    <w:lvl w:ilvl="0" w:tentative="0">
      <w:start w:val="1"/>
      <w:numFmt w:val="decimal"/>
      <w:suff w:val="space"/>
      <w:lvlText w:val="(%1)"/>
      <w:lvlJc w:val="left"/>
    </w:lvl>
  </w:abstractNum>
  <w:abstractNum w:abstractNumId="3">
    <w:nsid w:val="67D62456"/>
    <w:multiLevelType w:val="multilevel"/>
    <w:tmpl w:val="67D624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710FF"/>
    <w:rsid w:val="118412C3"/>
    <w:rsid w:val="23D76E33"/>
    <w:rsid w:val="277B3578"/>
    <w:rsid w:val="278B26AB"/>
    <w:rsid w:val="28DE6C22"/>
    <w:rsid w:val="32254395"/>
    <w:rsid w:val="35BE7B41"/>
    <w:rsid w:val="37221E7A"/>
    <w:rsid w:val="6A0227F9"/>
    <w:rsid w:val="6B761217"/>
    <w:rsid w:val="70FF1BED"/>
    <w:rsid w:val="7C88426B"/>
    <w:rsid w:val="7EA97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2020-03-21T08:10:00Z</dcterms:created>
  <dc:creator>SuiMeng</dc:creator>
  <cp:lastModifiedBy>SuiMeng</cp:lastModifiedBy>
  <dcterms:modified xsi:type="dcterms:W3CDTF">2020-03-29T15:54:33Z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