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35C" w:rsidRDefault="00FE58FF">
      <w:pPr>
        <w:rPr>
          <w:sz w:val="24"/>
          <w:szCs w:val="24"/>
        </w:rPr>
      </w:pPr>
      <w:r w:rsidRPr="00FE58FF">
        <w:rPr>
          <w:rFonts w:hint="eastAsia"/>
          <w:sz w:val="24"/>
          <w:szCs w:val="24"/>
        </w:rPr>
        <w:t>问题</w:t>
      </w:r>
      <w:r w:rsidR="00F320BE">
        <w:rPr>
          <w:rFonts w:hint="eastAsia"/>
          <w:sz w:val="24"/>
          <w:szCs w:val="24"/>
        </w:rPr>
        <w:t>1</w:t>
      </w:r>
      <w:r w:rsidRPr="00FE58FF">
        <w:rPr>
          <w:rFonts w:hint="eastAsia"/>
          <w:sz w:val="24"/>
          <w:szCs w:val="24"/>
        </w:rPr>
        <w:t>：</w:t>
      </w:r>
      <w:r w:rsidR="00245811" w:rsidRPr="00245811">
        <w:rPr>
          <w:rFonts w:hint="eastAsia"/>
          <w:sz w:val="24"/>
          <w:szCs w:val="24"/>
        </w:rPr>
        <w:t>偏差、曲率权重为什么设为</w:t>
      </w:r>
      <w:r w:rsidR="00245811" w:rsidRPr="00245811">
        <w:rPr>
          <w:rFonts w:hint="eastAsia"/>
          <w:sz w:val="24"/>
          <w:szCs w:val="24"/>
        </w:rPr>
        <w:t>0</w:t>
      </w:r>
      <w:r w:rsidR="00245811" w:rsidRPr="00245811">
        <w:rPr>
          <w:rFonts w:hint="eastAsia"/>
          <w:sz w:val="24"/>
          <w:szCs w:val="24"/>
        </w:rPr>
        <w:t>？</w:t>
      </w:r>
    </w:p>
    <w:p w:rsidR="00FE58FF" w:rsidRDefault="001D7D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BF3CFC">
        <w:rPr>
          <w:rFonts w:hint="eastAsia"/>
          <w:sz w:val="24"/>
          <w:szCs w:val="24"/>
        </w:rPr>
        <w:t>平滑项和</w:t>
      </w:r>
      <w:r>
        <w:rPr>
          <w:rFonts w:hint="eastAsia"/>
          <w:sz w:val="24"/>
          <w:szCs w:val="24"/>
        </w:rPr>
        <w:t>曲率项</w:t>
      </w:r>
      <w:r w:rsidR="00310EE6">
        <w:rPr>
          <w:rFonts w:hint="eastAsia"/>
          <w:sz w:val="24"/>
          <w:szCs w:val="24"/>
        </w:rPr>
        <w:t>的设定</w:t>
      </w:r>
      <w:r w:rsidR="00BF3CFC">
        <w:rPr>
          <w:rFonts w:hint="eastAsia"/>
          <w:sz w:val="24"/>
          <w:szCs w:val="24"/>
        </w:rPr>
        <w:t>参考了</w:t>
      </w:r>
      <w:r w:rsidR="00310EE6">
        <w:rPr>
          <w:rFonts w:hint="eastAsia"/>
          <w:sz w:val="24"/>
          <w:szCs w:val="24"/>
        </w:rPr>
        <w:t>论文</w:t>
      </w:r>
      <w:r w:rsidR="00310EE6">
        <w:rPr>
          <w:sz w:val="24"/>
          <w:szCs w:val="24"/>
        </w:rPr>
        <w:fldChar w:fldCharType="begin"/>
      </w:r>
      <w:r w:rsidR="00310EE6">
        <w:rPr>
          <w:sz w:val="24"/>
          <w:szCs w:val="24"/>
        </w:rPr>
        <w:instrText xml:space="preserve"> </w:instrText>
      </w:r>
      <w:r w:rsidR="00310EE6">
        <w:rPr>
          <w:rFonts w:hint="eastAsia"/>
          <w:sz w:val="24"/>
          <w:szCs w:val="24"/>
        </w:rPr>
        <w:instrText>REF _Ref59027623 \r \h</w:instrText>
      </w:r>
      <w:r w:rsidR="00310EE6">
        <w:rPr>
          <w:sz w:val="24"/>
          <w:szCs w:val="24"/>
        </w:rPr>
        <w:instrText xml:space="preserve"> </w:instrText>
      </w:r>
      <w:r w:rsidR="00310EE6">
        <w:rPr>
          <w:sz w:val="24"/>
          <w:szCs w:val="24"/>
        </w:rPr>
      </w:r>
      <w:r w:rsidR="00310EE6">
        <w:rPr>
          <w:sz w:val="24"/>
          <w:szCs w:val="24"/>
        </w:rPr>
        <w:fldChar w:fldCharType="separate"/>
      </w:r>
      <w:r w:rsidR="00310EE6">
        <w:rPr>
          <w:sz w:val="24"/>
          <w:szCs w:val="24"/>
        </w:rPr>
        <w:t>[1]</w:t>
      </w:r>
      <w:r w:rsidR="00310EE6">
        <w:rPr>
          <w:sz w:val="24"/>
          <w:szCs w:val="24"/>
        </w:rPr>
        <w:fldChar w:fldCharType="end"/>
      </w:r>
      <w:r w:rsidR="00310EE6">
        <w:rPr>
          <w:rFonts w:hint="eastAsia"/>
          <w:sz w:val="24"/>
          <w:szCs w:val="24"/>
        </w:rPr>
        <w:t>，</w:t>
      </w:r>
      <w:r w:rsidR="00BF3CFC">
        <w:rPr>
          <w:rFonts w:hint="eastAsia"/>
          <w:sz w:val="24"/>
          <w:szCs w:val="24"/>
        </w:rPr>
        <w:t>但论文中对这两项的梯度求解均存在错误，具体可参考</w:t>
      </w:r>
      <w:r w:rsidR="00BF3CFC">
        <w:rPr>
          <w:sz w:val="24"/>
          <w:szCs w:val="24"/>
        </w:rPr>
        <w:fldChar w:fldCharType="begin"/>
      </w:r>
      <w:r w:rsidR="00BF3CFC">
        <w:rPr>
          <w:sz w:val="24"/>
          <w:szCs w:val="24"/>
        </w:rPr>
        <w:instrText xml:space="preserve"> </w:instrText>
      </w:r>
      <w:r w:rsidR="00BF3CFC">
        <w:rPr>
          <w:rFonts w:hint="eastAsia"/>
          <w:sz w:val="24"/>
          <w:szCs w:val="24"/>
        </w:rPr>
        <w:instrText>REF _Ref60835018 \r \h</w:instrText>
      </w:r>
      <w:r w:rsidR="00BF3CFC">
        <w:rPr>
          <w:sz w:val="24"/>
          <w:szCs w:val="24"/>
        </w:rPr>
        <w:instrText xml:space="preserve"> </w:instrText>
      </w:r>
      <w:r w:rsidR="00BF3CFC">
        <w:rPr>
          <w:sz w:val="24"/>
          <w:szCs w:val="24"/>
        </w:rPr>
      </w:r>
      <w:r w:rsidR="00BF3CFC">
        <w:rPr>
          <w:sz w:val="24"/>
          <w:szCs w:val="24"/>
        </w:rPr>
        <w:fldChar w:fldCharType="separate"/>
      </w:r>
      <w:r w:rsidR="00BF3CFC">
        <w:rPr>
          <w:sz w:val="24"/>
          <w:szCs w:val="24"/>
        </w:rPr>
        <w:t>[2]</w:t>
      </w:r>
      <w:r w:rsidR="00BF3CFC">
        <w:rPr>
          <w:sz w:val="24"/>
          <w:szCs w:val="24"/>
        </w:rPr>
        <w:fldChar w:fldCharType="end"/>
      </w:r>
      <w:r w:rsidR="00BF3CFC">
        <w:rPr>
          <w:rFonts w:hint="eastAsia"/>
          <w:sz w:val="24"/>
          <w:szCs w:val="24"/>
        </w:rPr>
        <w:t>和论文</w:t>
      </w:r>
      <w:r w:rsidR="00566C41">
        <w:rPr>
          <w:sz w:val="24"/>
          <w:szCs w:val="24"/>
        </w:rPr>
        <w:fldChar w:fldCharType="begin"/>
      </w:r>
      <w:r w:rsidR="00566C41">
        <w:rPr>
          <w:sz w:val="24"/>
          <w:szCs w:val="24"/>
        </w:rPr>
        <w:instrText xml:space="preserve"> </w:instrText>
      </w:r>
      <w:r w:rsidR="00566C41">
        <w:rPr>
          <w:rFonts w:hint="eastAsia"/>
          <w:sz w:val="24"/>
          <w:szCs w:val="24"/>
        </w:rPr>
        <w:instrText>REF _Ref61003310 \r \h</w:instrText>
      </w:r>
      <w:r w:rsidR="00566C41">
        <w:rPr>
          <w:sz w:val="24"/>
          <w:szCs w:val="24"/>
        </w:rPr>
        <w:instrText xml:space="preserve"> </w:instrText>
      </w:r>
      <w:r w:rsidR="00566C41">
        <w:rPr>
          <w:sz w:val="24"/>
          <w:szCs w:val="24"/>
        </w:rPr>
      </w:r>
      <w:r w:rsidR="00566C41">
        <w:rPr>
          <w:sz w:val="24"/>
          <w:szCs w:val="24"/>
        </w:rPr>
        <w:fldChar w:fldCharType="separate"/>
      </w:r>
      <w:r w:rsidR="00566C41">
        <w:rPr>
          <w:sz w:val="24"/>
          <w:szCs w:val="24"/>
        </w:rPr>
        <w:t>[3]</w:t>
      </w:r>
      <w:r w:rsidR="00566C41">
        <w:rPr>
          <w:sz w:val="24"/>
          <w:szCs w:val="24"/>
        </w:rPr>
        <w:fldChar w:fldCharType="end"/>
      </w:r>
      <w:r w:rsidR="00920C84">
        <w:rPr>
          <w:sz w:val="24"/>
          <w:szCs w:val="24"/>
        </w:rPr>
        <w:t>。</w:t>
      </w:r>
      <w:r w:rsidR="00566C41">
        <w:rPr>
          <w:rFonts w:hint="eastAsia"/>
          <w:sz w:val="24"/>
          <w:szCs w:val="24"/>
        </w:rPr>
        <w:t>修改后的平滑</w:t>
      </w:r>
      <w:proofErr w:type="gramStart"/>
      <w:r w:rsidR="00566C41">
        <w:rPr>
          <w:rFonts w:hint="eastAsia"/>
          <w:sz w:val="24"/>
          <w:szCs w:val="24"/>
        </w:rPr>
        <w:t>项效果</w:t>
      </w:r>
      <w:proofErr w:type="gramEnd"/>
      <w:r w:rsidR="00566C41">
        <w:rPr>
          <w:rFonts w:hint="eastAsia"/>
          <w:sz w:val="24"/>
          <w:szCs w:val="24"/>
        </w:rPr>
        <w:t>很明显，而曲率项和误差</w:t>
      </w:r>
      <w:proofErr w:type="gramStart"/>
      <w:r w:rsidR="00566C41">
        <w:rPr>
          <w:rFonts w:hint="eastAsia"/>
          <w:sz w:val="24"/>
          <w:szCs w:val="24"/>
        </w:rPr>
        <w:t>项只</w:t>
      </w:r>
      <w:proofErr w:type="gramEnd"/>
      <w:r w:rsidR="00566C41">
        <w:rPr>
          <w:rFonts w:hint="eastAsia"/>
          <w:sz w:val="24"/>
          <w:szCs w:val="24"/>
        </w:rPr>
        <w:t>有在路径曲率较大的情况下才有效果，目前采的路径一般都是直线，所以没有用误差项和曲率项。</w:t>
      </w:r>
    </w:p>
    <w:p w:rsidR="00310EE6" w:rsidRPr="00C351CB" w:rsidRDefault="00310EE6">
      <w:pPr>
        <w:rPr>
          <w:sz w:val="24"/>
          <w:szCs w:val="24"/>
        </w:rPr>
      </w:pPr>
    </w:p>
    <w:p w:rsidR="00F320BE" w:rsidRDefault="00F320BE" w:rsidP="00F320BE">
      <w:pPr>
        <w:rPr>
          <w:sz w:val="24"/>
          <w:szCs w:val="24"/>
        </w:rPr>
      </w:pPr>
      <w:r w:rsidRPr="00FE58FF"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2</w:t>
      </w:r>
      <w:r w:rsidRPr="00FE58FF">
        <w:rPr>
          <w:rFonts w:hint="eastAsia"/>
          <w:sz w:val="24"/>
          <w:szCs w:val="24"/>
        </w:rPr>
        <w:t>：</w:t>
      </w:r>
      <w:r w:rsidR="00245811" w:rsidRPr="00245811">
        <w:rPr>
          <w:rFonts w:hint="eastAsia"/>
          <w:sz w:val="24"/>
          <w:szCs w:val="24"/>
        </w:rPr>
        <w:t>梯度下降法为什么采用</w:t>
      </w:r>
      <w:r w:rsidR="00245811" w:rsidRPr="00245811">
        <w:rPr>
          <w:rFonts w:hint="eastAsia"/>
          <w:sz w:val="24"/>
          <w:szCs w:val="24"/>
        </w:rPr>
        <w:t>200</w:t>
      </w:r>
      <w:r w:rsidR="00245811" w:rsidRPr="00245811">
        <w:rPr>
          <w:rFonts w:hint="eastAsia"/>
          <w:sz w:val="24"/>
          <w:szCs w:val="24"/>
        </w:rPr>
        <w:t>次固定次数迭代？</w:t>
      </w:r>
    </w:p>
    <w:p w:rsidR="00F320BE" w:rsidRDefault="00F320BE" w:rsidP="00F320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B015F5">
        <w:rPr>
          <w:rFonts w:hint="eastAsia"/>
          <w:sz w:val="24"/>
          <w:szCs w:val="24"/>
        </w:rPr>
        <w:t>与下图所示，</w:t>
      </w:r>
      <w:r w:rsidR="00807D0D">
        <w:rPr>
          <w:rFonts w:hint="eastAsia"/>
          <w:sz w:val="24"/>
          <w:szCs w:val="24"/>
        </w:rPr>
        <w:t>因为</w:t>
      </w:r>
      <w:r w:rsidR="00807D0D">
        <w:rPr>
          <w:rFonts w:hint="eastAsia"/>
          <w:sz w:val="24"/>
          <w:szCs w:val="24"/>
        </w:rPr>
        <w:t>200</w:t>
      </w:r>
      <w:r w:rsidR="00807D0D">
        <w:rPr>
          <w:rFonts w:hint="eastAsia"/>
          <w:sz w:val="24"/>
          <w:szCs w:val="24"/>
        </w:rPr>
        <w:t>次</w:t>
      </w:r>
      <w:r w:rsidR="00B015F5">
        <w:rPr>
          <w:rFonts w:hint="eastAsia"/>
          <w:sz w:val="24"/>
          <w:szCs w:val="24"/>
        </w:rPr>
        <w:t>迭代</w:t>
      </w:r>
      <w:r w:rsidR="00807D0D">
        <w:rPr>
          <w:rFonts w:hint="eastAsia"/>
          <w:sz w:val="24"/>
          <w:szCs w:val="24"/>
        </w:rPr>
        <w:t>差不多就收敛了，越往后</w:t>
      </w:r>
      <w:r w:rsidR="00B015F5">
        <w:rPr>
          <w:rFonts w:hint="eastAsia"/>
          <w:sz w:val="24"/>
          <w:szCs w:val="24"/>
        </w:rPr>
        <w:t>优化的幅度越小，也没什么意义了</w:t>
      </w:r>
    </w:p>
    <w:p w:rsidR="00B015F5" w:rsidRPr="00B015F5" w:rsidRDefault="00B015F5" w:rsidP="00B015F5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00DDA5" wp14:editId="3843C7CD">
            <wp:extent cx="2596885" cy="2018433"/>
            <wp:effectExtent l="0" t="0" r="0" b="1270"/>
            <wp:docPr id="1" name="图片 1" descr="C:\Users\admin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5202" r="6104"/>
                    <a:stretch/>
                  </pic:blipFill>
                  <pic:spPr bwMode="auto">
                    <a:xfrm>
                      <a:off x="0" y="0"/>
                      <a:ext cx="2598539" cy="20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5F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2690C5B" wp14:editId="430BEC87">
            <wp:extent cx="2568095" cy="1995150"/>
            <wp:effectExtent l="0" t="0" r="3810" b="5715"/>
            <wp:docPr id="2" name="图片 2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" t="5395" r="6394"/>
                    <a:stretch/>
                  </pic:blipFill>
                  <pic:spPr bwMode="auto">
                    <a:xfrm>
                      <a:off x="0" y="0"/>
                      <a:ext cx="2573484" cy="19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5F5" w:rsidRDefault="00B015F5" w:rsidP="00B015F5">
      <w:pPr>
        <w:pStyle w:val="Caption"/>
        <w:ind w:firstLineChars="750" w:firstLine="1500"/>
      </w:pPr>
      <w:r>
        <w:rPr>
          <w:rFonts w:ascii="Times New Roman" w:hAnsi="Times New Roman" w:cs="Times New Roman" w:hint="eastAsia"/>
        </w:rPr>
        <w:t xml:space="preserve">(a) </w:t>
      </w:r>
      <w:r w:rsidRPr="00B015F5">
        <w:rPr>
          <w:rFonts w:ascii="Times New Roman" w:hAnsi="Times New Roman" w:cs="Times New Roman"/>
        </w:rPr>
        <w:t xml:space="preserve"> 200</w:t>
      </w:r>
      <w:r>
        <w:rPr>
          <w:rFonts w:hint="eastAsia"/>
        </w:rPr>
        <w:t>次迭代</w:t>
      </w:r>
      <w:r>
        <w:rPr>
          <w:rFonts w:hint="eastAsia"/>
        </w:rPr>
        <w:t xml:space="preserve">                               </w:t>
      </w:r>
      <w:r>
        <w:rPr>
          <w:rFonts w:ascii="Times New Roman" w:hAnsi="Times New Roman" w:cs="Times New Roman" w:hint="eastAsia"/>
        </w:rPr>
        <w:t>(</w:t>
      </w:r>
      <w:r w:rsidRPr="00B015F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)  </w:t>
      </w:r>
      <w:r w:rsidRPr="00B015F5">
        <w:rPr>
          <w:rFonts w:ascii="Times New Roman" w:hAnsi="Times New Roman" w:cs="Times New Roman"/>
        </w:rPr>
        <w:t>400</w:t>
      </w:r>
      <w:r>
        <w:rPr>
          <w:rFonts w:hint="eastAsia"/>
        </w:rPr>
        <w:t>次迭代</w:t>
      </w:r>
    </w:p>
    <w:p w:rsidR="00B015F5" w:rsidRDefault="00B015F5" w:rsidP="00B015F5">
      <w:pPr>
        <w:pStyle w:val="Caption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不同迭代次数曲率对比</w:t>
      </w:r>
    </w:p>
    <w:p w:rsidR="00310EE6" w:rsidRDefault="00B015F5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B015F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621B0" w:rsidRDefault="00E621B0" w:rsidP="00E621B0">
      <w:pPr>
        <w:rPr>
          <w:sz w:val="24"/>
          <w:szCs w:val="24"/>
        </w:rPr>
      </w:pPr>
      <w:r w:rsidRPr="00FE58FF"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3</w:t>
      </w:r>
      <w:r w:rsidRPr="00FE58FF">
        <w:rPr>
          <w:rFonts w:hint="eastAsia"/>
          <w:sz w:val="24"/>
          <w:szCs w:val="24"/>
        </w:rPr>
        <w:t>：</w:t>
      </w:r>
      <w:r w:rsidR="00245811" w:rsidRPr="00245811">
        <w:rPr>
          <w:rFonts w:hint="eastAsia"/>
          <w:sz w:val="24"/>
          <w:szCs w:val="24"/>
        </w:rPr>
        <w:t>曲率项的</w:t>
      </w:r>
      <w:proofErr w:type="gramStart"/>
      <w:r w:rsidR="00245811" w:rsidRPr="00245811">
        <w:rPr>
          <w:rFonts w:hint="eastAsia"/>
          <w:sz w:val="24"/>
          <w:szCs w:val="24"/>
        </w:rPr>
        <w:t>三个偏导对应</w:t>
      </w:r>
      <w:proofErr w:type="gramEnd"/>
      <w:r w:rsidR="00245811" w:rsidRPr="00245811">
        <w:rPr>
          <w:rFonts w:hint="eastAsia"/>
          <w:sz w:val="24"/>
          <w:szCs w:val="24"/>
        </w:rPr>
        <w:t>的系数</w:t>
      </w:r>
      <w:r w:rsidR="00245811" w:rsidRPr="00245811">
        <w:rPr>
          <w:rFonts w:hint="eastAsia"/>
          <w:sz w:val="24"/>
          <w:szCs w:val="24"/>
        </w:rPr>
        <w:t>0.25</w:t>
      </w:r>
      <w:r w:rsidR="00245811" w:rsidRPr="00245811">
        <w:rPr>
          <w:rFonts w:hint="eastAsia"/>
          <w:sz w:val="24"/>
          <w:szCs w:val="24"/>
        </w:rPr>
        <w:t>、</w:t>
      </w:r>
      <w:r w:rsidR="00245811" w:rsidRPr="00245811">
        <w:rPr>
          <w:rFonts w:hint="eastAsia"/>
          <w:sz w:val="24"/>
          <w:szCs w:val="24"/>
        </w:rPr>
        <w:t>0.5</w:t>
      </w:r>
      <w:r w:rsidR="00245811" w:rsidRPr="00245811">
        <w:rPr>
          <w:rFonts w:hint="eastAsia"/>
          <w:sz w:val="24"/>
          <w:szCs w:val="24"/>
        </w:rPr>
        <w:t>、</w:t>
      </w:r>
      <w:r w:rsidR="00245811" w:rsidRPr="00245811">
        <w:rPr>
          <w:rFonts w:hint="eastAsia"/>
          <w:sz w:val="24"/>
          <w:szCs w:val="24"/>
        </w:rPr>
        <w:t>0.25</w:t>
      </w:r>
      <w:r w:rsidR="00245811" w:rsidRPr="00245811">
        <w:rPr>
          <w:rFonts w:hint="eastAsia"/>
          <w:sz w:val="24"/>
          <w:szCs w:val="24"/>
        </w:rPr>
        <w:t>是如何考虑的？</w:t>
      </w:r>
    </w:p>
    <w:p w:rsidR="00B015F5" w:rsidRPr="00B015F5" w:rsidRDefault="00FD5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sz w:val="24"/>
          <w:szCs w:val="24"/>
        </w:rPr>
        <w:t>0.25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0.25</w:t>
      </w:r>
      <w:r>
        <w:rPr>
          <w:rFonts w:hint="eastAsia"/>
          <w:sz w:val="24"/>
          <w:szCs w:val="24"/>
        </w:rPr>
        <w:t>的选择是参考了网上相关源码，因为某一点的曲率计算与当前点</w:t>
      </w:r>
      <w:r w:rsidR="00B4520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当前点的前一点和后一点都有关，</w:t>
      </w:r>
      <w:r w:rsidR="00B45203">
        <w:rPr>
          <w:rFonts w:hint="eastAsia"/>
          <w:sz w:val="24"/>
          <w:szCs w:val="24"/>
        </w:rPr>
        <w:t>对于当前点求得的</w:t>
      </w:r>
      <w:proofErr w:type="gramStart"/>
      <w:r w:rsidR="00B45203">
        <w:rPr>
          <w:rFonts w:hint="eastAsia"/>
          <w:sz w:val="24"/>
          <w:szCs w:val="24"/>
        </w:rPr>
        <w:t>三个偏导对应</w:t>
      </w:r>
      <w:proofErr w:type="gramEnd"/>
      <w:r w:rsidR="00397AC3">
        <w:rPr>
          <w:rFonts w:hint="eastAsia"/>
          <w:sz w:val="24"/>
          <w:szCs w:val="24"/>
        </w:rPr>
        <w:t>了</w:t>
      </w:r>
      <w:r w:rsidR="00B45203">
        <w:rPr>
          <w:rFonts w:hint="eastAsia"/>
          <w:sz w:val="24"/>
          <w:szCs w:val="24"/>
        </w:rPr>
        <w:t>三个梯度方向，应该</w:t>
      </w:r>
      <w:proofErr w:type="gramStart"/>
      <w:r w:rsidR="00B45203">
        <w:rPr>
          <w:rFonts w:hint="eastAsia"/>
          <w:sz w:val="24"/>
          <w:szCs w:val="24"/>
        </w:rPr>
        <w:t>往当前</w:t>
      </w:r>
      <w:proofErr w:type="gramEnd"/>
      <w:r w:rsidR="00B45203">
        <w:rPr>
          <w:rFonts w:hint="eastAsia"/>
          <w:sz w:val="24"/>
          <w:szCs w:val="24"/>
        </w:rPr>
        <w:t>的点梯度方向移动最大，两边方向次之，所以选择了这三个系数。</w:t>
      </w:r>
    </w:p>
    <w:p w:rsidR="00310EE6" w:rsidRDefault="00310EE6">
      <w:pPr>
        <w:rPr>
          <w:sz w:val="24"/>
          <w:szCs w:val="24"/>
        </w:rPr>
      </w:pPr>
    </w:p>
    <w:p w:rsidR="00CE29D3" w:rsidRDefault="00CE29D3" w:rsidP="00CE29D3">
      <w:pPr>
        <w:rPr>
          <w:sz w:val="24"/>
          <w:szCs w:val="24"/>
        </w:rPr>
      </w:pPr>
      <w:r w:rsidRPr="00FE58FF">
        <w:rPr>
          <w:rFonts w:hint="eastAsia"/>
          <w:sz w:val="24"/>
          <w:szCs w:val="24"/>
        </w:rPr>
        <w:t>问题</w:t>
      </w:r>
      <w:r w:rsidR="00370CF2">
        <w:rPr>
          <w:rFonts w:hint="eastAsia"/>
          <w:sz w:val="24"/>
          <w:szCs w:val="24"/>
        </w:rPr>
        <w:t>4</w:t>
      </w:r>
      <w:r w:rsidRPr="00FE58FF">
        <w:rPr>
          <w:rFonts w:hint="eastAsia"/>
          <w:sz w:val="24"/>
          <w:szCs w:val="24"/>
        </w:rPr>
        <w:t>：</w:t>
      </w:r>
      <w:r w:rsidR="00245811">
        <w:rPr>
          <w:rFonts w:hint="eastAsia"/>
          <w:sz w:val="24"/>
          <w:szCs w:val="24"/>
        </w:rPr>
        <w:t>三次样条插值</w:t>
      </w:r>
      <w:bookmarkStart w:id="0" w:name="_GoBack"/>
      <w:bookmarkEnd w:id="0"/>
      <w:r w:rsidR="00245811" w:rsidRPr="00245811">
        <w:rPr>
          <w:rFonts w:hint="eastAsia"/>
          <w:sz w:val="24"/>
          <w:szCs w:val="24"/>
        </w:rPr>
        <w:t>内部计算了曲率，为什么不</w:t>
      </w:r>
      <w:r w:rsidR="00245811">
        <w:rPr>
          <w:rFonts w:hint="eastAsia"/>
          <w:sz w:val="24"/>
          <w:szCs w:val="24"/>
        </w:rPr>
        <w:t>直接</w:t>
      </w:r>
      <w:r w:rsidR="00245811" w:rsidRPr="00245811">
        <w:rPr>
          <w:rFonts w:hint="eastAsia"/>
          <w:sz w:val="24"/>
          <w:szCs w:val="24"/>
        </w:rPr>
        <w:t>使用，还要格外重新计算？</w:t>
      </w:r>
    </w:p>
    <w:p w:rsidR="00CE29D3" w:rsidRPr="00B60008" w:rsidRDefault="00CE29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3F337F" w:rsidRPr="00B015F5">
        <w:rPr>
          <w:rFonts w:hint="eastAsia"/>
          <w:sz w:val="24"/>
          <w:szCs w:val="24"/>
        </w:rPr>
        <w:t xml:space="preserve"> </w:t>
      </w:r>
      <w:r w:rsidR="00934793">
        <w:rPr>
          <w:rFonts w:hint="eastAsia"/>
          <w:sz w:val="24"/>
          <w:szCs w:val="24"/>
        </w:rPr>
        <w:t>实际上在两两路点之间进行的三次样条插值，无法保证在每个端点处曲率连续，所以通过三次多项式</w:t>
      </w:r>
      <w:r w:rsidR="00611CEF">
        <w:rPr>
          <w:rFonts w:hint="eastAsia"/>
          <w:sz w:val="24"/>
          <w:szCs w:val="24"/>
        </w:rPr>
        <w:t>曲线的</w:t>
      </w:r>
      <w:r w:rsidR="00934793">
        <w:rPr>
          <w:rFonts w:hint="eastAsia"/>
          <w:sz w:val="24"/>
          <w:szCs w:val="24"/>
        </w:rPr>
        <w:t>解析式算出的曲率不够平滑，</w:t>
      </w:r>
      <w:r w:rsidR="00740370">
        <w:rPr>
          <w:rFonts w:hint="eastAsia"/>
          <w:sz w:val="24"/>
          <w:szCs w:val="24"/>
        </w:rPr>
        <w:t>所以我们是</w:t>
      </w:r>
      <w:r w:rsidR="00611CEF">
        <w:rPr>
          <w:rFonts w:hint="eastAsia"/>
          <w:sz w:val="24"/>
          <w:szCs w:val="24"/>
        </w:rPr>
        <w:t>另外</w:t>
      </w:r>
      <w:r w:rsidR="00740370">
        <w:rPr>
          <w:rFonts w:hint="eastAsia"/>
          <w:sz w:val="24"/>
          <w:szCs w:val="24"/>
        </w:rPr>
        <w:t>通过数值方法算得的曲率。</w:t>
      </w:r>
    </w:p>
    <w:p w:rsidR="00310EE6" w:rsidRPr="0050778D" w:rsidRDefault="00310EE6" w:rsidP="00310EE6">
      <w:pPr>
        <w:spacing w:beforeLines="100" w:before="312" w:afterLines="50" w:after="156"/>
        <w:rPr>
          <w:rFonts w:ascii="黑体" w:eastAsia="黑体" w:hAnsi="黑体"/>
          <w:sz w:val="28"/>
          <w:szCs w:val="28"/>
        </w:rPr>
      </w:pPr>
      <w:r w:rsidRPr="0050778D">
        <w:rPr>
          <w:rFonts w:ascii="黑体" w:eastAsia="黑体" w:hAnsi="黑体" w:hint="eastAsia"/>
          <w:sz w:val="28"/>
          <w:szCs w:val="28"/>
        </w:rPr>
        <w:t>参考文献</w:t>
      </w:r>
    </w:p>
    <w:p w:rsidR="00310EE6" w:rsidRDefault="00310EE6" w:rsidP="00310EE6">
      <w:pPr>
        <w:pStyle w:val="ListParagraph"/>
        <w:numPr>
          <w:ilvl w:val="0"/>
          <w:numId w:val="1"/>
        </w:numPr>
        <w:ind w:firstLineChars="0" w:firstLine="0"/>
        <w:rPr>
          <w:rFonts w:ascii="Times New Roman" w:eastAsia="楷体_GB2312" w:hAnsi="Times New Roman" w:cs="Times New Roman"/>
          <w:szCs w:val="21"/>
        </w:rPr>
      </w:pPr>
      <w:bookmarkStart w:id="1" w:name="_Ref59027623"/>
      <w:bookmarkStart w:id="2" w:name="_Ref15584"/>
      <w:bookmarkStart w:id="3" w:name="_Ref20793"/>
      <w:proofErr w:type="spellStart"/>
      <w:r w:rsidRPr="00C3334F">
        <w:rPr>
          <w:rFonts w:ascii="Times New Roman" w:eastAsia="楷体_GB2312" w:hAnsi="Times New Roman" w:cs="Times New Roman"/>
          <w:szCs w:val="21"/>
        </w:rPr>
        <w:t>Dolgov</w:t>
      </w:r>
      <w:proofErr w:type="spellEnd"/>
      <w:r w:rsidRPr="00C3334F">
        <w:rPr>
          <w:rFonts w:ascii="Times New Roman" w:eastAsia="楷体_GB2312" w:hAnsi="Times New Roman" w:cs="Times New Roman"/>
          <w:szCs w:val="21"/>
        </w:rPr>
        <w:t xml:space="preserve"> D, </w:t>
      </w:r>
      <w:proofErr w:type="spellStart"/>
      <w:r w:rsidRPr="00C3334F">
        <w:rPr>
          <w:rFonts w:ascii="Times New Roman" w:eastAsia="楷体_GB2312" w:hAnsi="Times New Roman" w:cs="Times New Roman"/>
          <w:szCs w:val="21"/>
        </w:rPr>
        <w:t>Thrun</w:t>
      </w:r>
      <w:proofErr w:type="spellEnd"/>
      <w:r w:rsidRPr="00C3334F">
        <w:rPr>
          <w:rFonts w:ascii="Times New Roman" w:eastAsia="楷体_GB2312" w:hAnsi="Times New Roman" w:cs="Times New Roman"/>
          <w:szCs w:val="21"/>
        </w:rPr>
        <w:t xml:space="preserve"> S, </w:t>
      </w:r>
      <w:proofErr w:type="spellStart"/>
      <w:r w:rsidRPr="00C3334F">
        <w:rPr>
          <w:rFonts w:ascii="Times New Roman" w:eastAsia="楷体_GB2312" w:hAnsi="Times New Roman" w:cs="Times New Roman"/>
          <w:szCs w:val="21"/>
        </w:rPr>
        <w:t>Montemerlo</w:t>
      </w:r>
      <w:proofErr w:type="spellEnd"/>
      <w:r w:rsidRPr="00C3334F">
        <w:rPr>
          <w:rFonts w:ascii="Times New Roman" w:eastAsia="楷体_GB2312" w:hAnsi="Times New Roman" w:cs="Times New Roman"/>
          <w:szCs w:val="21"/>
        </w:rPr>
        <w:t xml:space="preserve"> M, et al. Path planning for autonomous vehicles in unknown semi-structured environments[J]. The International Journal of Robotics Research, 2010, 29(5): 485-501.</w:t>
      </w:r>
      <w:bookmarkEnd w:id="1"/>
    </w:p>
    <w:bookmarkStart w:id="4" w:name="_Ref60835018"/>
    <w:p w:rsidR="00310EE6" w:rsidRDefault="00310EE6" w:rsidP="00310EE6">
      <w:pPr>
        <w:pStyle w:val="a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HYPERLINK "</w:instrText>
      </w:r>
      <w:r w:rsidRPr="00A73226">
        <w:rPr>
          <w:rFonts w:ascii="Times New Roman" w:hAnsi="Times New Roman"/>
          <w:sz w:val="21"/>
          <w:szCs w:val="21"/>
        </w:rPr>
        <w:instrText>https://zhuanlan.zhihu.com/p/118666410?utm_source=wechat_session&amp;utm_medium=social&amp;utm_oi=900047492064907264&amp;utm_campaign=shareopn</w:instrText>
      </w:r>
      <w:r>
        <w:rPr>
          <w:rFonts w:ascii="Times New Roman" w:hAnsi="Times New Roman"/>
          <w:sz w:val="21"/>
          <w:szCs w:val="21"/>
        </w:rPr>
        <w:instrText xml:space="preserve">" </w:instrText>
      </w:r>
      <w:r>
        <w:rPr>
          <w:rFonts w:ascii="Times New Roman" w:hAnsi="Times New Roman"/>
          <w:sz w:val="21"/>
          <w:szCs w:val="21"/>
        </w:rPr>
        <w:fldChar w:fldCharType="separate"/>
      </w:r>
      <w:r w:rsidRPr="005F2CC2">
        <w:rPr>
          <w:rStyle w:val="Hyperlink"/>
          <w:rFonts w:ascii="Times New Roman" w:hAnsi="Times New Roman"/>
          <w:sz w:val="21"/>
          <w:szCs w:val="21"/>
        </w:rPr>
        <w:t>https://zhuanlan.zhihu.com/p/118666410?utm_source=wechat_session&amp;utm_medium=social&amp;utm_oi=900047492064907264&amp;utm_campaign=shareopn</w:t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。</w:t>
      </w:r>
      <w:bookmarkEnd w:id="2"/>
      <w:bookmarkEnd w:id="3"/>
      <w:bookmarkEnd w:id="4"/>
    </w:p>
    <w:p w:rsidR="003B53CD" w:rsidRDefault="003B53CD" w:rsidP="003B53CD">
      <w:pPr>
        <w:pStyle w:val="a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bookmarkStart w:id="5" w:name="_Ref61003310"/>
      <w:r w:rsidRPr="003B53CD">
        <w:rPr>
          <w:rFonts w:ascii="Times New Roman" w:hAnsi="Times New Roman"/>
          <w:sz w:val="21"/>
          <w:szCs w:val="21"/>
        </w:rPr>
        <w:t>Mizuno N, Ohno K, Hamada R, et al. Enhanced path smoothing based on conjugate gradient descent for firefighting robots in petrochemical complexes[J]. Advanced Robotics, 2019, 33(14): 687-698.</w:t>
      </w:r>
      <w:bookmarkEnd w:id="5"/>
    </w:p>
    <w:sectPr w:rsidR="003B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56330"/>
    <w:multiLevelType w:val="singleLevel"/>
    <w:tmpl w:val="A2C56330"/>
    <w:lvl w:ilvl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8FF"/>
    <w:rsid w:val="001D7D91"/>
    <w:rsid w:val="00245811"/>
    <w:rsid w:val="00310EE6"/>
    <w:rsid w:val="00352EFF"/>
    <w:rsid w:val="00370CF2"/>
    <w:rsid w:val="00397AC3"/>
    <w:rsid w:val="003B53CD"/>
    <w:rsid w:val="003F337F"/>
    <w:rsid w:val="004E576B"/>
    <w:rsid w:val="00566C41"/>
    <w:rsid w:val="00611CEF"/>
    <w:rsid w:val="006C235C"/>
    <w:rsid w:val="00740370"/>
    <w:rsid w:val="00807D0D"/>
    <w:rsid w:val="008C3A88"/>
    <w:rsid w:val="00920C84"/>
    <w:rsid w:val="00934793"/>
    <w:rsid w:val="00945616"/>
    <w:rsid w:val="00984CEE"/>
    <w:rsid w:val="00A158A6"/>
    <w:rsid w:val="00AE031E"/>
    <w:rsid w:val="00AE4B5A"/>
    <w:rsid w:val="00B015F5"/>
    <w:rsid w:val="00B26D09"/>
    <w:rsid w:val="00B45203"/>
    <w:rsid w:val="00B60008"/>
    <w:rsid w:val="00BF3CFC"/>
    <w:rsid w:val="00C351CB"/>
    <w:rsid w:val="00CE29D3"/>
    <w:rsid w:val="00DC5704"/>
    <w:rsid w:val="00E0145F"/>
    <w:rsid w:val="00E621B0"/>
    <w:rsid w:val="00F320BE"/>
    <w:rsid w:val="00FD5094"/>
    <w:rsid w:val="00F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F9DA"/>
  <w15:docId w15:val="{E724B114-0953-4F4B-80B4-E195BCD0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9D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E6"/>
    <w:pPr>
      <w:ind w:firstLineChars="200" w:firstLine="420"/>
    </w:pPr>
  </w:style>
  <w:style w:type="paragraph" w:customStyle="1" w:styleId="a">
    <w:name w:val="论文引用"/>
    <w:basedOn w:val="Normal"/>
    <w:rsid w:val="00310EE6"/>
    <w:rPr>
      <w:rFonts w:ascii="楷体_GB2312" w:eastAsia="楷体_GB2312" w:hAnsi="楷体_GB2312" w:cs="Times New Roman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310E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E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F5"/>
    <w:rPr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5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E008-DF7A-4C87-8945-DA260034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xinrui</cp:lastModifiedBy>
  <cp:revision>59</cp:revision>
  <dcterms:created xsi:type="dcterms:W3CDTF">2021-01-08T03:40:00Z</dcterms:created>
  <dcterms:modified xsi:type="dcterms:W3CDTF">2021-01-08T12:50:00Z</dcterms:modified>
</cp:coreProperties>
</file>