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FD11" w14:textId="77777777" w:rsidR="00DE288E" w:rsidRDefault="00000000">
      <w:pPr>
        <w:pStyle w:val="1"/>
        <w:ind w:firstLineChars="200" w:firstLine="1056"/>
        <w:rPr>
          <w:rFonts w:ascii="宋体" w:eastAsia="宋体" w:hAnsi="宋体" w:cs="宋体" w:hint="eastAsia"/>
          <w:lang w:eastAsia="zh"/>
        </w:rPr>
      </w:pPr>
      <w:r>
        <w:rPr>
          <w:rFonts w:ascii="宋体" w:eastAsia="宋体" w:hAnsi="宋体" w:cs="宋体"/>
        </w:rPr>
        <w:t>《需求规格说明书</w:t>
      </w:r>
      <w:r>
        <w:rPr>
          <w:rFonts w:ascii="宋体" w:eastAsia="宋体" w:hAnsi="宋体" w:cs="宋体" w:hint="eastAsia"/>
          <w:lang w:eastAsia="zh"/>
        </w:rPr>
        <w:t>》</w:t>
      </w:r>
    </w:p>
    <w:p w14:paraId="34D85576" w14:textId="77777777" w:rsidR="00DE288E" w:rsidRDefault="00000000">
      <w:pPr>
        <w:keepNext/>
        <w:keepLines/>
        <w:numPr>
          <w:ilvl w:val="0"/>
          <w:numId w:val="1"/>
        </w:numPr>
        <w:spacing w:before="260" w:after="200"/>
        <w:outlineLvl w:val="1"/>
        <w:rPr>
          <w:rFonts w:ascii="黑体" w:eastAsia="黑体" w:hAnsi="黑体"/>
          <w:b/>
          <w:lang w:eastAsia="zh"/>
        </w:rPr>
      </w:pPr>
      <w:r>
        <w:rPr>
          <w:rFonts w:ascii="黑体" w:eastAsia="黑体" w:hAnsi="黑体" w:cs="黑体" w:hint="eastAsia"/>
          <w:b/>
          <w:bCs/>
          <w:sz w:val="32"/>
        </w:rPr>
        <w:t>引言</w:t>
      </w:r>
    </w:p>
    <w:p w14:paraId="6A535300" w14:textId="77777777" w:rsidR="00DE288E" w:rsidRDefault="00000000">
      <w:pPr>
        <w:widowControl/>
        <w:numPr>
          <w:ilvl w:val="1"/>
          <w:numId w:val="1"/>
        </w:numPr>
        <w:outlineLvl w:val="2"/>
        <w:rPr>
          <w:rFonts w:ascii="黑体" w:eastAsia="黑体" w:hAnsi="黑体" w:cs="黑体"/>
          <w:kern w:val="0"/>
          <w:sz w:val="28"/>
          <w:szCs w:val="28"/>
          <w:lang w:bidi="ar"/>
        </w:rPr>
      </w:pPr>
      <w:r>
        <w:rPr>
          <w:rFonts w:ascii="黑体" w:eastAsia="黑体" w:hAnsi="黑体" w:cs="黑体" w:hint="eastAsia"/>
          <w:kern w:val="0"/>
          <w:sz w:val="28"/>
          <w:szCs w:val="28"/>
          <w:lang w:eastAsia="zh" w:bidi="ar"/>
        </w:rPr>
        <w:t>项目背景与目标</w:t>
      </w:r>
    </w:p>
    <w:p w14:paraId="19A41D9D" w14:textId="77777777" w:rsidR="00DE288E" w:rsidRDefault="00000000" w:rsidP="00B2404B">
      <w:pPr>
        <w:rPr>
          <w:rFonts w:hint="eastAsia"/>
          <w:lang w:bidi="ar"/>
        </w:rPr>
      </w:pPr>
      <w:r>
        <w:rPr>
          <w:lang w:bidi="ar"/>
        </w:rPr>
        <w:t xml:space="preserve">在当前的学术研究场景中，研究人员和学生常面临论文写作与文献阅读工作流割裂的问题，且高度依赖云端 AI 工具存在隐私泄露风险。 </w:t>
      </w:r>
    </w:p>
    <w:p w14:paraId="4810D81E" w14:textId="77777777" w:rsidR="00DE288E" w:rsidRDefault="00000000" w:rsidP="00B2404B">
      <w:pPr>
        <w:rPr>
          <w:rFonts w:hint="eastAsia"/>
          <w:lang w:bidi="ar"/>
        </w:rPr>
      </w:pPr>
      <w:r>
        <w:rPr>
          <w:lang w:bidi="ar"/>
        </w:rPr>
        <w:t>本项目提出的“</w:t>
      </w:r>
      <w:proofErr w:type="spellStart"/>
      <w:r>
        <w:rPr>
          <w:lang w:bidi="ar"/>
        </w:rPr>
        <w:t>WeaveDoc</w:t>
      </w:r>
      <w:proofErr w:type="spellEnd"/>
      <w:r>
        <w:rPr>
          <w:lang w:bidi="ar"/>
        </w:rPr>
        <w:t xml:space="preserve">”旨在打造一个本地优先的学术工作台，通过“格式即代码（Format as Code）”理念解决学术排版的“最后 1 公里”难题。 </w:t>
      </w:r>
    </w:p>
    <w:p w14:paraId="493FC6B2" w14:textId="77777777" w:rsidR="00DE288E" w:rsidRDefault="00000000" w:rsidP="00B2404B">
      <w:pPr>
        <w:rPr>
          <w:rFonts w:ascii="黑体" w:hAnsi="黑体" w:cs="黑体" w:hint="eastAsia"/>
          <w:lang w:eastAsia="zh" w:bidi="ar"/>
        </w:rPr>
      </w:pPr>
      <w:r>
        <w:rPr>
          <w:lang w:bidi="ar"/>
        </w:rPr>
        <w:t>项目的核心目标是开发一个高可用、本地化、重隐私的最小可行性产品（MVP），跑通从“文献阅读”到“符合格式规范导出”的业务闭环</w:t>
      </w:r>
      <w:r>
        <w:rPr>
          <w:rFonts w:hint="eastAsia"/>
          <w:lang w:eastAsia="zh" w:bidi="ar"/>
        </w:rPr>
        <w:t>。</w:t>
      </w:r>
    </w:p>
    <w:p w14:paraId="2EB685AA" w14:textId="77777777" w:rsidR="00DE288E" w:rsidRDefault="00000000">
      <w:pPr>
        <w:widowControl/>
        <w:numPr>
          <w:ilvl w:val="1"/>
          <w:numId w:val="1"/>
        </w:numPr>
        <w:outlineLvl w:val="2"/>
        <w:rPr>
          <w:rFonts w:ascii="黑体" w:eastAsia="黑体" w:hAnsi="黑体" w:cs="黑体"/>
          <w:kern w:val="0"/>
          <w:sz w:val="28"/>
          <w:szCs w:val="28"/>
          <w:lang w:bidi="ar"/>
        </w:rPr>
      </w:pPr>
      <w:r>
        <w:rPr>
          <w:rFonts w:ascii="黑体" w:eastAsia="黑体" w:hAnsi="黑体" w:cs="黑体" w:hint="eastAsia"/>
          <w:kern w:val="0"/>
          <w:sz w:val="28"/>
          <w:szCs w:val="28"/>
          <w:lang w:eastAsia="zh" w:bidi="ar"/>
        </w:rPr>
        <w:t>文档目的与范围</w:t>
      </w:r>
    </w:p>
    <w:p w14:paraId="2B328CEC" w14:textId="77777777" w:rsidR="00DE288E" w:rsidRDefault="00000000" w:rsidP="00B2404B">
      <w:pPr>
        <w:rPr>
          <w:rFonts w:hint="eastAsia"/>
          <w:lang w:bidi="ar"/>
        </w:rPr>
      </w:pPr>
      <w:r>
        <w:rPr>
          <w:lang w:bidi="ar"/>
        </w:rPr>
        <w:t>本文档旨在精确描述“</w:t>
      </w:r>
      <w:proofErr w:type="spellStart"/>
      <w:r>
        <w:rPr>
          <w:lang w:bidi="ar"/>
        </w:rPr>
        <w:t>WeaveDoc</w:t>
      </w:r>
      <w:proofErr w:type="spellEnd"/>
      <w:r>
        <w:rPr>
          <w:lang w:bidi="ar"/>
        </w:rPr>
        <w:t>”系统的功能性需求与非功能性需求，为后续的系统设计、编码实现及验收测试提供权威依据。</w:t>
      </w:r>
    </w:p>
    <w:p w14:paraId="4D54FC1F" w14:textId="77777777" w:rsidR="00DE288E" w:rsidRDefault="00000000" w:rsidP="00B2404B">
      <w:pPr>
        <w:rPr>
          <w:rFonts w:hint="eastAsia"/>
          <w:lang w:bidi="ar"/>
        </w:rPr>
      </w:pPr>
      <w:r>
        <w:rPr>
          <w:lang w:bidi="ar"/>
        </w:rPr>
        <w:t>文档严格遵循 GB/T 8567-2006《计算机软件文档编制规范》进行编写。</w:t>
      </w:r>
    </w:p>
    <w:p w14:paraId="5059088D" w14:textId="77777777" w:rsidR="00DE288E" w:rsidRDefault="00000000" w:rsidP="00B2404B">
      <w:pPr>
        <w:rPr>
          <w:rFonts w:hint="eastAsia"/>
          <w:b/>
          <w:bCs/>
        </w:rPr>
      </w:pPr>
      <w:r>
        <w:rPr>
          <w:rFonts w:hint="eastAsia"/>
          <w:b/>
          <w:bCs/>
        </w:rPr>
        <w:t>项目范围涵盖：</w:t>
      </w:r>
    </w:p>
    <w:p w14:paraId="02A9FA85" w14:textId="77777777" w:rsidR="00DE288E" w:rsidRDefault="00000000" w:rsidP="00B2404B">
      <w:pPr>
        <w:rPr>
          <w:rFonts w:hint="eastAsia"/>
        </w:rPr>
      </w:pPr>
      <w:r>
        <w:rPr>
          <w:rFonts w:hint="eastAsia"/>
          <w:b/>
          <w:bCs/>
        </w:rPr>
        <w:t>双核编辑引擎</w:t>
      </w:r>
      <w:r>
        <w:rPr>
          <w:rFonts w:hint="eastAsia"/>
        </w:rPr>
        <w:t>：实现 Markdown 与 PDF 的双屏联动与同步滚动。</w:t>
      </w:r>
    </w:p>
    <w:p w14:paraId="4DFC6601" w14:textId="77777777" w:rsidR="00DE288E" w:rsidRDefault="00000000" w:rsidP="00B2404B">
      <w:pPr>
        <w:rPr>
          <w:rFonts w:hint="eastAsia"/>
        </w:rPr>
      </w:pPr>
      <w:r>
        <w:rPr>
          <w:rFonts w:hint="eastAsia"/>
          <w:b/>
          <w:bCs/>
        </w:rPr>
        <w:t>语义转换系统</w:t>
      </w:r>
      <w:r>
        <w:rPr>
          <w:rFonts w:hint="eastAsia"/>
        </w:rPr>
        <w:t>：基于本地 AFD 协议模板实现 Word/PDF 的高保真导出。</w:t>
      </w:r>
    </w:p>
    <w:p w14:paraId="66E21C37" w14:textId="77777777" w:rsidR="00DE288E" w:rsidRDefault="00000000" w:rsidP="00B2404B">
      <w:pPr>
        <w:rPr>
          <w:rFonts w:hint="eastAsia"/>
        </w:rPr>
      </w:pPr>
      <w:proofErr w:type="gramStart"/>
      <w:r>
        <w:rPr>
          <w:rFonts w:hint="eastAsia"/>
          <w:b/>
          <w:bCs/>
        </w:rPr>
        <w:t>端侧</w:t>
      </w:r>
      <w:proofErr w:type="gramEnd"/>
      <w:r>
        <w:rPr>
          <w:rFonts w:hint="eastAsia"/>
          <w:b/>
          <w:bCs/>
        </w:rPr>
        <w:t>AI助手</w:t>
      </w:r>
      <w:r>
        <w:rPr>
          <w:rFonts w:hint="eastAsia"/>
        </w:rPr>
        <w:t>：利用本地量化模型实现文献摘要与RAG问答。</w:t>
      </w:r>
    </w:p>
    <w:p w14:paraId="0B615163" w14:textId="77777777" w:rsidR="00DE288E" w:rsidRDefault="00000000" w:rsidP="00B2404B">
      <w:pPr>
        <w:rPr>
          <w:rFonts w:hint="eastAsia"/>
          <w:lang w:eastAsia="zh"/>
        </w:rPr>
      </w:pPr>
      <w:r>
        <w:rPr>
          <w:rFonts w:hint="eastAsia"/>
          <w:b/>
          <w:bCs/>
        </w:rPr>
        <w:t>本地配置管理</w:t>
      </w:r>
      <w:r>
        <w:rPr>
          <w:rFonts w:hint="eastAsia"/>
        </w:rPr>
        <w:t xml:space="preserve">：统一管理 </w:t>
      </w:r>
      <w:proofErr w:type="spellStart"/>
      <w:r>
        <w:rPr>
          <w:rFonts w:hint="eastAsia"/>
        </w:rPr>
        <w:t>BibTeX</w:t>
      </w:r>
      <w:proofErr w:type="spellEnd"/>
      <w:r>
        <w:rPr>
          <w:rFonts w:hint="eastAsia"/>
        </w:rPr>
        <w:t xml:space="preserve"> 文献索引与样式模板库</w:t>
      </w:r>
      <w:r>
        <w:rPr>
          <w:rFonts w:hint="eastAsia"/>
          <w:lang w:eastAsia="zh"/>
        </w:rPr>
        <w:t>。</w:t>
      </w:r>
    </w:p>
    <w:p w14:paraId="2F7BE98E" w14:textId="77777777" w:rsidR="00DE288E" w:rsidRDefault="00DE288E">
      <w:pPr>
        <w:pStyle w:val="a5"/>
        <w:widowControl/>
        <w:spacing w:beforeAutospacing="0" w:afterAutospacing="0"/>
        <w:rPr>
          <w:rFonts w:cs="宋体" w:hint="eastAsia"/>
          <w:b/>
          <w:bCs/>
          <w:sz w:val="28"/>
          <w:szCs w:val="28"/>
          <w:lang w:eastAsia="zh"/>
        </w:rPr>
      </w:pPr>
    </w:p>
    <w:p w14:paraId="3FBBB4F8" w14:textId="77777777" w:rsidR="00DE288E" w:rsidRDefault="00000000">
      <w:pPr>
        <w:pStyle w:val="3"/>
        <w:widowControl/>
        <w:rPr>
          <w:rFonts w:ascii="黑体" w:eastAsia="黑体" w:hAnsi="黑体" w:cs="黑体"/>
          <w:sz w:val="28"/>
          <w:szCs w:val="28"/>
        </w:rPr>
      </w:pPr>
      <w:r>
        <w:rPr>
          <w:rFonts w:ascii="黑体" w:eastAsia="黑体" w:hAnsi="黑体" w:cs="黑体" w:hint="eastAsia"/>
          <w:sz w:val="28"/>
          <w:szCs w:val="28"/>
          <w:lang w:eastAsia="zh"/>
        </w:rPr>
        <w:t>1.3术语定义</w:t>
      </w:r>
    </w:p>
    <w:p w14:paraId="1F1A5368" w14:textId="77777777" w:rsidR="00DE288E" w:rsidRDefault="00000000" w:rsidP="00B2404B">
      <w:pPr>
        <w:rPr>
          <w:rFonts w:hint="eastAsia"/>
        </w:rPr>
      </w:pPr>
      <w:r>
        <w:rPr>
          <w:rFonts w:hint="eastAsia"/>
        </w:rPr>
        <w:lastRenderedPageBreak/>
        <w:t>为了确保文档理解的一致性，定义核心术语如下 ：</w:t>
      </w:r>
    </w:p>
    <w:p w14:paraId="4FFE70EE" w14:textId="77777777" w:rsidR="00DE288E" w:rsidRDefault="00000000" w:rsidP="00B2404B">
      <w:pPr>
        <w:rPr>
          <w:rFonts w:hint="eastAsia"/>
        </w:rPr>
      </w:pPr>
      <w:proofErr w:type="spellStart"/>
      <w:r>
        <w:rPr>
          <w:rFonts w:hint="eastAsia"/>
          <w:b/>
          <w:bCs/>
        </w:rPr>
        <w:t>WeaveDoc</w:t>
      </w:r>
      <w:proofErr w:type="spellEnd"/>
      <w:r>
        <w:rPr>
          <w:rFonts w:hint="eastAsia"/>
        </w:rPr>
        <w:t>：项目名称，指代本地化智能学术工作台软件。</w:t>
      </w:r>
    </w:p>
    <w:p w14:paraId="6F3F447B" w14:textId="77777777" w:rsidR="00DE288E" w:rsidRDefault="00000000" w:rsidP="00B2404B">
      <w:pPr>
        <w:rPr>
          <w:rFonts w:hint="eastAsia"/>
        </w:rPr>
      </w:pPr>
      <w:r>
        <w:rPr>
          <w:rFonts w:hint="eastAsia"/>
          <w:b/>
          <w:bCs/>
        </w:rPr>
        <w:t>Format as Code（格式即代码）</w:t>
      </w:r>
      <w:r>
        <w:rPr>
          <w:rFonts w:hint="eastAsia"/>
        </w:rPr>
        <w:t>：用结构化配置定义排版样式，实现内容与样式的解耦。</w:t>
      </w:r>
    </w:p>
    <w:p w14:paraId="693323B5" w14:textId="77777777" w:rsidR="00DE288E" w:rsidRDefault="00000000" w:rsidP="00B2404B">
      <w:pPr>
        <w:rPr>
          <w:rFonts w:hint="eastAsia"/>
        </w:rPr>
      </w:pPr>
      <w:r>
        <w:rPr>
          <w:rFonts w:hint="eastAsia"/>
          <w:b/>
          <w:bCs/>
        </w:rPr>
        <w:t>AFD 协议（Academic Format Definition）</w:t>
      </w:r>
      <w:r>
        <w:rPr>
          <w:rFonts w:hint="eastAsia"/>
        </w:rPr>
        <w:t>：本项目定义的 JSON 样式模板规范，用于指导文档高保真导出 。</w:t>
      </w:r>
    </w:p>
    <w:p w14:paraId="69EDCEDD" w14:textId="77777777" w:rsidR="00DE288E" w:rsidRDefault="00000000" w:rsidP="00B2404B">
      <w:pPr>
        <w:rPr>
          <w:rFonts w:hint="eastAsia"/>
        </w:rPr>
      </w:pPr>
      <w:r>
        <w:rPr>
          <w:rFonts w:hint="eastAsia"/>
          <w:b/>
          <w:bCs/>
        </w:rPr>
        <w:t>IR（Intermediate Representation）</w:t>
      </w:r>
      <w:r>
        <w:rPr>
          <w:rFonts w:hint="eastAsia"/>
        </w:rPr>
        <w:t>：文档中间表示层，作为各模块间统一的数据交换格式。</w:t>
      </w:r>
    </w:p>
    <w:p w14:paraId="6325D4A4" w14:textId="77777777" w:rsidR="00DE288E" w:rsidRDefault="00000000" w:rsidP="00B2404B">
      <w:pPr>
        <w:rPr>
          <w:rFonts w:hint="eastAsia"/>
        </w:rPr>
      </w:pPr>
      <w:r>
        <w:rPr>
          <w:rFonts w:hint="eastAsia"/>
          <w:b/>
          <w:bCs/>
        </w:rPr>
        <w:t>RAG（Retrieval-Augmented Generation）</w:t>
      </w:r>
      <w:r>
        <w:rPr>
          <w:rFonts w:hint="eastAsia"/>
        </w:rPr>
        <w:t>：检索增强生成，用于实现针对本地文献的精准问答。</w:t>
      </w:r>
    </w:p>
    <w:p w14:paraId="3D5B880C" w14:textId="77777777" w:rsidR="00DE288E" w:rsidRDefault="00000000" w:rsidP="00B2404B">
      <w:pPr>
        <w:rPr>
          <w:rFonts w:hint="eastAsia"/>
        </w:rPr>
      </w:pPr>
      <w:r>
        <w:rPr>
          <w:rFonts w:hint="eastAsia"/>
          <w:b/>
          <w:bCs/>
        </w:rPr>
        <w:t>SLMs（Small Language Models）</w:t>
      </w:r>
      <w:r>
        <w:rPr>
          <w:rFonts w:hint="eastAsia"/>
        </w:rPr>
        <w:t>：可在</w:t>
      </w:r>
      <w:proofErr w:type="gramStart"/>
      <w:r>
        <w:rPr>
          <w:rFonts w:hint="eastAsia"/>
        </w:rPr>
        <w:t>用户本地端侧运行</w:t>
      </w:r>
      <w:proofErr w:type="gramEnd"/>
      <w:r>
        <w:rPr>
          <w:rFonts w:hint="eastAsia"/>
        </w:rPr>
        <w:t>的离线小语言模型 。</w:t>
      </w:r>
    </w:p>
    <w:p w14:paraId="7B7F007C" w14:textId="77777777" w:rsidR="00DE288E" w:rsidRDefault="00000000" w:rsidP="00B2404B">
      <w:pPr>
        <w:rPr>
          <w:rFonts w:hint="eastAsia"/>
        </w:rPr>
      </w:pPr>
      <w:proofErr w:type="spellStart"/>
      <w:r>
        <w:rPr>
          <w:rFonts w:hint="eastAsia"/>
          <w:b/>
          <w:bCs/>
        </w:rPr>
        <w:t>LLamaSharp</w:t>
      </w:r>
      <w:proofErr w:type="spellEnd"/>
      <w:r>
        <w:rPr>
          <w:rFonts w:hint="eastAsia"/>
        </w:rPr>
        <w:t>：.NET 平台的离线大模型推理框架，支持GGUF格式模型。</w:t>
      </w:r>
    </w:p>
    <w:p w14:paraId="524283DD" w14:textId="77777777" w:rsidR="00DE288E" w:rsidRDefault="00000000" w:rsidP="00B2404B">
      <w:pPr>
        <w:rPr>
          <w:rFonts w:hint="eastAsia"/>
        </w:rPr>
      </w:pPr>
      <w:r>
        <w:rPr>
          <w:rFonts w:hint="eastAsia"/>
          <w:b/>
          <w:bCs/>
        </w:rPr>
        <w:t>Avalonia UI</w:t>
      </w:r>
      <w:r>
        <w:rPr>
          <w:rFonts w:hint="eastAsia"/>
        </w:rPr>
        <w:t>：支持Windows/Linux一致性渲染的跨平台桌面 UI 框架。</w:t>
      </w:r>
    </w:p>
    <w:p w14:paraId="5CC9A800" w14:textId="77777777" w:rsidR="00DE288E" w:rsidRDefault="00000000">
      <w:pPr>
        <w:widowControl/>
        <w:numPr>
          <w:ilvl w:val="1"/>
          <w:numId w:val="1"/>
        </w:numPr>
        <w:spacing w:before="260" w:after="180"/>
        <w:outlineLvl w:val="2"/>
        <w:rPr>
          <w:rFonts w:ascii="黑体" w:eastAsia="黑体" w:hAnsi="黑体" w:cs="黑体"/>
          <w:kern w:val="0"/>
          <w:sz w:val="28"/>
          <w:szCs w:val="28"/>
          <w:lang w:bidi="ar"/>
        </w:rPr>
      </w:pPr>
      <w:r>
        <w:rPr>
          <w:rFonts w:ascii="黑体" w:eastAsia="黑体" w:hAnsi="黑体" w:cs="黑体" w:hint="eastAsia"/>
          <w:kern w:val="0"/>
          <w:sz w:val="28"/>
          <w:szCs w:val="28"/>
          <w:lang w:eastAsia="zh" w:bidi="ar"/>
        </w:rPr>
        <w:t>参考资料</w:t>
      </w:r>
      <w:r>
        <w:rPr>
          <w:rFonts w:ascii="黑体" w:eastAsia="黑体" w:hAnsi="黑体" w:cs="黑体" w:hint="eastAsia"/>
          <w:kern w:val="0"/>
          <w:sz w:val="28"/>
          <w:szCs w:val="28"/>
          <w:lang w:bidi="ar"/>
        </w:rPr>
        <w:t xml:space="preserve"> </w:t>
      </w:r>
    </w:p>
    <w:p w14:paraId="3F3EE55C" w14:textId="77777777" w:rsidR="00DE288E" w:rsidRDefault="00000000" w:rsidP="00B2404B">
      <w:pPr>
        <w:rPr>
          <w:rFonts w:hint="eastAsia"/>
        </w:rPr>
      </w:pPr>
      <w:r>
        <w:rPr>
          <w:rFonts w:hint="eastAsia"/>
        </w:rPr>
        <w:t>本项目需求规格说明的编制参考了以下标准与资料：</w:t>
      </w:r>
    </w:p>
    <w:p w14:paraId="6AF1E0B2" w14:textId="77777777" w:rsidR="00DE288E" w:rsidRDefault="00000000" w:rsidP="00B2404B">
      <w:pPr>
        <w:rPr>
          <w:rFonts w:hint="eastAsia"/>
        </w:rPr>
      </w:pPr>
      <w:r>
        <w:rPr>
          <w:rFonts w:hint="eastAsia"/>
          <w:b/>
          <w:bCs/>
        </w:rPr>
        <w:t>行业国家标准</w:t>
      </w:r>
      <w:r>
        <w:rPr>
          <w:rFonts w:hint="eastAsia"/>
        </w:rPr>
        <w:t>：GB/T</w:t>
      </w:r>
      <w:r>
        <w:rPr>
          <w:rFonts w:hint="eastAsia"/>
          <w:lang w:eastAsia="zh"/>
        </w:rPr>
        <w:t xml:space="preserve"> </w:t>
      </w:r>
      <w:r>
        <w:rPr>
          <w:rFonts w:hint="eastAsia"/>
        </w:rPr>
        <w:t>8567-2006《计算机软件文档编制规范</w:t>
      </w:r>
      <w:r>
        <w:rPr>
          <w:rFonts w:hint="eastAsia"/>
          <w:lang w:eastAsia="zh"/>
        </w:rPr>
        <w:t>》</w:t>
      </w:r>
      <w:r>
        <w:rPr>
          <w:rFonts w:hint="eastAsia"/>
        </w:rPr>
        <w:t>。</w:t>
      </w:r>
    </w:p>
    <w:p w14:paraId="5C460A8B" w14:textId="77777777" w:rsidR="00DE288E" w:rsidRDefault="00000000" w:rsidP="00B2404B">
      <w:pPr>
        <w:rPr>
          <w:rFonts w:hint="eastAsia"/>
        </w:rPr>
      </w:pPr>
      <w:r>
        <w:rPr>
          <w:rFonts w:hint="eastAsia"/>
          <w:b/>
          <w:bCs/>
        </w:rPr>
        <w:t>项目前期文档</w:t>
      </w:r>
      <w:r>
        <w:rPr>
          <w:rFonts w:hint="eastAsia"/>
        </w:rPr>
        <w:t>：《</w:t>
      </w:r>
      <w:proofErr w:type="spellStart"/>
      <w:r>
        <w:rPr>
          <w:rFonts w:hint="eastAsia"/>
        </w:rPr>
        <w:t>WeaveDoc</w:t>
      </w:r>
      <w:proofErr w:type="spellEnd"/>
      <w:r>
        <w:rPr>
          <w:rFonts w:hint="eastAsia"/>
        </w:rPr>
        <w:t xml:space="preserve"> 软件计划项目书》、《</w:t>
      </w:r>
      <w:proofErr w:type="spellStart"/>
      <w:r>
        <w:rPr>
          <w:rFonts w:hint="eastAsia"/>
        </w:rPr>
        <w:t>WeaveDoc</w:t>
      </w:r>
      <w:proofErr w:type="spellEnd"/>
      <w:r>
        <w:rPr>
          <w:rFonts w:hint="eastAsia"/>
        </w:rPr>
        <w:t xml:space="preserve"> 需求获取说明书》。</w:t>
      </w:r>
    </w:p>
    <w:p w14:paraId="060F5655" w14:textId="77777777" w:rsidR="00DE288E" w:rsidRDefault="00000000" w:rsidP="00B2404B">
      <w:pPr>
        <w:rPr>
          <w:rFonts w:hint="eastAsia"/>
        </w:rPr>
      </w:pPr>
      <w:r>
        <w:rPr>
          <w:rFonts w:hint="eastAsia"/>
          <w:b/>
          <w:bCs/>
        </w:rPr>
        <w:t>技术规范手册</w:t>
      </w:r>
      <w:r>
        <w:rPr>
          <w:rFonts w:hint="eastAsia"/>
        </w:rPr>
        <w:t>：Avalonia UI官方文档、</w:t>
      </w:r>
      <w:proofErr w:type="spellStart"/>
      <w:r>
        <w:rPr>
          <w:rFonts w:hint="eastAsia"/>
        </w:rPr>
        <w:t>LLamaSharp</w:t>
      </w:r>
      <w:proofErr w:type="spellEnd"/>
      <w:r>
        <w:rPr>
          <w:rFonts w:hint="eastAsia"/>
        </w:rPr>
        <w:t>集成文档、</w:t>
      </w:r>
      <w:proofErr w:type="spellStart"/>
      <w:r>
        <w:rPr>
          <w:rFonts w:hint="eastAsia"/>
        </w:rPr>
        <w:t>Pandoc</w:t>
      </w:r>
      <w:proofErr w:type="spellEnd"/>
      <w:r>
        <w:rPr>
          <w:rFonts w:hint="eastAsia"/>
        </w:rPr>
        <w:t xml:space="preserve"> 转换引擎官方指南。</w:t>
      </w:r>
    </w:p>
    <w:p w14:paraId="156FBA92" w14:textId="77777777" w:rsidR="00DE288E" w:rsidRDefault="00000000" w:rsidP="00B2404B">
      <w:pPr>
        <w:rPr>
          <w:rFonts w:hint="eastAsia"/>
          <w:lang w:bidi="ar"/>
        </w:rPr>
      </w:pPr>
      <w:r>
        <w:rPr>
          <w:rFonts w:hint="eastAsia"/>
          <w:b/>
          <w:bCs/>
        </w:rPr>
        <w:t>参考文献标准</w:t>
      </w:r>
      <w:r>
        <w:rPr>
          <w:rFonts w:hint="eastAsia"/>
        </w:rPr>
        <w:t>：GB/T 7714-2015《信息与文献 参考文献著录规则》。</w:t>
      </w:r>
    </w:p>
    <w:p w14:paraId="7A5535A6" w14:textId="77777777" w:rsidR="00DE288E" w:rsidRDefault="00000000">
      <w:pPr>
        <w:pStyle w:val="2"/>
        <w:numPr>
          <w:ilvl w:val="0"/>
          <w:numId w:val="1"/>
        </w:numPr>
        <w:jc w:val="left"/>
        <w:rPr>
          <w:rFonts w:ascii="宋体" w:eastAsia="宋体" w:hAnsi="宋体" w:cs="宋体" w:hint="eastAsia"/>
        </w:rPr>
      </w:pPr>
      <w:r>
        <w:rPr>
          <w:rFonts w:ascii="宋体" w:eastAsia="宋体" w:hAnsi="宋体" w:cs="宋体"/>
        </w:rPr>
        <w:t>总体需求描述</w:t>
      </w:r>
    </w:p>
    <w:p w14:paraId="31F80D81" w14:textId="77777777" w:rsidR="00DE288E" w:rsidRDefault="00000000">
      <w:pPr>
        <w:pStyle w:val="3"/>
        <w:widowControl/>
        <w:numPr>
          <w:ilvl w:val="1"/>
          <w:numId w:val="1"/>
        </w:numPr>
        <w:jc w:val="left"/>
        <w:rPr>
          <w:rFonts w:ascii="宋体" w:eastAsia="宋体" w:hAnsi="宋体" w:cs="宋体" w:hint="eastAsia"/>
          <w:spacing w:val="-6"/>
          <w:kern w:val="0"/>
          <w:lang w:bidi="ar"/>
        </w:rPr>
      </w:pPr>
      <w:r>
        <w:rPr>
          <w:rFonts w:ascii="宋体" w:eastAsia="宋体" w:hAnsi="宋体" w:cs="宋体"/>
          <w:spacing w:val="-6"/>
          <w:kern w:val="0"/>
          <w:lang w:bidi="ar"/>
        </w:rPr>
        <w:lastRenderedPageBreak/>
        <w:t>系统总体业务目标</w:t>
      </w:r>
    </w:p>
    <w:p w14:paraId="142ACC6E" w14:textId="77777777" w:rsidR="00DE288E" w:rsidRDefault="00000000" w:rsidP="00B2404B">
      <w:pPr>
        <w:rPr>
          <w:rFonts w:hint="eastAsia"/>
          <w:lang w:bidi="ar"/>
        </w:rPr>
      </w:pPr>
      <w:proofErr w:type="spellStart"/>
      <w:r>
        <w:rPr>
          <w:rFonts w:hint="eastAsia"/>
          <w:lang w:bidi="ar"/>
        </w:rPr>
        <w:t>WeaveDoc</w:t>
      </w:r>
      <w:proofErr w:type="spellEnd"/>
      <w:r>
        <w:rPr>
          <w:rFonts w:hint="eastAsia"/>
          <w:lang w:bidi="ar"/>
        </w:rPr>
        <w:t>的总体业务目标是打破学术文献阅读与论文写作之间的工具壁垒，通过“格式即代码”的理念</w:t>
      </w:r>
      <w:proofErr w:type="gramStart"/>
      <w:r>
        <w:rPr>
          <w:rFonts w:hint="eastAsia"/>
          <w:lang w:bidi="ar"/>
        </w:rPr>
        <w:t>与端侧</w:t>
      </w:r>
      <w:proofErr w:type="gramEnd"/>
      <w:r>
        <w:rPr>
          <w:rFonts w:hint="eastAsia"/>
          <w:lang w:bidi="ar"/>
        </w:rPr>
        <w:t>AI技术，为用户提供一个隐私安全、流程</w:t>
      </w:r>
      <w:proofErr w:type="gramStart"/>
      <w:r>
        <w:rPr>
          <w:rFonts w:hint="eastAsia"/>
          <w:lang w:bidi="ar"/>
        </w:rPr>
        <w:t>连贯且低门槛</w:t>
      </w:r>
      <w:proofErr w:type="gramEnd"/>
      <w:r>
        <w:rPr>
          <w:rFonts w:hint="eastAsia"/>
          <w:lang w:bidi="ar"/>
        </w:rPr>
        <w:t>的本地化写作环境。系统旨在将复杂的学术排版工作量降低，实现从“文献调研”到“符合规范导出”的自动化业务闭环。</w:t>
      </w:r>
    </w:p>
    <w:p w14:paraId="48F16523" w14:textId="77777777" w:rsidR="00DE288E" w:rsidRDefault="00000000">
      <w:pPr>
        <w:pStyle w:val="3"/>
        <w:widowControl/>
        <w:numPr>
          <w:ilvl w:val="1"/>
          <w:numId w:val="1"/>
        </w:numPr>
        <w:jc w:val="left"/>
        <w:rPr>
          <w:sz w:val="30"/>
          <w:szCs w:val="30"/>
        </w:rPr>
      </w:pPr>
      <w:r>
        <w:rPr>
          <w:rFonts w:ascii="宋体" w:eastAsia="宋体" w:hAnsi="宋体" w:cs="宋体"/>
          <w:spacing w:val="-6"/>
          <w:kern w:val="0"/>
          <w:sz w:val="30"/>
          <w:szCs w:val="30"/>
          <w:lang w:bidi="ar"/>
        </w:rPr>
        <w:t>用户特征</w:t>
      </w:r>
    </w:p>
    <w:p w14:paraId="6FC1CCFF" w14:textId="77777777" w:rsidR="00DE288E" w:rsidRDefault="00000000" w:rsidP="00B2404B">
      <w:pPr>
        <w:rPr>
          <w:rFonts w:hint="eastAsia"/>
        </w:rPr>
      </w:pPr>
      <w:r>
        <w:rPr>
          <w:rFonts w:hint="eastAsia"/>
        </w:rPr>
        <w:t>本项目的主要用户群体具备以下特征：</w:t>
      </w:r>
    </w:p>
    <w:p w14:paraId="78E2584E" w14:textId="77777777" w:rsidR="00DE288E" w:rsidRDefault="00000000" w:rsidP="00B2404B">
      <w:pPr>
        <w:rPr>
          <w:rFonts w:hint="eastAsia"/>
        </w:rPr>
      </w:pPr>
      <w:r>
        <w:rPr>
          <w:rFonts w:hint="eastAsia"/>
          <w:b/>
          <w:bCs/>
        </w:rPr>
        <w:t>核心受众</w:t>
      </w:r>
      <w:r>
        <w:rPr>
          <w:rFonts w:hint="eastAsia"/>
        </w:rPr>
        <w:t>：高校本科生、研究生及初级科研人员，尤其是理工科专业学生。</w:t>
      </w:r>
    </w:p>
    <w:p w14:paraId="1E62AA57" w14:textId="77777777" w:rsidR="00DE288E" w:rsidRDefault="00000000" w:rsidP="00B2404B">
      <w:pPr>
        <w:rPr>
          <w:rFonts w:hint="eastAsia"/>
        </w:rPr>
      </w:pPr>
      <w:r>
        <w:rPr>
          <w:rFonts w:hint="eastAsia"/>
          <w:b/>
          <w:bCs/>
        </w:rPr>
        <w:t>技术背景</w:t>
      </w:r>
      <w:r>
        <w:rPr>
          <w:rFonts w:hint="eastAsia"/>
        </w:rPr>
        <w:t>：调查显示</w:t>
      </w:r>
      <w:r>
        <w:rPr>
          <w:rFonts w:hint="eastAsia"/>
          <w:lang w:eastAsia="zh"/>
        </w:rPr>
        <w:t>多数</w:t>
      </w:r>
      <w:r>
        <w:rPr>
          <w:rFonts w:hint="eastAsia"/>
        </w:rPr>
        <w:t>的用户已习惯使用Zotero和Markdown等本地工具组合 。用户熟悉基础MD语法，但普遍认为LaTeX学习门槛过高。</w:t>
      </w:r>
    </w:p>
    <w:p w14:paraId="4A2D84C7" w14:textId="77777777" w:rsidR="00DE288E" w:rsidRDefault="00000000" w:rsidP="00B2404B">
      <w:pPr>
        <w:rPr>
          <w:rFonts w:hint="eastAsia"/>
        </w:rPr>
      </w:pPr>
      <w:r>
        <w:rPr>
          <w:rFonts w:hint="eastAsia"/>
          <w:b/>
          <w:bCs/>
        </w:rPr>
        <w:t>行为痛点</w:t>
      </w:r>
      <w:r>
        <w:rPr>
          <w:rFonts w:hint="eastAsia"/>
        </w:rPr>
        <w:t>：用户在处理Word模板（如页眉页脚、目录、公式对齐）时平均耗时约 0.5 小时。同时，82.41%的女性用户展现出极高的论文工作参与度与对一体化工作台的强烈需求。</w:t>
      </w:r>
    </w:p>
    <w:p w14:paraId="4F4B9079" w14:textId="77777777" w:rsidR="00DE288E" w:rsidRDefault="00000000">
      <w:pPr>
        <w:pStyle w:val="3"/>
        <w:widowControl/>
        <w:numPr>
          <w:ilvl w:val="1"/>
          <w:numId w:val="1"/>
        </w:numPr>
        <w:jc w:val="left"/>
      </w:pPr>
      <w:r>
        <w:rPr>
          <w:rFonts w:ascii="宋体" w:eastAsia="宋体" w:hAnsi="宋体" w:cs="宋体"/>
          <w:spacing w:val="-6"/>
          <w:kern w:val="0"/>
          <w:lang w:bidi="ar"/>
        </w:rPr>
        <w:t>系统边界与约束性需求</w:t>
      </w:r>
    </w:p>
    <w:p w14:paraId="20F2450E" w14:textId="77777777" w:rsidR="00DE288E" w:rsidRDefault="00000000">
      <w:pPr>
        <w:pStyle w:val="4"/>
        <w:widowControl/>
        <w:spacing w:line="17" w:lineRule="atLeast"/>
        <w:rPr>
          <w:rFonts w:ascii="sans-serif" w:eastAsia="sans-serif" w:hAnsi="sans-serif" w:cs="sans-serif"/>
        </w:rPr>
      </w:pPr>
      <w:r>
        <w:rPr>
          <w:rFonts w:ascii="sans-serif" w:eastAsia="sans-serif" w:hAnsi="sans-serif" w:cs="sans-serif"/>
        </w:rPr>
        <w:t xml:space="preserve">2.3.1 </w:t>
      </w:r>
      <w:r>
        <w:rPr>
          <w:rFonts w:ascii="sans-serif" w:eastAsia="sans-serif" w:hAnsi="sans-serif" w:cs="sans-serif"/>
          <w:sz w:val="30"/>
          <w:szCs w:val="30"/>
        </w:rPr>
        <w:t>系统边界</w:t>
      </w:r>
    </w:p>
    <w:p w14:paraId="094FEE6D" w14:textId="77777777" w:rsidR="00DE288E" w:rsidRDefault="00000000" w:rsidP="00B2404B">
      <w:pPr>
        <w:rPr>
          <w:rFonts w:hint="eastAsia"/>
        </w:rPr>
      </w:pPr>
      <w:r>
        <w:rPr>
          <w:rFonts w:hint="eastAsia"/>
          <w:b/>
          <w:bCs/>
        </w:rPr>
        <w:t>系统内（In-Scope）</w:t>
      </w:r>
      <w:r>
        <w:rPr>
          <w:rFonts w:hint="eastAsia"/>
        </w:rPr>
        <w:t>：Markdown 与 PDF 双屏联动编辑、基于本地 JSON 模板（AFD 协议）的高保真导出、</w:t>
      </w:r>
      <w:proofErr w:type="gramStart"/>
      <w:r>
        <w:rPr>
          <w:rFonts w:hint="eastAsia"/>
        </w:rPr>
        <w:t>集成端侧小</w:t>
      </w:r>
      <w:proofErr w:type="gramEnd"/>
      <w:r>
        <w:rPr>
          <w:rFonts w:hint="eastAsia"/>
        </w:rPr>
        <w:t>模型实现的 RAG 文献问答。</w:t>
      </w:r>
    </w:p>
    <w:p w14:paraId="5A7A71E2" w14:textId="77777777" w:rsidR="00DE288E" w:rsidRDefault="00000000" w:rsidP="00B2404B">
      <w:pPr>
        <w:rPr>
          <w:rFonts w:hint="eastAsia"/>
        </w:rPr>
      </w:pPr>
      <w:r>
        <w:rPr>
          <w:rFonts w:hint="eastAsia"/>
          <w:b/>
          <w:bCs/>
        </w:rPr>
        <w:t>系统外（Out-of-Scope）</w:t>
      </w:r>
      <w:r>
        <w:rPr>
          <w:rFonts w:hint="eastAsia"/>
        </w:rPr>
        <w:t>：不包含云端多人实时协作、不涉及第三</w:t>
      </w:r>
      <w:proofErr w:type="gramStart"/>
      <w:r>
        <w:rPr>
          <w:rFonts w:hint="eastAsia"/>
        </w:rPr>
        <w:t>方商业引</w:t>
      </w:r>
      <w:proofErr w:type="gramEnd"/>
      <w:r>
        <w:rPr>
          <w:rFonts w:hint="eastAsia"/>
        </w:rPr>
        <w:t>文库的实时付费采集、不包含针对印刷出版级的复杂排版校验。</w:t>
      </w:r>
    </w:p>
    <w:p w14:paraId="266FE456" w14:textId="77777777" w:rsidR="00DE288E" w:rsidRDefault="00000000">
      <w:pPr>
        <w:pStyle w:val="4"/>
        <w:widowControl/>
        <w:spacing w:line="17" w:lineRule="atLeast"/>
        <w:rPr>
          <w:rFonts w:ascii="sans-serif" w:eastAsia="sans-serif" w:hAnsi="sans-serif" w:cs="sans-serif"/>
          <w:sz w:val="30"/>
          <w:szCs w:val="30"/>
        </w:rPr>
      </w:pPr>
      <w:r>
        <w:rPr>
          <w:rFonts w:ascii="sans-serif" w:eastAsia="sans-serif" w:hAnsi="sans-serif" w:cs="sans-serif"/>
          <w:sz w:val="30"/>
          <w:szCs w:val="30"/>
        </w:rPr>
        <w:t>2.3.2 约束性需求</w:t>
      </w:r>
    </w:p>
    <w:p w14:paraId="2D978D09" w14:textId="77777777" w:rsidR="00DE288E" w:rsidRDefault="00000000" w:rsidP="00B2404B">
      <w:pPr>
        <w:rPr>
          <w:rFonts w:hint="eastAsia"/>
        </w:rPr>
      </w:pPr>
      <w:r>
        <w:rPr>
          <w:rFonts w:hint="eastAsia"/>
          <w:b/>
          <w:bCs/>
        </w:rPr>
        <w:t>进度约束</w:t>
      </w:r>
      <w:r>
        <w:rPr>
          <w:rFonts w:hint="eastAsia"/>
        </w:rPr>
        <w:t>：项目总周期为16周，从2026年3月2日开始，至2026年6月20日结束。</w:t>
      </w:r>
    </w:p>
    <w:p w14:paraId="2A0A6B49" w14:textId="77777777" w:rsidR="00DE288E" w:rsidRDefault="00000000" w:rsidP="00B2404B">
      <w:pPr>
        <w:rPr>
          <w:rFonts w:hint="eastAsia"/>
        </w:rPr>
      </w:pPr>
      <w:r>
        <w:rPr>
          <w:rFonts w:hint="eastAsia"/>
          <w:b/>
          <w:bCs/>
        </w:rPr>
        <w:lastRenderedPageBreak/>
        <w:t>技术选型约束</w:t>
      </w:r>
      <w:r>
        <w:rPr>
          <w:rFonts w:hint="eastAsia"/>
        </w:rPr>
        <w:t>：开发语言限定为 C</w:t>
      </w:r>
      <w:r>
        <w:rPr>
          <w:rFonts w:hint="eastAsia"/>
          <w:lang w:eastAsia="zh"/>
        </w:rPr>
        <w:t>#</w:t>
      </w:r>
      <w:r>
        <w:rPr>
          <w:rFonts w:hint="eastAsia"/>
        </w:rPr>
        <w:t xml:space="preserve">(.NET 9/10)，UI 框架为 Avalonia UI，AI 推理框架为 </w:t>
      </w:r>
      <w:proofErr w:type="spellStart"/>
      <w:r>
        <w:rPr>
          <w:rFonts w:hint="eastAsia"/>
        </w:rPr>
        <w:t>LLamaSharp</w:t>
      </w:r>
      <w:proofErr w:type="spellEnd"/>
      <w:r>
        <w:rPr>
          <w:rFonts w:hint="eastAsia"/>
        </w:rPr>
        <w:t xml:space="preserve">，文档转换内核为 </w:t>
      </w:r>
      <w:proofErr w:type="spellStart"/>
      <w:r>
        <w:rPr>
          <w:rFonts w:hint="eastAsia"/>
        </w:rPr>
        <w:t>Pandoc</w:t>
      </w:r>
      <w:proofErr w:type="spellEnd"/>
      <w:r>
        <w:rPr>
          <w:rFonts w:hint="eastAsia"/>
        </w:rPr>
        <w:t>。</w:t>
      </w:r>
    </w:p>
    <w:p w14:paraId="6CC2A144" w14:textId="77777777" w:rsidR="00DE288E" w:rsidRDefault="00000000" w:rsidP="00B2404B">
      <w:pPr>
        <w:rPr>
          <w:rFonts w:hint="eastAsia"/>
        </w:rPr>
      </w:pPr>
      <w:r>
        <w:rPr>
          <w:rFonts w:hint="eastAsia"/>
          <w:b/>
          <w:bCs/>
        </w:rPr>
        <w:t>法律与标准约束</w:t>
      </w:r>
      <w:r>
        <w:rPr>
          <w:rFonts w:hint="eastAsia"/>
        </w:rPr>
        <w:t>：必须严格遵循 GB/T 8567-2006《计算机软件文档编制规范》执行文档编写与交付。</w:t>
      </w:r>
    </w:p>
    <w:p w14:paraId="01B18E11" w14:textId="77777777" w:rsidR="00DE288E" w:rsidRDefault="00000000" w:rsidP="00B2404B">
      <w:pPr>
        <w:rPr>
          <w:rFonts w:hint="eastAsia"/>
        </w:rPr>
      </w:pPr>
      <w:r>
        <w:rPr>
          <w:rFonts w:hint="eastAsia"/>
          <w:b/>
          <w:bCs/>
        </w:rPr>
        <w:t>成本约束</w:t>
      </w:r>
      <w:r>
        <w:rPr>
          <w:rFonts w:hint="eastAsia"/>
        </w:rPr>
        <w:t>：作为课程实践项目，实际现金支出预算预计不超过200.00元人民币。</w:t>
      </w:r>
    </w:p>
    <w:p w14:paraId="13A3C612" w14:textId="77777777" w:rsidR="00DE288E" w:rsidRDefault="00000000">
      <w:pPr>
        <w:pStyle w:val="3"/>
        <w:widowControl/>
        <w:numPr>
          <w:ilvl w:val="1"/>
          <w:numId w:val="1"/>
        </w:numPr>
        <w:jc w:val="left"/>
      </w:pPr>
      <w:r>
        <w:rPr>
          <w:rFonts w:ascii="宋体" w:eastAsia="宋体" w:hAnsi="宋体" w:cs="宋体"/>
          <w:spacing w:val="-6"/>
          <w:kern w:val="0"/>
          <w:lang w:bidi="ar"/>
        </w:rPr>
        <w:t xml:space="preserve">需求优先级总体说明 </w:t>
      </w:r>
    </w:p>
    <w:p w14:paraId="0CF2543F" w14:textId="77777777" w:rsidR="00DE288E" w:rsidRDefault="00000000" w:rsidP="00B2404B">
      <w:pPr>
        <w:rPr>
          <w:rFonts w:hint="eastAsia"/>
          <w:lang w:eastAsia="zh" w:bidi="ar"/>
        </w:rPr>
      </w:pPr>
      <w:r>
        <w:rPr>
          <w:rFonts w:hint="eastAsia"/>
          <w:lang w:eastAsia="zh" w:bidi="ar"/>
        </w:rPr>
        <w:t>系统采用</w:t>
      </w:r>
      <w:proofErr w:type="spellStart"/>
      <w:r>
        <w:rPr>
          <w:rFonts w:hint="eastAsia"/>
          <w:lang w:eastAsia="zh" w:bidi="ar"/>
        </w:rPr>
        <w:t>MoSCoW</w:t>
      </w:r>
      <w:proofErr w:type="spellEnd"/>
      <w:r>
        <w:rPr>
          <w:rFonts w:hint="eastAsia"/>
          <w:lang w:eastAsia="zh" w:bidi="ar"/>
        </w:rPr>
        <w:t>法则对需求进行优先级的划分，确保核心业务目标的实现：</w:t>
      </w:r>
    </w:p>
    <w:p w14:paraId="4796A5BD" w14:textId="77777777" w:rsidR="00DE288E" w:rsidRDefault="00000000" w:rsidP="00B2404B">
      <w:pPr>
        <w:rPr>
          <w:rFonts w:hint="eastAsia"/>
        </w:rPr>
      </w:pPr>
      <w:r>
        <w:rPr>
          <w:rFonts w:hint="eastAsia"/>
        </w:rPr>
        <w:t xml:space="preserve">· </w:t>
      </w:r>
      <w:r>
        <w:rPr>
          <w:rFonts w:hint="eastAsia"/>
          <w:b/>
          <w:bCs/>
        </w:rPr>
        <w:t>必须有 (Must Have)</w:t>
      </w:r>
      <w:r>
        <w:rPr>
          <w:rFonts w:hint="eastAsia"/>
        </w:rPr>
        <w:t xml:space="preserve">：Markdown/PDF 双核编辑、AFD 样式解析与 </w:t>
      </w:r>
      <w:proofErr w:type="spellStart"/>
      <w:r>
        <w:rPr>
          <w:rFonts w:hint="eastAsia"/>
        </w:rPr>
        <w:t>Pandoc</w:t>
      </w:r>
      <w:proofErr w:type="spellEnd"/>
      <w:r>
        <w:rPr>
          <w:rFonts w:hint="eastAsia"/>
        </w:rPr>
        <w:t xml:space="preserve"> 转换管道、离线小模型推理。</w:t>
      </w:r>
    </w:p>
    <w:p w14:paraId="79612DFB" w14:textId="77777777" w:rsidR="00DE288E" w:rsidRDefault="00000000" w:rsidP="00B2404B">
      <w:pPr>
        <w:rPr>
          <w:rFonts w:hint="eastAsia"/>
        </w:rPr>
      </w:pPr>
      <w:r>
        <w:rPr>
          <w:rFonts w:hint="eastAsia"/>
        </w:rPr>
        <w:t>·</w:t>
      </w:r>
      <w:r>
        <w:rPr>
          <w:rFonts w:hint="eastAsia"/>
          <w:lang w:eastAsia="zh"/>
        </w:rPr>
        <w:t xml:space="preserve"> </w:t>
      </w:r>
      <w:r>
        <w:rPr>
          <w:rFonts w:hint="eastAsia"/>
          <w:b/>
          <w:bCs/>
        </w:rPr>
        <w:t>应该有 (Should Have)</w:t>
      </w:r>
      <w:r>
        <w:rPr>
          <w:rFonts w:hint="eastAsia"/>
        </w:rPr>
        <w:t>：双屏联动滚动、</w:t>
      </w:r>
      <w:proofErr w:type="spellStart"/>
      <w:r>
        <w:rPr>
          <w:rFonts w:hint="eastAsia"/>
        </w:rPr>
        <w:t>BibTeX</w:t>
      </w:r>
      <w:proofErr w:type="spellEnd"/>
      <w:r>
        <w:rPr>
          <w:rFonts w:hint="eastAsia"/>
        </w:rPr>
        <w:t xml:space="preserve"> 文献索引管理。</w:t>
      </w:r>
    </w:p>
    <w:p w14:paraId="202DECB9" w14:textId="77777777" w:rsidR="00DE288E" w:rsidRDefault="00000000" w:rsidP="00B2404B">
      <w:pPr>
        <w:rPr>
          <w:rFonts w:hint="eastAsia"/>
        </w:rPr>
      </w:pPr>
      <w:r>
        <w:rPr>
          <w:rFonts w:hint="eastAsia"/>
        </w:rPr>
        <w:t>·</w:t>
      </w:r>
      <w:r>
        <w:rPr>
          <w:rFonts w:hint="eastAsia"/>
          <w:lang w:eastAsia="zh"/>
        </w:rPr>
        <w:t xml:space="preserve"> </w:t>
      </w:r>
      <w:r>
        <w:rPr>
          <w:rFonts w:hint="eastAsia"/>
          <w:b/>
          <w:bCs/>
        </w:rPr>
        <w:t>可以有 (Could Have)</w:t>
      </w:r>
      <w:r>
        <w:rPr>
          <w:rFonts w:hint="eastAsia"/>
        </w:rPr>
        <w:t>：样式市场模板切换、文稿版本增量快照。</w:t>
      </w:r>
    </w:p>
    <w:p w14:paraId="1CDF3679" w14:textId="77777777" w:rsidR="00DE288E" w:rsidRDefault="00000000" w:rsidP="00B2404B">
      <w:pPr>
        <w:rPr>
          <w:rFonts w:hint="eastAsia"/>
          <w:lang w:eastAsia="zh" w:bidi="ar"/>
        </w:rPr>
      </w:pPr>
      <w:r>
        <w:rPr>
          <w:rFonts w:hint="eastAsia"/>
        </w:rPr>
        <w:t>·</w:t>
      </w:r>
      <w:r>
        <w:rPr>
          <w:rFonts w:hint="eastAsia"/>
          <w:lang w:eastAsia="zh"/>
        </w:rPr>
        <w:t xml:space="preserve"> </w:t>
      </w:r>
      <w:r>
        <w:rPr>
          <w:rFonts w:hint="eastAsia"/>
          <w:b/>
          <w:bCs/>
        </w:rPr>
        <w:t>不争取 (Won't Have)</w:t>
      </w:r>
      <w:r>
        <w:rPr>
          <w:rFonts w:hint="eastAsia"/>
        </w:rPr>
        <w:t>：云端同步与在线协作。</w:t>
      </w:r>
    </w:p>
    <w:p w14:paraId="3A397B73" w14:textId="77777777" w:rsidR="00DE288E" w:rsidRDefault="00000000">
      <w:pPr>
        <w:pStyle w:val="2"/>
        <w:numPr>
          <w:ilvl w:val="0"/>
          <w:numId w:val="1"/>
        </w:numPr>
        <w:rPr>
          <w:rFonts w:ascii="宋体" w:eastAsia="宋体" w:hAnsi="宋体" w:cs="宋体" w:hint="eastAsia"/>
        </w:rPr>
      </w:pPr>
      <w:r>
        <w:rPr>
          <w:rFonts w:ascii="宋体" w:eastAsia="宋体" w:hAnsi="宋体" w:cs="宋体"/>
        </w:rPr>
        <w:t>功能性需求描述</w:t>
      </w:r>
    </w:p>
    <w:p w14:paraId="4A41CD28" w14:textId="77777777" w:rsidR="00DE288E" w:rsidRDefault="00000000">
      <w:r>
        <w:t>基于业务逻辑，将核心功能划分为三大业务模块：文档排版与导出模块、离线AI与阅读辅助模块、文献与版本管理模块。</w:t>
      </w:r>
    </w:p>
    <w:p w14:paraId="59686453" w14:textId="77777777" w:rsidR="00DE288E" w:rsidRDefault="00000000">
      <w:pPr>
        <w:pStyle w:val="3"/>
      </w:pPr>
      <w:r>
        <w:t xml:space="preserve">3.1 </w:t>
      </w:r>
      <w:r>
        <w:t>模块</w:t>
      </w:r>
      <w:proofErr w:type="gramStart"/>
      <w:r>
        <w:t>一</w:t>
      </w:r>
      <w:proofErr w:type="gramEnd"/>
      <w:r>
        <w:t>：文档排版与导出模块</w:t>
      </w:r>
    </w:p>
    <w:p w14:paraId="14DDBA78" w14:textId="27F77823" w:rsidR="00DE288E" w:rsidRDefault="00000000">
      <w:pPr>
        <w:rPr>
          <w:rFonts w:hint="eastAsia"/>
        </w:rPr>
      </w:pPr>
      <w:r>
        <w:rPr>
          <w:b/>
          <w:bCs/>
        </w:rPr>
        <w:t>包含需求：</w:t>
      </w:r>
      <w:r>
        <w:t xml:space="preserve"> FR-01 (AFD 样式转换)</w:t>
      </w:r>
      <w:r w:rsidR="005A7EC7">
        <w:rPr>
          <w:rFonts w:hint="eastAsia"/>
        </w:rPr>
        <w:t>、</w:t>
      </w:r>
      <w:r w:rsidR="005A7EC7" w:rsidRPr="005A7EC7">
        <w:t>FR-03 (引文重构)</w:t>
      </w:r>
    </w:p>
    <w:p w14:paraId="194739CE" w14:textId="77777777" w:rsidR="00DE288E" w:rsidRDefault="00000000">
      <w:pPr>
        <w:pStyle w:val="4"/>
        <w:numPr>
          <w:ilvl w:val="2"/>
          <w:numId w:val="1"/>
        </w:numPr>
      </w:pPr>
      <w:r>
        <w:t>需求描述</w:t>
      </w:r>
    </w:p>
    <w:p w14:paraId="5C814DC1" w14:textId="0201D0AD" w:rsidR="00DE288E" w:rsidRDefault="00000000">
      <w:r>
        <w:t>系统</w:t>
      </w:r>
      <w:proofErr w:type="gramStart"/>
      <w:r>
        <w:t>需支持</w:t>
      </w:r>
      <w:proofErr w:type="gramEnd"/>
      <w:r>
        <w:t>将用户编写的、包含复杂数学公式的 Markdown 文档，通过解析 AFD (Academic Format Description) 协议的 JSON 配置文件，精准转换为符合高校学位论文或期刊规范的 Word / PDF 文件</w:t>
      </w:r>
      <w:r w:rsidR="005A7EC7">
        <w:rPr>
          <w:rFonts w:hint="eastAsia"/>
        </w:rPr>
        <w:t>，并且</w:t>
      </w:r>
      <w:r w:rsidR="005A7EC7" w:rsidRPr="005A7EC7">
        <w:t xml:space="preserve">自动根据 GB/T 7714 规范重新计算序号，并同步更新文末参考文献列表，确保上下文序号一致且符合 </w:t>
      </w:r>
      <w:r w:rsidR="005A7EC7" w:rsidRPr="005A7EC7">
        <w:rPr>
          <w:b/>
          <w:bCs/>
        </w:rPr>
        <w:t>CON-01</w:t>
      </w:r>
      <w:r w:rsidR="005A7EC7" w:rsidRPr="005A7EC7">
        <w:t xml:space="preserve"> 的完整性约束</w:t>
      </w:r>
      <w:r>
        <w:t>。</w:t>
      </w:r>
      <w:r>
        <w:lastRenderedPageBreak/>
        <w:t>该功能必须保证公式在转换后不乱码、不丢失。</w:t>
      </w:r>
    </w:p>
    <w:p w14:paraId="6790CE9C" w14:textId="77777777" w:rsidR="00DE288E" w:rsidRDefault="00000000">
      <w:pPr>
        <w:pStyle w:val="4"/>
      </w:pPr>
      <w:r>
        <w:t xml:space="preserve">3.1.2 </w:t>
      </w:r>
      <w:r>
        <w:t>业务流程与前置</w:t>
      </w:r>
      <w:r>
        <w:t>/</w:t>
      </w:r>
      <w:r>
        <w:t>后置条件</w:t>
      </w:r>
    </w:p>
    <w:p w14:paraId="39532D49" w14:textId="4E6E7DA8" w:rsidR="00DE288E" w:rsidRDefault="00000000">
      <w:r>
        <w:rPr>
          <w:b/>
          <w:bCs/>
        </w:rPr>
        <w:t>前置条件：</w:t>
      </w:r>
      <w:r>
        <w:t>用户已完成 MD 文档编写，且当前系统已加载目标 AFD 样式配置文件</w:t>
      </w:r>
      <w:r w:rsidR="005A7EC7">
        <w:rPr>
          <w:rFonts w:hint="eastAsia"/>
        </w:rPr>
        <w:t>，且</w:t>
      </w:r>
      <w:r w:rsidR="005A7EC7" w:rsidRPr="005A7EC7">
        <w:t>已正确解析本地引用元数据</w:t>
      </w:r>
      <w:r>
        <w:t>。</w:t>
      </w:r>
    </w:p>
    <w:p w14:paraId="46FD119A" w14:textId="77777777" w:rsidR="00DE288E" w:rsidRDefault="00000000">
      <w:r>
        <w:rPr>
          <w:b/>
          <w:bCs/>
        </w:rPr>
        <w:t>后置条件：</w:t>
      </w:r>
      <w:r>
        <w:t>在指定路径生成符合格式要求的 Word/docx 或 PDF 文件。</w:t>
      </w:r>
    </w:p>
    <w:p w14:paraId="759910BE" w14:textId="532A0DF1" w:rsidR="00DE288E" w:rsidRDefault="00000000">
      <w:r w:rsidRPr="005A7EC7">
        <w:rPr>
          <w:b/>
          <w:bCs/>
        </w:rPr>
        <w:t>业务流程：</w:t>
      </w:r>
      <w:r w:rsidR="005A7EC7" w:rsidRPr="005A7EC7">
        <w:t>用户编辑正文 -&gt; 插入/移动文献引用 -&gt; 系统自动重新排序并更新文末列表 -&gt; 用户点击导出 -&gt; 系统进行 AFD JSON 数据转换 -&gt; 校验样式模板 -&gt; 生成目标文件。</w:t>
      </w:r>
    </w:p>
    <w:p w14:paraId="0C243406" w14:textId="18C16991" w:rsidR="00DE288E" w:rsidRDefault="00000000" w:rsidP="00DB11A1">
      <w:pPr>
        <w:pStyle w:val="4"/>
        <w:numPr>
          <w:ilvl w:val="2"/>
          <w:numId w:val="3"/>
        </w:numPr>
      </w:pPr>
      <w:r>
        <w:t xml:space="preserve">UML </w:t>
      </w:r>
      <w:r w:rsidR="005A7EC7">
        <w:rPr>
          <w:rFonts w:hint="eastAsia"/>
        </w:rPr>
        <w:t>模型图</w:t>
      </w:r>
    </w:p>
    <w:p w14:paraId="5C472CA9" w14:textId="37AFFE81" w:rsidR="005A7EC7" w:rsidRDefault="005A7EC7" w:rsidP="0070490F">
      <w:pPr>
        <w:jc w:val="center"/>
      </w:pPr>
      <w:r>
        <w:rPr>
          <w:rFonts w:hint="eastAsia"/>
        </w:rPr>
        <w:t>图3.1.</w:t>
      </w:r>
      <w:r w:rsidR="00DB11A1">
        <w:rPr>
          <w:rFonts w:hint="eastAsia"/>
        </w:rPr>
        <w:t>3</w:t>
      </w:r>
      <w:r>
        <w:rPr>
          <w:rFonts w:hint="eastAsia"/>
        </w:rPr>
        <w:t>.1-</w:t>
      </w:r>
      <w:r>
        <w:t>文档排版与导出模块</w:t>
      </w:r>
      <w:r>
        <w:rPr>
          <w:rFonts w:hint="eastAsia"/>
        </w:rPr>
        <w:t>-用例图</w:t>
      </w:r>
    </w:p>
    <w:p w14:paraId="64AE1D2F" w14:textId="134C4D32" w:rsidR="0070490F" w:rsidRDefault="0070490F" w:rsidP="0070490F">
      <w:pPr>
        <w:jc w:val="center"/>
        <w:rPr>
          <w:rFonts w:hint="eastAsia"/>
        </w:rPr>
      </w:pPr>
      <w:r>
        <w:rPr>
          <w:rFonts w:hint="eastAsia"/>
          <w:noProof/>
        </w:rPr>
        <w:drawing>
          <wp:inline distT="0" distB="0" distL="0" distR="0" wp14:anchorId="713A3F78" wp14:editId="260D44AC">
            <wp:extent cx="4679950" cy="1925420"/>
            <wp:effectExtent l="0" t="0" r="6350" b="0"/>
            <wp:docPr id="3505407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0743" name="图片 350540743"/>
                    <pic:cNvPicPr/>
                  </pic:nvPicPr>
                  <pic:blipFill>
                    <a:blip r:embed="rId8"/>
                    <a:stretch>
                      <a:fillRect/>
                    </a:stretch>
                  </pic:blipFill>
                  <pic:spPr>
                    <a:xfrm>
                      <a:off x="0" y="0"/>
                      <a:ext cx="4687643" cy="1928585"/>
                    </a:xfrm>
                    <a:prstGeom prst="rect">
                      <a:avLst/>
                    </a:prstGeom>
                  </pic:spPr>
                </pic:pic>
              </a:graphicData>
            </a:graphic>
          </wp:inline>
        </w:drawing>
      </w:r>
    </w:p>
    <w:p w14:paraId="6307AAFE" w14:textId="6E09409B" w:rsidR="005A7EC7" w:rsidRDefault="005A7EC7" w:rsidP="0070490F">
      <w:pPr>
        <w:jc w:val="center"/>
        <w:rPr>
          <w:rFonts w:hint="eastAsia"/>
        </w:rPr>
      </w:pPr>
    </w:p>
    <w:p w14:paraId="25AA74C0" w14:textId="533C19DC" w:rsidR="005A7EC7" w:rsidRDefault="005A7EC7" w:rsidP="0070490F">
      <w:pPr>
        <w:jc w:val="center"/>
      </w:pPr>
      <w:r>
        <w:rPr>
          <w:rFonts w:hint="eastAsia"/>
        </w:rPr>
        <w:t>图</w:t>
      </w:r>
      <w:r>
        <w:rPr>
          <w:rFonts w:hint="eastAsia"/>
        </w:rPr>
        <w:t>3.1.</w:t>
      </w:r>
      <w:r w:rsidR="00DB11A1">
        <w:rPr>
          <w:rFonts w:hint="eastAsia"/>
        </w:rPr>
        <w:t>3</w:t>
      </w:r>
      <w:r>
        <w:rPr>
          <w:rFonts w:hint="eastAsia"/>
        </w:rPr>
        <w:t>.2</w:t>
      </w:r>
      <w:r>
        <w:rPr>
          <w:rFonts w:hint="eastAsia"/>
        </w:rPr>
        <w:t>-</w:t>
      </w:r>
      <w:r>
        <w:t>文档排版与导出模块</w:t>
      </w:r>
      <w:r>
        <w:rPr>
          <w:rFonts w:hint="eastAsia"/>
        </w:rPr>
        <w:t>-</w:t>
      </w:r>
      <w:r>
        <w:rPr>
          <w:rFonts w:hint="eastAsia"/>
        </w:rPr>
        <w:t>顺序</w:t>
      </w:r>
      <w:r>
        <w:rPr>
          <w:rFonts w:hint="eastAsia"/>
        </w:rPr>
        <w:t>图</w:t>
      </w:r>
    </w:p>
    <w:p w14:paraId="59895059" w14:textId="74007E68" w:rsidR="00DE288E" w:rsidRDefault="0070490F" w:rsidP="0070490F">
      <w:pPr>
        <w:jc w:val="center"/>
      </w:pPr>
      <w:r>
        <w:rPr>
          <w:rFonts w:hint="eastAsia"/>
          <w:noProof/>
        </w:rPr>
        <w:lastRenderedPageBreak/>
        <w:drawing>
          <wp:inline distT="0" distB="0" distL="0" distR="0" wp14:anchorId="51FE3E9C" wp14:editId="4C25AD8A">
            <wp:extent cx="5828512" cy="2463800"/>
            <wp:effectExtent l="0" t="0" r="1270" b="0"/>
            <wp:docPr id="1263171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195" name="图片 126317195"/>
                    <pic:cNvPicPr/>
                  </pic:nvPicPr>
                  <pic:blipFill>
                    <a:blip r:embed="rId9"/>
                    <a:stretch>
                      <a:fillRect/>
                    </a:stretch>
                  </pic:blipFill>
                  <pic:spPr>
                    <a:xfrm>
                      <a:off x="0" y="0"/>
                      <a:ext cx="5854112" cy="2474622"/>
                    </a:xfrm>
                    <a:prstGeom prst="rect">
                      <a:avLst/>
                    </a:prstGeom>
                  </pic:spPr>
                </pic:pic>
              </a:graphicData>
            </a:graphic>
          </wp:inline>
        </w:drawing>
      </w:r>
    </w:p>
    <w:p w14:paraId="7218BDB0" w14:textId="62561D9E" w:rsidR="005A7EC7" w:rsidRDefault="005A7EC7" w:rsidP="0070490F">
      <w:pPr>
        <w:jc w:val="center"/>
      </w:pPr>
      <w:r>
        <w:rPr>
          <w:rFonts w:hint="eastAsia"/>
        </w:rPr>
        <w:t>图</w:t>
      </w:r>
      <w:r>
        <w:rPr>
          <w:rFonts w:hint="eastAsia"/>
        </w:rPr>
        <w:t>3.1.</w:t>
      </w:r>
      <w:r w:rsidR="00DB11A1">
        <w:rPr>
          <w:rFonts w:hint="eastAsia"/>
        </w:rPr>
        <w:t>3</w:t>
      </w:r>
      <w:r>
        <w:rPr>
          <w:rFonts w:hint="eastAsia"/>
        </w:rPr>
        <w:t>.3</w:t>
      </w:r>
      <w:r>
        <w:rPr>
          <w:rFonts w:hint="eastAsia"/>
        </w:rPr>
        <w:t>-</w:t>
      </w:r>
      <w:r>
        <w:t>文档排版与导出模块</w:t>
      </w:r>
      <w:r>
        <w:rPr>
          <w:rFonts w:hint="eastAsia"/>
        </w:rPr>
        <w:t>-</w:t>
      </w:r>
      <w:r>
        <w:rPr>
          <w:rFonts w:hint="eastAsia"/>
        </w:rPr>
        <w:t>活动</w:t>
      </w:r>
      <w:r>
        <w:rPr>
          <w:rFonts w:hint="eastAsia"/>
        </w:rPr>
        <w:t>图</w:t>
      </w:r>
    </w:p>
    <w:p w14:paraId="0C0A9F5F" w14:textId="422DFADC" w:rsidR="0070490F" w:rsidRDefault="0070490F" w:rsidP="0070490F">
      <w:pPr>
        <w:jc w:val="center"/>
        <w:rPr>
          <w:rFonts w:hint="eastAsia"/>
        </w:rPr>
      </w:pPr>
      <w:r>
        <w:rPr>
          <w:rFonts w:hint="eastAsia"/>
          <w:noProof/>
        </w:rPr>
        <w:drawing>
          <wp:inline distT="0" distB="0" distL="0" distR="0" wp14:anchorId="78FD8F27" wp14:editId="5840FB7F">
            <wp:extent cx="1834589" cy="5384800"/>
            <wp:effectExtent l="0" t="3492" r="0" b="0"/>
            <wp:docPr id="9312010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01064" name="图片 931201064"/>
                    <pic:cNvPicPr/>
                  </pic:nvPicPr>
                  <pic:blipFill>
                    <a:blip r:embed="rId10"/>
                    <a:stretch>
                      <a:fillRect/>
                    </a:stretch>
                  </pic:blipFill>
                  <pic:spPr>
                    <a:xfrm rot="16200000">
                      <a:off x="0" y="0"/>
                      <a:ext cx="1848070" cy="5424367"/>
                    </a:xfrm>
                    <a:prstGeom prst="rect">
                      <a:avLst/>
                    </a:prstGeom>
                  </pic:spPr>
                </pic:pic>
              </a:graphicData>
            </a:graphic>
          </wp:inline>
        </w:drawing>
      </w:r>
    </w:p>
    <w:p w14:paraId="47786DCA" w14:textId="531C12BD" w:rsidR="005A7EC7" w:rsidRDefault="005A7EC7"/>
    <w:p w14:paraId="504CEC82" w14:textId="77777777" w:rsidR="005A7EC7" w:rsidRPr="005A7EC7" w:rsidRDefault="005A7EC7">
      <w:pPr>
        <w:rPr>
          <w:rFonts w:hint="eastAsia"/>
        </w:rPr>
      </w:pPr>
    </w:p>
    <w:p w14:paraId="03DC57A1" w14:textId="04BDA5AC" w:rsidR="00DE288E" w:rsidRDefault="00000000">
      <w:pPr>
        <w:pStyle w:val="4"/>
      </w:pPr>
      <w:r>
        <w:t>3.1.</w:t>
      </w:r>
      <w:r w:rsidR="00DB11A1">
        <w:rPr>
          <w:rFonts w:hint="eastAsia"/>
        </w:rPr>
        <w:t>4</w:t>
      </w:r>
      <w:r>
        <w:t xml:space="preserve"> </w:t>
      </w:r>
      <w:r>
        <w:t>关联关系</w:t>
      </w:r>
    </w:p>
    <w:p w14:paraId="371A612E" w14:textId="77777777" w:rsidR="00DE288E" w:rsidRDefault="00000000">
      <w:r>
        <w:t>依赖 NFR-03 (离线运行一致性)，此转换过程必须在完全断网下本地可用。</w:t>
      </w:r>
    </w:p>
    <w:p w14:paraId="73B3CC56" w14:textId="56FEB0A5" w:rsidR="00DB11A1" w:rsidRPr="00DB11A1" w:rsidRDefault="00DB11A1" w:rsidP="00DB11A1">
      <w:r w:rsidRPr="00DB11A1">
        <w:t xml:space="preserve">依赖于 </w:t>
      </w:r>
      <w:r w:rsidRPr="00DB11A1">
        <w:rPr>
          <w:b/>
          <w:bCs/>
        </w:rPr>
        <w:t>CON-01</w:t>
      </w:r>
      <w:r w:rsidRPr="00DB11A1">
        <w:t>（引文生成逻辑受约束）。</w:t>
      </w:r>
    </w:p>
    <w:p w14:paraId="53B2FFE5" w14:textId="0DC98F8E" w:rsidR="00DB11A1" w:rsidRPr="00DB11A1" w:rsidRDefault="00DB11A1" w:rsidP="00DB11A1">
      <w:r w:rsidRPr="00DB11A1">
        <w:t xml:space="preserve">依赖于 </w:t>
      </w:r>
      <w:r w:rsidRPr="00DB11A1">
        <w:rPr>
          <w:b/>
          <w:bCs/>
        </w:rPr>
        <w:t>FR-06</w:t>
      </w:r>
      <w:r w:rsidRPr="00DB11A1">
        <w:t>（文献元数据需从 Zotero 同步）。</w:t>
      </w:r>
    </w:p>
    <w:p w14:paraId="0A0EE334" w14:textId="77777777" w:rsidR="00DE288E" w:rsidRDefault="00DE288E">
      <w:pPr>
        <w:rPr>
          <w:rFonts w:hint="eastAsia"/>
        </w:rPr>
      </w:pPr>
    </w:p>
    <w:p w14:paraId="782EEBEC" w14:textId="63554EC7" w:rsidR="00DE288E" w:rsidRDefault="00000000">
      <w:pPr>
        <w:pStyle w:val="3"/>
      </w:pPr>
      <w:r>
        <w:t xml:space="preserve">3.2 </w:t>
      </w:r>
      <w:r>
        <w:t>模块二：</w:t>
      </w:r>
      <w:r w:rsidR="00DB11A1" w:rsidRPr="00DB11A1">
        <w:t xml:space="preserve">AI </w:t>
      </w:r>
      <w:r w:rsidR="00DB11A1" w:rsidRPr="00DB11A1">
        <w:t>智能辅助模块</w:t>
      </w:r>
    </w:p>
    <w:p w14:paraId="3B1DB91E" w14:textId="028E0F84" w:rsidR="00DE288E" w:rsidRDefault="00000000">
      <w:r>
        <w:t>包含需求： FR-02 (离线 RAG 问答), FR-07 (PDF公式提取)</w:t>
      </w:r>
    </w:p>
    <w:p w14:paraId="7E537B74" w14:textId="77777777" w:rsidR="00DE288E" w:rsidRDefault="00000000">
      <w:pPr>
        <w:pStyle w:val="4"/>
      </w:pPr>
      <w:r>
        <w:lastRenderedPageBreak/>
        <w:t xml:space="preserve">3.2.1 </w:t>
      </w:r>
      <w:r>
        <w:t>需求描述：</w:t>
      </w:r>
    </w:p>
    <w:p w14:paraId="612ED628" w14:textId="2BE2EF96" w:rsidR="00DB11A1" w:rsidRPr="00DB11A1" w:rsidRDefault="00DB11A1" w:rsidP="00DB11A1">
      <w:r w:rsidRPr="00DB11A1">
        <w:rPr>
          <w:b/>
          <w:bCs/>
        </w:rPr>
        <w:t>FR-02 (离线RAG)</w:t>
      </w:r>
      <w:r w:rsidRPr="00DB11A1">
        <w:t xml:space="preserve">：系统在飞行模式或完全断网下，可将当前加载的 PDF 切片向量化。用户提问时，系统需基于本地向量库检索相关段落，并调用本地 LLM 生成回答，结合 </w:t>
      </w:r>
      <w:r w:rsidRPr="00DB11A1">
        <w:rPr>
          <w:b/>
          <w:bCs/>
        </w:rPr>
        <w:t>NFR-02</w:t>
      </w:r>
      <w:r w:rsidRPr="00DB11A1">
        <w:t>，首字响应时间必须在用户可感知范围内（&lt;2秒）。</w:t>
      </w:r>
    </w:p>
    <w:p w14:paraId="39F19EBF" w14:textId="28A0E427" w:rsidR="00DE288E" w:rsidRPr="00DB11A1" w:rsidRDefault="00DB11A1" w:rsidP="00DB11A1">
      <w:pPr>
        <w:rPr>
          <w:rFonts w:hint="eastAsia"/>
        </w:rPr>
      </w:pPr>
      <w:r w:rsidRPr="00DB11A1">
        <w:rPr>
          <w:b/>
          <w:bCs/>
        </w:rPr>
        <w:t>FR-07 (公式OCR)</w:t>
      </w:r>
      <w:r w:rsidRPr="00DB11A1">
        <w:t>：用户</w:t>
      </w:r>
      <w:proofErr w:type="gramStart"/>
      <w:r w:rsidRPr="00DB11A1">
        <w:t>可框选</w:t>
      </w:r>
      <w:proofErr w:type="gramEnd"/>
      <w:r w:rsidRPr="00DB11A1">
        <w:t xml:space="preserve"> PDF 中的复杂数学公式，系统调用本地 OCR 视觉模型，精准识别并转化为标准 LaTeX 代码，一键复制进剪贴板。</w:t>
      </w:r>
    </w:p>
    <w:p w14:paraId="0563D437" w14:textId="42272EA4" w:rsidR="00DE288E" w:rsidRDefault="00000000">
      <w:pPr>
        <w:pStyle w:val="4"/>
        <w:rPr>
          <w:rFonts w:hint="eastAsia"/>
        </w:rPr>
      </w:pPr>
      <w:r>
        <w:t xml:space="preserve">3.2.2 </w:t>
      </w:r>
      <w:r>
        <w:t>业务流程与前置</w:t>
      </w:r>
      <w:r>
        <w:t>/</w:t>
      </w:r>
      <w:r>
        <w:t>后置条件</w:t>
      </w:r>
    </w:p>
    <w:p w14:paraId="09D99E7A" w14:textId="0FA74C24" w:rsidR="00DB11A1" w:rsidRPr="00DB11A1" w:rsidRDefault="00DB11A1" w:rsidP="00DB11A1">
      <w:r w:rsidRPr="00DB11A1">
        <w:rPr>
          <w:b/>
          <w:bCs/>
        </w:rPr>
        <w:t>前置条件</w:t>
      </w:r>
      <w:r w:rsidRPr="00DB11A1">
        <w:t xml:space="preserve">：系统已加载本地 LLM、向量化模型和 OCR 模型；环境符合 </w:t>
      </w:r>
      <w:r w:rsidRPr="00DB11A1">
        <w:rPr>
          <w:b/>
          <w:bCs/>
        </w:rPr>
        <w:t>NFR-03</w:t>
      </w:r>
      <w:r w:rsidRPr="00DB11A1">
        <w:t>（离线可用）。</w:t>
      </w:r>
    </w:p>
    <w:p w14:paraId="7CA156EE" w14:textId="073BF6A4" w:rsidR="00DB11A1" w:rsidRPr="00DB11A1" w:rsidRDefault="00DB11A1" w:rsidP="00DB11A1">
      <w:r w:rsidRPr="00DB11A1">
        <w:rPr>
          <w:b/>
          <w:bCs/>
        </w:rPr>
        <w:t>业务流程</w:t>
      </w:r>
      <w:r w:rsidRPr="00DB11A1">
        <w:t xml:space="preserve">：(A) </w:t>
      </w:r>
      <w:proofErr w:type="gramStart"/>
      <w:r w:rsidRPr="00DB11A1">
        <w:t>框选公式</w:t>
      </w:r>
      <w:proofErr w:type="gramEnd"/>
      <w:r w:rsidRPr="00DB11A1">
        <w:t xml:space="preserve"> -&gt; 调用 OCR 推理 -&gt; 输出 LaTeX -&gt; 复制。(B) 输入问题 -&gt; 向量检索 -&gt; 组装 Prompt -&gt; 本地 LLM 推理 -&gt; 流式输出答案。</w:t>
      </w:r>
    </w:p>
    <w:p w14:paraId="5490D388" w14:textId="124CA724" w:rsidR="00DB11A1" w:rsidRPr="00DB11A1" w:rsidRDefault="00DB11A1" w:rsidP="00DB11A1">
      <w:r w:rsidRPr="00DB11A1">
        <w:rPr>
          <w:b/>
          <w:bCs/>
        </w:rPr>
        <w:t>后置条件</w:t>
      </w:r>
      <w:r w:rsidRPr="00DB11A1">
        <w:t>：用户剪贴板获得 LaTeX 代码；聊天面板展示带引用溯源的回答。</w:t>
      </w:r>
    </w:p>
    <w:p w14:paraId="5B9237CE" w14:textId="77777777" w:rsidR="00DE288E" w:rsidRPr="00DB11A1" w:rsidRDefault="00DE288E"/>
    <w:p w14:paraId="1373CA75" w14:textId="3BBF26B2" w:rsidR="00DE288E" w:rsidRDefault="00000000">
      <w:pPr>
        <w:pStyle w:val="4"/>
      </w:pPr>
      <w:r>
        <w:t>3.2.3 UM</w:t>
      </w:r>
      <w:r w:rsidR="00DB11A1">
        <w:rPr>
          <w:rFonts w:hint="eastAsia"/>
        </w:rPr>
        <w:t>L</w:t>
      </w:r>
      <w:r w:rsidR="00DB11A1">
        <w:rPr>
          <w:rFonts w:hint="eastAsia"/>
        </w:rPr>
        <w:t>建模图</w:t>
      </w:r>
    </w:p>
    <w:p w14:paraId="3882AA89" w14:textId="053986CC" w:rsidR="00DB11A1" w:rsidRDefault="00DB11A1" w:rsidP="0070490F">
      <w:pPr>
        <w:jc w:val="center"/>
      </w:pPr>
      <w:r>
        <w:rPr>
          <w:rFonts w:hint="eastAsia"/>
        </w:rPr>
        <w:t>图3.2.3.1-</w:t>
      </w:r>
      <w:r w:rsidR="0070490F" w:rsidRPr="0070490F">
        <w:t xml:space="preserve"> </w:t>
      </w:r>
      <w:r w:rsidR="0070490F" w:rsidRPr="00DB11A1">
        <w:t>AI 智能辅助模块</w:t>
      </w:r>
      <w:r w:rsidR="0070490F">
        <w:rPr>
          <w:rFonts w:hint="eastAsia"/>
        </w:rPr>
        <w:t>-</w:t>
      </w:r>
      <w:r>
        <w:rPr>
          <w:rFonts w:hint="eastAsia"/>
        </w:rPr>
        <w:t>用例图</w:t>
      </w:r>
    </w:p>
    <w:p w14:paraId="446C4276" w14:textId="0B06AAE8" w:rsidR="0070490F" w:rsidRDefault="0070490F" w:rsidP="0070490F">
      <w:pPr>
        <w:jc w:val="center"/>
        <w:rPr>
          <w:rFonts w:hint="eastAsia"/>
        </w:rPr>
      </w:pPr>
      <w:r>
        <w:rPr>
          <w:rFonts w:hint="eastAsia"/>
          <w:noProof/>
        </w:rPr>
        <w:drawing>
          <wp:inline distT="0" distB="0" distL="0" distR="0" wp14:anchorId="19D746CC" wp14:editId="72C3C2A5">
            <wp:extent cx="4752975" cy="2486025"/>
            <wp:effectExtent l="0" t="0" r="9525" b="9525"/>
            <wp:docPr id="12851017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1713" name="图片 1285101713"/>
                    <pic:cNvPicPr/>
                  </pic:nvPicPr>
                  <pic:blipFill>
                    <a:blip r:embed="rId11"/>
                    <a:stretch>
                      <a:fillRect/>
                    </a:stretch>
                  </pic:blipFill>
                  <pic:spPr>
                    <a:xfrm>
                      <a:off x="0" y="0"/>
                      <a:ext cx="4752975" cy="2486025"/>
                    </a:xfrm>
                    <a:prstGeom prst="rect">
                      <a:avLst/>
                    </a:prstGeom>
                  </pic:spPr>
                </pic:pic>
              </a:graphicData>
            </a:graphic>
          </wp:inline>
        </w:drawing>
      </w:r>
    </w:p>
    <w:p w14:paraId="3A5CCF86" w14:textId="4764B9E1" w:rsidR="00DB11A1" w:rsidRDefault="00DB11A1" w:rsidP="0070490F">
      <w:pPr>
        <w:jc w:val="center"/>
        <w:rPr>
          <w:rFonts w:hint="eastAsia"/>
        </w:rPr>
      </w:pPr>
    </w:p>
    <w:p w14:paraId="726FCA02" w14:textId="4D26BB15" w:rsidR="00DB11A1" w:rsidRDefault="00DB11A1" w:rsidP="0070490F">
      <w:pPr>
        <w:jc w:val="center"/>
      </w:pPr>
      <w:r>
        <w:rPr>
          <w:rFonts w:hint="eastAsia"/>
        </w:rPr>
        <w:t>图3.2.3.</w:t>
      </w:r>
      <w:r>
        <w:rPr>
          <w:rFonts w:hint="eastAsia"/>
        </w:rPr>
        <w:t>2</w:t>
      </w:r>
      <w:r>
        <w:rPr>
          <w:rFonts w:hint="eastAsia"/>
        </w:rPr>
        <w:t>-</w:t>
      </w:r>
      <w:r w:rsidR="0070490F" w:rsidRPr="0070490F">
        <w:t xml:space="preserve"> </w:t>
      </w:r>
      <w:r w:rsidR="0070490F" w:rsidRPr="00DB11A1">
        <w:t>AI 智能辅助模块</w:t>
      </w:r>
      <w:r w:rsidR="0070490F">
        <w:rPr>
          <w:rFonts w:hint="eastAsia"/>
        </w:rPr>
        <w:t>-</w:t>
      </w:r>
      <w:r>
        <w:rPr>
          <w:rFonts w:hint="eastAsia"/>
        </w:rPr>
        <w:t>活动</w:t>
      </w:r>
      <w:r>
        <w:rPr>
          <w:rFonts w:hint="eastAsia"/>
        </w:rPr>
        <w:t>图</w:t>
      </w:r>
    </w:p>
    <w:p w14:paraId="1FAFD8ED" w14:textId="2AD8A3D9" w:rsidR="00DB11A1" w:rsidRDefault="0070490F" w:rsidP="0070490F">
      <w:pPr>
        <w:jc w:val="center"/>
        <w:rPr>
          <w:rFonts w:hint="eastAsia"/>
        </w:rPr>
      </w:pPr>
      <w:r>
        <w:rPr>
          <w:rFonts w:hint="eastAsia"/>
          <w:noProof/>
        </w:rPr>
        <w:drawing>
          <wp:inline distT="0" distB="0" distL="0" distR="0" wp14:anchorId="54128BDB" wp14:editId="6BEDA2D7">
            <wp:extent cx="1626704" cy="3679825"/>
            <wp:effectExtent l="1905" t="0" r="0" b="0"/>
            <wp:docPr id="3694720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72022" name="图片 369472022"/>
                    <pic:cNvPicPr/>
                  </pic:nvPicPr>
                  <pic:blipFill>
                    <a:blip r:embed="rId12"/>
                    <a:stretch>
                      <a:fillRect/>
                    </a:stretch>
                  </pic:blipFill>
                  <pic:spPr>
                    <a:xfrm rot="16200000">
                      <a:off x="0" y="0"/>
                      <a:ext cx="1637609" cy="3704494"/>
                    </a:xfrm>
                    <a:prstGeom prst="rect">
                      <a:avLst/>
                    </a:prstGeom>
                  </pic:spPr>
                </pic:pic>
              </a:graphicData>
            </a:graphic>
          </wp:inline>
        </w:drawing>
      </w:r>
    </w:p>
    <w:p w14:paraId="4A7EED9B" w14:textId="2DD26E6E" w:rsidR="00DB11A1" w:rsidRDefault="00DB11A1" w:rsidP="0070490F">
      <w:pPr>
        <w:jc w:val="center"/>
      </w:pPr>
      <w:r>
        <w:rPr>
          <w:rFonts w:hint="eastAsia"/>
        </w:rPr>
        <w:t>图3.2.3.</w:t>
      </w:r>
      <w:r>
        <w:rPr>
          <w:rFonts w:hint="eastAsia"/>
        </w:rPr>
        <w:t>3</w:t>
      </w:r>
      <w:r>
        <w:rPr>
          <w:rFonts w:hint="eastAsia"/>
        </w:rPr>
        <w:t>-</w:t>
      </w:r>
      <w:r w:rsidR="0070490F" w:rsidRPr="0070490F">
        <w:t xml:space="preserve"> </w:t>
      </w:r>
      <w:r w:rsidR="0070490F" w:rsidRPr="00DB11A1">
        <w:t>AI 智能辅助模块</w:t>
      </w:r>
      <w:r w:rsidR="0070490F">
        <w:rPr>
          <w:rFonts w:hint="eastAsia"/>
        </w:rPr>
        <w:t>-</w:t>
      </w:r>
      <w:r>
        <w:rPr>
          <w:rFonts w:hint="eastAsia"/>
        </w:rPr>
        <w:t>顺序</w:t>
      </w:r>
      <w:r>
        <w:rPr>
          <w:rFonts w:hint="eastAsia"/>
        </w:rPr>
        <w:t>图</w:t>
      </w:r>
    </w:p>
    <w:p w14:paraId="1B18D54E" w14:textId="7E3BD82F" w:rsidR="00725487" w:rsidRDefault="0070490F" w:rsidP="0070490F">
      <w:pPr>
        <w:jc w:val="center"/>
        <w:rPr>
          <w:rFonts w:hint="eastAsia"/>
        </w:rPr>
      </w:pPr>
      <w:r>
        <w:rPr>
          <w:rFonts w:hint="eastAsia"/>
          <w:noProof/>
        </w:rPr>
        <w:drawing>
          <wp:inline distT="0" distB="0" distL="0" distR="0" wp14:anchorId="58E16F0B" wp14:editId="3E15FDB5">
            <wp:extent cx="5835650" cy="3260523"/>
            <wp:effectExtent l="0" t="0" r="0" b="0"/>
            <wp:docPr id="12856231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3186" name="图片 1285623186"/>
                    <pic:cNvPicPr/>
                  </pic:nvPicPr>
                  <pic:blipFill>
                    <a:blip r:embed="rId13"/>
                    <a:stretch>
                      <a:fillRect/>
                    </a:stretch>
                  </pic:blipFill>
                  <pic:spPr>
                    <a:xfrm>
                      <a:off x="0" y="0"/>
                      <a:ext cx="5859246" cy="3273707"/>
                    </a:xfrm>
                    <a:prstGeom prst="rect">
                      <a:avLst/>
                    </a:prstGeom>
                  </pic:spPr>
                </pic:pic>
              </a:graphicData>
            </a:graphic>
          </wp:inline>
        </w:drawing>
      </w:r>
    </w:p>
    <w:p w14:paraId="101DFC7B" w14:textId="37BDD8B0" w:rsidR="00DB11A1" w:rsidRPr="00DB11A1" w:rsidRDefault="00DB11A1" w:rsidP="00725487">
      <w:pPr>
        <w:jc w:val="center"/>
        <w:rPr>
          <w:rFonts w:hint="eastAsia"/>
        </w:rPr>
      </w:pPr>
    </w:p>
    <w:p w14:paraId="3A05239F" w14:textId="77777777" w:rsidR="00DE288E" w:rsidRDefault="00DE288E"/>
    <w:p w14:paraId="72345A1C" w14:textId="77777777" w:rsidR="00DE288E" w:rsidRDefault="00000000">
      <w:pPr>
        <w:pStyle w:val="4"/>
      </w:pPr>
      <w:r>
        <w:t xml:space="preserve">3.2.4 </w:t>
      </w:r>
      <w:r>
        <w:t>关联关系</w:t>
      </w:r>
    </w:p>
    <w:p w14:paraId="71A1533E" w14:textId="2C8C86D0" w:rsidR="00DE288E" w:rsidRPr="00725487" w:rsidRDefault="00725487">
      <w:r w:rsidRPr="00725487">
        <w:t xml:space="preserve">受制于 </w:t>
      </w:r>
      <w:r w:rsidRPr="00725487">
        <w:rPr>
          <w:b/>
          <w:bCs/>
        </w:rPr>
        <w:t>NFR-02</w:t>
      </w:r>
      <w:r w:rsidRPr="00725487">
        <w:t xml:space="preserve"> (冷启动与推理速度) 和 </w:t>
      </w:r>
      <w:r w:rsidRPr="00725487">
        <w:rPr>
          <w:b/>
          <w:bCs/>
        </w:rPr>
        <w:t>NFR-03</w:t>
      </w:r>
      <w:r w:rsidRPr="00725487">
        <w:t xml:space="preserve"> (断网可用性)。</w:t>
      </w:r>
    </w:p>
    <w:p w14:paraId="7D861D20" w14:textId="77777777" w:rsidR="00725487" w:rsidRDefault="00725487">
      <w:pPr>
        <w:rPr>
          <w:rFonts w:hint="eastAsia"/>
        </w:rPr>
      </w:pPr>
    </w:p>
    <w:p w14:paraId="7B1BF8D1" w14:textId="45E536A8" w:rsidR="00DE288E" w:rsidRDefault="00000000" w:rsidP="00725487">
      <w:pPr>
        <w:pStyle w:val="3"/>
        <w:rPr>
          <w:rFonts w:hint="eastAsia"/>
        </w:rPr>
      </w:pPr>
      <w:r>
        <w:lastRenderedPageBreak/>
        <w:t xml:space="preserve">3.3 </w:t>
      </w:r>
      <w:r>
        <w:t>模块三：</w:t>
      </w:r>
      <w:r w:rsidR="00725487" w:rsidRPr="00725487">
        <w:t>编辑</w:t>
      </w:r>
      <w:proofErr w:type="gramStart"/>
      <w:r w:rsidR="00725487" w:rsidRPr="00725487">
        <w:t>交互与</w:t>
      </w:r>
      <w:proofErr w:type="gramEnd"/>
      <w:r w:rsidR="00725487" w:rsidRPr="00725487">
        <w:t>文献联动模块</w:t>
      </w:r>
    </w:p>
    <w:p w14:paraId="7B256854" w14:textId="77777777" w:rsidR="00DE288E" w:rsidRDefault="00000000">
      <w:pPr>
        <w:pStyle w:val="4"/>
      </w:pPr>
      <w:r>
        <w:t xml:space="preserve">3.3.1 </w:t>
      </w:r>
      <w:r>
        <w:t>需求描述</w:t>
      </w:r>
    </w:p>
    <w:p w14:paraId="0DBBD0C3" w14:textId="55BB5BD0" w:rsidR="00725487" w:rsidRPr="00725487" w:rsidRDefault="00725487" w:rsidP="00725487">
      <w:r w:rsidRPr="00725487">
        <w:rPr>
          <w:b/>
          <w:bCs/>
        </w:rPr>
        <w:t>FR-04 (双屏联动)</w:t>
      </w:r>
      <w:r w:rsidRPr="00725487">
        <w:t>：在左侧 PDF、右侧 MD 的分屏模式下，点击左侧 PDF 中的图表或段落，系统需在右侧 MD 光标处自动插入该对象的深层链接锚点。</w:t>
      </w:r>
    </w:p>
    <w:p w14:paraId="7944841B" w14:textId="02ACD877" w:rsidR="00725487" w:rsidRPr="00725487" w:rsidRDefault="00725487" w:rsidP="00725487">
      <w:r w:rsidRPr="00725487">
        <w:rPr>
          <w:b/>
          <w:bCs/>
        </w:rPr>
        <w:t>FR-05 (</w:t>
      </w:r>
      <w:proofErr w:type="gramStart"/>
      <w:r w:rsidRPr="00725487">
        <w:rPr>
          <w:b/>
          <w:bCs/>
        </w:rPr>
        <w:t>快照回滚</w:t>
      </w:r>
      <w:proofErr w:type="gramEnd"/>
      <w:r w:rsidRPr="00725487">
        <w:rPr>
          <w:b/>
          <w:bCs/>
        </w:rPr>
        <w:t>)</w:t>
      </w:r>
      <w:r w:rsidRPr="00725487">
        <w:t>：后台服务需每 5 分钟静默持久化一次当前文稿状态（增量/全量快照）。提供可视化时间轴，用户可一键将文本恢复至历史任意节点。</w:t>
      </w:r>
    </w:p>
    <w:p w14:paraId="548CF3A6" w14:textId="4C71DB0B" w:rsidR="00725487" w:rsidRPr="00725487" w:rsidRDefault="00725487" w:rsidP="00725487">
      <w:r w:rsidRPr="00725487">
        <w:rPr>
          <w:b/>
          <w:bCs/>
        </w:rPr>
        <w:t>FR-06 (Zotero联动)</w:t>
      </w:r>
      <w:r w:rsidRPr="00725487">
        <w:t xml:space="preserve">：系统后台定期轮询或通过 Webhook 监听 Zotero Better </w:t>
      </w:r>
      <w:proofErr w:type="spellStart"/>
      <w:r w:rsidRPr="00725487">
        <w:t>BibTeX</w:t>
      </w:r>
      <w:proofErr w:type="spellEnd"/>
      <w:r w:rsidRPr="00725487">
        <w:t xml:space="preserve"> 导出的 JSON 数据库，解析</w:t>
      </w:r>
      <w:proofErr w:type="gramStart"/>
      <w:r w:rsidRPr="00725487">
        <w:t>文献元信息</w:t>
      </w:r>
      <w:proofErr w:type="gramEnd"/>
      <w:r w:rsidRPr="00725487">
        <w:t>并与工作区的本地 PDF 文件自动建立硬链接或软链接匹配。</w:t>
      </w:r>
    </w:p>
    <w:p w14:paraId="1D26DB24" w14:textId="77777777" w:rsidR="00DE288E" w:rsidRDefault="00000000">
      <w:pPr>
        <w:pStyle w:val="4"/>
      </w:pPr>
      <w:r>
        <w:t xml:space="preserve">3.3.2 </w:t>
      </w:r>
      <w:r>
        <w:t>业务流程与前置</w:t>
      </w:r>
      <w:r>
        <w:t>/</w:t>
      </w:r>
      <w:r>
        <w:t>后置条件</w:t>
      </w:r>
      <w:r>
        <w:t xml:space="preserve"> (</w:t>
      </w:r>
      <w:r>
        <w:t>以引文重构为例</w:t>
      </w:r>
      <w:r>
        <w:t>)</w:t>
      </w:r>
    </w:p>
    <w:p w14:paraId="42EFC37F" w14:textId="4B60118F" w:rsidR="00725487" w:rsidRPr="00725487" w:rsidRDefault="00725487" w:rsidP="00725487">
      <w:r w:rsidRPr="00725487">
        <w:rPr>
          <w:b/>
          <w:bCs/>
        </w:rPr>
        <w:t>前置条件</w:t>
      </w:r>
      <w:r w:rsidRPr="00725487">
        <w:t xml:space="preserve">：Zotero 在后台运行并开启 Better </w:t>
      </w:r>
      <w:proofErr w:type="spellStart"/>
      <w:r w:rsidRPr="00725487">
        <w:t>BibTeX</w:t>
      </w:r>
      <w:proofErr w:type="spellEnd"/>
      <w:r w:rsidRPr="00725487">
        <w:t>；系统分配了写入快照的磁盘权限。</w:t>
      </w:r>
    </w:p>
    <w:p w14:paraId="032BC1E5" w14:textId="664DBA8D" w:rsidR="00725487" w:rsidRPr="00725487" w:rsidRDefault="00725487" w:rsidP="00725487">
      <w:r w:rsidRPr="00725487">
        <w:rPr>
          <w:b/>
          <w:bCs/>
        </w:rPr>
        <w:t>业务流程</w:t>
      </w:r>
      <w:r w:rsidRPr="00725487">
        <w:t xml:space="preserve">：加载工作区 -&gt; 后台同步 Zotero 题录 -&gt; </w:t>
      </w:r>
      <w:proofErr w:type="gramStart"/>
      <w:r w:rsidRPr="00725487">
        <w:t>用户双屏</w:t>
      </w:r>
      <w:proofErr w:type="gramEnd"/>
      <w:r w:rsidRPr="00725487">
        <w:t xml:space="preserve">阅读 -&gt; 点击 PDF -&gt; </w:t>
      </w:r>
      <w:proofErr w:type="gramStart"/>
      <w:r w:rsidRPr="00725487">
        <w:t>生成锚点</w:t>
      </w:r>
      <w:proofErr w:type="gramEnd"/>
      <w:r w:rsidRPr="00725487">
        <w:t xml:space="preserve"> -&gt; 文本改动触发快照 -&gt; 用户查阅时间轴 -&gt; 选择快照恢复。</w:t>
      </w:r>
    </w:p>
    <w:p w14:paraId="40BA311A" w14:textId="24ED7830" w:rsidR="00725487" w:rsidRPr="00725487" w:rsidRDefault="00725487" w:rsidP="00725487">
      <w:r w:rsidRPr="00725487">
        <w:rPr>
          <w:b/>
          <w:bCs/>
        </w:rPr>
        <w:t>后置条件</w:t>
      </w:r>
      <w:r w:rsidRPr="00725487">
        <w:t>：编辑器中生成联动锚点；文档版本状态被覆盖为历史状态。</w:t>
      </w:r>
    </w:p>
    <w:p w14:paraId="4CEF4C09" w14:textId="77777777" w:rsidR="00DE288E" w:rsidRDefault="00000000">
      <w:pPr>
        <w:pStyle w:val="4"/>
      </w:pPr>
      <w:r>
        <w:t xml:space="preserve">3.3.3 UML </w:t>
      </w:r>
      <w:r>
        <w:t>用例图</w:t>
      </w:r>
    </w:p>
    <w:p w14:paraId="2BB07484" w14:textId="77777777" w:rsidR="0070490F" w:rsidRDefault="0070490F" w:rsidP="0070490F">
      <w:pPr>
        <w:jc w:val="center"/>
      </w:pPr>
      <w:r w:rsidRPr="0070490F">
        <w:t>图3.2.3.1- AI 智能辅助模块-用例图</w:t>
      </w:r>
    </w:p>
    <w:p w14:paraId="6CD5D185" w14:textId="0120BD32" w:rsidR="0070490F" w:rsidRPr="0070490F" w:rsidRDefault="0070490F" w:rsidP="0070490F">
      <w:pPr>
        <w:jc w:val="center"/>
        <w:rPr>
          <w:rFonts w:hint="eastAsia"/>
        </w:rPr>
      </w:pPr>
      <w:r>
        <w:rPr>
          <w:rFonts w:hint="eastAsia"/>
          <w:noProof/>
        </w:rPr>
        <w:lastRenderedPageBreak/>
        <w:drawing>
          <wp:inline distT="0" distB="0" distL="0" distR="0" wp14:anchorId="21D6BBEE" wp14:editId="45F45794">
            <wp:extent cx="5124450" cy="3267075"/>
            <wp:effectExtent l="0" t="0" r="0" b="9525"/>
            <wp:docPr id="1887266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6688" name="图片 188726688"/>
                    <pic:cNvPicPr/>
                  </pic:nvPicPr>
                  <pic:blipFill>
                    <a:blip r:embed="rId14"/>
                    <a:stretch>
                      <a:fillRect/>
                    </a:stretch>
                  </pic:blipFill>
                  <pic:spPr>
                    <a:xfrm>
                      <a:off x="0" y="0"/>
                      <a:ext cx="5124450" cy="3267075"/>
                    </a:xfrm>
                    <a:prstGeom prst="rect">
                      <a:avLst/>
                    </a:prstGeom>
                  </pic:spPr>
                </pic:pic>
              </a:graphicData>
            </a:graphic>
          </wp:inline>
        </w:drawing>
      </w:r>
    </w:p>
    <w:p w14:paraId="61D3CAE2" w14:textId="77777777" w:rsidR="0070490F" w:rsidRPr="0070490F" w:rsidRDefault="0070490F" w:rsidP="0070490F">
      <w:pPr>
        <w:jc w:val="center"/>
      </w:pPr>
      <w:r w:rsidRPr="0070490F">
        <w:t>图3.2.3.2- AI 智能辅助模块-活动图</w:t>
      </w:r>
    </w:p>
    <w:p w14:paraId="151B2BC7" w14:textId="662C9AE0" w:rsidR="0070490F" w:rsidRPr="0070490F" w:rsidRDefault="0070490F" w:rsidP="0070490F">
      <w:pPr>
        <w:jc w:val="center"/>
      </w:pPr>
      <w:r>
        <w:rPr>
          <w:rFonts w:hint="eastAsia"/>
          <w:noProof/>
        </w:rPr>
        <w:drawing>
          <wp:inline distT="0" distB="0" distL="0" distR="0" wp14:anchorId="583E696D" wp14:editId="189F0EF8">
            <wp:extent cx="2019300" cy="4621827"/>
            <wp:effectExtent l="0" t="5715" r="0" b="0"/>
            <wp:docPr id="15566488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48862" name="图片 1556648862"/>
                    <pic:cNvPicPr/>
                  </pic:nvPicPr>
                  <pic:blipFill>
                    <a:blip r:embed="rId15"/>
                    <a:stretch>
                      <a:fillRect/>
                    </a:stretch>
                  </pic:blipFill>
                  <pic:spPr>
                    <a:xfrm rot="16200000">
                      <a:off x="0" y="0"/>
                      <a:ext cx="2023637" cy="4631755"/>
                    </a:xfrm>
                    <a:prstGeom prst="rect">
                      <a:avLst/>
                    </a:prstGeom>
                  </pic:spPr>
                </pic:pic>
              </a:graphicData>
            </a:graphic>
          </wp:inline>
        </w:drawing>
      </w:r>
    </w:p>
    <w:p w14:paraId="4E6B2571" w14:textId="657695AC" w:rsidR="0070490F" w:rsidRPr="0070490F" w:rsidRDefault="0070490F" w:rsidP="0070490F">
      <w:pPr>
        <w:jc w:val="center"/>
        <w:rPr>
          <w:rFonts w:hint="eastAsia"/>
        </w:rPr>
      </w:pPr>
      <w:r w:rsidRPr="0070490F">
        <w:t>图3.2.3.3- AI 智能辅助模块-顺序图</w:t>
      </w:r>
      <w:r>
        <w:rPr>
          <w:rFonts w:hint="eastAsia"/>
        </w:rPr>
        <w:t>-</w:t>
      </w:r>
      <w:proofErr w:type="spellStart"/>
      <w:r>
        <w:rPr>
          <w:rFonts w:hint="eastAsia"/>
        </w:rPr>
        <w:t>Zereto</w:t>
      </w:r>
      <w:proofErr w:type="spellEnd"/>
      <w:r>
        <w:rPr>
          <w:rFonts w:hint="eastAsia"/>
        </w:rPr>
        <w:t>数据联动</w:t>
      </w:r>
    </w:p>
    <w:p w14:paraId="7F884A12" w14:textId="239442F8" w:rsidR="0070490F" w:rsidRDefault="0070490F" w:rsidP="0070490F">
      <w:pPr>
        <w:jc w:val="center"/>
      </w:pPr>
      <w:r>
        <w:rPr>
          <w:rFonts w:hint="eastAsia"/>
          <w:noProof/>
        </w:rPr>
        <w:lastRenderedPageBreak/>
        <w:drawing>
          <wp:inline distT="0" distB="0" distL="0" distR="0" wp14:anchorId="09D9E37D" wp14:editId="04EA4A16">
            <wp:extent cx="4182047" cy="2665730"/>
            <wp:effectExtent l="0" t="0" r="9525" b="1270"/>
            <wp:docPr id="3257816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81635" name="图片 325781635"/>
                    <pic:cNvPicPr/>
                  </pic:nvPicPr>
                  <pic:blipFill>
                    <a:blip r:embed="rId16"/>
                    <a:stretch>
                      <a:fillRect/>
                    </a:stretch>
                  </pic:blipFill>
                  <pic:spPr>
                    <a:xfrm>
                      <a:off x="0" y="0"/>
                      <a:ext cx="4186822" cy="2668773"/>
                    </a:xfrm>
                    <a:prstGeom prst="rect">
                      <a:avLst/>
                    </a:prstGeom>
                  </pic:spPr>
                </pic:pic>
              </a:graphicData>
            </a:graphic>
          </wp:inline>
        </w:drawing>
      </w:r>
    </w:p>
    <w:p w14:paraId="43D81F25" w14:textId="04609634" w:rsidR="0070490F" w:rsidRPr="0070490F" w:rsidRDefault="0070490F" w:rsidP="0070490F">
      <w:pPr>
        <w:jc w:val="center"/>
        <w:rPr>
          <w:rFonts w:hint="eastAsia"/>
        </w:rPr>
      </w:pPr>
      <w:r w:rsidRPr="0070490F">
        <w:t>图3.2.3.3- AI 智能辅助模块-顺序图</w:t>
      </w:r>
      <w:r>
        <w:rPr>
          <w:rFonts w:hint="eastAsia"/>
        </w:rPr>
        <w:t>-</w:t>
      </w:r>
      <w:proofErr w:type="gramStart"/>
      <w:r>
        <w:rPr>
          <w:rFonts w:hint="eastAsia"/>
        </w:rPr>
        <w:t>版本回滚快照</w:t>
      </w:r>
      <w:proofErr w:type="gramEnd"/>
    </w:p>
    <w:p w14:paraId="35FFB80E" w14:textId="21EB8EE1" w:rsidR="0070490F" w:rsidRDefault="0070490F" w:rsidP="0070490F">
      <w:pPr>
        <w:jc w:val="center"/>
      </w:pPr>
      <w:r>
        <w:rPr>
          <w:rFonts w:hint="eastAsia"/>
          <w:noProof/>
        </w:rPr>
        <w:drawing>
          <wp:inline distT="0" distB="0" distL="0" distR="0" wp14:anchorId="64D50ACE" wp14:editId="32A74977">
            <wp:extent cx="3983284" cy="3846830"/>
            <wp:effectExtent l="0" t="0" r="0" b="1270"/>
            <wp:docPr id="12224041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4138" name="图片 1222404138"/>
                    <pic:cNvPicPr/>
                  </pic:nvPicPr>
                  <pic:blipFill>
                    <a:blip r:embed="rId17"/>
                    <a:stretch>
                      <a:fillRect/>
                    </a:stretch>
                  </pic:blipFill>
                  <pic:spPr>
                    <a:xfrm>
                      <a:off x="0" y="0"/>
                      <a:ext cx="3989705" cy="3853031"/>
                    </a:xfrm>
                    <a:prstGeom prst="rect">
                      <a:avLst/>
                    </a:prstGeom>
                  </pic:spPr>
                </pic:pic>
              </a:graphicData>
            </a:graphic>
          </wp:inline>
        </w:drawing>
      </w:r>
    </w:p>
    <w:p w14:paraId="0069D2EF" w14:textId="76CDBDAA" w:rsidR="0070490F" w:rsidRDefault="0070490F" w:rsidP="0070490F">
      <w:pPr>
        <w:jc w:val="center"/>
        <w:rPr>
          <w:rFonts w:hint="eastAsia"/>
        </w:rPr>
      </w:pPr>
      <w:r w:rsidRPr="0070490F">
        <w:t>图3.2.3.3- AI 智能辅助模块-顺序图</w:t>
      </w:r>
      <w:r>
        <w:rPr>
          <w:rFonts w:hint="eastAsia"/>
        </w:rPr>
        <w:t>-同屏双轴联动</w:t>
      </w:r>
    </w:p>
    <w:p w14:paraId="01691DFB" w14:textId="38AFD4CA" w:rsidR="0070490F" w:rsidRPr="0070490F" w:rsidRDefault="0070490F" w:rsidP="0070490F">
      <w:pPr>
        <w:jc w:val="center"/>
        <w:rPr>
          <w:rFonts w:hint="eastAsia"/>
        </w:rPr>
      </w:pPr>
      <w:r>
        <w:rPr>
          <w:rFonts w:hint="eastAsia"/>
          <w:noProof/>
        </w:rPr>
        <w:lastRenderedPageBreak/>
        <w:drawing>
          <wp:inline distT="0" distB="0" distL="0" distR="0" wp14:anchorId="4C832279" wp14:editId="5C620FCE">
            <wp:extent cx="5189220" cy="2658852"/>
            <wp:effectExtent l="0" t="0" r="0" b="8255"/>
            <wp:docPr id="21138744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4452" name="图片 2113874452"/>
                    <pic:cNvPicPr/>
                  </pic:nvPicPr>
                  <pic:blipFill>
                    <a:blip r:embed="rId18"/>
                    <a:stretch>
                      <a:fillRect/>
                    </a:stretch>
                  </pic:blipFill>
                  <pic:spPr>
                    <a:xfrm>
                      <a:off x="0" y="0"/>
                      <a:ext cx="5201762" cy="2665278"/>
                    </a:xfrm>
                    <a:prstGeom prst="rect">
                      <a:avLst/>
                    </a:prstGeom>
                  </pic:spPr>
                </pic:pic>
              </a:graphicData>
            </a:graphic>
          </wp:inline>
        </w:drawing>
      </w:r>
    </w:p>
    <w:p w14:paraId="0E63261B" w14:textId="77777777" w:rsidR="00DE288E" w:rsidRDefault="00DE288E"/>
    <w:p w14:paraId="0CB97F80" w14:textId="77777777" w:rsidR="00DE288E" w:rsidRDefault="00000000">
      <w:pPr>
        <w:pStyle w:val="4"/>
      </w:pPr>
      <w:r>
        <w:t xml:space="preserve">3.3.4 </w:t>
      </w:r>
      <w:r>
        <w:t>关联关系</w:t>
      </w:r>
    </w:p>
    <w:p w14:paraId="5A8075E2" w14:textId="3CF72A4B" w:rsidR="00725487" w:rsidRPr="00725487" w:rsidRDefault="00725487" w:rsidP="00725487">
      <w:r w:rsidRPr="00725487">
        <w:t xml:space="preserve">受制于 </w:t>
      </w:r>
      <w:r w:rsidRPr="00725487">
        <w:rPr>
          <w:b/>
          <w:bCs/>
        </w:rPr>
        <w:t>NFR-01</w:t>
      </w:r>
      <w:r w:rsidRPr="00725487">
        <w:t>：双屏联动插入操作以及打字过程必须满足延迟低于 30ms 的极高响应要求。</w:t>
      </w:r>
    </w:p>
    <w:p w14:paraId="0D375677" w14:textId="7F6032B5" w:rsidR="00725487" w:rsidRPr="00725487" w:rsidRDefault="00725487" w:rsidP="00725487">
      <w:r w:rsidRPr="00725487">
        <w:rPr>
          <w:b/>
          <w:bCs/>
        </w:rPr>
        <w:t>FR-06</w:t>
      </w:r>
      <w:r w:rsidRPr="00725487">
        <w:t xml:space="preserve"> 为 </w:t>
      </w:r>
      <w:r w:rsidRPr="00725487">
        <w:rPr>
          <w:b/>
          <w:bCs/>
        </w:rPr>
        <w:t>FR-03</w:t>
      </w:r>
      <w:r w:rsidRPr="00725487">
        <w:t xml:space="preserve"> 提供准确的元数据基础。</w:t>
      </w:r>
    </w:p>
    <w:p w14:paraId="64AE444E" w14:textId="77777777" w:rsidR="00DE288E" w:rsidRPr="00725487" w:rsidRDefault="00DE288E"/>
    <w:p w14:paraId="0C7F60B8" w14:textId="77777777" w:rsidR="00DE288E" w:rsidRDefault="00000000" w:rsidP="00DB11A1">
      <w:pPr>
        <w:pStyle w:val="2"/>
        <w:widowControl/>
        <w:numPr>
          <w:ilvl w:val="0"/>
          <w:numId w:val="3"/>
        </w:numPr>
        <w:jc w:val="left"/>
        <w:rPr>
          <w:rFonts w:ascii="宋体" w:eastAsia="宋体" w:hAnsi="宋体" w:cs="宋体" w:hint="eastAsia"/>
          <w:spacing w:val="-6"/>
          <w:kern w:val="0"/>
          <w:lang w:bidi="ar"/>
        </w:rPr>
      </w:pPr>
      <w:r>
        <w:rPr>
          <w:rFonts w:ascii="宋体" w:eastAsia="宋体" w:hAnsi="宋体" w:cs="宋体"/>
          <w:spacing w:val="-6"/>
          <w:kern w:val="0"/>
          <w:lang w:bidi="ar"/>
        </w:rPr>
        <w:t xml:space="preserve">非功能性需求描述 </w:t>
      </w:r>
    </w:p>
    <w:p w14:paraId="0DAE3A67" w14:textId="77777777" w:rsidR="00DE288E" w:rsidRPr="00725487" w:rsidRDefault="00000000" w:rsidP="00725487">
      <w:r w:rsidRPr="00725487">
        <w:t>为了确保系统达到商用软件标准，以下非功能需求涵盖了内部/外部质量属性，并提供量化指标与验证方式。</w:t>
      </w:r>
    </w:p>
    <w:p w14:paraId="700346CD" w14:textId="77777777" w:rsidR="00DE288E" w:rsidRDefault="00000000">
      <w:pPr>
        <w:pStyle w:val="3"/>
      </w:pPr>
      <w:r>
        <w:t xml:space="preserve">4.1 </w:t>
      </w:r>
      <w:r>
        <w:t>性能需求</w:t>
      </w:r>
    </w:p>
    <w:p w14:paraId="48C007F4" w14:textId="77777777" w:rsidR="00DE288E" w:rsidRDefault="00000000">
      <w:r>
        <w:t>打字响应延迟 (来自 NFR-01)：在加载超过 10,000 字的 Markdown 文档时，编辑器键盘输入的响应延迟必须 &lt; 30ms。</w:t>
      </w:r>
    </w:p>
    <w:p w14:paraId="09FE019F" w14:textId="77777777" w:rsidR="00DE288E" w:rsidRDefault="00000000">
      <w:r>
        <w:rPr>
          <w:b/>
          <w:bCs/>
        </w:rPr>
        <w:t>验证方式：</w:t>
      </w:r>
      <w:r>
        <w:t xml:space="preserve">使用自动化测试脚本模拟高频击键，记录从 </w:t>
      </w:r>
      <w:proofErr w:type="spellStart"/>
      <w:r>
        <w:t>KeyDown</w:t>
      </w:r>
      <w:proofErr w:type="spellEnd"/>
      <w:r>
        <w:t xml:space="preserve"> 事件到 DOM 更新的耗时，99% 的</w:t>
      </w:r>
      <w:proofErr w:type="gramStart"/>
      <w:r>
        <w:t>击键需</w:t>
      </w:r>
      <w:proofErr w:type="gramEnd"/>
      <w:r>
        <w:t>达标。</w:t>
      </w:r>
    </w:p>
    <w:p w14:paraId="7090EC67" w14:textId="77777777" w:rsidR="00DE288E" w:rsidRDefault="00DE288E"/>
    <w:p w14:paraId="02CA1BBD" w14:textId="77777777" w:rsidR="00DE288E" w:rsidRDefault="00000000">
      <w:r>
        <w:t>系统冷启动与推理性能 (来自 NFR-02)：系统冷启动时间 &lt; 5s。在 16GB RAM 的标准测试机上，本地 LLM（如 7B 参数模型）的推理速度 ≥ 2 tokens/s。</w:t>
      </w:r>
    </w:p>
    <w:p w14:paraId="1E96DFEE" w14:textId="77777777" w:rsidR="00DE288E" w:rsidRDefault="00000000">
      <w:r>
        <w:rPr>
          <w:b/>
          <w:bCs/>
        </w:rPr>
        <w:t>验证方式：</w:t>
      </w:r>
      <w:r>
        <w:t>使用秒表或自动化监控记录启动生命周期；使用标准测试 Prompt 统计 Token 生成速度。</w:t>
      </w:r>
    </w:p>
    <w:p w14:paraId="1D195EC5" w14:textId="77777777" w:rsidR="00DE288E" w:rsidRDefault="00DE288E"/>
    <w:p w14:paraId="7155639C" w14:textId="77777777" w:rsidR="00DE288E" w:rsidRDefault="00000000">
      <w:pPr>
        <w:pStyle w:val="3"/>
      </w:pPr>
      <w:r>
        <w:t xml:space="preserve">4.2 </w:t>
      </w:r>
      <w:r>
        <w:t>易用性需求</w:t>
      </w:r>
    </w:p>
    <w:p w14:paraId="73DB52C7" w14:textId="77777777" w:rsidR="00DE288E" w:rsidRDefault="00000000">
      <w:r>
        <w:t>极简UI认知负荷 (来自 NFR-01)：主界面核心交互路径（如打开文档、导出PDF、启动问答）必须在 3 次点击内完成。</w:t>
      </w:r>
    </w:p>
    <w:p w14:paraId="400386EB" w14:textId="77777777" w:rsidR="00DE288E" w:rsidRDefault="00000000">
      <w:r>
        <w:t>验证方式：通过可用性走查（Cognitive Walkthrough），计算核心任务的点击步数。</w:t>
      </w:r>
    </w:p>
    <w:p w14:paraId="625BAB21" w14:textId="77777777" w:rsidR="00DE288E" w:rsidRDefault="00000000">
      <w:r>
        <w:rPr>
          <w:b/>
          <w:bCs/>
        </w:rPr>
        <w:t>系统状态可见性：</w:t>
      </w:r>
      <w:r>
        <w:t>在执行离线向量化或大模型加载等耗时操作（&gt;1秒）时，必须提供明确的进度条或加载动画。</w:t>
      </w:r>
    </w:p>
    <w:p w14:paraId="71C0EEF2" w14:textId="77777777" w:rsidR="00DE288E" w:rsidRDefault="00DE288E"/>
    <w:p w14:paraId="119BB194" w14:textId="77777777" w:rsidR="00DE288E" w:rsidRDefault="00000000">
      <w:pPr>
        <w:pStyle w:val="3"/>
      </w:pPr>
      <w:r>
        <w:t xml:space="preserve">4.3 </w:t>
      </w:r>
      <w:r>
        <w:t>安全性需求</w:t>
      </w:r>
      <w:r>
        <w:t xml:space="preserve"> </w:t>
      </w:r>
    </w:p>
    <w:p w14:paraId="1CF83164" w14:textId="77777777" w:rsidR="00DE288E" w:rsidRDefault="00000000">
      <w:r>
        <w:rPr>
          <w:b/>
          <w:bCs/>
        </w:rPr>
        <w:t>本地数据隐私：</w:t>
      </w:r>
      <w:r>
        <w:t>所有用户文档内容、PDF文件及通过 OCR 提取的公式，必须完全在本地处理。严禁未经用户显式授权的网络上传行为。</w:t>
      </w:r>
    </w:p>
    <w:p w14:paraId="788B8CC3" w14:textId="77777777" w:rsidR="00DE288E" w:rsidRDefault="00000000">
      <w:pPr>
        <w:rPr>
          <w:lang w:eastAsia="zh"/>
        </w:rPr>
      </w:pPr>
      <w:r>
        <w:rPr>
          <w:b/>
          <w:bCs/>
        </w:rPr>
        <w:t>验证方式：</w:t>
      </w:r>
      <w:r>
        <w:t>在</w:t>
      </w:r>
      <w:proofErr w:type="gramStart"/>
      <w:r>
        <w:t>沙盒环境</w:t>
      </w:r>
      <w:proofErr w:type="gramEnd"/>
      <w:r>
        <w:t>中使用 Wireshark 等</w:t>
      </w:r>
      <w:proofErr w:type="gramStart"/>
      <w:r>
        <w:t>网络抓包工具</w:t>
      </w:r>
      <w:proofErr w:type="gramEnd"/>
      <w:r>
        <w:t>监控软件运行时的外部请求，确保无数据泄露</w:t>
      </w:r>
      <w:r>
        <w:rPr>
          <w:rFonts w:hint="eastAsia"/>
          <w:lang w:eastAsia="zh"/>
        </w:rPr>
        <w:t>。</w:t>
      </w:r>
    </w:p>
    <w:p w14:paraId="1CA400F7" w14:textId="77777777" w:rsidR="00DE288E" w:rsidRDefault="00DE288E">
      <w:pPr>
        <w:rPr>
          <w:lang w:eastAsia="zh"/>
        </w:rPr>
      </w:pPr>
    </w:p>
    <w:p w14:paraId="5AC5BB67" w14:textId="77777777" w:rsidR="00DE288E" w:rsidRDefault="00000000">
      <w:pPr>
        <w:pStyle w:val="3"/>
      </w:pPr>
      <w:r>
        <w:t xml:space="preserve">4.4 </w:t>
      </w:r>
      <w:r>
        <w:t>可靠性需求</w:t>
      </w:r>
    </w:p>
    <w:p w14:paraId="6EB336AE" w14:textId="77777777" w:rsidR="00DE288E" w:rsidRDefault="00000000">
      <w:r>
        <w:t>离线服务高可用 (来自 NFR-03)：系统在物理断网（拔掉网线、禁用Wi-Fi）状态下，FR-01至FR-07的核心功能可用性必须达到 100%。</w:t>
      </w:r>
    </w:p>
    <w:p w14:paraId="6C45B05D" w14:textId="77777777" w:rsidR="00DE288E" w:rsidRDefault="00000000">
      <w:r>
        <w:rPr>
          <w:b/>
          <w:bCs/>
        </w:rPr>
        <w:lastRenderedPageBreak/>
        <w:t>验证方式：</w:t>
      </w:r>
      <w:r>
        <w:t>在飞行模式下运行全量回归测试用例。</w:t>
      </w:r>
    </w:p>
    <w:p w14:paraId="488BC311" w14:textId="77777777" w:rsidR="00DE288E" w:rsidRDefault="00000000">
      <w:r>
        <w:t>快照存储成功率 (关联 FR-05)：自动保存（每5分钟）的快照成功率需 ≥ 99.9%，防止因异常断电导致数据丢失。</w:t>
      </w:r>
    </w:p>
    <w:p w14:paraId="34C73094" w14:textId="77777777" w:rsidR="00DE288E" w:rsidRDefault="00DE288E"/>
    <w:p w14:paraId="589F6998" w14:textId="77777777" w:rsidR="00DE288E" w:rsidRDefault="00000000">
      <w:pPr>
        <w:pStyle w:val="3"/>
      </w:pPr>
      <w:r>
        <w:t xml:space="preserve">4.5 </w:t>
      </w:r>
      <w:r>
        <w:t>兼容性需求</w:t>
      </w:r>
    </w:p>
    <w:p w14:paraId="76A2BF29" w14:textId="77777777" w:rsidR="00DE288E" w:rsidRDefault="00000000">
      <w:r>
        <w:rPr>
          <w:b/>
          <w:bCs/>
        </w:rPr>
        <w:t>跨平台与环境兼容：</w:t>
      </w:r>
      <w:r>
        <w:t>系统必须兼容 Windows 10/11 (64位) 及</w:t>
      </w:r>
      <w:r>
        <w:rPr>
          <w:rFonts w:hint="eastAsia"/>
          <w:lang w:eastAsia="zh"/>
        </w:rPr>
        <w:t>主流Linux发行版</w:t>
      </w:r>
      <w:r>
        <w:t>操。</w:t>
      </w:r>
    </w:p>
    <w:p w14:paraId="5C8C8B05" w14:textId="77777777" w:rsidR="00DE288E" w:rsidRDefault="00000000">
      <w:r>
        <w:rPr>
          <w:b/>
          <w:bCs/>
        </w:rPr>
        <w:t>生态兼容 (关联 FR-06)：</w:t>
      </w:r>
      <w:r>
        <w:t xml:space="preserve">必须兼容 Zotero v6 和 v7 版本的 Better </w:t>
      </w:r>
      <w:proofErr w:type="spellStart"/>
      <w:r>
        <w:t>BibTeX</w:t>
      </w:r>
      <w:proofErr w:type="spellEnd"/>
      <w:r>
        <w:t xml:space="preserve"> 插件 API 数据格式。</w:t>
      </w:r>
    </w:p>
    <w:p w14:paraId="16BE13DD" w14:textId="77777777" w:rsidR="00DE288E" w:rsidRDefault="00000000">
      <w:r>
        <w:rPr>
          <w:b/>
          <w:bCs/>
        </w:rPr>
        <w:t>验证方式：</w:t>
      </w:r>
      <w:r>
        <w:t>在对应 OS 矩阵的虚拟机上安装验证，并针对不同版本的 Zotero 执行文献同步测试。</w:t>
      </w:r>
    </w:p>
    <w:p w14:paraId="150CBEFC" w14:textId="77777777" w:rsidR="00DE288E" w:rsidRDefault="00DE288E"/>
    <w:p w14:paraId="250777C8" w14:textId="77777777" w:rsidR="00DE288E" w:rsidRDefault="00000000">
      <w:pPr>
        <w:pStyle w:val="3"/>
      </w:pPr>
      <w:r>
        <w:t xml:space="preserve">4.6 </w:t>
      </w:r>
      <w:r>
        <w:t>可维护性</w:t>
      </w:r>
      <w:r>
        <w:t>/</w:t>
      </w:r>
      <w:r>
        <w:t>可扩展性需求</w:t>
      </w:r>
    </w:p>
    <w:p w14:paraId="2A8AE9E8" w14:textId="77777777" w:rsidR="00DE288E" w:rsidRDefault="00000000">
      <w:r>
        <w:rPr>
          <w:b/>
          <w:bCs/>
        </w:rPr>
        <w:t>AFD 协议的动态扩展：</w:t>
      </w:r>
      <w:r>
        <w:t>AFD 排版样式的定义应与核心代码解耦。新增一种高校论文格式（如清华大学硕士模板），仅需添加一个新的 JSON 配置文件，无需修改系统核心渲染代码或重新编译系统。</w:t>
      </w:r>
    </w:p>
    <w:p w14:paraId="2E3C303D" w14:textId="77777777" w:rsidR="00DE288E" w:rsidRDefault="00000000">
      <w:r>
        <w:rPr>
          <w:b/>
          <w:bCs/>
        </w:rPr>
        <w:t>验证方式：</w:t>
      </w:r>
      <w:r>
        <w:t>开发人员导入一个未在硬编码列表中的全新 JSON 规范，系统能够正确识别并成功导出该格式的 Word 文档。</w:t>
      </w:r>
    </w:p>
    <w:p w14:paraId="56136E86" w14:textId="77777777" w:rsidR="00DE288E" w:rsidRDefault="00DE288E"/>
    <w:p w14:paraId="4283E6C4" w14:textId="77777777" w:rsidR="00DE288E" w:rsidRDefault="00DE288E"/>
    <w:p w14:paraId="5938D01B" w14:textId="77777777" w:rsidR="00DE288E" w:rsidRDefault="00DE288E"/>
    <w:p w14:paraId="73949304" w14:textId="77777777" w:rsidR="00DE288E" w:rsidRDefault="00000000">
      <w:pPr>
        <w:pStyle w:val="2"/>
        <w:widowControl/>
        <w:numPr>
          <w:ilvl w:val="0"/>
          <w:numId w:val="2"/>
        </w:numPr>
        <w:jc w:val="left"/>
        <w:rPr>
          <w:rFonts w:ascii="宋体" w:eastAsia="宋体" w:hAnsi="宋体" w:cs="宋体" w:hint="eastAsia"/>
        </w:rPr>
      </w:pPr>
      <w:r>
        <w:rPr>
          <w:rFonts w:ascii="宋体" w:eastAsia="宋体" w:hAnsi="宋体" w:cs="宋体"/>
        </w:rPr>
        <w:t>系统需求模型</w:t>
      </w:r>
    </w:p>
    <w:p w14:paraId="25D90048" w14:textId="77777777" w:rsidR="00DE288E" w:rsidRDefault="00000000">
      <w:pPr>
        <w:pStyle w:val="3"/>
        <w:widowControl/>
        <w:rPr>
          <w:rFonts w:ascii="sans-serif" w:eastAsia="sans-serif" w:hAnsi="sans-serif" w:cs="sans-serif"/>
          <w:sz w:val="30"/>
          <w:szCs w:val="30"/>
        </w:rPr>
      </w:pPr>
      <w:r>
        <w:rPr>
          <w:rFonts w:ascii="sans-serif" w:eastAsia="sans-serif" w:hAnsi="sans-serif" w:cs="sans-serif"/>
          <w:sz w:val="30"/>
          <w:szCs w:val="30"/>
        </w:rPr>
        <w:t>5.1 用例图</w:t>
      </w:r>
    </w:p>
    <w:tbl>
      <w:tblPr>
        <w:tblStyle w:val="a6"/>
        <w:tblW w:w="0" w:type="auto"/>
        <w:tblInd w:w="108" w:type="dxa"/>
        <w:tblLayout w:type="fixed"/>
        <w:tblLook w:val="04A0" w:firstRow="1" w:lastRow="0" w:firstColumn="1" w:lastColumn="0" w:noHBand="0" w:noVBand="1"/>
      </w:tblPr>
      <w:tblGrid>
        <w:gridCol w:w="8095"/>
      </w:tblGrid>
      <w:tr w:rsidR="00DE288E" w14:paraId="60AFC711" w14:textId="77777777">
        <w:tc>
          <w:tcPr>
            <w:tcW w:w="8095" w:type="dxa"/>
            <w:vAlign w:val="center"/>
          </w:tcPr>
          <w:p w14:paraId="10EC9F81" w14:textId="77777777" w:rsidR="00DE288E" w:rsidRDefault="00000000">
            <w:pPr>
              <w:pStyle w:val="a5"/>
              <w:widowControl/>
              <w:spacing w:beforeAutospacing="0" w:afterAutospacing="0"/>
              <w:jc w:val="center"/>
              <w:rPr>
                <w:rFonts w:hint="eastAsia"/>
                <w:b/>
                <w:bCs/>
                <w:sz w:val="28"/>
                <w:szCs w:val="28"/>
                <w:lang w:eastAsia="zh"/>
              </w:rPr>
            </w:pPr>
            <w:r>
              <w:rPr>
                <w:rFonts w:hint="eastAsia"/>
                <w:b/>
                <w:bCs/>
                <w:noProof/>
                <w:sz w:val="28"/>
                <w:szCs w:val="28"/>
                <w:lang w:eastAsia="zh"/>
              </w:rPr>
              <w:lastRenderedPageBreak/>
              <w:drawing>
                <wp:inline distT="0" distB="0" distL="114300" distR="114300" wp14:anchorId="39A8C1AD" wp14:editId="1A1AD48E">
                  <wp:extent cx="4593590" cy="3796665"/>
                  <wp:effectExtent l="0" t="0" r="1651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tretch>
                            <a:fillRect/>
                          </a:stretch>
                        </pic:blipFill>
                        <pic:spPr>
                          <a:xfrm>
                            <a:off x="0" y="0"/>
                            <a:ext cx="4593590" cy="3796665"/>
                          </a:xfrm>
                          <a:prstGeom prst="rect">
                            <a:avLst/>
                          </a:prstGeom>
                        </pic:spPr>
                      </pic:pic>
                    </a:graphicData>
                  </a:graphic>
                </wp:inline>
              </w:drawing>
            </w:r>
          </w:p>
        </w:tc>
      </w:tr>
    </w:tbl>
    <w:p w14:paraId="5274C1A6" w14:textId="77777777" w:rsidR="00DE288E" w:rsidRDefault="00000000" w:rsidP="00B2404B">
      <w:pPr>
        <w:rPr>
          <w:rFonts w:hint="eastAsia"/>
        </w:rPr>
      </w:pPr>
      <w:r>
        <w:rPr>
          <w:rFonts w:hint="eastAsia"/>
          <w:b/>
          <w:bCs/>
        </w:rPr>
        <w:t>模型说明</w:t>
      </w:r>
      <w:r>
        <w:rPr>
          <w:rFonts w:hint="eastAsia"/>
        </w:rPr>
        <w:t xml:space="preserve">：本图明确了 </w:t>
      </w:r>
      <w:proofErr w:type="spellStart"/>
      <w:r>
        <w:rPr>
          <w:rFonts w:hint="eastAsia"/>
        </w:rPr>
        <w:t>WeaveDoc</w:t>
      </w:r>
      <w:proofErr w:type="spellEnd"/>
      <w:r>
        <w:rPr>
          <w:rFonts w:hint="eastAsia"/>
        </w:rPr>
        <w:t xml:space="preserve"> 系统的功能边界及外部参与者（研究者/学生）的交互关系。</w:t>
      </w:r>
    </w:p>
    <w:p w14:paraId="6435DB6A" w14:textId="77777777" w:rsidR="00DE288E" w:rsidRDefault="00000000" w:rsidP="00B2404B">
      <w:pPr>
        <w:rPr>
          <w:rFonts w:hint="eastAsia"/>
        </w:rPr>
      </w:pPr>
      <w:r>
        <w:rPr>
          <w:rFonts w:hint="eastAsia"/>
          <w:b/>
          <w:bCs/>
        </w:rPr>
        <w:t>业务场景</w:t>
      </w:r>
      <w:r>
        <w:rPr>
          <w:rFonts w:hint="eastAsia"/>
        </w:rPr>
        <w:t>：涵盖了从基础的“双核编辑”到高级的“AI 智能辅助”及“高保真导出”的</w:t>
      </w:r>
      <w:proofErr w:type="gramStart"/>
      <w:r>
        <w:rPr>
          <w:rFonts w:hint="eastAsia"/>
        </w:rPr>
        <w:t>全业务</w:t>
      </w:r>
      <w:proofErr w:type="gramEnd"/>
      <w:r>
        <w:rPr>
          <w:rFonts w:hint="eastAsia"/>
        </w:rPr>
        <w:t>路径。</w:t>
      </w:r>
    </w:p>
    <w:p w14:paraId="012F50BF" w14:textId="77777777" w:rsidR="00DE288E" w:rsidRDefault="00000000" w:rsidP="00B2404B">
      <w:pPr>
        <w:rPr>
          <w:rFonts w:hint="eastAsia"/>
        </w:rPr>
      </w:pPr>
      <w:r>
        <w:rPr>
          <w:rFonts w:hint="eastAsia"/>
          <w:b/>
          <w:bCs/>
        </w:rPr>
        <w:t>需求映射</w:t>
      </w:r>
      <w:r>
        <w:rPr>
          <w:rFonts w:hint="eastAsia"/>
        </w:rPr>
        <w:t>：</w:t>
      </w:r>
    </w:p>
    <w:p w14:paraId="0F395DB2" w14:textId="77777777" w:rsidR="00DE288E" w:rsidRDefault="00000000" w:rsidP="00B2404B">
      <w:pPr>
        <w:rPr>
          <w:rFonts w:hint="eastAsia"/>
        </w:rPr>
      </w:pPr>
      <w:r>
        <w:rPr>
          <w:rFonts w:hint="eastAsia"/>
          <w:b/>
          <w:bCs/>
        </w:rPr>
        <w:t>核心编辑/阅读</w:t>
      </w:r>
      <w:r>
        <w:rPr>
          <w:rFonts w:hint="eastAsia"/>
        </w:rPr>
        <w:t>：映射至FR-04（双</w:t>
      </w:r>
      <w:proofErr w:type="gramStart"/>
      <w:r>
        <w:rPr>
          <w:rFonts w:hint="eastAsia"/>
        </w:rPr>
        <w:t>屏锚点联动</w:t>
      </w:r>
      <w:proofErr w:type="gramEnd"/>
      <w:r>
        <w:rPr>
          <w:rFonts w:hint="eastAsia"/>
        </w:rPr>
        <w:t>）。</w:t>
      </w:r>
    </w:p>
    <w:p w14:paraId="26CC32E2" w14:textId="77777777" w:rsidR="00DE288E" w:rsidRDefault="00000000" w:rsidP="00B2404B">
      <w:pPr>
        <w:rPr>
          <w:rFonts w:hint="eastAsia"/>
        </w:rPr>
      </w:pPr>
      <w:r>
        <w:rPr>
          <w:rFonts w:hint="eastAsia"/>
          <w:b/>
          <w:bCs/>
        </w:rPr>
        <w:t>语义转换</w:t>
      </w:r>
      <w:r>
        <w:rPr>
          <w:rFonts w:hint="eastAsia"/>
        </w:rPr>
        <w:t>：映射至FR-01（AFD 样式转换），通过 &lt;&lt;include&gt;&gt; 关系强制包含样式模板的应用。</w:t>
      </w:r>
    </w:p>
    <w:p w14:paraId="02C8D671" w14:textId="77777777" w:rsidR="00DE288E" w:rsidRDefault="00000000" w:rsidP="00B2404B">
      <w:pPr>
        <w:rPr>
          <w:rFonts w:hint="eastAsia"/>
        </w:rPr>
      </w:pPr>
      <w:r>
        <w:rPr>
          <w:rFonts w:hint="eastAsia"/>
          <w:b/>
          <w:bCs/>
        </w:rPr>
        <w:t>AI 助手</w:t>
      </w:r>
      <w:r>
        <w:rPr>
          <w:rFonts w:hint="eastAsia"/>
        </w:rPr>
        <w:t>：映射至FR-02（离线 RAG 问答）及FR-07（PDF 公式提取）。</w:t>
      </w:r>
    </w:p>
    <w:p w14:paraId="6DD77012" w14:textId="77777777" w:rsidR="00DE288E" w:rsidRDefault="00000000" w:rsidP="00B2404B">
      <w:pPr>
        <w:rPr>
          <w:rFonts w:hint="eastAsia"/>
          <w:lang w:eastAsia="zh"/>
        </w:rPr>
      </w:pPr>
      <w:r>
        <w:rPr>
          <w:rFonts w:hint="eastAsia"/>
          <w:b/>
          <w:bCs/>
        </w:rPr>
        <w:t>文献管理</w:t>
      </w:r>
      <w:r>
        <w:rPr>
          <w:rFonts w:hint="eastAsia"/>
        </w:rPr>
        <w:t>：映射至 FR-06（Zotero 数据联动</w:t>
      </w:r>
      <w:r>
        <w:rPr>
          <w:rFonts w:hint="eastAsia"/>
          <w:lang w:eastAsia="zh"/>
        </w:rPr>
        <w:t>）。</w:t>
      </w:r>
    </w:p>
    <w:p w14:paraId="7CF361E1" w14:textId="77777777" w:rsidR="00DE288E" w:rsidRDefault="00000000">
      <w:pPr>
        <w:pStyle w:val="3"/>
        <w:widowControl/>
        <w:rPr>
          <w:rFonts w:ascii="sans-serif" w:eastAsia="sans-serif" w:hAnsi="sans-serif" w:cs="sans-serif"/>
          <w:sz w:val="30"/>
          <w:szCs w:val="30"/>
        </w:rPr>
      </w:pPr>
      <w:r>
        <w:rPr>
          <w:rFonts w:ascii="sans-serif" w:eastAsia="sans-serif" w:hAnsi="sans-serif" w:cs="sans-serif"/>
          <w:sz w:val="30"/>
          <w:szCs w:val="30"/>
        </w:rPr>
        <w:t>5.2 顺序图</w:t>
      </w:r>
    </w:p>
    <w:p w14:paraId="1FFEED4D" w14:textId="77777777" w:rsidR="00DE288E" w:rsidRDefault="00000000" w:rsidP="00B2404B">
      <w:pPr>
        <w:rPr>
          <w:rFonts w:ascii="sans-serif" w:eastAsia="sans-serif" w:hAnsi="sans-serif" w:cs="sans-serif"/>
        </w:rPr>
      </w:pPr>
      <w:r>
        <w:rPr>
          <w:rFonts w:hint="eastAsia"/>
        </w:rPr>
        <w:lastRenderedPageBreak/>
        <w:t>本节选取系统核心业务流程，严格按照“参与者</w:t>
      </w:r>
      <w:r>
        <w:rPr>
          <w:rFonts w:hint="eastAsia"/>
          <w:lang w:eastAsia="zh"/>
        </w:rPr>
        <w:t>→</w:t>
      </w:r>
      <w:r>
        <w:rPr>
          <w:rFonts w:hint="eastAsia"/>
        </w:rPr>
        <w:t>边界类</w:t>
      </w:r>
      <w:r>
        <w:rPr>
          <w:rFonts w:hint="eastAsia"/>
          <w:lang w:eastAsia="zh"/>
        </w:rPr>
        <w:t>→</w:t>
      </w:r>
      <w:r>
        <w:rPr>
          <w:rFonts w:hint="eastAsia"/>
        </w:rPr>
        <w:t>控制类</w:t>
      </w:r>
      <w:r>
        <w:rPr>
          <w:rFonts w:hint="eastAsia"/>
          <w:lang w:eastAsia="zh"/>
        </w:rPr>
        <w:t>→</w:t>
      </w:r>
      <w:r>
        <w:rPr>
          <w:rFonts w:hint="eastAsia"/>
        </w:rPr>
        <w:t>实体类”的课程规范展示对象间的交互时序。</w:t>
      </w:r>
    </w:p>
    <w:p w14:paraId="11E2607E" w14:textId="77777777" w:rsidR="00DE288E" w:rsidRDefault="00000000">
      <w:pPr>
        <w:pStyle w:val="4"/>
        <w:widowControl/>
        <w:rPr>
          <w:rFonts w:ascii="sans-serif" w:eastAsia="sans-serif" w:hAnsi="sans-serif" w:cs="sans-serif"/>
        </w:rPr>
      </w:pPr>
      <w:r>
        <w:rPr>
          <w:rFonts w:ascii="sans-serif" w:eastAsia="sans-serif" w:hAnsi="sans-serif" w:cs="sans-serif"/>
        </w:rPr>
        <w:t>5.2.1 场景 A：学术文档高保真导出</w:t>
      </w:r>
    </w:p>
    <w:p w14:paraId="349C7A1F" w14:textId="77777777" w:rsidR="00DE288E" w:rsidRDefault="00DE288E"/>
    <w:tbl>
      <w:tblPr>
        <w:tblStyle w:val="a6"/>
        <w:tblW w:w="0" w:type="auto"/>
        <w:tblInd w:w="108" w:type="dxa"/>
        <w:tblLayout w:type="fixed"/>
        <w:tblLook w:val="04A0" w:firstRow="1" w:lastRow="0" w:firstColumn="1" w:lastColumn="0" w:noHBand="0" w:noVBand="1"/>
      </w:tblPr>
      <w:tblGrid>
        <w:gridCol w:w="8845"/>
      </w:tblGrid>
      <w:tr w:rsidR="00DE288E" w14:paraId="61DDBF04" w14:textId="77777777">
        <w:tc>
          <w:tcPr>
            <w:tcW w:w="8845" w:type="dxa"/>
            <w:vAlign w:val="center"/>
          </w:tcPr>
          <w:p w14:paraId="7205C183" w14:textId="77777777" w:rsidR="00DE288E" w:rsidRDefault="00000000">
            <w:pPr>
              <w:pStyle w:val="a5"/>
              <w:widowControl/>
              <w:spacing w:beforeAutospacing="0" w:afterAutospacing="0"/>
              <w:jc w:val="center"/>
              <w:rPr>
                <w:rFonts w:hint="eastAsia"/>
                <w:b/>
                <w:bCs/>
                <w:sz w:val="28"/>
                <w:szCs w:val="28"/>
                <w:lang w:eastAsia="zh"/>
              </w:rPr>
            </w:pPr>
            <w:r>
              <w:rPr>
                <w:rFonts w:hint="eastAsia"/>
                <w:b/>
                <w:bCs/>
                <w:noProof/>
                <w:sz w:val="28"/>
                <w:szCs w:val="28"/>
                <w:lang w:eastAsia="zh"/>
              </w:rPr>
              <w:drawing>
                <wp:inline distT="0" distB="0" distL="114300" distR="114300" wp14:anchorId="125902BC" wp14:editId="7BCAB425">
                  <wp:extent cx="5471160" cy="3072765"/>
                  <wp:effectExtent l="0" t="0" r="1524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5471160" cy="3072765"/>
                          </a:xfrm>
                          <a:prstGeom prst="rect">
                            <a:avLst/>
                          </a:prstGeom>
                        </pic:spPr>
                      </pic:pic>
                    </a:graphicData>
                  </a:graphic>
                </wp:inline>
              </w:drawing>
            </w:r>
          </w:p>
        </w:tc>
      </w:tr>
    </w:tbl>
    <w:p w14:paraId="12F5E32F" w14:textId="77777777" w:rsidR="00DE288E" w:rsidRDefault="00DE288E">
      <w:pPr>
        <w:pStyle w:val="a5"/>
        <w:widowControl/>
        <w:spacing w:beforeAutospacing="0" w:afterAutospacing="0"/>
        <w:rPr>
          <w:rFonts w:cs="宋体" w:hint="eastAsia"/>
          <w:b/>
          <w:bCs/>
          <w:sz w:val="28"/>
          <w:szCs w:val="28"/>
        </w:rPr>
      </w:pPr>
    </w:p>
    <w:p w14:paraId="7E1936AC" w14:textId="77777777" w:rsidR="00DE288E" w:rsidRDefault="00000000" w:rsidP="00B2404B">
      <w:pPr>
        <w:rPr>
          <w:rFonts w:hint="eastAsia"/>
        </w:rPr>
      </w:pPr>
      <w:r>
        <w:rPr>
          <w:rFonts w:hint="eastAsia"/>
          <w:b/>
          <w:bCs/>
        </w:rPr>
        <w:t>业务场景</w:t>
      </w:r>
      <w:r>
        <w:rPr>
          <w:rFonts w:hint="eastAsia"/>
        </w:rPr>
        <w:t>：用户在完成 Markdown 撰写后，通过界面发起导出请求，系统根据预设的 AFD 模板生成符合规范的 Word文档。</w:t>
      </w:r>
    </w:p>
    <w:p w14:paraId="285351F5" w14:textId="77777777" w:rsidR="00DE288E" w:rsidRDefault="00000000" w:rsidP="00B2404B">
      <w:pPr>
        <w:rPr>
          <w:rFonts w:hint="eastAsia"/>
        </w:rPr>
      </w:pPr>
      <w:r>
        <w:rPr>
          <w:rFonts w:hint="eastAsia"/>
          <w:b/>
          <w:bCs/>
        </w:rPr>
        <w:t>逻辑说明</w:t>
      </w:r>
      <w:r>
        <w:rPr>
          <w:rFonts w:hint="eastAsia"/>
        </w:rPr>
        <w:t>：</w:t>
      </w:r>
    </w:p>
    <w:p w14:paraId="1F7BE605" w14:textId="77777777" w:rsidR="00DE288E" w:rsidRDefault="00000000" w:rsidP="00B2404B">
      <w:pPr>
        <w:rPr>
          <w:rFonts w:hint="eastAsia"/>
        </w:rPr>
      </w:pPr>
      <w:r>
        <w:rPr>
          <w:rFonts w:hint="eastAsia"/>
          <w:b/>
          <w:bCs/>
        </w:rPr>
        <w:t>边界类 (</w:t>
      </w:r>
      <w:proofErr w:type="spellStart"/>
      <w:r>
        <w:rPr>
          <w:rFonts w:hint="eastAsia"/>
          <w:b/>
          <w:bCs/>
        </w:rPr>
        <w:t>ExportDialog</w:t>
      </w:r>
      <w:proofErr w:type="spellEnd"/>
      <w:r>
        <w:rPr>
          <w:rFonts w:hint="eastAsia"/>
          <w:b/>
          <w:bCs/>
        </w:rPr>
        <w:t>)</w:t>
      </w:r>
      <w:r>
        <w:rPr>
          <w:rFonts w:hint="eastAsia"/>
        </w:rPr>
        <w:t>：负责接收用户选择的模板 ID 及导出路径。</w:t>
      </w:r>
    </w:p>
    <w:p w14:paraId="6F340243" w14:textId="77777777" w:rsidR="00DE288E" w:rsidRDefault="00000000" w:rsidP="00B2404B">
      <w:pPr>
        <w:rPr>
          <w:rFonts w:hint="eastAsia"/>
        </w:rPr>
      </w:pPr>
      <w:r>
        <w:rPr>
          <w:rFonts w:hint="eastAsia"/>
          <w:b/>
          <w:bCs/>
        </w:rPr>
        <w:t>控制类 (</w:t>
      </w:r>
      <w:proofErr w:type="spellStart"/>
      <w:r>
        <w:rPr>
          <w:rFonts w:hint="eastAsia"/>
          <w:b/>
          <w:bCs/>
        </w:rPr>
        <w:t>ConverterController</w:t>
      </w:r>
      <w:proofErr w:type="spellEnd"/>
      <w:r>
        <w:rPr>
          <w:rFonts w:hint="eastAsia"/>
          <w:b/>
          <w:bCs/>
        </w:rPr>
        <w:t>)</w:t>
      </w:r>
      <w:r>
        <w:rPr>
          <w:rFonts w:hint="eastAsia"/>
        </w:rPr>
        <w:t xml:space="preserve">：协调解析引擎与 </w:t>
      </w:r>
      <w:proofErr w:type="spellStart"/>
      <w:r>
        <w:rPr>
          <w:rFonts w:hint="eastAsia"/>
        </w:rPr>
        <w:t>Pandoc</w:t>
      </w:r>
      <w:proofErr w:type="spellEnd"/>
      <w:r>
        <w:rPr>
          <w:rFonts w:hint="eastAsia"/>
        </w:rPr>
        <w:t xml:space="preserve"> 转换管线，确保数据一致性。</w:t>
      </w:r>
    </w:p>
    <w:p w14:paraId="3947CA3D" w14:textId="77777777" w:rsidR="00DE288E" w:rsidRDefault="00000000" w:rsidP="00B2404B">
      <w:pPr>
        <w:rPr>
          <w:rFonts w:ascii="sans-serif" w:eastAsia="sans-serif" w:hAnsi="sans-serif" w:cs="sans-serif"/>
        </w:rPr>
      </w:pPr>
      <w:r>
        <w:rPr>
          <w:rFonts w:hint="eastAsia"/>
          <w:b/>
          <w:bCs/>
        </w:rPr>
        <w:t>实体类 (</w:t>
      </w:r>
      <w:proofErr w:type="spellStart"/>
      <w:r>
        <w:rPr>
          <w:rFonts w:hint="eastAsia"/>
          <w:b/>
          <w:bCs/>
        </w:rPr>
        <w:t>DocumentIR</w:t>
      </w:r>
      <w:proofErr w:type="spellEnd"/>
      <w:r>
        <w:rPr>
          <w:rFonts w:hint="eastAsia"/>
          <w:b/>
          <w:bCs/>
        </w:rPr>
        <w:t xml:space="preserve">, </w:t>
      </w:r>
      <w:proofErr w:type="spellStart"/>
      <w:r>
        <w:rPr>
          <w:rFonts w:hint="eastAsia"/>
          <w:b/>
          <w:bCs/>
        </w:rPr>
        <w:t>AFDTemplate</w:t>
      </w:r>
      <w:proofErr w:type="spellEnd"/>
      <w:r>
        <w:rPr>
          <w:rFonts w:hint="eastAsia"/>
          <w:b/>
          <w:bCs/>
        </w:rPr>
        <w:t>)</w:t>
      </w:r>
      <w:r>
        <w:rPr>
          <w:rFonts w:hint="eastAsia"/>
        </w:rPr>
        <w:t>：分别存储文档的中间表示数据和 JSON 格式的样式定义规则。</w:t>
      </w:r>
    </w:p>
    <w:p w14:paraId="1226506B" w14:textId="77777777" w:rsidR="00DE288E" w:rsidRDefault="00000000">
      <w:pPr>
        <w:pStyle w:val="4"/>
        <w:widowControl/>
        <w:rPr>
          <w:rFonts w:ascii="sans-serif" w:eastAsia="sans-serif" w:hAnsi="sans-serif" w:cs="sans-serif"/>
          <w:sz w:val="28"/>
          <w:szCs w:val="28"/>
        </w:rPr>
      </w:pPr>
      <w:r>
        <w:rPr>
          <w:rFonts w:ascii="sans-serif" w:eastAsia="sans-serif" w:hAnsi="sans-serif" w:cs="sans-serif"/>
          <w:sz w:val="28"/>
          <w:szCs w:val="28"/>
        </w:rPr>
        <w:lastRenderedPageBreak/>
        <w:t>5.2.2 场景 B：离线 AI 文献问答 (RAG)</w:t>
      </w:r>
    </w:p>
    <w:p w14:paraId="62E7CC92" w14:textId="77777777" w:rsidR="00DE288E" w:rsidRDefault="00DE288E">
      <w:pPr>
        <w:widowControl/>
        <w:rPr>
          <w:rFonts w:ascii="sans-serif" w:eastAsia="sans-serif" w:hAnsi="sans-serif" w:cs="sans-serif"/>
        </w:rPr>
      </w:pPr>
    </w:p>
    <w:tbl>
      <w:tblPr>
        <w:tblStyle w:val="a6"/>
        <w:tblW w:w="0" w:type="auto"/>
        <w:tblInd w:w="108" w:type="dxa"/>
        <w:tblLayout w:type="fixed"/>
        <w:tblLook w:val="04A0" w:firstRow="1" w:lastRow="0" w:firstColumn="1" w:lastColumn="0" w:noHBand="0" w:noVBand="1"/>
      </w:tblPr>
      <w:tblGrid>
        <w:gridCol w:w="8845"/>
      </w:tblGrid>
      <w:tr w:rsidR="00DE288E" w14:paraId="1DEBF16D" w14:textId="77777777">
        <w:tc>
          <w:tcPr>
            <w:tcW w:w="8845" w:type="dxa"/>
            <w:vAlign w:val="center"/>
          </w:tcPr>
          <w:p w14:paraId="719FE39D" w14:textId="77777777" w:rsidR="00DE288E" w:rsidRDefault="00000000">
            <w:pPr>
              <w:widowControl/>
              <w:jc w:val="center"/>
              <w:rPr>
                <w:rFonts w:hint="eastAsia"/>
                <w:lang w:eastAsia="zh"/>
              </w:rPr>
            </w:pPr>
            <w:r>
              <w:rPr>
                <w:rFonts w:hint="eastAsia"/>
                <w:noProof/>
                <w:lang w:eastAsia="zh"/>
              </w:rPr>
              <w:drawing>
                <wp:inline distT="0" distB="0" distL="114300" distR="114300" wp14:anchorId="2A6DE515" wp14:editId="54FA10FF">
                  <wp:extent cx="5471795" cy="2884805"/>
                  <wp:effectExtent l="0" t="0" r="1460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5471795" cy="2884805"/>
                          </a:xfrm>
                          <a:prstGeom prst="rect">
                            <a:avLst/>
                          </a:prstGeom>
                        </pic:spPr>
                      </pic:pic>
                    </a:graphicData>
                  </a:graphic>
                </wp:inline>
              </w:drawing>
            </w:r>
          </w:p>
        </w:tc>
      </w:tr>
    </w:tbl>
    <w:p w14:paraId="7F99B1F1" w14:textId="77777777" w:rsidR="00DE288E" w:rsidRDefault="00DE288E">
      <w:pPr>
        <w:pStyle w:val="a5"/>
        <w:widowControl/>
        <w:spacing w:beforeAutospacing="0" w:afterAutospacing="0"/>
        <w:rPr>
          <w:rFonts w:cs="宋体" w:hint="eastAsia"/>
          <w:sz w:val="28"/>
          <w:szCs w:val="28"/>
        </w:rPr>
      </w:pPr>
    </w:p>
    <w:p w14:paraId="464C7877" w14:textId="77777777" w:rsidR="00DE288E" w:rsidRDefault="00000000" w:rsidP="00725487">
      <w:pPr>
        <w:rPr>
          <w:rFonts w:hint="eastAsia"/>
        </w:rPr>
      </w:pPr>
      <w:r>
        <w:rPr>
          <w:rFonts w:hint="eastAsia"/>
          <w:b/>
          <w:bCs/>
        </w:rPr>
        <w:t>业务场景</w:t>
      </w:r>
      <w:r>
        <w:rPr>
          <w:rFonts w:hint="eastAsia"/>
        </w:rPr>
        <w:t>：用户在完全离线环境下针对 PDF 文献内容进行提问，AI 助手实时返回基于原文背景的解答。</w:t>
      </w:r>
    </w:p>
    <w:p w14:paraId="7EB64844" w14:textId="77777777" w:rsidR="00DE288E" w:rsidRDefault="00DE288E" w:rsidP="00725487">
      <w:pPr>
        <w:rPr>
          <w:rFonts w:hint="eastAsia"/>
          <w:b/>
          <w:bCs/>
        </w:rPr>
      </w:pPr>
    </w:p>
    <w:p w14:paraId="31FF4D25" w14:textId="77777777" w:rsidR="00DE288E" w:rsidRDefault="00000000" w:rsidP="00725487">
      <w:pPr>
        <w:rPr>
          <w:rFonts w:hint="eastAsia"/>
        </w:rPr>
      </w:pPr>
      <w:r>
        <w:rPr>
          <w:rFonts w:hint="eastAsia"/>
          <w:b/>
          <w:bCs/>
        </w:rPr>
        <w:t>组件协作</w:t>
      </w:r>
      <w:r>
        <w:rPr>
          <w:rFonts w:hint="eastAsia"/>
        </w:rPr>
        <w:t xml:space="preserve">：展示了 </w:t>
      </w:r>
      <w:proofErr w:type="spellStart"/>
      <w:r>
        <w:rPr>
          <w:rFonts w:hint="eastAsia"/>
        </w:rPr>
        <w:t>AIEngineController</w:t>
      </w:r>
      <w:proofErr w:type="spellEnd"/>
      <w:r>
        <w:rPr>
          <w:rFonts w:hint="eastAsia"/>
        </w:rPr>
        <w:t xml:space="preserve">（控制类）如何先从 </w:t>
      </w:r>
      <w:proofErr w:type="spellStart"/>
      <w:r>
        <w:rPr>
          <w:rFonts w:hint="eastAsia"/>
        </w:rPr>
        <w:t>VectorDatabase</w:t>
      </w:r>
      <w:proofErr w:type="spellEnd"/>
      <w:r>
        <w:rPr>
          <w:rFonts w:hint="eastAsia"/>
        </w:rPr>
        <w:t xml:space="preserve">（实体类）检索相关上下文，再驱动 </w:t>
      </w:r>
      <w:proofErr w:type="spellStart"/>
      <w:r>
        <w:rPr>
          <w:rFonts w:hint="eastAsia"/>
        </w:rPr>
        <w:t>LLamaSharpModel</w:t>
      </w:r>
      <w:proofErr w:type="spellEnd"/>
      <w:r>
        <w:rPr>
          <w:rFonts w:hint="eastAsia"/>
        </w:rPr>
        <w:t>（实体类）进行本地推理的闭环过程。</w:t>
      </w:r>
    </w:p>
    <w:p w14:paraId="2A3F4269" w14:textId="77777777" w:rsidR="00DE288E" w:rsidRDefault="00DE288E">
      <w:pPr>
        <w:pStyle w:val="a5"/>
        <w:widowControl/>
        <w:spacing w:beforeAutospacing="0" w:afterAutospacing="0"/>
        <w:rPr>
          <w:rFonts w:ascii="sans-serif" w:eastAsia="sans-serif" w:hAnsi="sans-serif" w:cs="sans-serif"/>
          <w:sz w:val="30"/>
          <w:szCs w:val="30"/>
        </w:rPr>
      </w:pPr>
    </w:p>
    <w:p w14:paraId="57E371F0" w14:textId="77777777" w:rsidR="00DE288E" w:rsidRDefault="00DE288E">
      <w:pPr>
        <w:pStyle w:val="a5"/>
        <w:widowControl/>
        <w:spacing w:beforeAutospacing="0" w:afterAutospacing="0"/>
        <w:rPr>
          <w:rFonts w:ascii="sans-serif" w:eastAsia="sans-serif" w:hAnsi="sans-serif" w:cs="sans-serif"/>
          <w:sz w:val="30"/>
          <w:szCs w:val="30"/>
        </w:rPr>
      </w:pPr>
    </w:p>
    <w:p w14:paraId="4B96DC14" w14:textId="77777777" w:rsidR="00DE288E" w:rsidRDefault="00DE288E">
      <w:pPr>
        <w:pStyle w:val="a5"/>
        <w:widowControl/>
        <w:spacing w:beforeAutospacing="0" w:afterAutospacing="0"/>
        <w:rPr>
          <w:rFonts w:ascii="sans-serif" w:eastAsia="sans-serif" w:hAnsi="sans-serif" w:cs="sans-serif"/>
          <w:sz w:val="30"/>
          <w:szCs w:val="30"/>
        </w:rPr>
      </w:pPr>
    </w:p>
    <w:p w14:paraId="7585C793" w14:textId="77777777" w:rsidR="00DE288E" w:rsidRDefault="00DE288E">
      <w:pPr>
        <w:pStyle w:val="a5"/>
        <w:widowControl/>
        <w:spacing w:beforeAutospacing="0" w:afterAutospacing="0"/>
        <w:rPr>
          <w:rFonts w:ascii="sans-serif" w:eastAsia="sans-serif" w:hAnsi="sans-serif" w:cs="sans-serif"/>
          <w:sz w:val="30"/>
          <w:szCs w:val="30"/>
        </w:rPr>
      </w:pPr>
    </w:p>
    <w:p w14:paraId="28464A37" w14:textId="77777777" w:rsidR="00DE288E" w:rsidRDefault="00000000">
      <w:pPr>
        <w:pStyle w:val="a5"/>
        <w:widowControl/>
        <w:spacing w:beforeAutospacing="0" w:afterAutospacing="0"/>
        <w:rPr>
          <w:rFonts w:ascii="sans-serif" w:eastAsia="sans-serif" w:hAnsi="sans-serif" w:cs="sans-serif"/>
          <w:sz w:val="30"/>
          <w:szCs w:val="30"/>
        </w:rPr>
      </w:pPr>
      <w:r>
        <w:rPr>
          <w:rFonts w:ascii="sans-serif" w:eastAsia="sans-serif" w:hAnsi="sans-serif" w:cs="sans-serif"/>
          <w:sz w:val="30"/>
          <w:szCs w:val="30"/>
        </w:rPr>
        <w:t>5.3 分析类图 (Analysis Class Diagram)</w:t>
      </w:r>
    </w:p>
    <w:tbl>
      <w:tblPr>
        <w:tblStyle w:val="a6"/>
        <w:tblW w:w="0" w:type="auto"/>
        <w:tblInd w:w="108" w:type="dxa"/>
        <w:tblLayout w:type="fixed"/>
        <w:tblLook w:val="04A0" w:firstRow="1" w:lastRow="0" w:firstColumn="1" w:lastColumn="0" w:noHBand="0" w:noVBand="1"/>
      </w:tblPr>
      <w:tblGrid>
        <w:gridCol w:w="8845"/>
      </w:tblGrid>
      <w:tr w:rsidR="00DE288E" w14:paraId="49E163B0" w14:textId="77777777">
        <w:tc>
          <w:tcPr>
            <w:tcW w:w="8845" w:type="dxa"/>
            <w:vAlign w:val="center"/>
          </w:tcPr>
          <w:p w14:paraId="2B99E48B" w14:textId="77777777" w:rsidR="00DE288E" w:rsidRDefault="00000000">
            <w:pPr>
              <w:pStyle w:val="a5"/>
              <w:widowControl/>
              <w:spacing w:beforeAutospacing="0" w:afterAutospacing="0"/>
              <w:jc w:val="center"/>
              <w:rPr>
                <w:rFonts w:hint="eastAsia"/>
                <w:b/>
                <w:bCs/>
                <w:sz w:val="28"/>
                <w:szCs w:val="28"/>
                <w:lang w:eastAsia="zh"/>
              </w:rPr>
            </w:pPr>
            <w:r>
              <w:rPr>
                <w:rFonts w:hint="eastAsia"/>
                <w:b/>
                <w:bCs/>
                <w:noProof/>
                <w:sz w:val="28"/>
                <w:szCs w:val="28"/>
                <w:lang w:eastAsia="zh"/>
              </w:rPr>
              <w:lastRenderedPageBreak/>
              <w:drawing>
                <wp:inline distT="0" distB="0" distL="114300" distR="114300" wp14:anchorId="186AF396" wp14:editId="5A0F7903">
                  <wp:extent cx="5479415" cy="3202940"/>
                  <wp:effectExtent l="0" t="0" r="6985" b="165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479415" cy="3202940"/>
                          </a:xfrm>
                          <a:prstGeom prst="rect">
                            <a:avLst/>
                          </a:prstGeom>
                        </pic:spPr>
                      </pic:pic>
                    </a:graphicData>
                  </a:graphic>
                </wp:inline>
              </w:drawing>
            </w:r>
          </w:p>
        </w:tc>
      </w:tr>
    </w:tbl>
    <w:p w14:paraId="66BA43CE" w14:textId="77777777" w:rsidR="00DE288E" w:rsidRDefault="00DE288E">
      <w:pPr>
        <w:pStyle w:val="a5"/>
        <w:widowControl/>
        <w:spacing w:beforeAutospacing="0" w:afterAutospacing="0"/>
        <w:rPr>
          <w:rFonts w:cs="宋体" w:hint="eastAsia"/>
          <w:b/>
          <w:bCs/>
          <w:sz w:val="28"/>
          <w:szCs w:val="28"/>
        </w:rPr>
      </w:pPr>
    </w:p>
    <w:p w14:paraId="12C8331E" w14:textId="77777777" w:rsidR="00DE288E" w:rsidRDefault="00000000" w:rsidP="00B2404B">
      <w:pPr>
        <w:rPr>
          <w:rFonts w:hint="eastAsia"/>
        </w:rPr>
      </w:pPr>
      <w:r>
        <w:rPr>
          <w:rFonts w:hint="eastAsia"/>
          <w:b/>
          <w:bCs/>
        </w:rPr>
        <w:t>模型说明</w:t>
      </w:r>
      <w:r>
        <w:rPr>
          <w:rFonts w:hint="eastAsia"/>
        </w:rPr>
        <w:t>：明确了系统核心类的属性、方法及其可见性，定义</w:t>
      </w:r>
      <w:proofErr w:type="gramStart"/>
      <w:r>
        <w:rPr>
          <w:rFonts w:hint="eastAsia"/>
        </w:rPr>
        <w:t>了类间的</w:t>
      </w:r>
      <w:proofErr w:type="gramEnd"/>
      <w:r>
        <w:rPr>
          <w:rFonts w:hint="eastAsia"/>
        </w:rPr>
        <w:t>关联、聚合、组合及依赖关系。</w:t>
      </w:r>
    </w:p>
    <w:p w14:paraId="255DD45A" w14:textId="77777777" w:rsidR="00DE288E" w:rsidRDefault="00000000" w:rsidP="00B2404B">
      <w:pPr>
        <w:rPr>
          <w:rFonts w:hint="eastAsia"/>
        </w:rPr>
      </w:pPr>
      <w:r>
        <w:rPr>
          <w:rFonts w:hint="eastAsia"/>
          <w:b/>
          <w:bCs/>
        </w:rPr>
        <w:t>核心结构</w:t>
      </w:r>
      <w:r>
        <w:rPr>
          <w:rFonts w:hint="eastAsia"/>
        </w:rPr>
        <w:t>：</w:t>
      </w:r>
    </w:p>
    <w:p w14:paraId="1BA83AFE" w14:textId="77777777" w:rsidR="00DE288E" w:rsidRDefault="00000000" w:rsidP="00B2404B">
      <w:pPr>
        <w:rPr>
          <w:rFonts w:hint="eastAsia"/>
        </w:rPr>
      </w:pPr>
      <w:r>
        <w:rPr>
          <w:rFonts w:hint="eastAsia"/>
          <w:b/>
          <w:bCs/>
        </w:rPr>
        <w:t>组合关系</w:t>
      </w:r>
      <w:r>
        <w:rPr>
          <w:rFonts w:hint="eastAsia"/>
        </w:rPr>
        <w:t>：</w:t>
      </w:r>
      <w:proofErr w:type="spellStart"/>
      <w:r>
        <w:rPr>
          <w:rStyle w:val="HTML0"/>
          <w:rFonts w:ascii="宋体" w:hAnsi="宋体" w:hint="eastAsia"/>
          <w:sz w:val="28"/>
          <w:szCs w:val="28"/>
        </w:rPr>
        <w:t>MainUI</w:t>
      </w:r>
      <w:proofErr w:type="spellEnd"/>
      <w:r>
        <w:rPr>
          <w:rFonts w:hint="eastAsia"/>
        </w:rPr>
        <w:t xml:space="preserve"> 与 </w:t>
      </w:r>
      <w:proofErr w:type="spellStart"/>
      <w:r>
        <w:rPr>
          <w:rStyle w:val="HTML0"/>
          <w:rFonts w:ascii="宋体" w:hAnsi="宋体" w:hint="eastAsia"/>
          <w:sz w:val="28"/>
          <w:szCs w:val="28"/>
        </w:rPr>
        <w:t>EditorView</w:t>
      </w:r>
      <w:proofErr w:type="spellEnd"/>
      <w:r>
        <w:rPr>
          <w:rFonts w:hint="eastAsia"/>
        </w:rPr>
        <w:t xml:space="preserve"> 间的组合关系体现了双核引擎的一体化设计。</w:t>
      </w:r>
    </w:p>
    <w:p w14:paraId="1FEBE1E4" w14:textId="77777777" w:rsidR="00DE288E" w:rsidRDefault="00000000" w:rsidP="00B2404B">
      <w:pPr>
        <w:rPr>
          <w:rFonts w:hint="eastAsia"/>
        </w:rPr>
      </w:pPr>
      <w:r>
        <w:rPr>
          <w:rFonts w:hint="eastAsia"/>
          <w:b/>
          <w:bCs/>
        </w:rPr>
        <w:t>多重性标注</w:t>
      </w:r>
      <w:r>
        <w:rPr>
          <w:rFonts w:hint="eastAsia"/>
        </w:rPr>
        <w:t xml:space="preserve">：精准标注了 </w:t>
      </w:r>
      <w:proofErr w:type="spellStart"/>
      <w:r>
        <w:rPr>
          <w:rStyle w:val="HTML0"/>
          <w:rFonts w:ascii="宋体" w:hAnsi="宋体" w:hint="eastAsia"/>
          <w:sz w:val="28"/>
          <w:szCs w:val="28"/>
        </w:rPr>
        <w:t>AIEngine</w:t>
      </w:r>
      <w:proofErr w:type="spellEnd"/>
      <w:r>
        <w:rPr>
          <w:rFonts w:hint="eastAsia"/>
        </w:rPr>
        <w:t xml:space="preserve"> 与 </w:t>
      </w:r>
      <w:proofErr w:type="spellStart"/>
      <w:r>
        <w:rPr>
          <w:rStyle w:val="HTML0"/>
          <w:rFonts w:ascii="宋体" w:hAnsi="宋体" w:hint="eastAsia"/>
          <w:sz w:val="28"/>
          <w:szCs w:val="28"/>
        </w:rPr>
        <w:t>VectorEntry</w:t>
      </w:r>
      <w:proofErr w:type="spellEnd"/>
      <w:r>
        <w:rPr>
          <w:rFonts w:hint="eastAsia"/>
        </w:rPr>
        <w:t xml:space="preserve"> 之间的一对多关系，支撑本地向量库构建。</w:t>
      </w:r>
    </w:p>
    <w:p w14:paraId="3745A379" w14:textId="77777777" w:rsidR="00DE288E" w:rsidRDefault="00000000" w:rsidP="00B2404B">
      <w:pPr>
        <w:rPr>
          <w:rFonts w:hint="eastAsia"/>
        </w:rPr>
      </w:pPr>
      <w:r>
        <w:rPr>
          <w:rFonts w:hint="eastAsia"/>
          <w:b/>
          <w:bCs/>
        </w:rPr>
        <w:t>依赖关系</w:t>
      </w:r>
      <w:r>
        <w:rPr>
          <w:rFonts w:hint="eastAsia"/>
        </w:rPr>
        <w:t>：</w:t>
      </w:r>
      <w:proofErr w:type="spellStart"/>
      <w:r>
        <w:rPr>
          <w:rStyle w:val="HTML0"/>
          <w:rFonts w:ascii="宋体" w:hAnsi="宋体" w:hint="eastAsia"/>
          <w:sz w:val="28"/>
          <w:szCs w:val="28"/>
        </w:rPr>
        <w:t>ConverterController</w:t>
      </w:r>
      <w:proofErr w:type="spellEnd"/>
      <w:r>
        <w:rPr>
          <w:rFonts w:hint="eastAsia"/>
        </w:rPr>
        <w:t xml:space="preserve"> 依赖于 </w:t>
      </w:r>
      <w:proofErr w:type="spellStart"/>
      <w:r>
        <w:rPr>
          <w:rStyle w:val="HTML0"/>
          <w:rFonts w:ascii="宋体" w:hAnsi="宋体" w:hint="eastAsia"/>
          <w:sz w:val="28"/>
          <w:szCs w:val="28"/>
        </w:rPr>
        <w:t>DocumentIR</w:t>
      </w:r>
      <w:proofErr w:type="spellEnd"/>
      <w:r>
        <w:rPr>
          <w:rFonts w:hint="eastAsia"/>
        </w:rPr>
        <w:t xml:space="preserve"> 和 </w:t>
      </w:r>
      <w:proofErr w:type="spellStart"/>
      <w:r>
        <w:rPr>
          <w:rStyle w:val="HTML0"/>
          <w:rFonts w:ascii="宋体" w:hAnsi="宋体" w:hint="eastAsia"/>
          <w:sz w:val="28"/>
          <w:szCs w:val="28"/>
        </w:rPr>
        <w:t>AFDStyle</w:t>
      </w:r>
      <w:proofErr w:type="spellEnd"/>
      <w:r>
        <w:rPr>
          <w:rFonts w:hint="eastAsia"/>
        </w:rPr>
        <w:t xml:space="preserve"> 实体，实现了排版逻辑中“内容与样式分离”的架构目标。</w:t>
      </w:r>
    </w:p>
    <w:p w14:paraId="059D22EA" w14:textId="77777777" w:rsidR="00DE288E" w:rsidRDefault="00DE288E">
      <w:pPr>
        <w:pStyle w:val="a5"/>
        <w:widowControl/>
        <w:spacing w:beforeAutospacing="0" w:afterAutospacing="0"/>
        <w:rPr>
          <w:rFonts w:ascii="sans-serif" w:eastAsia="sans-serif" w:hAnsi="sans-serif" w:cs="sans-serif"/>
          <w:sz w:val="30"/>
          <w:szCs w:val="30"/>
        </w:rPr>
      </w:pPr>
    </w:p>
    <w:p w14:paraId="78512932" w14:textId="77777777" w:rsidR="00DE288E" w:rsidRDefault="00DE288E">
      <w:pPr>
        <w:pStyle w:val="a5"/>
        <w:widowControl/>
        <w:spacing w:beforeAutospacing="0" w:afterAutospacing="0"/>
        <w:rPr>
          <w:rFonts w:ascii="sans-serif" w:eastAsia="sans-serif" w:hAnsi="sans-serif" w:cs="sans-serif"/>
          <w:sz w:val="30"/>
          <w:szCs w:val="30"/>
        </w:rPr>
      </w:pPr>
    </w:p>
    <w:p w14:paraId="5CA65A39" w14:textId="77777777" w:rsidR="00DE288E" w:rsidRDefault="00000000">
      <w:pPr>
        <w:pStyle w:val="a5"/>
        <w:widowControl/>
        <w:spacing w:beforeAutospacing="0" w:afterAutospacing="0"/>
        <w:rPr>
          <w:rFonts w:ascii="sans-serif" w:eastAsia="sans-serif" w:hAnsi="sans-serif" w:cs="sans-serif"/>
          <w:sz w:val="30"/>
          <w:szCs w:val="30"/>
        </w:rPr>
      </w:pPr>
      <w:r>
        <w:rPr>
          <w:rFonts w:ascii="sans-serif" w:eastAsia="sans-serif" w:hAnsi="sans-serif" w:cs="sans-serif"/>
          <w:sz w:val="30"/>
          <w:szCs w:val="30"/>
        </w:rPr>
        <w:t>5.4 选做模型：活动图 (Activity Diagram)</w:t>
      </w:r>
    </w:p>
    <w:tbl>
      <w:tblPr>
        <w:tblStyle w:val="a6"/>
        <w:tblW w:w="0" w:type="auto"/>
        <w:tblInd w:w="108" w:type="dxa"/>
        <w:tblLayout w:type="fixed"/>
        <w:tblLook w:val="04A0" w:firstRow="1" w:lastRow="0" w:firstColumn="1" w:lastColumn="0" w:noHBand="0" w:noVBand="1"/>
      </w:tblPr>
      <w:tblGrid>
        <w:gridCol w:w="8845"/>
      </w:tblGrid>
      <w:tr w:rsidR="00DE288E" w14:paraId="576B60E3" w14:textId="77777777">
        <w:tc>
          <w:tcPr>
            <w:tcW w:w="8845" w:type="dxa"/>
            <w:vAlign w:val="center"/>
          </w:tcPr>
          <w:p w14:paraId="74E02EAC" w14:textId="77777777" w:rsidR="00DE288E" w:rsidRDefault="00000000">
            <w:pPr>
              <w:pStyle w:val="a5"/>
              <w:widowControl/>
              <w:spacing w:beforeAutospacing="0" w:afterAutospacing="0"/>
              <w:jc w:val="center"/>
              <w:rPr>
                <w:rFonts w:hint="eastAsia"/>
                <w:b/>
                <w:bCs/>
                <w:sz w:val="28"/>
                <w:szCs w:val="28"/>
                <w:lang w:eastAsia="zh"/>
              </w:rPr>
            </w:pPr>
            <w:r>
              <w:rPr>
                <w:rFonts w:hint="eastAsia"/>
                <w:b/>
                <w:bCs/>
                <w:noProof/>
                <w:sz w:val="28"/>
                <w:szCs w:val="28"/>
                <w:lang w:eastAsia="zh"/>
              </w:rPr>
              <w:lastRenderedPageBreak/>
              <w:drawing>
                <wp:inline distT="0" distB="0" distL="114300" distR="114300" wp14:anchorId="1EA258C9" wp14:editId="5534D1B0">
                  <wp:extent cx="5472430" cy="5822950"/>
                  <wp:effectExtent l="0" t="0" r="1397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5472430" cy="5822950"/>
                          </a:xfrm>
                          <a:prstGeom prst="rect">
                            <a:avLst/>
                          </a:prstGeom>
                        </pic:spPr>
                      </pic:pic>
                    </a:graphicData>
                  </a:graphic>
                </wp:inline>
              </w:drawing>
            </w:r>
          </w:p>
        </w:tc>
      </w:tr>
    </w:tbl>
    <w:p w14:paraId="4D70CD97" w14:textId="77777777" w:rsidR="00DE288E" w:rsidRDefault="00000000" w:rsidP="00725487">
      <w:pPr>
        <w:rPr>
          <w:rFonts w:hint="eastAsia"/>
        </w:rPr>
      </w:pPr>
      <w:r>
        <w:rPr>
          <w:rFonts w:hint="eastAsia"/>
          <w:b/>
          <w:bCs/>
        </w:rPr>
        <w:t>模型说明</w:t>
      </w:r>
      <w:r>
        <w:rPr>
          <w:rFonts w:hint="eastAsia"/>
        </w:rPr>
        <w:t>：本图通过泳道图形式展示了从“导入 PDF 文献”到“AI 语义辅助”再到“成品文档导出”的完整作业流。</w:t>
      </w:r>
    </w:p>
    <w:p w14:paraId="7B8BED9F" w14:textId="77777777" w:rsidR="00DE288E" w:rsidRDefault="00000000" w:rsidP="00725487">
      <w:pPr>
        <w:rPr>
          <w:rFonts w:hint="eastAsia"/>
        </w:rPr>
      </w:pPr>
      <w:r>
        <w:rPr>
          <w:rFonts w:hint="eastAsia"/>
          <w:b/>
          <w:bCs/>
        </w:rPr>
        <w:t>业务决策逻辑</w:t>
      </w:r>
      <w:r>
        <w:rPr>
          <w:rFonts w:hint="eastAsia"/>
        </w:rPr>
        <w:t>：</w:t>
      </w:r>
    </w:p>
    <w:p w14:paraId="4227EFD0" w14:textId="77777777" w:rsidR="00DE288E" w:rsidRDefault="00000000" w:rsidP="00725487">
      <w:pPr>
        <w:rPr>
          <w:rFonts w:hint="eastAsia"/>
        </w:rPr>
      </w:pPr>
      <w:r>
        <w:rPr>
          <w:rFonts w:hint="eastAsia"/>
          <w:b/>
          <w:bCs/>
        </w:rPr>
        <w:t>并发处理</w:t>
      </w:r>
      <w:r>
        <w:rPr>
          <w:rFonts w:hint="eastAsia"/>
        </w:rPr>
        <w:t>：在系统启动阶段使用 fork 同时初始化编辑器（Monaco Editor）与 PDF 渲染引擎。</w:t>
      </w:r>
    </w:p>
    <w:p w14:paraId="1127CC91" w14:textId="77777777" w:rsidR="00DE288E" w:rsidRDefault="00000000" w:rsidP="00725487">
      <w:pPr>
        <w:rPr>
          <w:rFonts w:hint="eastAsia"/>
          <w:lang w:eastAsia="zh"/>
        </w:rPr>
      </w:pPr>
      <w:r>
        <w:rPr>
          <w:rFonts w:hint="eastAsia"/>
          <w:b/>
          <w:bCs/>
        </w:rPr>
        <w:t>分支判断</w:t>
      </w:r>
      <w:r>
        <w:rPr>
          <w:rFonts w:hint="eastAsia"/>
        </w:rPr>
        <w:t>：针对导出格式（Word/PDF）和 AI 辅助需求提供了清晰的决策路径</w:t>
      </w:r>
      <w:r>
        <w:rPr>
          <w:rFonts w:hint="eastAsia"/>
          <w:lang w:eastAsia="zh"/>
        </w:rPr>
        <w:t>。</w:t>
      </w:r>
    </w:p>
    <w:p w14:paraId="3EDF8D86" w14:textId="77777777" w:rsidR="00DE288E" w:rsidRDefault="00000000">
      <w:pPr>
        <w:pStyle w:val="2"/>
        <w:widowControl/>
        <w:rPr>
          <w:rFonts w:ascii="宋体" w:eastAsia="宋体" w:hAnsi="宋体" w:cs="宋体" w:hint="eastAsia"/>
        </w:rPr>
      </w:pPr>
      <w:r>
        <w:rPr>
          <w:rFonts w:ascii="宋体" w:eastAsia="宋体" w:hAnsi="宋体" w:cs="宋体" w:hint="eastAsia"/>
          <w:lang w:eastAsia="zh"/>
        </w:rPr>
        <w:lastRenderedPageBreak/>
        <w:t xml:space="preserve">6 </w:t>
      </w:r>
      <w:r>
        <w:rPr>
          <w:rFonts w:ascii="宋体" w:eastAsia="宋体" w:hAnsi="宋体" w:cs="宋体"/>
        </w:rPr>
        <w:t>其他需求</w:t>
      </w:r>
    </w:p>
    <w:p w14:paraId="21452606" w14:textId="77777777" w:rsidR="00DE288E" w:rsidRDefault="00000000">
      <w:pPr>
        <w:pStyle w:val="3"/>
        <w:widowControl/>
        <w:rPr>
          <w:rFonts w:ascii="宋体" w:eastAsia="宋体" w:hAnsi="宋体" w:cs="宋体" w:hint="eastAsia"/>
        </w:rPr>
      </w:pPr>
      <w:r>
        <w:rPr>
          <w:rFonts w:ascii="宋体" w:eastAsia="宋体" w:hAnsi="宋体" w:cs="宋体" w:hint="eastAsia"/>
        </w:rPr>
        <w:t>6.1 外部接口需求</w:t>
      </w:r>
    </w:p>
    <w:p w14:paraId="74D06D92" w14:textId="77777777" w:rsidR="00DE288E" w:rsidRDefault="00000000">
      <w:pPr>
        <w:pStyle w:val="4"/>
        <w:widowControl/>
        <w:rPr>
          <w:rFonts w:ascii="宋体" w:eastAsia="宋体" w:hAnsi="宋体" w:cs="宋体" w:hint="eastAsia"/>
          <w:sz w:val="28"/>
          <w:szCs w:val="28"/>
        </w:rPr>
      </w:pPr>
      <w:r>
        <w:rPr>
          <w:rFonts w:ascii="宋体" w:eastAsia="宋体" w:hAnsi="宋体" w:cs="宋体" w:hint="eastAsia"/>
          <w:sz w:val="28"/>
          <w:szCs w:val="28"/>
        </w:rPr>
        <w:t>6.1.1 用户接口</w:t>
      </w:r>
    </w:p>
    <w:p w14:paraId="7B087F7C" w14:textId="77777777" w:rsidR="00DE288E" w:rsidRDefault="00000000" w:rsidP="00725487">
      <w:pPr>
        <w:rPr>
          <w:rFonts w:hint="eastAsia"/>
        </w:rPr>
      </w:pPr>
      <w:r>
        <w:rPr>
          <w:rFonts w:hint="eastAsia"/>
          <w:b/>
          <w:bCs/>
        </w:rPr>
        <w:t>界面风格</w:t>
      </w:r>
      <w:r>
        <w:rPr>
          <w:rFonts w:hint="eastAsia"/>
        </w:rPr>
        <w:t>：系统界面必须遵循“极简主义”设计原则，主色调需符合学术严谨感，避免类似 Overleaf 的繁琐布局。</w:t>
      </w:r>
    </w:p>
    <w:p w14:paraId="100FA538" w14:textId="77777777" w:rsidR="00DE288E" w:rsidRDefault="00000000" w:rsidP="00725487">
      <w:pPr>
        <w:rPr>
          <w:rFonts w:hint="eastAsia"/>
        </w:rPr>
      </w:pPr>
      <w:r>
        <w:rPr>
          <w:rFonts w:hint="eastAsia"/>
          <w:b/>
          <w:bCs/>
        </w:rPr>
        <w:t>交互规范</w:t>
      </w:r>
      <w:r>
        <w:rPr>
          <w:rFonts w:hint="eastAsia"/>
        </w:rPr>
        <w:t>：采用 Avalonia UI 框架实现跨平台一致的交互体验，支持 Markdown 与 PDF 的同步滚动联动。</w:t>
      </w:r>
    </w:p>
    <w:p w14:paraId="434221D8" w14:textId="77777777" w:rsidR="00DE288E" w:rsidRDefault="00000000" w:rsidP="00725487">
      <w:pPr>
        <w:rPr>
          <w:rFonts w:hint="eastAsia"/>
        </w:rPr>
      </w:pPr>
      <w:r>
        <w:rPr>
          <w:rFonts w:hint="eastAsia"/>
          <w:b/>
          <w:bCs/>
        </w:rPr>
        <w:t>响应反馈</w:t>
      </w:r>
      <w:r>
        <w:rPr>
          <w:rFonts w:hint="eastAsia"/>
        </w:rPr>
        <w:t>：所有高耗时操作（如 AI 推理、文档转换）必须提供可视化的进度条或状态提示 。</w:t>
      </w:r>
    </w:p>
    <w:p w14:paraId="5B1946C4" w14:textId="77777777" w:rsidR="00DE288E" w:rsidRDefault="00000000">
      <w:pPr>
        <w:pStyle w:val="a5"/>
        <w:widowControl/>
        <w:spacing w:beforeAutospacing="0" w:afterAutospacing="0"/>
        <w:rPr>
          <w:rFonts w:cs="宋体" w:hint="eastAsia"/>
          <w:sz w:val="28"/>
          <w:szCs w:val="28"/>
        </w:rPr>
      </w:pPr>
      <w:r>
        <w:rPr>
          <w:rFonts w:cs="宋体" w:hint="eastAsia"/>
          <w:sz w:val="28"/>
          <w:szCs w:val="28"/>
        </w:rPr>
        <w:t>6.1.2 硬件接口</w:t>
      </w:r>
    </w:p>
    <w:p w14:paraId="73BCAB3C" w14:textId="77777777" w:rsidR="00DE288E" w:rsidRDefault="00000000" w:rsidP="00725487">
      <w:pPr>
        <w:rPr>
          <w:rFonts w:hint="eastAsia"/>
        </w:rPr>
      </w:pPr>
      <w:r>
        <w:rPr>
          <w:rFonts w:hint="eastAsia"/>
          <w:b/>
          <w:bCs/>
        </w:rPr>
        <w:t>处理器支持</w:t>
      </w:r>
      <w:r>
        <w:rPr>
          <w:rFonts w:hint="eastAsia"/>
        </w:rPr>
        <w:t xml:space="preserve">：由于本地 AI 模型推理需求，CPU 必须支持 AVX2 指令集（针对 </w:t>
      </w:r>
      <w:proofErr w:type="spellStart"/>
      <w:r>
        <w:rPr>
          <w:rFonts w:hint="eastAsia"/>
        </w:rPr>
        <w:t>LLamaSharp</w:t>
      </w:r>
      <w:proofErr w:type="spellEnd"/>
      <w:r>
        <w:rPr>
          <w:rFonts w:hint="eastAsia"/>
        </w:rPr>
        <w:t xml:space="preserve"> 后端优化）。</w:t>
      </w:r>
    </w:p>
    <w:p w14:paraId="28021B6D" w14:textId="77777777" w:rsidR="00DE288E" w:rsidRDefault="00000000" w:rsidP="00725487">
      <w:pPr>
        <w:rPr>
          <w:rFonts w:hint="eastAsia"/>
        </w:rPr>
      </w:pPr>
      <w:r>
        <w:rPr>
          <w:rFonts w:hint="eastAsia"/>
          <w:b/>
          <w:bCs/>
        </w:rPr>
        <w:t>内存占用</w:t>
      </w:r>
      <w:r>
        <w:rPr>
          <w:rFonts w:hint="eastAsia"/>
        </w:rPr>
        <w:t>：系统在运行本地量化模型时，内存占用峰值不得超过物理内存的 80%（以 16GB 设备为基准）。</w:t>
      </w:r>
    </w:p>
    <w:p w14:paraId="73E2FD89" w14:textId="77777777" w:rsidR="00DE288E" w:rsidRDefault="00000000">
      <w:pPr>
        <w:pStyle w:val="4"/>
        <w:widowControl/>
        <w:rPr>
          <w:rFonts w:ascii="宋体" w:eastAsia="宋体" w:hAnsi="宋体" w:cs="宋体" w:hint="eastAsia"/>
          <w:sz w:val="28"/>
          <w:szCs w:val="28"/>
        </w:rPr>
      </w:pPr>
      <w:r>
        <w:rPr>
          <w:rFonts w:ascii="宋体" w:eastAsia="宋体" w:hAnsi="宋体" w:cs="宋体" w:hint="eastAsia"/>
          <w:sz w:val="28"/>
          <w:szCs w:val="28"/>
        </w:rPr>
        <w:t>6.1.3 软件接口 (Software Interfaces)</w:t>
      </w:r>
    </w:p>
    <w:p w14:paraId="662561E9" w14:textId="77777777" w:rsidR="00DE288E" w:rsidRDefault="00000000" w:rsidP="00725487">
      <w:pPr>
        <w:rPr>
          <w:rFonts w:hint="eastAsia"/>
        </w:rPr>
      </w:pPr>
      <w:r>
        <w:rPr>
          <w:rFonts w:hint="eastAsia"/>
          <w:b/>
          <w:bCs/>
        </w:rPr>
        <w:t>转换引擎接口</w:t>
      </w:r>
      <w:r>
        <w:rPr>
          <w:rFonts w:hint="eastAsia"/>
        </w:rPr>
        <w:t xml:space="preserve">：系统通过命令行接口（CLI）调用外部 </w:t>
      </w:r>
      <w:proofErr w:type="spellStart"/>
      <w:r>
        <w:rPr>
          <w:rFonts w:hint="eastAsia"/>
        </w:rPr>
        <w:t>Pandoc</w:t>
      </w:r>
      <w:proofErr w:type="spellEnd"/>
      <w:r>
        <w:rPr>
          <w:rFonts w:hint="eastAsia"/>
        </w:rPr>
        <w:t xml:space="preserve"> 引擎，并利用中间表示层（IR）传递文档 AST 数据。</w:t>
      </w:r>
    </w:p>
    <w:p w14:paraId="432A0C46" w14:textId="77777777" w:rsidR="00DE288E" w:rsidRDefault="00000000" w:rsidP="00725487">
      <w:pPr>
        <w:rPr>
          <w:rFonts w:hint="eastAsia"/>
        </w:rPr>
      </w:pPr>
      <w:r>
        <w:rPr>
          <w:rFonts w:hint="eastAsia"/>
          <w:b/>
          <w:bCs/>
        </w:rPr>
        <w:t>文献管理接口</w:t>
      </w:r>
      <w:r>
        <w:rPr>
          <w:rFonts w:hint="eastAsia"/>
        </w:rPr>
        <w:t xml:space="preserve">：系统应支持读取 Zotero 的 Better </w:t>
      </w:r>
      <w:proofErr w:type="spellStart"/>
      <w:r>
        <w:rPr>
          <w:rFonts w:hint="eastAsia"/>
        </w:rPr>
        <w:t>BibTeX</w:t>
      </w:r>
      <w:proofErr w:type="spellEnd"/>
      <w:r>
        <w:rPr>
          <w:rFonts w:hint="eastAsia"/>
        </w:rPr>
        <w:t xml:space="preserve"> 数据库文件（.bib），实现文献条目的实时监听与加载。</w:t>
      </w:r>
    </w:p>
    <w:p w14:paraId="3F25B119" w14:textId="77777777" w:rsidR="00DE288E" w:rsidRDefault="00000000" w:rsidP="00725487">
      <w:pPr>
        <w:rPr>
          <w:rFonts w:hint="eastAsia"/>
        </w:rPr>
      </w:pPr>
      <w:r>
        <w:rPr>
          <w:rFonts w:hint="eastAsia"/>
          <w:b/>
          <w:bCs/>
        </w:rPr>
        <w:t>AI 推理接口</w:t>
      </w:r>
      <w:r>
        <w:rPr>
          <w:rFonts w:hint="eastAsia"/>
        </w:rPr>
        <w:t xml:space="preserve">：利用 </w:t>
      </w:r>
      <w:proofErr w:type="spellStart"/>
      <w:r>
        <w:rPr>
          <w:rFonts w:hint="eastAsia"/>
        </w:rPr>
        <w:t>LLamaSharp</w:t>
      </w:r>
      <w:proofErr w:type="spellEnd"/>
      <w:r>
        <w:rPr>
          <w:rFonts w:hint="eastAsia"/>
        </w:rPr>
        <w:t xml:space="preserve"> 库与本地 GGUF 格式模型进行交互，API 调用须完全在本地进程内完成。</w:t>
      </w:r>
    </w:p>
    <w:p w14:paraId="2407D37E" w14:textId="77777777" w:rsidR="00DE288E" w:rsidRDefault="00000000">
      <w:pPr>
        <w:pStyle w:val="3"/>
        <w:widowControl/>
        <w:rPr>
          <w:rFonts w:ascii="宋体" w:eastAsia="宋体" w:hAnsi="宋体" w:cs="宋体" w:hint="eastAsia"/>
          <w:sz w:val="30"/>
          <w:szCs w:val="30"/>
        </w:rPr>
      </w:pPr>
      <w:r>
        <w:rPr>
          <w:rFonts w:ascii="宋体" w:eastAsia="宋体" w:hAnsi="宋体" w:cs="宋体" w:hint="eastAsia"/>
          <w:sz w:val="30"/>
          <w:szCs w:val="30"/>
        </w:rPr>
        <w:t>6.2 数据需求</w:t>
      </w:r>
    </w:p>
    <w:p w14:paraId="5B494038" w14:textId="77777777" w:rsidR="00DE288E" w:rsidRDefault="00000000">
      <w:pPr>
        <w:pStyle w:val="4"/>
        <w:widowControl/>
        <w:rPr>
          <w:rFonts w:ascii="宋体" w:eastAsia="宋体" w:hAnsi="宋体" w:cs="宋体" w:hint="eastAsia"/>
          <w:sz w:val="28"/>
          <w:szCs w:val="28"/>
        </w:rPr>
      </w:pPr>
      <w:r>
        <w:rPr>
          <w:rFonts w:ascii="宋体" w:eastAsia="宋体" w:hAnsi="宋体" w:cs="宋体" w:hint="eastAsia"/>
          <w:sz w:val="28"/>
          <w:szCs w:val="28"/>
        </w:rPr>
        <w:lastRenderedPageBreak/>
        <w:t>6.2.1 输入数据</w:t>
      </w:r>
    </w:p>
    <w:p w14:paraId="24318E12" w14:textId="77777777" w:rsidR="00DE288E" w:rsidRDefault="00000000" w:rsidP="00B2404B">
      <w:pPr>
        <w:rPr>
          <w:rFonts w:hint="eastAsia"/>
        </w:rPr>
      </w:pPr>
      <w:r>
        <w:rPr>
          <w:rFonts w:hint="eastAsia"/>
          <w:b/>
          <w:bCs/>
        </w:rPr>
        <w:t>文档数据</w:t>
      </w:r>
      <w:r>
        <w:rPr>
          <w:rFonts w:hint="eastAsia"/>
        </w:rPr>
        <w:t xml:space="preserve">：支持标准 </w:t>
      </w:r>
      <w:proofErr w:type="spellStart"/>
      <w:r>
        <w:rPr>
          <w:rFonts w:hint="eastAsia"/>
        </w:rPr>
        <w:t>CommonMark</w:t>
      </w:r>
      <w:proofErr w:type="spellEnd"/>
      <w:r>
        <w:rPr>
          <w:rFonts w:hint="eastAsia"/>
        </w:rPr>
        <w:t xml:space="preserve"> 规范的 Markdown 文件(.md) 。</w:t>
      </w:r>
    </w:p>
    <w:p w14:paraId="1C240755" w14:textId="77777777" w:rsidR="00DE288E" w:rsidRDefault="00000000" w:rsidP="00B2404B">
      <w:pPr>
        <w:rPr>
          <w:rFonts w:hint="eastAsia"/>
        </w:rPr>
      </w:pPr>
      <w:r>
        <w:rPr>
          <w:rFonts w:hint="eastAsia"/>
          <w:b/>
          <w:bCs/>
        </w:rPr>
        <w:t>文献数据</w:t>
      </w:r>
      <w:r>
        <w:rPr>
          <w:rFonts w:hint="eastAsia"/>
        </w:rPr>
        <w:t xml:space="preserve">：支持符合 </w:t>
      </w:r>
      <w:proofErr w:type="spellStart"/>
      <w:r>
        <w:rPr>
          <w:rFonts w:hint="eastAsia"/>
        </w:rPr>
        <w:t>BibTeX</w:t>
      </w:r>
      <w:proofErr w:type="spellEnd"/>
      <w:r>
        <w:rPr>
          <w:rFonts w:hint="eastAsia"/>
        </w:rPr>
        <w:t xml:space="preserve"> 规范的文本文件，包含 DOI、作者、年份等核心字段。</w:t>
      </w:r>
    </w:p>
    <w:p w14:paraId="2D3A0399" w14:textId="77777777" w:rsidR="00DE288E" w:rsidRDefault="00000000" w:rsidP="00B2404B">
      <w:pPr>
        <w:rPr>
          <w:rFonts w:hint="eastAsia"/>
        </w:rPr>
      </w:pPr>
      <w:r>
        <w:rPr>
          <w:rFonts w:hint="eastAsia"/>
          <w:b/>
          <w:bCs/>
        </w:rPr>
        <w:t>样式数据</w:t>
      </w:r>
      <w:r>
        <w:rPr>
          <w:rFonts w:hint="eastAsia"/>
        </w:rPr>
        <w:t>：支持符合本项目自定义 AFD 协议的 JSON 格式样式配置文件。</w:t>
      </w:r>
    </w:p>
    <w:p w14:paraId="25A8D582" w14:textId="77777777" w:rsidR="00DE288E" w:rsidRDefault="00000000">
      <w:pPr>
        <w:pStyle w:val="4"/>
        <w:widowControl/>
        <w:rPr>
          <w:rFonts w:ascii="宋体" w:eastAsia="宋体" w:hAnsi="宋体" w:cs="宋体" w:hint="eastAsia"/>
          <w:sz w:val="28"/>
          <w:szCs w:val="28"/>
        </w:rPr>
      </w:pPr>
      <w:r>
        <w:rPr>
          <w:rFonts w:ascii="宋体" w:eastAsia="宋体" w:hAnsi="宋体" w:cs="宋体" w:hint="eastAsia"/>
          <w:sz w:val="28"/>
          <w:szCs w:val="28"/>
        </w:rPr>
        <w:t>6.2.2 输出数据</w:t>
      </w:r>
    </w:p>
    <w:p w14:paraId="5913964B" w14:textId="77777777" w:rsidR="00DE288E" w:rsidRDefault="00000000" w:rsidP="00B2404B">
      <w:pPr>
        <w:rPr>
          <w:rFonts w:hint="eastAsia"/>
        </w:rPr>
      </w:pPr>
      <w:r>
        <w:rPr>
          <w:rFonts w:hint="eastAsia"/>
          <w:b/>
          <w:bCs/>
        </w:rPr>
        <w:t>成品文档</w:t>
      </w:r>
      <w:r>
        <w:rPr>
          <w:rFonts w:hint="eastAsia"/>
        </w:rPr>
        <w:t>：生成 100% 符合高校/期刊 Word 模板要求的.docx文件。</w:t>
      </w:r>
    </w:p>
    <w:p w14:paraId="5F79B2AE" w14:textId="77777777" w:rsidR="00DE288E" w:rsidRDefault="00000000" w:rsidP="00B2404B">
      <w:pPr>
        <w:rPr>
          <w:rFonts w:hint="eastAsia"/>
        </w:rPr>
      </w:pPr>
      <w:r>
        <w:rPr>
          <w:rFonts w:hint="eastAsia"/>
          <w:b/>
          <w:bCs/>
        </w:rPr>
        <w:t>交换格式</w:t>
      </w:r>
      <w:r>
        <w:rPr>
          <w:rFonts w:hint="eastAsia"/>
        </w:rPr>
        <w:t>：支持导出含有内嵌字体且无乱码的代码块 PDF 文档。</w:t>
      </w:r>
    </w:p>
    <w:p w14:paraId="5AC8AB94" w14:textId="77777777" w:rsidR="00DE288E" w:rsidRDefault="00000000">
      <w:pPr>
        <w:pStyle w:val="3"/>
        <w:widowControl/>
        <w:rPr>
          <w:rFonts w:ascii="宋体" w:eastAsia="宋体" w:hAnsi="宋体" w:cs="宋体" w:hint="eastAsia"/>
          <w:sz w:val="30"/>
          <w:szCs w:val="30"/>
        </w:rPr>
      </w:pPr>
      <w:r>
        <w:rPr>
          <w:rFonts w:ascii="宋体" w:eastAsia="宋体" w:hAnsi="宋体" w:cs="宋体" w:hint="eastAsia"/>
          <w:sz w:val="30"/>
          <w:szCs w:val="30"/>
        </w:rPr>
        <w:t>6.3 合</w:t>
      </w:r>
      <w:proofErr w:type="gramStart"/>
      <w:r>
        <w:rPr>
          <w:rFonts w:ascii="宋体" w:eastAsia="宋体" w:hAnsi="宋体" w:cs="宋体" w:hint="eastAsia"/>
          <w:sz w:val="30"/>
          <w:szCs w:val="30"/>
        </w:rPr>
        <w:t>规</w:t>
      </w:r>
      <w:proofErr w:type="gramEnd"/>
      <w:r>
        <w:rPr>
          <w:rFonts w:ascii="宋体" w:eastAsia="宋体" w:hAnsi="宋体" w:cs="宋体" w:hint="eastAsia"/>
          <w:sz w:val="30"/>
          <w:szCs w:val="30"/>
        </w:rPr>
        <w:t>性与标准</w:t>
      </w:r>
    </w:p>
    <w:p w14:paraId="5F6B3BF5" w14:textId="77777777" w:rsidR="00DE288E" w:rsidRDefault="00000000">
      <w:pPr>
        <w:pStyle w:val="4"/>
        <w:widowControl/>
        <w:rPr>
          <w:rFonts w:ascii="宋体" w:eastAsia="宋体" w:hAnsi="宋体" w:cs="宋体" w:hint="eastAsia"/>
          <w:sz w:val="28"/>
          <w:szCs w:val="28"/>
        </w:rPr>
      </w:pPr>
      <w:r>
        <w:rPr>
          <w:rFonts w:ascii="宋体" w:eastAsia="宋体" w:hAnsi="宋体" w:cs="宋体" w:hint="eastAsia"/>
          <w:sz w:val="28"/>
          <w:szCs w:val="28"/>
        </w:rPr>
        <w:t>6.3.1 学术规范要求</w:t>
      </w:r>
    </w:p>
    <w:p w14:paraId="2FE81520" w14:textId="77777777" w:rsidR="00DE288E" w:rsidRDefault="00000000" w:rsidP="00B2404B">
      <w:pPr>
        <w:rPr>
          <w:rFonts w:hint="eastAsia"/>
        </w:rPr>
      </w:pPr>
      <w:r>
        <w:rPr>
          <w:rFonts w:hint="eastAsia"/>
          <w:b/>
          <w:bCs/>
        </w:rPr>
        <w:t>参考文献著录</w:t>
      </w:r>
      <w:r>
        <w:rPr>
          <w:rFonts w:hint="eastAsia"/>
        </w:rPr>
        <w:t>：导出的文献列表必须严格符合 GB/T 7714-2015《信息与文献 参考文献著录规则》。</w:t>
      </w:r>
    </w:p>
    <w:p w14:paraId="757F2E69" w14:textId="77777777" w:rsidR="00DE288E" w:rsidRDefault="00000000" w:rsidP="00B2404B">
      <w:pPr>
        <w:rPr>
          <w:rFonts w:hint="eastAsia"/>
        </w:rPr>
      </w:pPr>
      <w:r>
        <w:rPr>
          <w:rFonts w:hint="eastAsia"/>
          <w:b/>
          <w:bCs/>
        </w:rPr>
        <w:t>排版规范</w:t>
      </w:r>
      <w:r>
        <w:rPr>
          <w:rFonts w:hint="eastAsia"/>
        </w:rPr>
        <w:t>：正文、行距、页眉页脚及封面设计必须精确对齐武汉大学等目标高校的官方毕业论文撰写规范。</w:t>
      </w:r>
    </w:p>
    <w:p w14:paraId="2B245E6B" w14:textId="77777777" w:rsidR="00DE288E" w:rsidRDefault="00000000">
      <w:pPr>
        <w:pStyle w:val="4"/>
        <w:widowControl/>
        <w:rPr>
          <w:rFonts w:ascii="宋体" w:eastAsia="宋体" w:hAnsi="宋体" w:cs="宋体" w:hint="eastAsia"/>
          <w:sz w:val="28"/>
          <w:szCs w:val="28"/>
        </w:rPr>
      </w:pPr>
      <w:r>
        <w:rPr>
          <w:rFonts w:ascii="宋体" w:eastAsia="宋体" w:hAnsi="宋体" w:cs="宋体" w:hint="eastAsia"/>
          <w:sz w:val="28"/>
          <w:szCs w:val="28"/>
        </w:rPr>
        <w:t>6.3.2 隐私与安全需求</w:t>
      </w:r>
    </w:p>
    <w:p w14:paraId="2D46F47B" w14:textId="77777777" w:rsidR="00DE288E" w:rsidRDefault="00000000" w:rsidP="00B2404B">
      <w:pPr>
        <w:rPr>
          <w:rFonts w:hint="eastAsia"/>
        </w:rPr>
      </w:pPr>
      <w:r>
        <w:rPr>
          <w:rFonts w:hint="eastAsia"/>
          <w:b/>
          <w:bCs/>
        </w:rPr>
        <w:t>数据孤岛化</w:t>
      </w:r>
      <w:r>
        <w:rPr>
          <w:rFonts w:hint="eastAsia"/>
        </w:rPr>
        <w:t>：所有 AI 推理与文档解析过程严禁</w:t>
      </w:r>
      <w:r>
        <w:rPr>
          <w:rFonts w:hint="eastAsia"/>
          <w:lang w:eastAsia="zh"/>
        </w:rPr>
        <w:t>在未得到用户的许可下</w:t>
      </w:r>
      <w:r>
        <w:rPr>
          <w:rFonts w:hint="eastAsia"/>
        </w:rPr>
        <w:t>通过公网传输，确保用户未发表的研究思路 100% 本地留存。</w:t>
      </w:r>
    </w:p>
    <w:p w14:paraId="161DE2B6" w14:textId="77777777" w:rsidR="00DE288E" w:rsidRDefault="00000000" w:rsidP="00B2404B">
      <w:pPr>
        <w:rPr>
          <w:rFonts w:hint="eastAsia"/>
          <w:lang w:eastAsia="zh"/>
        </w:rPr>
      </w:pPr>
      <w:r>
        <w:rPr>
          <w:rFonts w:hint="eastAsia"/>
          <w:b/>
          <w:bCs/>
        </w:rPr>
        <w:t>审计追踪</w:t>
      </w:r>
      <w:r>
        <w:rPr>
          <w:rFonts w:hint="eastAsia"/>
        </w:rPr>
        <w:t>：系统需记录文档导出的操作日志，用于用户自我核查版本变动历史。</w:t>
      </w:r>
    </w:p>
    <w:sectPr w:rsidR="00DE288E">
      <w:headerReference w:type="default" r:id="rId24"/>
      <w:footerReference w:type="default" r:id="rId25"/>
      <w:pgSz w:w="11906" w:h="16838"/>
      <w:pgMar w:top="1962" w:right="1474" w:bottom="1848" w:left="1587" w:header="851" w:footer="1049" w:gutter="0"/>
      <w:cols w:space="0"/>
      <w:docGrid w:type="linesAndChars" w:linePitch="592"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EA16" w14:textId="77777777" w:rsidR="00EA3460" w:rsidRDefault="00EA3460">
      <w:r>
        <w:separator/>
      </w:r>
    </w:p>
  </w:endnote>
  <w:endnote w:type="continuationSeparator" w:id="0">
    <w:p w14:paraId="25E9C4B5" w14:textId="77777777" w:rsidR="00EA3460" w:rsidRDefault="00EA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WZT-EN">
    <w:altName w:val="Times New Roman"/>
    <w:charset w:val="00"/>
    <w:family w:val="auto"/>
    <w:pitch w:val="default"/>
  </w:font>
  <w:font w:name="仿宋">
    <w:altName w:val="Times New Roman"/>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s-serif">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79A3" w14:textId="77777777" w:rsidR="00DE288E" w:rsidRDefault="00DE288E">
    <w:pPr>
      <w:pStyle w:val="a3"/>
      <w:spacing w:line="471" w:lineRule="auto"/>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91646" w14:textId="77777777" w:rsidR="00EA3460" w:rsidRDefault="00EA3460">
      <w:r>
        <w:separator/>
      </w:r>
    </w:p>
  </w:footnote>
  <w:footnote w:type="continuationSeparator" w:id="0">
    <w:p w14:paraId="7C5E71A1" w14:textId="77777777" w:rsidR="00EA3460" w:rsidRDefault="00EA3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D2FB" w14:textId="77777777" w:rsidR="00DE288E" w:rsidRDefault="00DE28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A7191B"/>
    <w:multiLevelType w:val="multilevel"/>
    <w:tmpl w:val="FFA7191B"/>
    <w:lvl w:ilvl="0">
      <w:start w:val="1"/>
      <w:numFmt w:val="decimal"/>
      <w:suff w:val="space"/>
      <w:lvlText w:val="%1."/>
      <w:lvlJc w:val="left"/>
    </w:lvl>
    <w:lvl w:ilvl="1">
      <w:start w:val="1"/>
      <w:numFmt w:val="decimal"/>
      <w:suff w:val="space"/>
      <w:lvlText w:val="%1.%2"/>
      <w:lvlJc w:val="left"/>
      <w:pPr>
        <w:ind w:left="0" w:firstLine="0"/>
      </w:pPr>
      <w:rPr>
        <w:rFonts w:ascii="黑体" w:eastAsia="黑体" w:hAnsi="黑体" w:cs="黑体" w:hint="default"/>
        <w:sz w:val="28"/>
        <w:szCs w:val="2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EFACDD0"/>
    <w:multiLevelType w:val="multilevel"/>
    <w:tmpl w:val="2EFACDD0"/>
    <w:lvl w:ilvl="0">
      <w:start w:val="5"/>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3FB54BCE"/>
    <w:multiLevelType w:val="multilevel"/>
    <w:tmpl w:val="B686E516"/>
    <w:lvl w:ilvl="0">
      <w:start w:val="3"/>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633052957">
    <w:abstractNumId w:val="0"/>
  </w:num>
  <w:num w:numId="2" w16cid:durableId="903373429">
    <w:abstractNumId w:val="1"/>
  </w:num>
  <w:num w:numId="3" w16cid:durableId="35618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HorizontalSpacing w:val="308"/>
  <w:drawingGridVerticalSpacing w:val="29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5A7EC7"/>
    <w:rsid w:val="0070490F"/>
    <w:rsid w:val="00725487"/>
    <w:rsid w:val="00B2404B"/>
    <w:rsid w:val="00C01B3B"/>
    <w:rsid w:val="00DB11A1"/>
    <w:rsid w:val="00DE288E"/>
    <w:rsid w:val="00EA3460"/>
    <w:rsid w:val="07011CC2"/>
    <w:rsid w:val="07644792"/>
    <w:rsid w:val="09284798"/>
    <w:rsid w:val="0F2B6FD9"/>
    <w:rsid w:val="183C240D"/>
    <w:rsid w:val="1AA24D9F"/>
    <w:rsid w:val="28DA2E89"/>
    <w:rsid w:val="2A4254F9"/>
    <w:rsid w:val="2D1F32F4"/>
    <w:rsid w:val="323B4D81"/>
    <w:rsid w:val="34B70380"/>
    <w:rsid w:val="37DF37C6"/>
    <w:rsid w:val="3AE174A3"/>
    <w:rsid w:val="43446334"/>
    <w:rsid w:val="44A84E71"/>
    <w:rsid w:val="477DCE1E"/>
    <w:rsid w:val="573E1E21"/>
    <w:rsid w:val="57FFA36D"/>
    <w:rsid w:val="5B487E91"/>
    <w:rsid w:val="5CF9550F"/>
    <w:rsid w:val="5EFEBDE8"/>
    <w:rsid w:val="5FFFABB9"/>
    <w:rsid w:val="68CA2609"/>
    <w:rsid w:val="68CC1AED"/>
    <w:rsid w:val="69BB0F42"/>
    <w:rsid w:val="6A637494"/>
    <w:rsid w:val="6B93C860"/>
    <w:rsid w:val="6BCF62E6"/>
    <w:rsid w:val="6CD3A16D"/>
    <w:rsid w:val="6D535020"/>
    <w:rsid w:val="6E5F49A6"/>
    <w:rsid w:val="6FFF37D2"/>
    <w:rsid w:val="70DE2EF1"/>
    <w:rsid w:val="776F5591"/>
    <w:rsid w:val="77FF2E72"/>
    <w:rsid w:val="7AEF9A8B"/>
    <w:rsid w:val="7AF77993"/>
    <w:rsid w:val="7C5F4108"/>
    <w:rsid w:val="7D57AAD4"/>
    <w:rsid w:val="7D5F854A"/>
    <w:rsid w:val="7EF8ED14"/>
    <w:rsid w:val="7F79C282"/>
    <w:rsid w:val="7F7B6CAE"/>
    <w:rsid w:val="7FBF6DD0"/>
    <w:rsid w:val="7FCD17FE"/>
    <w:rsid w:val="7FD761B8"/>
    <w:rsid w:val="7FD7E9A0"/>
    <w:rsid w:val="7FE9FBB2"/>
    <w:rsid w:val="7FF7F0FD"/>
    <w:rsid w:val="8FFFA67E"/>
    <w:rsid w:val="A3EB5B09"/>
    <w:rsid w:val="A97F623E"/>
    <w:rsid w:val="AFBF8780"/>
    <w:rsid w:val="B39D8C2B"/>
    <w:rsid w:val="B77F872D"/>
    <w:rsid w:val="B97D4A35"/>
    <w:rsid w:val="BEEFCB4B"/>
    <w:rsid w:val="BFE6F841"/>
    <w:rsid w:val="CF6D8FE0"/>
    <w:rsid w:val="D5DE8897"/>
    <w:rsid w:val="E6F9EC56"/>
    <w:rsid w:val="E757ED42"/>
    <w:rsid w:val="E7FE3684"/>
    <w:rsid w:val="E8CFA627"/>
    <w:rsid w:val="EF7B90CE"/>
    <w:rsid w:val="EFC3FC99"/>
    <w:rsid w:val="EFFF70E4"/>
    <w:rsid w:val="F3DF8873"/>
    <w:rsid w:val="F5578EB6"/>
    <w:rsid w:val="F7EEC240"/>
    <w:rsid w:val="F96FD9A3"/>
    <w:rsid w:val="FBF75102"/>
    <w:rsid w:val="FDDC5620"/>
    <w:rsid w:val="FDEA700A"/>
    <w:rsid w:val="FF794468"/>
    <w:rsid w:val="FFBFCE42"/>
    <w:rsid w:val="FFCF7A42"/>
    <w:rsid w:val="FFF32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D0B287"/>
  <w15:docId w15:val="{1B8388CC-AE45-423C-9D0F-358B15F6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90F"/>
    <w:pPr>
      <w:widowControl w:val="0"/>
      <w:overflowPunct w:val="0"/>
      <w:topLinePunct/>
      <w:adjustRightInd w:val="0"/>
    </w:pPr>
    <w:rPr>
      <w:rFonts w:ascii="宋体" w:hAnsi="宋体" w:cs="宋体"/>
      <w:spacing w:val="-6"/>
      <w:kern w:val="2"/>
      <w:sz w:val="24"/>
      <w:szCs w:val="24"/>
    </w:rPr>
  </w:style>
  <w:style w:type="paragraph" w:styleId="1">
    <w:name w:val="heading 1"/>
    <w:qFormat/>
    <w:pPr>
      <w:widowControl w:val="0"/>
      <w:overflowPunct w:val="0"/>
      <w:topLinePunct/>
      <w:jc w:val="center"/>
      <w:outlineLvl w:val="0"/>
    </w:pPr>
    <w:rPr>
      <w:rFonts w:ascii="黑体" w:eastAsia="黑体" w:hAnsi="黑体"/>
      <w:b/>
      <w:bCs/>
      <w:kern w:val="2"/>
      <w:sz w:val="52"/>
      <w:szCs w:val="52"/>
    </w:rPr>
  </w:style>
  <w:style w:type="paragraph" w:styleId="2">
    <w:name w:val="heading 2"/>
    <w:next w:val="a"/>
    <w:unhideWhenUsed/>
    <w:qFormat/>
    <w:pPr>
      <w:widowControl w:val="0"/>
      <w:overflowPunct w:val="0"/>
      <w:topLinePunct/>
      <w:jc w:val="both"/>
      <w:outlineLvl w:val="1"/>
    </w:pPr>
    <w:rPr>
      <w:rFonts w:ascii="黑体" w:eastAsia="黑体" w:hAnsi="黑体"/>
      <w:b/>
      <w:bCs/>
      <w:kern w:val="2"/>
      <w:sz w:val="32"/>
      <w:szCs w:val="32"/>
    </w:rPr>
  </w:style>
  <w:style w:type="paragraph" w:styleId="3">
    <w:name w:val="heading 3"/>
    <w:next w:val="a"/>
    <w:unhideWhenUsed/>
    <w:qFormat/>
    <w:pPr>
      <w:widowControl w:val="0"/>
      <w:overflowPunct w:val="0"/>
      <w:topLinePunct/>
      <w:jc w:val="both"/>
      <w:outlineLvl w:val="2"/>
    </w:pPr>
    <w:rPr>
      <w:rFonts w:ascii="GWZT-EN" w:eastAsia="仿宋" w:hAnsi="Arial"/>
      <w:kern w:val="2"/>
      <w:sz w:val="32"/>
      <w:szCs w:val="32"/>
    </w:rPr>
  </w:style>
  <w:style w:type="paragraph" w:styleId="4">
    <w:name w:val="heading 4"/>
    <w:link w:val="40"/>
    <w:unhideWhenUsed/>
    <w:qFormat/>
    <w:pPr>
      <w:widowControl w:val="0"/>
      <w:overflowPunct w:val="0"/>
      <w:topLinePunct/>
      <w:jc w:val="both"/>
      <w:outlineLvl w:val="3"/>
    </w:pPr>
    <w:rPr>
      <w:rFonts w:ascii="GWZT-EN" w:eastAsia="仿宋" w:hAnsi="Arial"/>
      <w:kern w:val="2"/>
      <w:sz w:val="32"/>
      <w:szCs w:val="32"/>
    </w:rPr>
  </w:style>
  <w:style w:type="paragraph" w:styleId="5">
    <w:name w:val="heading 5"/>
    <w:basedOn w:val="a"/>
    <w:next w:val="a"/>
    <w:unhideWhenUsed/>
    <w:qFormat/>
    <w:pPr>
      <w:keepNext/>
      <w:keepLines/>
      <w:spacing w:before="240" w:after="160"/>
      <w:outlineLvl w:val="4"/>
    </w:pPr>
    <w:rPr>
      <w:rFonts w:ascii="GWZT-EN" w:hAnsi="Arial"/>
      <w:b/>
      <w:sz w:val="28"/>
    </w:rPr>
  </w:style>
  <w:style w:type="paragraph" w:styleId="6">
    <w:name w:val="heading 6"/>
    <w:basedOn w:val="a"/>
    <w:next w:val="a"/>
    <w:unhideWhenUsed/>
    <w:qFormat/>
    <w:pPr>
      <w:keepNext/>
      <w:keepLines/>
      <w:spacing w:before="240" w:after="120"/>
      <w:outlineLvl w:val="5"/>
    </w:pPr>
    <w:rPr>
      <w:rFonts w:ascii="GWZT-EN" w:hAnsi="Arial"/>
      <w:b/>
    </w:rPr>
  </w:style>
  <w:style w:type="paragraph" w:styleId="7">
    <w:name w:val="heading 7"/>
    <w:basedOn w:val="a"/>
    <w:next w:val="a"/>
    <w:unhideWhenUsed/>
    <w:qFormat/>
    <w:pPr>
      <w:keepNext/>
      <w:keepLines/>
      <w:spacing w:before="240" w:after="120"/>
      <w:outlineLvl w:val="6"/>
    </w:pPr>
    <w:rPr>
      <w:rFonts w:ascii="GWZT-EN" w:hAnsi="Arial"/>
      <w:b/>
    </w:rPr>
  </w:style>
  <w:style w:type="paragraph" w:styleId="8">
    <w:name w:val="heading 8"/>
    <w:basedOn w:val="a"/>
    <w:next w:val="a"/>
    <w:unhideWhenUsed/>
    <w:qFormat/>
    <w:pPr>
      <w:keepNext/>
      <w:keepLines/>
      <w:spacing w:before="180" w:after="64"/>
      <w:outlineLvl w:val="7"/>
    </w:pPr>
    <w:rPr>
      <w:rFonts w:ascii="GWZT-EN" w:hAnsi="Arial"/>
    </w:rPr>
  </w:style>
  <w:style w:type="paragraph" w:styleId="9">
    <w:name w:val="heading 9"/>
    <w:basedOn w:val="a"/>
    <w:next w:val="a"/>
    <w:unhideWhenUsed/>
    <w:qFormat/>
    <w:pPr>
      <w:keepNext/>
      <w:keepLines/>
      <w:spacing w:before="180" w:after="64"/>
      <w:outlineLvl w:val="8"/>
    </w:pPr>
    <w:rPr>
      <w:rFonts w:ascii="GWZT-EN"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rFonts w:ascii="GWZT-EN"/>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GWZT-EN"/>
      <w:sz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kern w:val="0"/>
    </w:rPr>
  </w:style>
  <w:style w:type="paragraph" w:styleId="a5">
    <w:name w:val="Normal (Web)"/>
    <w:basedOn w:val="a"/>
    <w:pPr>
      <w:spacing w:beforeAutospacing="1" w:afterAutospacing="1"/>
    </w:pPr>
    <w:rPr>
      <w:rFonts w:cs="Times New Roman"/>
      <w:kern w:val="0"/>
    </w:rPr>
  </w:style>
  <w:style w:type="table" w:styleId="a6">
    <w:name w:val="Table Grid"/>
    <w:basedOn w:val="a1"/>
    <w:qFormat/>
    <w:pPr>
      <w:widowControl w:val="0"/>
      <w:jc w:val="both"/>
    </w:pPr>
    <w:rPr>
      <w:rFonts w:ascii="GWZT-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HTML0">
    <w:name w:val="HTML Code"/>
    <w:basedOn w:val="a0"/>
    <w:rPr>
      <w:rFonts w:ascii="Courier New" w:hAnsi="Courier New"/>
      <w:sz w:val="20"/>
    </w:rPr>
  </w:style>
  <w:style w:type="character" w:customStyle="1" w:styleId="40">
    <w:name w:val="标题 4 字符"/>
    <w:link w:val="4"/>
    <w:rPr>
      <w:rFonts w:ascii="GWZT-EN" w:eastAsia="仿宋" w:hAnsi="Arial" w:cs="Times New Roman"/>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EFFF3-6673-4F43-8751-4E9760B46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21</Pages>
  <Words>3307</Words>
  <Characters>4334</Characters>
  <Application>Microsoft Office Word</Application>
  <DocSecurity>0</DocSecurity>
  <Lines>333</Lines>
  <Paragraphs>347</Paragraphs>
  <ScaleCrop>false</ScaleCrop>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博友 谭</cp:lastModifiedBy>
  <cp:revision>2</cp:revision>
  <dcterms:created xsi:type="dcterms:W3CDTF">2018-05-31T17:24:00Z</dcterms:created>
  <dcterms:modified xsi:type="dcterms:W3CDTF">2026-04-28T02:59:00Z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A368CBE523CA0832BFB1EE69EC16CF08_43</vt:lpwstr>
  </property>
</Properties>
</file>