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80260" w14:textId="77777777" w:rsidR="00CC0F2B" w:rsidRDefault="00B66FCD">
      <w:pPr>
        <w:spacing w:after="176" w:line="259" w:lineRule="auto"/>
        <w:ind w:left="0" w:firstLine="0"/>
      </w:pPr>
      <w:r>
        <w:rPr>
          <w:b/>
          <w:sz w:val="48"/>
        </w:rPr>
        <w:t xml:space="preserve">CW2 Report </w:t>
      </w:r>
    </w:p>
    <w:p w14:paraId="06B00D7F" w14:textId="77777777" w:rsidR="00CC0F2B" w:rsidRDefault="00B66FCD">
      <w:pPr>
        <w:pStyle w:val="Heading1"/>
        <w:ind w:left="-5"/>
      </w:pPr>
      <w:r>
        <w:t xml:space="preserve">Setup </w:t>
      </w:r>
    </w:p>
    <w:p w14:paraId="2B0274D7" w14:textId="77777777" w:rsidR="00CC0F2B" w:rsidRDefault="00B66FCD">
      <w:pPr>
        <w:spacing w:after="367" w:line="259" w:lineRule="auto"/>
        <w:ind w:left="-29" w:right="-10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5B1CD5C" wp14:editId="21202242">
                <wp:extent cx="5769229" cy="9144"/>
                <wp:effectExtent l="0" t="0" r="0" b="0"/>
                <wp:docPr id="1563" name="Group 1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1836" name="Shape 183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63" style="width:454.27pt;height:0.719971pt;mso-position-horizontal-relative:char;mso-position-vertical-relative:line" coordsize="57692,91">
                <v:shape id="Shape 1837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18491C52" w14:textId="77777777" w:rsidR="00CC0F2B" w:rsidRDefault="00B66FCD">
      <w:pPr>
        <w:numPr>
          <w:ilvl w:val="0"/>
          <w:numId w:val="1"/>
        </w:numPr>
        <w:ind w:hanging="360"/>
      </w:pPr>
      <w:r>
        <w:t xml:space="preserve">Clean and rebuild </w:t>
      </w:r>
    </w:p>
    <w:p w14:paraId="47D042D1" w14:textId="77777777" w:rsidR="00CC0F2B" w:rsidRDefault="00B66FCD">
      <w:pPr>
        <w:numPr>
          <w:ilvl w:val="0"/>
          <w:numId w:val="1"/>
        </w:numPr>
        <w:ind w:hanging="360"/>
      </w:pPr>
      <w:r>
        <w:t xml:space="preserve">If errors occur reinstall GLM and </w:t>
      </w:r>
      <w:proofErr w:type="spellStart"/>
      <w:r>
        <w:t>NupenGL</w:t>
      </w:r>
      <w:proofErr w:type="spellEnd"/>
      <w:r>
        <w:t xml:space="preserve"> </w:t>
      </w:r>
    </w:p>
    <w:p w14:paraId="1BA01B47" w14:textId="77777777" w:rsidR="00CC0F2B" w:rsidRDefault="00B66FCD">
      <w:pPr>
        <w:numPr>
          <w:ilvl w:val="0"/>
          <w:numId w:val="1"/>
        </w:numPr>
        <w:ind w:hanging="360"/>
      </w:pPr>
      <w:r>
        <w:t xml:space="preserve">Run and play! </w:t>
      </w:r>
    </w:p>
    <w:p w14:paraId="684333FA" w14:textId="77777777" w:rsidR="00CC0F2B" w:rsidRDefault="00B66FCD">
      <w:pPr>
        <w:numPr>
          <w:ilvl w:val="0"/>
          <w:numId w:val="1"/>
        </w:numPr>
        <w:spacing w:after="268"/>
        <w:ind w:hanging="360"/>
      </w:pPr>
      <w:r>
        <w:t>If using a .</w:t>
      </w:r>
      <w:proofErr w:type="gramStart"/>
      <w:r>
        <w:t>exe</w:t>
      </w:r>
      <w:proofErr w:type="gramEnd"/>
      <w:r>
        <w:t xml:space="preserve"> ensure the media folder and the vertex and fragment shaders are in the same file location as the exe </w:t>
      </w:r>
    </w:p>
    <w:p w14:paraId="752DFF12" w14:textId="77777777" w:rsidR="00CC0F2B" w:rsidRDefault="00B66FCD">
      <w:pPr>
        <w:spacing w:after="479"/>
        <w:ind w:left="10"/>
      </w:pPr>
      <w:r>
        <w:t xml:space="preserve">-Warning Currently has a bug where FPS becomes limited to 60 (includes other applications) </w:t>
      </w:r>
    </w:p>
    <w:p w14:paraId="009F3C0C" w14:textId="77777777" w:rsidR="00CC0F2B" w:rsidRDefault="00B66FCD">
      <w:pPr>
        <w:pStyle w:val="Heading1"/>
        <w:ind w:left="-5"/>
      </w:pPr>
      <w:r>
        <w:t xml:space="preserve">Controls </w:t>
      </w:r>
    </w:p>
    <w:p w14:paraId="77CF380D" w14:textId="77777777" w:rsidR="00CC0F2B" w:rsidRDefault="00B66FCD">
      <w:pPr>
        <w:spacing w:after="324" w:line="259" w:lineRule="auto"/>
        <w:ind w:left="-29" w:right="-10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8CEFDAA" wp14:editId="67E64BBB">
                <wp:extent cx="5769229" cy="9144"/>
                <wp:effectExtent l="0" t="0" r="0" b="0"/>
                <wp:docPr id="1564" name="Group 1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1838" name="Shape 183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64" style="width:454.27pt;height:0.720001pt;mso-position-horizontal-relative:char;mso-position-vertical-relative:line" coordsize="57692,91">
                <v:shape id="Shape 1839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63A6448E" w14:textId="77777777" w:rsidR="00CC0F2B" w:rsidRDefault="00B66FCD">
      <w:pPr>
        <w:spacing w:after="276"/>
        <w:ind w:left="10"/>
      </w:pPr>
      <w:r>
        <w:t>Jumping on a new platform gives yo</w:t>
      </w:r>
      <w:r>
        <w:t xml:space="preserve">u 1 score, the goal is to get the highest score you can. </w:t>
      </w:r>
    </w:p>
    <w:p w14:paraId="7CA0EE4C" w14:textId="77777777" w:rsidR="00CC0F2B" w:rsidRDefault="00B66FCD">
      <w:pPr>
        <w:numPr>
          <w:ilvl w:val="0"/>
          <w:numId w:val="2"/>
        </w:numPr>
        <w:ind w:hanging="360"/>
      </w:pPr>
      <w:r>
        <w:t xml:space="preserve">Forward - W </w:t>
      </w:r>
    </w:p>
    <w:p w14:paraId="44E2DD55" w14:textId="77777777" w:rsidR="00CC0F2B" w:rsidRDefault="00B66FCD">
      <w:pPr>
        <w:numPr>
          <w:ilvl w:val="0"/>
          <w:numId w:val="2"/>
        </w:numPr>
        <w:ind w:hanging="360"/>
      </w:pPr>
      <w:r>
        <w:t xml:space="preserve">Backward - S </w:t>
      </w:r>
    </w:p>
    <w:p w14:paraId="4E51EC4E" w14:textId="77777777" w:rsidR="00CC0F2B" w:rsidRDefault="00B66FCD">
      <w:pPr>
        <w:numPr>
          <w:ilvl w:val="0"/>
          <w:numId w:val="2"/>
        </w:numPr>
        <w:ind w:hanging="360"/>
      </w:pPr>
      <w:r>
        <w:t xml:space="preserve">Left - A </w:t>
      </w:r>
    </w:p>
    <w:p w14:paraId="37E351CA" w14:textId="77777777" w:rsidR="00CC0F2B" w:rsidRDefault="00B66FCD">
      <w:pPr>
        <w:numPr>
          <w:ilvl w:val="0"/>
          <w:numId w:val="2"/>
        </w:numPr>
        <w:ind w:hanging="360"/>
      </w:pPr>
      <w:r>
        <w:t xml:space="preserve">Right - D </w:t>
      </w:r>
    </w:p>
    <w:p w14:paraId="26C589FA" w14:textId="77777777" w:rsidR="00CC0F2B" w:rsidRDefault="00B66FCD">
      <w:pPr>
        <w:numPr>
          <w:ilvl w:val="0"/>
          <w:numId w:val="2"/>
        </w:numPr>
        <w:ind w:hanging="360"/>
      </w:pPr>
      <w:r>
        <w:t xml:space="preserve">Rotate right - E </w:t>
      </w:r>
    </w:p>
    <w:p w14:paraId="034AFC43" w14:textId="77777777" w:rsidR="00CC0F2B" w:rsidRDefault="00B66FCD">
      <w:pPr>
        <w:numPr>
          <w:ilvl w:val="0"/>
          <w:numId w:val="2"/>
        </w:numPr>
        <w:ind w:hanging="360"/>
      </w:pPr>
      <w:r>
        <w:t xml:space="preserve">Rotate left - Q </w:t>
      </w:r>
    </w:p>
    <w:p w14:paraId="6EBC51E8" w14:textId="77777777" w:rsidR="00CC0F2B" w:rsidRDefault="00B66FCD">
      <w:pPr>
        <w:numPr>
          <w:ilvl w:val="0"/>
          <w:numId w:val="2"/>
        </w:numPr>
        <w:ind w:hanging="360"/>
      </w:pPr>
      <w:r>
        <w:t xml:space="preserve">Jump - Space Bar </w:t>
      </w:r>
    </w:p>
    <w:p w14:paraId="499F1AA2" w14:textId="77777777" w:rsidR="00CC0F2B" w:rsidRDefault="00B66FCD">
      <w:pPr>
        <w:numPr>
          <w:ilvl w:val="0"/>
          <w:numId w:val="2"/>
        </w:numPr>
        <w:spacing w:after="474"/>
        <w:ind w:hanging="360"/>
      </w:pPr>
      <w:r>
        <w:t xml:space="preserve">Double Jump - Space Bar (in air) </w:t>
      </w:r>
    </w:p>
    <w:p w14:paraId="77CD923D" w14:textId="77777777" w:rsidR="00CC0F2B" w:rsidRDefault="00B66FCD">
      <w:pPr>
        <w:pStyle w:val="Heading1"/>
        <w:ind w:left="-5"/>
      </w:pPr>
      <w:r>
        <w:t xml:space="preserve">Program Functionality </w:t>
      </w:r>
    </w:p>
    <w:p w14:paraId="247022C0" w14:textId="77777777" w:rsidR="00CC0F2B" w:rsidRDefault="00B66FCD">
      <w:pPr>
        <w:spacing w:after="466" w:line="259" w:lineRule="auto"/>
        <w:ind w:left="-29" w:right="-10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8F43122" wp14:editId="1B0DA3EB">
                <wp:extent cx="5769229" cy="9144"/>
                <wp:effectExtent l="0" t="0" r="0" b="0"/>
                <wp:docPr id="1565" name="Group 1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1840" name="Shape 184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65" style="width:454.27pt;height:0.719971pt;mso-position-horizontal-relative:char;mso-position-vertical-relative:line" coordsize="57692,91">
                <v:shape id="Shape 1841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7CF1EB80" w14:textId="77777777" w:rsidR="00CC0F2B" w:rsidRDefault="00B66FCD">
      <w:pPr>
        <w:pStyle w:val="Heading2"/>
        <w:ind w:left="-5"/>
      </w:pPr>
      <w:r>
        <w:lastRenderedPageBreak/>
        <w:t xml:space="preserve">Functions </w:t>
      </w:r>
    </w:p>
    <w:p w14:paraId="67E47FD7" w14:textId="1659DEBE" w:rsidR="00CC0F2B" w:rsidRDefault="00B66FCD">
      <w:pPr>
        <w:spacing w:line="418" w:lineRule="auto"/>
        <w:ind w:left="10" w:right="404"/>
      </w:pPr>
      <w:r>
        <w:t xml:space="preserve">Parse- </w:t>
      </w:r>
      <w:r>
        <w:t xml:space="preserve">This is the model loading function which was taken from my coursework 1 </w:t>
      </w:r>
      <w:proofErr w:type="spellStart"/>
      <w:r>
        <w:t>LoadTexture</w:t>
      </w:r>
      <w:proofErr w:type="spellEnd"/>
      <w:r>
        <w:t xml:space="preserve"> - function taken from coursework 1 to load textures for shaders </w:t>
      </w:r>
      <w:proofErr w:type="spellStart"/>
      <w:r>
        <w:t>randomf</w:t>
      </w:r>
      <w:proofErr w:type="spellEnd"/>
      <w:r>
        <w:t xml:space="preserve"> - returns a </w:t>
      </w:r>
      <w:r>
        <w:t xml:space="preserve">random float between min and max inputs </w:t>
      </w:r>
      <w:proofErr w:type="spellStart"/>
      <w:r>
        <w:t>loadfloor</w:t>
      </w:r>
      <w:proofErr w:type="spellEnd"/>
      <w:r>
        <w:t>- initialises the VAOs and buffers for t</w:t>
      </w:r>
      <w:r>
        <w:t xml:space="preserve">he platform objects </w:t>
      </w:r>
    </w:p>
    <w:p w14:paraId="44093C23" w14:textId="15194EBF" w:rsidR="00CC0F2B" w:rsidRDefault="00B66FCD">
      <w:pPr>
        <w:spacing w:after="230"/>
        <w:ind w:left="10"/>
      </w:pPr>
      <w:proofErr w:type="spellStart"/>
      <w:r>
        <w:t>init</w:t>
      </w:r>
      <w:proofErr w:type="spellEnd"/>
      <w:r>
        <w:t xml:space="preserve"> - Initialises</w:t>
      </w:r>
      <w:r>
        <w:t xml:space="preserve"> the player object VAOs and buffers with a texture using the parse and </w:t>
      </w:r>
      <w:proofErr w:type="spellStart"/>
      <w:r>
        <w:t>loadtexture</w:t>
      </w:r>
      <w:proofErr w:type="spellEnd"/>
      <w:r>
        <w:t xml:space="preserve"> functions. </w:t>
      </w:r>
    </w:p>
    <w:p w14:paraId="3154ED2C" w14:textId="77777777" w:rsidR="00CC0F2B" w:rsidRDefault="00B66FCD">
      <w:pPr>
        <w:spacing w:after="230"/>
        <w:ind w:left="10"/>
      </w:pPr>
      <w:proofErr w:type="spellStart"/>
      <w:r>
        <w:t>updateInput</w:t>
      </w:r>
      <w:proofErr w:type="spellEnd"/>
      <w:r>
        <w:t xml:space="preserve"> - looks for keyboard inputs and performs the required action based on buttons pressed </w:t>
      </w:r>
      <w:bookmarkStart w:id="0" w:name="_GoBack"/>
      <w:bookmarkEnd w:id="0"/>
    </w:p>
    <w:p w14:paraId="221B7E63" w14:textId="1DC3A73D" w:rsidR="00CC0F2B" w:rsidRDefault="00B66FCD">
      <w:pPr>
        <w:spacing w:after="415"/>
        <w:ind w:left="10"/>
      </w:pPr>
      <w:proofErr w:type="spellStart"/>
      <w:r>
        <w:t>CheckCollision</w:t>
      </w:r>
      <w:proofErr w:type="spellEnd"/>
      <w:r>
        <w:t xml:space="preserve"> - checks </w:t>
      </w:r>
      <w:r>
        <w:t>the input position against positions of all platforms to see if collision has occurred</w:t>
      </w:r>
      <w:r>
        <w:t xml:space="preserve"> </w:t>
      </w:r>
    </w:p>
    <w:p w14:paraId="13CC67CC" w14:textId="77777777" w:rsidR="00CC0F2B" w:rsidRDefault="00B66FCD">
      <w:pPr>
        <w:pStyle w:val="Heading2"/>
        <w:ind w:left="-5"/>
      </w:pPr>
      <w:r>
        <w:t xml:space="preserve">Notable sections in main </w:t>
      </w:r>
    </w:p>
    <w:p w14:paraId="23B6A9B2" w14:textId="77777777" w:rsidR="00CC0F2B" w:rsidRDefault="00B66FCD">
      <w:pPr>
        <w:spacing w:after="310" w:line="373" w:lineRule="auto"/>
        <w:ind w:left="10"/>
      </w:pPr>
      <w:r>
        <w:t xml:space="preserve">lines 488 to 502 generate random positions for new platforms to spawn and remove old </w:t>
      </w:r>
      <w:proofErr w:type="gramStart"/>
      <w:r>
        <w:t>ones</w:t>
      </w:r>
      <w:proofErr w:type="gramEnd"/>
      <w:r>
        <w:t xml:space="preserve"> lines 504 to 516 apply gravity and jumping physics Lo</w:t>
      </w:r>
      <w:r>
        <w:t xml:space="preserve">op at 532 draws all platforms lines 552 to 570 draw the player object </w:t>
      </w:r>
    </w:p>
    <w:p w14:paraId="3198C810" w14:textId="77777777" w:rsidR="00CC0F2B" w:rsidRDefault="00B66FCD">
      <w:pPr>
        <w:pStyle w:val="Heading1"/>
        <w:ind w:left="-5"/>
      </w:pPr>
      <w:r>
        <w:t xml:space="preserve">What separates my program </w:t>
      </w:r>
    </w:p>
    <w:p w14:paraId="4D3FE2B5" w14:textId="77777777" w:rsidR="00CC0F2B" w:rsidRDefault="00B66FCD">
      <w:pPr>
        <w:spacing w:after="324" w:line="259" w:lineRule="auto"/>
        <w:ind w:left="-29" w:right="-10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5563B8B" wp14:editId="08374726">
                <wp:extent cx="5769229" cy="9144"/>
                <wp:effectExtent l="0" t="0" r="0" b="0"/>
                <wp:docPr id="1472" name="Group 1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1842" name="Shape 1842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2" style="width:454.27pt;height:0.720001pt;mso-position-horizontal-relative:char;mso-position-vertical-relative:line" coordsize="57692,91">
                <v:shape id="Shape 1843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26E90BE1" w14:textId="22EFCBF4" w:rsidR="00CC0F2B" w:rsidRDefault="00B66FCD">
      <w:pPr>
        <w:spacing w:after="479"/>
        <w:ind w:left="10"/>
      </w:pPr>
      <w:r>
        <w:t xml:space="preserve">This program was built on top of the model loader </w:t>
      </w:r>
      <w:proofErr w:type="spellStart"/>
      <w:r>
        <w:t>i</w:t>
      </w:r>
      <w:proofErr w:type="spellEnd"/>
      <w:r>
        <w:t xml:space="preserve"> created for coursework 1, </w:t>
      </w:r>
      <w:proofErr w:type="spellStart"/>
      <w:r>
        <w:t>i</w:t>
      </w:r>
      <w:proofErr w:type="spellEnd"/>
      <w:r>
        <w:t xml:space="preserve"> have not used any additional libraries, this has resulted in creating my own</w:t>
      </w:r>
      <w:r>
        <w:t xml:space="preserve"> physics and collision. This idea came from me wanting to understand movement and physics in a 3d environment (from the programming</w:t>
      </w:r>
      <w:r>
        <w:t xml:space="preserve"> side) so </w:t>
      </w:r>
      <w:proofErr w:type="spellStart"/>
      <w:r>
        <w:t>i</w:t>
      </w:r>
      <w:proofErr w:type="spellEnd"/>
      <w:r>
        <w:t xml:space="preserve"> figured that a platformer where those are fundamental would be best. </w:t>
      </w:r>
    </w:p>
    <w:p w14:paraId="55796D36" w14:textId="77777777" w:rsidR="00CC0F2B" w:rsidRDefault="00B66FCD">
      <w:pPr>
        <w:pStyle w:val="Heading1"/>
        <w:ind w:left="-5"/>
      </w:pPr>
      <w:r>
        <w:t xml:space="preserve">Evaluation </w:t>
      </w:r>
    </w:p>
    <w:p w14:paraId="2E5F8C7B" w14:textId="77777777" w:rsidR="00CC0F2B" w:rsidRDefault="00B66FCD">
      <w:pPr>
        <w:spacing w:after="325" w:line="259" w:lineRule="auto"/>
        <w:ind w:left="-29" w:right="-10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BB135D3" wp14:editId="686AC241">
                <wp:extent cx="5769229" cy="9144"/>
                <wp:effectExtent l="0" t="0" r="0" b="0"/>
                <wp:docPr id="1473" name="Group 1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1844" name="Shape 1844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3" style="width:454.27pt;height:0.719971pt;mso-position-horizontal-relative:char;mso-position-vertical-relative:line" coordsize="57692,91">
                <v:shape id="Shape 1845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229D18B0" w14:textId="5717B6DB" w:rsidR="00CC0F2B" w:rsidRDefault="00B66FCD">
      <w:pPr>
        <w:spacing w:after="218"/>
        <w:ind w:left="10"/>
      </w:pPr>
      <w:r>
        <w:t xml:space="preserve">I think what </w:t>
      </w:r>
      <w:proofErr w:type="spellStart"/>
      <w:r>
        <w:t>ive</w:t>
      </w:r>
      <w:proofErr w:type="spellEnd"/>
      <w:r>
        <w:t xml:space="preserve"> created is close to </w:t>
      </w:r>
      <w:proofErr w:type="gramStart"/>
      <w:r>
        <w:t>being</w:t>
      </w:r>
      <w:proofErr w:type="gramEnd"/>
      <w:r>
        <w:t xml:space="preserve"> the vision </w:t>
      </w:r>
      <w:proofErr w:type="spellStart"/>
      <w:r>
        <w:t>i</w:t>
      </w:r>
      <w:proofErr w:type="spellEnd"/>
      <w:r>
        <w:t xml:space="preserve"> had for the original game, in the sense that the mechanics are all there it just needed a little polishing, (additional</w:t>
      </w:r>
      <w:r>
        <w:t xml:space="preserve"> </w:t>
      </w:r>
      <w:r>
        <w:lastRenderedPageBreak/>
        <w:t xml:space="preserve">platform shapes more refined physics and textures for platforms). If </w:t>
      </w:r>
      <w:proofErr w:type="spellStart"/>
      <w:r>
        <w:t>i</w:t>
      </w:r>
      <w:proofErr w:type="spellEnd"/>
      <w:r>
        <w:t xml:space="preserve"> were to do</w:t>
      </w:r>
      <w:r>
        <w:t xml:space="preserve"> this again </w:t>
      </w:r>
      <w:proofErr w:type="spellStart"/>
      <w:r>
        <w:t>i</w:t>
      </w:r>
      <w:proofErr w:type="spellEnd"/>
      <w:r>
        <w:t xml:space="preserve"> would try a much more object orientated approach as </w:t>
      </w:r>
      <w:proofErr w:type="spellStart"/>
      <w:r>
        <w:t>i</w:t>
      </w:r>
      <w:proofErr w:type="spellEnd"/>
      <w:r>
        <w:t xml:space="preserve"> found myself creating a number of global variables which could have been avoided and would make the code significantly more </w:t>
      </w:r>
      <w:proofErr w:type="gramStart"/>
      <w:r>
        <w:t>readable, and</w:t>
      </w:r>
      <w:proofErr w:type="gramEnd"/>
      <w:r>
        <w:t xml:space="preserve"> doing this would allow me to more easily change be</w:t>
      </w:r>
      <w:r>
        <w:t xml:space="preserve">tween shaders for objects and lead to a smoother program. </w:t>
      </w:r>
    </w:p>
    <w:p w14:paraId="7FC8CEC8" w14:textId="77777777" w:rsidR="00CC0F2B" w:rsidRDefault="00B66FCD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Video-</w:t>
      </w:r>
      <w:hyperlink r:id="rId5" w:history="1">
        <w:r>
          <w:rPr>
            <w:rStyle w:val="Hyperlink"/>
          </w:rPr>
          <w:t>https://www.youtube.com/watch?v=zRsuYHaabxM&amp;feature=youtu.be</w:t>
        </w:r>
      </w:hyperlink>
    </w:p>
    <w:sectPr w:rsidR="00CC0F2B">
      <w:pgSz w:w="11906" w:h="16838"/>
      <w:pgMar w:top="1525" w:right="1509" w:bottom="18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A64C2"/>
    <w:multiLevelType w:val="hybridMultilevel"/>
    <w:tmpl w:val="5F2C8F9E"/>
    <w:lvl w:ilvl="0" w:tplc="3FA056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741C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50579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C837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C0D1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2824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4C9E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C6F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3C74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D416DB"/>
    <w:multiLevelType w:val="hybridMultilevel"/>
    <w:tmpl w:val="205A5E3A"/>
    <w:lvl w:ilvl="0" w:tplc="305ED4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BE01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6A18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7291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4401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725F7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DAEA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F227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EC82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F2B"/>
    <w:rsid w:val="00B66FCD"/>
    <w:rsid w:val="00CC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F2CA"/>
  <w15:docId w15:val="{619A58A5-7741-4C9E-8136-BA776A4E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2" w:line="249" w:lineRule="auto"/>
      <w:ind w:left="370" w:hanging="10"/>
    </w:pPr>
    <w:rPr>
      <w:rFonts w:ascii="Segoe UI" w:eastAsia="Segoe UI" w:hAnsi="Segoe UI" w:cs="Segoe UI"/>
      <w:color w:val="24292E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Segoe UI" w:eastAsia="Segoe UI" w:hAnsi="Segoe UI" w:cs="Segoe UI"/>
      <w:b/>
      <w:color w:val="24292E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2"/>
      <w:ind w:left="10" w:hanging="10"/>
      <w:outlineLvl w:val="1"/>
    </w:pPr>
    <w:rPr>
      <w:rFonts w:ascii="Segoe UI" w:eastAsia="Segoe UI" w:hAnsi="Segoe UI" w:cs="Segoe UI"/>
      <w:b/>
      <w:color w:val="24292E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24292E"/>
      <w:sz w:val="30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24292E"/>
      <w:sz w:val="36"/>
    </w:rPr>
  </w:style>
  <w:style w:type="character" w:styleId="Hyperlink">
    <w:name w:val="Hyperlink"/>
    <w:basedOn w:val="DefaultParagraphFont"/>
    <w:uiPriority w:val="99"/>
    <w:semiHidden/>
    <w:unhideWhenUsed/>
    <w:rsid w:val="00B66F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RsuYHaabxM&amp;feature=youtu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Edwards</dc:creator>
  <cp:keywords/>
  <cp:lastModifiedBy>Adam Edwards</cp:lastModifiedBy>
  <cp:revision>2</cp:revision>
  <cp:lastPrinted>2020-01-05T22:57:00Z</cp:lastPrinted>
  <dcterms:created xsi:type="dcterms:W3CDTF">2020-01-05T22:57:00Z</dcterms:created>
  <dcterms:modified xsi:type="dcterms:W3CDTF">2020-01-05T22:57:00Z</dcterms:modified>
</cp:coreProperties>
</file>