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C2" w:rsidRDefault="0008412E" w:rsidP="008B3B7A">
      <w:pPr>
        <w:pStyle w:val="Title"/>
      </w:pPr>
      <w:r>
        <w:t>SOFT</w:t>
      </w:r>
      <w:r w:rsidR="008B3B7A">
        <w:t>354 Report</w:t>
      </w:r>
    </w:p>
    <w:p w:rsidR="008B3B7A" w:rsidRDefault="008B3B7A" w:rsidP="008B3B7A"/>
    <w:p w:rsidR="006B3EF1" w:rsidRDefault="006B3EF1" w:rsidP="006B3EF1">
      <w:pPr>
        <w:pStyle w:val="Heading1"/>
      </w:pPr>
      <w:r>
        <w:t>Introduction</w:t>
      </w:r>
    </w:p>
    <w:p w:rsidR="00536691" w:rsidRPr="0051349E" w:rsidRDefault="00536691" w:rsidP="008B3B7A">
      <w:pPr>
        <w:rPr>
          <w:sz w:val="24"/>
        </w:rPr>
      </w:pPr>
      <w:r w:rsidRPr="0051349E">
        <w:rPr>
          <w:sz w:val="24"/>
        </w:rPr>
        <w:t>In this report I will be investigating the use of parallel programming in Matrix-Matrix multiplication, how the efficient it is to do so and how scalable it is.</w:t>
      </w:r>
    </w:p>
    <w:p w:rsidR="00B12844" w:rsidRDefault="00B12844" w:rsidP="00B12844">
      <w:pPr>
        <w:pStyle w:val="Heading2"/>
      </w:pPr>
      <w:r>
        <w:t xml:space="preserve">Matrix-Matrix multiplication explained </w:t>
      </w:r>
    </w:p>
    <w:p w:rsidR="006B7160" w:rsidRPr="0051349E" w:rsidRDefault="00B12844" w:rsidP="00B12844">
      <w:pPr>
        <w:rPr>
          <w:sz w:val="24"/>
        </w:rPr>
      </w:pPr>
      <w:r w:rsidRPr="0051349E">
        <w:rPr>
          <w:sz w:val="24"/>
        </w:rPr>
        <w:t xml:space="preserve">A matrix is a rectangular arrangement of numbers into rows and columns, where each number inside it is referred to an element or entry. Each entry can be referenced with a coordinate-like </w:t>
      </w:r>
      <w:r w:rsidR="00D551A7" w:rsidRPr="0051349E">
        <w:rPr>
          <w:sz w:val="24"/>
        </w:rPr>
        <w:t>system, for example in figure 1, the first element in the matrix</w:t>
      </w:r>
      <w:r w:rsidR="0053307A">
        <w:rPr>
          <w:sz w:val="24"/>
        </w:rPr>
        <w:t xml:space="preserve"> P</w:t>
      </w:r>
      <w:r w:rsidR="00D551A7" w:rsidRPr="0051349E">
        <w:rPr>
          <w:sz w:val="24"/>
        </w:rPr>
        <w:t xml:space="preserve"> is </w:t>
      </w:r>
      <w:proofErr w:type="gramStart"/>
      <w:r w:rsidR="00D551A7" w:rsidRPr="0051349E">
        <w:rPr>
          <w:sz w:val="24"/>
        </w:rPr>
        <w:t>P[</w:t>
      </w:r>
      <w:proofErr w:type="gramEnd"/>
      <w:r w:rsidR="00D551A7" w:rsidRPr="0051349E">
        <w:rPr>
          <w:sz w:val="24"/>
        </w:rPr>
        <w:t>0,0] the second is P[1,0] and so on. When multiplying two matrices M and N, each element of the output matrix P is the dot product of a row in matrix M and a column of matrix N</w:t>
      </w:r>
      <w:r w:rsidR="005D58A5" w:rsidRPr="0051349E">
        <w:rPr>
          <w:sz w:val="24"/>
        </w:rPr>
        <w:t xml:space="preserve">. </w:t>
      </w:r>
    </w:p>
    <w:p w:rsidR="0053307A" w:rsidRDefault="0053307A" w:rsidP="0053307A">
      <w:pPr>
        <w:keepNext/>
      </w:pPr>
      <w:r>
        <w:rPr>
          <w:noProof/>
          <w:sz w:val="24"/>
        </w:rPr>
        <w:drawing>
          <wp:inline distT="0" distB="0" distL="0" distR="0">
            <wp:extent cx="3790950" cy="263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5235" cy="2646571"/>
                    </a:xfrm>
                    <a:prstGeom prst="rect">
                      <a:avLst/>
                    </a:prstGeom>
                    <a:noFill/>
                    <a:ln>
                      <a:noFill/>
                    </a:ln>
                  </pic:spPr>
                </pic:pic>
              </a:graphicData>
            </a:graphic>
          </wp:inline>
        </w:drawing>
      </w:r>
    </w:p>
    <w:p w:rsidR="00E63CF2" w:rsidRPr="0051349E" w:rsidRDefault="0053307A" w:rsidP="0053307A">
      <w:pPr>
        <w:pStyle w:val="Caption"/>
        <w:rPr>
          <w:sz w:val="24"/>
        </w:rPr>
      </w:pPr>
      <w:r>
        <w:t xml:space="preserve">Figure </w:t>
      </w:r>
      <w:r>
        <w:fldChar w:fldCharType="begin"/>
      </w:r>
      <w:r>
        <w:instrText xml:space="preserve"> SEQ Figure \* ARABIC </w:instrText>
      </w:r>
      <w:r>
        <w:fldChar w:fldCharType="separate"/>
      </w:r>
      <w:r w:rsidR="00C03661">
        <w:rPr>
          <w:noProof/>
        </w:rPr>
        <w:t>1</w:t>
      </w:r>
      <w:r>
        <w:fldChar w:fldCharType="end"/>
      </w:r>
      <w:r>
        <w:t xml:space="preserve"> Matrices represented to show how a multiplication is formed</w:t>
      </w:r>
    </w:p>
    <w:p w:rsidR="007974F7" w:rsidRPr="0051349E" w:rsidRDefault="007974F7" w:rsidP="00B12844">
      <w:pPr>
        <w:rPr>
          <w:sz w:val="24"/>
        </w:rPr>
      </w:pPr>
      <w:r w:rsidRPr="0051349E">
        <w:rPr>
          <w:sz w:val="24"/>
        </w:rPr>
        <w:t>To work out the value o</w:t>
      </w:r>
      <w:r w:rsidR="00DB4EF5" w:rsidRPr="0051349E">
        <w:rPr>
          <w:sz w:val="24"/>
        </w:rPr>
        <w:t xml:space="preserve">f the element </w:t>
      </w:r>
      <w:proofErr w:type="gramStart"/>
      <w:r w:rsidR="00DB4EF5" w:rsidRPr="0051349E">
        <w:rPr>
          <w:sz w:val="24"/>
        </w:rPr>
        <w:t>P[</w:t>
      </w:r>
      <w:proofErr w:type="gramEnd"/>
      <w:r w:rsidR="00DB4EF5" w:rsidRPr="0051349E">
        <w:rPr>
          <w:sz w:val="24"/>
        </w:rPr>
        <w:t xml:space="preserve">0,0], we use the formula P[0,0] = M[:,0] </w:t>
      </w:r>
      <w:r w:rsidR="00DB4EF5" w:rsidRPr="0051349E">
        <w:rPr>
          <w:rFonts w:ascii="Arial" w:hAnsi="Arial" w:cs="Arial"/>
          <w:color w:val="6C6C6C"/>
          <w:sz w:val="28"/>
          <w:szCs w:val="27"/>
          <w:shd w:val="clear" w:color="auto" w:fill="FFFFFF"/>
        </w:rPr>
        <w:t> </w:t>
      </w:r>
      <w:r w:rsidR="00DB4EF5" w:rsidRPr="0051349E">
        <w:rPr>
          <w:noProof/>
          <w:sz w:val="24"/>
        </w:rPr>
        <w:drawing>
          <wp:inline distT="0" distB="0" distL="0" distR="0">
            <wp:extent cx="66675" cy="76200"/>
            <wp:effectExtent l="0" t="0" r="9525" b="0"/>
            <wp:docPr id="1" name="Picture 1" descr="https://whatis.techtarget.com/WhatIs/images/dot-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atis.techtarget.com/WhatIs/images/dot-pr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00DB4EF5" w:rsidRPr="0051349E">
        <w:rPr>
          <w:sz w:val="24"/>
        </w:rPr>
        <w:t xml:space="preserve"> N[0,:], where : implies all values. Expanding this we get </w:t>
      </w:r>
      <w:proofErr w:type="gramStart"/>
      <w:r w:rsidR="00DB4EF5" w:rsidRPr="0051349E">
        <w:rPr>
          <w:sz w:val="24"/>
        </w:rPr>
        <w:t>P[</w:t>
      </w:r>
      <w:proofErr w:type="gramEnd"/>
      <w:r w:rsidR="00DB4EF5" w:rsidRPr="0051349E">
        <w:rPr>
          <w:sz w:val="24"/>
        </w:rPr>
        <w:t xml:space="preserve">0,0] = </w:t>
      </w:r>
      <w:r w:rsidR="00DB4EF5" w:rsidRPr="0051349E">
        <w:rPr>
          <w:sz w:val="24"/>
        </w:rPr>
        <w:t>M[0,0] * N[0,0] + M[1,0] * N[0,1] + … M[</w:t>
      </w:r>
      <w:r w:rsidR="00B76E37" w:rsidRPr="0051349E">
        <w:rPr>
          <w:sz w:val="24"/>
        </w:rPr>
        <w:t>k</w:t>
      </w:r>
      <w:r w:rsidR="00DB4EF5" w:rsidRPr="0051349E">
        <w:rPr>
          <w:sz w:val="24"/>
        </w:rPr>
        <w:t>,0] * N[0,</w:t>
      </w:r>
      <w:r w:rsidR="00B76E37" w:rsidRPr="0051349E">
        <w:rPr>
          <w:sz w:val="24"/>
        </w:rPr>
        <w:t>h</w:t>
      </w:r>
      <w:r w:rsidR="00DB4EF5" w:rsidRPr="0051349E">
        <w:rPr>
          <w:sz w:val="24"/>
        </w:rPr>
        <w:t>].</w:t>
      </w:r>
      <w:r w:rsidR="006B2982" w:rsidRPr="0051349E">
        <w:rPr>
          <w:sz w:val="24"/>
        </w:rPr>
        <w:t xml:space="preserve"> leading to the general formula of</w:t>
      </w:r>
      <w:r w:rsidR="007745F7">
        <w:rPr>
          <w:sz w:val="24"/>
        </w:rPr>
        <w:t xml:space="preserve"> the figure belo</w:t>
      </w:r>
      <w:bookmarkStart w:id="0" w:name="_GoBack"/>
      <w:bookmarkEnd w:id="0"/>
      <w:r w:rsidR="007745F7">
        <w:rPr>
          <w:sz w:val="24"/>
        </w:rPr>
        <w:t>w.</w:t>
      </w:r>
    </w:p>
    <w:p w:rsidR="006B2982" w:rsidRDefault="0053307A" w:rsidP="00B12844">
      <w:r>
        <w:rPr>
          <w:noProof/>
        </w:rPr>
        <mc:AlternateContent>
          <mc:Choice Requires="wps">
            <w:drawing>
              <wp:anchor distT="0" distB="0" distL="114300" distR="114300" simplePos="0" relativeHeight="251660288" behindDoc="0" locked="0" layoutInCell="1" allowOverlap="1" wp14:anchorId="480DFF93" wp14:editId="5C1279D3">
                <wp:simplePos x="0" y="0"/>
                <wp:positionH relativeFrom="column">
                  <wp:posOffset>1027430</wp:posOffset>
                </wp:positionH>
                <wp:positionV relativeFrom="paragraph">
                  <wp:posOffset>912495</wp:posOffset>
                </wp:positionV>
                <wp:extent cx="36766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rsidR="0053307A" w:rsidRPr="00D4444A" w:rsidRDefault="0053307A" w:rsidP="0053307A">
                            <w:pPr>
                              <w:pStyle w:val="Caption"/>
                              <w:rPr>
                                <w:noProof/>
                              </w:rPr>
                            </w:pPr>
                            <w:r>
                              <w:t xml:space="preserve">Figure </w:t>
                            </w:r>
                            <w:r>
                              <w:fldChar w:fldCharType="begin"/>
                            </w:r>
                            <w:r>
                              <w:instrText xml:space="preserve"> SEQ Figure \* ARABIC </w:instrText>
                            </w:r>
                            <w:r>
                              <w:fldChar w:fldCharType="separate"/>
                            </w:r>
                            <w:r w:rsidR="00C03661">
                              <w:rPr>
                                <w:noProof/>
                              </w:rPr>
                              <w:t>2</w:t>
                            </w:r>
                            <w:r>
                              <w:fldChar w:fldCharType="end"/>
                            </w:r>
                            <w:r>
                              <w:t xml:space="preserve"> formula for matrix multiplication (Dr Mario Gianni,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DFF93" id="_x0000_t202" coordsize="21600,21600" o:spt="202" path="m,l,21600r21600,l21600,xe">
                <v:stroke joinstyle="miter"/>
                <v:path gradientshapeok="t" o:connecttype="rect"/>
              </v:shapetype>
              <v:shape id="Text Box 8" o:spid="_x0000_s1026" type="#_x0000_t202" style="position:absolute;margin-left:80.9pt;margin-top:71.85pt;width:2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" stroked="f">
                <v:textbox style="mso-fit-shape-to-text:t" inset="0,0,0,0">
                  <w:txbxContent>
                    <w:p w:rsidR="0053307A" w:rsidRPr="00D4444A" w:rsidRDefault="0053307A" w:rsidP="0053307A">
                      <w:pPr>
                        <w:pStyle w:val="Caption"/>
                        <w:rPr>
                          <w:noProof/>
                        </w:rPr>
                      </w:pPr>
                      <w:r>
                        <w:t xml:space="preserve">Figure </w:t>
                      </w:r>
                      <w:r>
                        <w:fldChar w:fldCharType="begin"/>
                      </w:r>
                      <w:r>
                        <w:instrText xml:space="preserve"> SEQ Figure \* ARABIC </w:instrText>
                      </w:r>
                      <w:r>
                        <w:fldChar w:fldCharType="separate"/>
                      </w:r>
                      <w:r w:rsidR="00C03661">
                        <w:rPr>
                          <w:noProof/>
                        </w:rPr>
                        <w:t>2</w:t>
                      </w:r>
                      <w:r>
                        <w:fldChar w:fldCharType="end"/>
                      </w:r>
                      <w:r>
                        <w:t xml:space="preserve"> formula for matrix multiplication (Dr Mario Gianni, 2019)</w:t>
                      </w:r>
                    </w:p>
                  </w:txbxContent>
                </v:textbox>
                <w10:wrap type="square"/>
              </v:shape>
            </w:pict>
          </mc:Fallback>
        </mc:AlternateContent>
      </w:r>
      <w:r w:rsidR="006B2982">
        <w:rPr>
          <w:noProof/>
        </w:rPr>
        <w:drawing>
          <wp:anchor distT="0" distB="0" distL="114300" distR="114300" simplePos="0" relativeHeight="251658240" behindDoc="0" locked="0" layoutInCell="1" allowOverlap="1" wp14:anchorId="35FB91FA">
            <wp:simplePos x="0" y="0"/>
            <wp:positionH relativeFrom="margin">
              <wp:align>center</wp:align>
            </wp:positionH>
            <wp:positionV relativeFrom="paragraph">
              <wp:posOffset>7620</wp:posOffset>
            </wp:positionV>
            <wp:extent cx="3676650" cy="847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650" cy="847725"/>
                    </a:xfrm>
                    <a:prstGeom prst="rect">
                      <a:avLst/>
                    </a:prstGeom>
                  </pic:spPr>
                </pic:pic>
              </a:graphicData>
            </a:graphic>
            <wp14:sizeRelH relativeFrom="margin">
              <wp14:pctWidth>0</wp14:pctWidth>
            </wp14:sizeRelH>
            <wp14:sizeRelV relativeFrom="margin">
              <wp14:pctHeight>0</wp14:pctHeight>
            </wp14:sizeRelV>
          </wp:anchor>
        </w:drawing>
      </w:r>
    </w:p>
    <w:p w:rsidR="006B2982" w:rsidRDefault="006B2982" w:rsidP="00B12844"/>
    <w:p w:rsidR="006B2982" w:rsidRDefault="006B2982" w:rsidP="00B12844"/>
    <w:p w:rsidR="00DB2D63" w:rsidRDefault="00DB2D63" w:rsidP="00DB2D63">
      <w:pPr>
        <w:pStyle w:val="Heading2"/>
      </w:pPr>
    </w:p>
    <w:p w:rsidR="00DB2D63" w:rsidRDefault="00DB2D63">
      <w:pPr>
        <w:rPr>
          <w:rFonts w:asciiTheme="majorHAnsi" w:eastAsiaTheme="majorEastAsia" w:hAnsiTheme="majorHAnsi" w:cstheme="majorBidi"/>
          <w:color w:val="2F5496" w:themeColor="accent1" w:themeShade="BF"/>
          <w:sz w:val="26"/>
          <w:szCs w:val="26"/>
        </w:rPr>
      </w:pPr>
      <w:r>
        <w:br w:type="page"/>
      </w:r>
    </w:p>
    <w:p w:rsidR="00DB2D63" w:rsidRDefault="00DB2D63" w:rsidP="00DB2D63">
      <w:pPr>
        <w:pStyle w:val="Heading2"/>
      </w:pPr>
      <w:r>
        <w:lastRenderedPageBreak/>
        <w:t>Matrix multiplication uses</w:t>
      </w:r>
    </w:p>
    <w:p w:rsidR="00DB2D63" w:rsidRDefault="007D7C55" w:rsidP="00306FCF">
      <w:r>
        <w:t xml:space="preserve">Matrices are </w:t>
      </w:r>
      <w:r w:rsidR="00306FCF">
        <w:t xml:space="preserve">an essential tool for any mathematical program, and are </w:t>
      </w:r>
      <w:r>
        <w:t xml:space="preserve">used frequently to represent graphical data, this means implementing matrix operations like matrix multiplication is essential to image processing and other similar programs. Another more current use of matrices is in machine </w:t>
      </w:r>
      <w:proofErr w:type="gramStart"/>
      <w:r>
        <w:t>learning,</w:t>
      </w:r>
      <w:proofErr w:type="gramEnd"/>
      <w:r>
        <w:t xml:space="preserve"> Neural networks often use matrices to represent the data and this makes it easier to perform back propagation on the set of weights for a given node. As this is such a basic tool for programmers to use its essential that matrix multiplication can be done efficiently and quickly, which is where the use of parallel computation becomes increasingly more valuable.</w:t>
      </w:r>
    </w:p>
    <w:p w:rsidR="00306FCF" w:rsidRDefault="00306FCF" w:rsidP="00306FCF"/>
    <w:p w:rsidR="00B12844" w:rsidRDefault="008655F5" w:rsidP="00B12844">
      <w:pPr>
        <w:pStyle w:val="Heading2"/>
      </w:pPr>
      <w:r>
        <w:t>CUDA and parallel computation</w:t>
      </w:r>
    </w:p>
    <w:p w:rsidR="00611BD3" w:rsidRPr="0051349E" w:rsidRDefault="00611BD3" w:rsidP="00611BD3">
      <w:pPr>
        <w:rPr>
          <w:sz w:val="24"/>
        </w:rPr>
      </w:pPr>
      <w:r w:rsidRPr="0051349E">
        <w:rPr>
          <w:sz w:val="24"/>
        </w:rPr>
        <w:t xml:space="preserve">A CPU deals with instructions in sequential order, the concept of parallel computation is the instructions that do not need to be completed in sequential order can be done at the same time to improve performance. </w:t>
      </w:r>
    </w:p>
    <w:p w:rsidR="00422ACC" w:rsidRPr="0051349E" w:rsidRDefault="00A93CFC" w:rsidP="008B3B7A">
      <w:pPr>
        <w:rPr>
          <w:rFonts w:ascii="Open Sans" w:hAnsi="Open Sans" w:cs="Open Sans"/>
          <w:szCs w:val="20"/>
          <w:shd w:val="clear" w:color="auto" w:fill="FFFFFF"/>
        </w:rPr>
      </w:pPr>
      <w:r w:rsidRPr="0051349E">
        <w:rPr>
          <w:sz w:val="24"/>
        </w:rPr>
        <w:t xml:space="preserve">CUDA is a parallel computational architecture </w:t>
      </w:r>
      <w:r w:rsidR="00564EC4" w:rsidRPr="0051349E">
        <w:rPr>
          <w:sz w:val="24"/>
        </w:rPr>
        <w:t xml:space="preserve">developed </w:t>
      </w:r>
      <w:r w:rsidRPr="0051349E">
        <w:rPr>
          <w:sz w:val="24"/>
        </w:rPr>
        <w:t xml:space="preserve">by NVIDIA which makes it possible to use the many computing cores in a graphics processor to </w:t>
      </w:r>
      <w:r w:rsidRPr="0051349E">
        <w:rPr>
          <w:sz w:val="24"/>
        </w:rPr>
        <w:t>perform general-purpose mathematical calculations, achieving dramatic speedups in computing performance</w:t>
      </w:r>
      <w:r w:rsidR="00564EC4" w:rsidRPr="0051349E">
        <w:rPr>
          <w:sz w:val="24"/>
        </w:rPr>
        <w:t xml:space="preserve">. In these GPU-accelerated applications </w:t>
      </w:r>
      <w:r w:rsidR="003B2862" w:rsidRPr="0051349E">
        <w:rPr>
          <w:sz w:val="24"/>
        </w:rPr>
        <w:t xml:space="preserve">the essential sequential </w:t>
      </w:r>
      <w:r w:rsidR="00F32490" w:rsidRPr="0051349E">
        <w:rPr>
          <w:sz w:val="24"/>
        </w:rPr>
        <w:t>parts</w:t>
      </w:r>
      <w:r w:rsidR="003B2862" w:rsidRPr="0051349E">
        <w:rPr>
          <w:sz w:val="24"/>
        </w:rPr>
        <w:t xml:space="preserve"> of the workload </w:t>
      </w:r>
      <w:proofErr w:type="gramStart"/>
      <w:r w:rsidR="003B2862" w:rsidRPr="0051349E">
        <w:rPr>
          <w:sz w:val="24"/>
        </w:rPr>
        <w:t>is</w:t>
      </w:r>
      <w:proofErr w:type="gramEnd"/>
      <w:r w:rsidR="003B2862" w:rsidRPr="0051349E">
        <w:rPr>
          <w:sz w:val="24"/>
        </w:rPr>
        <w:t xml:space="preserve"> done by the CPU, while compute intensive portions are run on the thousands of GPU cores in parallel.</w:t>
      </w:r>
      <w:r w:rsidRPr="0051349E">
        <w:rPr>
          <w:sz w:val="24"/>
        </w:rPr>
        <w:t xml:space="preserve"> </w:t>
      </w:r>
      <w:r w:rsidR="00DB639E" w:rsidRPr="0051349E">
        <w:rPr>
          <w:rFonts w:ascii="Open Sans" w:hAnsi="Open Sans" w:cs="Open Sans"/>
          <w:color w:val="666666"/>
          <w:szCs w:val="20"/>
          <w:shd w:val="clear" w:color="auto" w:fill="FFFFFF"/>
        </w:rPr>
        <w:t>(NVIDIA Developer, 2020</w:t>
      </w:r>
      <w:r w:rsidR="00DB639E" w:rsidRPr="0051349E">
        <w:rPr>
          <w:rFonts w:ascii="Open Sans" w:hAnsi="Open Sans" w:cs="Open Sans"/>
          <w:color w:val="666666"/>
          <w:szCs w:val="20"/>
          <w:shd w:val="clear" w:color="auto" w:fill="FFFFFF"/>
        </w:rPr>
        <w:t>)</w:t>
      </w:r>
      <w:r w:rsidR="00DB639E" w:rsidRPr="0051349E">
        <w:rPr>
          <w:rFonts w:ascii="Open Sans" w:hAnsi="Open Sans" w:cs="Open Sans"/>
          <w:szCs w:val="20"/>
          <w:shd w:val="clear" w:color="auto" w:fill="FFFFFF"/>
        </w:rPr>
        <w:t>.</w:t>
      </w:r>
      <w:r w:rsidRPr="0051349E">
        <w:rPr>
          <w:rFonts w:ascii="Open Sans" w:hAnsi="Open Sans" w:cs="Open Sans"/>
          <w:szCs w:val="20"/>
          <w:shd w:val="clear" w:color="auto" w:fill="FFFFFF"/>
        </w:rPr>
        <w:t xml:space="preserve"> </w:t>
      </w:r>
    </w:p>
    <w:p w:rsidR="00C03661" w:rsidRDefault="0051349E" w:rsidP="00C03661">
      <w:pPr>
        <w:keepNext/>
      </w:pPr>
      <w:r>
        <w:rPr>
          <w:noProof/>
        </w:rPr>
        <w:drawing>
          <wp:inline distT="0" distB="0" distL="0" distR="0" wp14:anchorId="4E2EA561" wp14:editId="6E8B6575">
            <wp:extent cx="2921846" cy="3409950"/>
            <wp:effectExtent l="0" t="0" r="0" b="0"/>
            <wp:docPr id="5" name="Picture 4"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416" cy="3417617"/>
                    </a:xfrm>
                    <a:prstGeom prst="rect">
                      <a:avLst/>
                    </a:prstGeom>
                    <a:noFill/>
                    <a:ln>
                      <a:noFill/>
                    </a:ln>
                  </pic:spPr>
                </pic:pic>
              </a:graphicData>
            </a:graphic>
          </wp:inline>
        </w:drawing>
      </w:r>
    </w:p>
    <w:p w:rsidR="0051349E" w:rsidRDefault="00C03661" w:rsidP="00C03661">
      <w:pPr>
        <w:pStyle w:val="Caption"/>
        <w:rPr>
          <w:rFonts w:ascii="Open Sans" w:hAnsi="Open Sans" w:cs="Open Sans"/>
          <w:sz w:val="20"/>
          <w:szCs w:val="20"/>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CUDA program architecture </w:t>
      </w:r>
      <w:r w:rsidRPr="00AD5E30">
        <w:t>(Docs.nvidia.com, 2020)</w:t>
      </w:r>
    </w:p>
    <w:p w:rsidR="00DB2D63" w:rsidRDefault="00AB31E9" w:rsidP="008B3B7A">
      <w:pPr>
        <w:rPr>
          <w:rFonts w:cstheme="minorHAnsi"/>
          <w:sz w:val="24"/>
          <w:szCs w:val="24"/>
          <w:shd w:val="clear" w:color="auto" w:fill="FFFFFF"/>
        </w:rPr>
      </w:pPr>
      <w:r w:rsidRPr="0051349E">
        <w:rPr>
          <w:rFonts w:cstheme="minorHAnsi"/>
          <w:sz w:val="24"/>
          <w:szCs w:val="24"/>
          <w:shd w:val="clear" w:color="auto" w:fill="FFFFFF"/>
        </w:rPr>
        <w:t xml:space="preserve">A CUDA program uses several GPU cores ordered into Grids, these grids are then split up into blocks, and blocks are split into threads, where each thread executes one part of the parallel program individually. </w:t>
      </w:r>
      <w:r w:rsidR="00C9773E">
        <w:rPr>
          <w:rFonts w:cstheme="minorHAnsi"/>
          <w:sz w:val="24"/>
          <w:szCs w:val="24"/>
          <w:shd w:val="clear" w:color="auto" w:fill="FFFFFF"/>
        </w:rPr>
        <w:t xml:space="preserve"> The general program flow of a CUDA program involves a serial portion of the program which sets up memory for the devices, the execution of </w:t>
      </w:r>
      <w:r w:rsidRPr="0051349E">
        <w:rPr>
          <w:rFonts w:cstheme="minorHAnsi"/>
          <w:sz w:val="24"/>
          <w:szCs w:val="24"/>
          <w:shd w:val="clear" w:color="auto" w:fill="FFFFFF"/>
        </w:rPr>
        <w:t xml:space="preserve">a kernel, To </w:t>
      </w:r>
      <w:r w:rsidRPr="0051349E">
        <w:rPr>
          <w:rFonts w:cstheme="minorHAnsi"/>
          <w:sz w:val="24"/>
          <w:szCs w:val="24"/>
          <w:shd w:val="clear" w:color="auto" w:fill="FFFFFF"/>
        </w:rPr>
        <w:lastRenderedPageBreak/>
        <w:t>allow communication between grids blocks and threads, there are several layers of memory, a thread has its own local memory, above that is the shared memory which is shared between all threads in a single block, and above that is the global memory which is visible to all blocks and all grids.</w:t>
      </w:r>
    </w:p>
    <w:p w:rsidR="005C019D" w:rsidRPr="0051349E" w:rsidRDefault="005C019D" w:rsidP="008B3B7A">
      <w:pPr>
        <w:rPr>
          <w:rFonts w:cstheme="minorHAnsi"/>
          <w:sz w:val="24"/>
          <w:szCs w:val="24"/>
          <w:shd w:val="clear" w:color="auto" w:fill="FFFFFF"/>
        </w:rPr>
      </w:pPr>
      <w:r>
        <w:rPr>
          <w:rFonts w:cstheme="minorHAnsi"/>
          <w:sz w:val="24"/>
          <w:szCs w:val="24"/>
          <w:shd w:val="clear" w:color="auto" w:fill="FFFFFF"/>
        </w:rPr>
        <w:br/>
      </w:r>
      <w:r w:rsidR="00081E10">
        <w:rPr>
          <w:rFonts w:cstheme="minorHAnsi"/>
          <w:sz w:val="24"/>
          <w:szCs w:val="24"/>
          <w:shd w:val="clear" w:color="auto" w:fill="FFFFFF"/>
        </w:rPr>
        <w:t>In matrix-matrix multiplication each of the elements in an output matrix (P) can be calculated without the knowledge of any other elements in P. This means that we can apply parallel techniques as a similar process is being applied to each of the elements in M and N</w:t>
      </w:r>
      <w:r w:rsidR="007E1E26">
        <w:rPr>
          <w:rFonts w:cstheme="minorHAnsi"/>
          <w:sz w:val="24"/>
          <w:szCs w:val="24"/>
          <w:shd w:val="clear" w:color="auto" w:fill="FFFFFF"/>
        </w:rPr>
        <w:t xml:space="preserve"> to achieve significant speedup as the program size increases.</w:t>
      </w:r>
    </w:p>
    <w:p w:rsidR="006B3EF1" w:rsidRDefault="006B3EF1" w:rsidP="006B3EF1">
      <w:pPr>
        <w:pStyle w:val="Heading1"/>
      </w:pPr>
      <w:r>
        <w:t>Implementation</w:t>
      </w:r>
    </w:p>
    <w:p w:rsidR="006B3EF1" w:rsidRDefault="00C9773E" w:rsidP="00C9773E">
      <w:pPr>
        <w:pStyle w:val="Heading2"/>
      </w:pPr>
      <w:r>
        <w:t>CPU</w:t>
      </w:r>
    </w:p>
    <w:p w:rsidR="00C9773E" w:rsidRDefault="00C9773E" w:rsidP="00C9773E"/>
    <w:p w:rsidR="00C9773E" w:rsidRDefault="00C9773E" w:rsidP="00C9773E">
      <w:pPr>
        <w:pStyle w:val="Heading2"/>
      </w:pPr>
      <w:r>
        <w:t>GPU</w:t>
      </w:r>
    </w:p>
    <w:p w:rsidR="00C9773E" w:rsidRPr="00C9773E" w:rsidRDefault="00C9773E" w:rsidP="00C9773E"/>
    <w:p w:rsidR="006B3EF1" w:rsidRDefault="006B3EF1" w:rsidP="006B3EF1">
      <w:pPr>
        <w:pStyle w:val="Heading1"/>
      </w:pPr>
      <w:r>
        <w:t>Evaluation</w:t>
      </w:r>
    </w:p>
    <w:p w:rsidR="006B3EF1" w:rsidRDefault="006B3EF1" w:rsidP="008B3B7A"/>
    <w:p w:rsidR="006B3EF1" w:rsidRDefault="006B3EF1" w:rsidP="006B3EF1">
      <w:pPr>
        <w:pStyle w:val="Heading1"/>
      </w:pPr>
      <w:r>
        <w:t>Conclusion</w:t>
      </w:r>
    </w:p>
    <w:p w:rsidR="0086627E" w:rsidRDefault="0086627E" w:rsidP="0086627E"/>
    <w:p w:rsidR="0086627E" w:rsidRDefault="0086627E" w:rsidP="0086627E">
      <w:pPr>
        <w:pStyle w:val="Heading1"/>
      </w:pPr>
      <w:r>
        <w:t>Bibliography</w:t>
      </w:r>
    </w:p>
    <w:p w:rsidR="0086627E" w:rsidRDefault="00DB639E" w:rsidP="0086627E">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NVIDIA Developer. (2020). </w:t>
      </w:r>
      <w:r>
        <w:rPr>
          <w:rFonts w:ascii="Open Sans" w:hAnsi="Open Sans" w:cs="Open Sans"/>
          <w:i/>
          <w:iCs/>
          <w:color w:val="666666"/>
          <w:sz w:val="20"/>
          <w:szCs w:val="20"/>
          <w:shd w:val="clear" w:color="auto" w:fill="FFFFFF"/>
        </w:rPr>
        <w:t>CUDA Zone</w:t>
      </w:r>
      <w:r>
        <w:rPr>
          <w:rFonts w:ascii="Open Sans" w:hAnsi="Open Sans" w:cs="Open Sans"/>
          <w:color w:val="666666"/>
          <w:sz w:val="20"/>
          <w:szCs w:val="20"/>
          <w:shd w:val="clear" w:color="auto" w:fill="FFFFFF"/>
        </w:rPr>
        <w:t>. [online] Available at: https://developer.nvidia.com/cuda-zone [Accessed 12 Jan. 2020].</w:t>
      </w:r>
    </w:p>
    <w:p w:rsidR="00AB31E9" w:rsidRDefault="00AB31E9" w:rsidP="00AB31E9">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Docs.nvidia.com. (2020). </w:t>
      </w:r>
      <w:r>
        <w:rPr>
          <w:rFonts w:ascii="Open Sans" w:hAnsi="Open Sans" w:cs="Open Sans"/>
          <w:i/>
          <w:iCs/>
          <w:color w:val="666666"/>
          <w:sz w:val="20"/>
          <w:szCs w:val="20"/>
          <w:shd w:val="clear" w:color="auto" w:fill="FFFFFF"/>
        </w:rPr>
        <w:t xml:space="preserve">Programming </w:t>
      </w:r>
      <w:proofErr w:type="gramStart"/>
      <w:r>
        <w:rPr>
          <w:rFonts w:ascii="Open Sans" w:hAnsi="Open Sans" w:cs="Open Sans"/>
          <w:i/>
          <w:iCs/>
          <w:color w:val="666666"/>
          <w:sz w:val="20"/>
          <w:szCs w:val="20"/>
          <w:shd w:val="clear" w:color="auto" w:fill="FFFFFF"/>
        </w:rPr>
        <w:t>Guide :</w:t>
      </w:r>
      <w:proofErr w:type="gramEnd"/>
      <w:r>
        <w:rPr>
          <w:rFonts w:ascii="Open Sans" w:hAnsi="Open Sans" w:cs="Open Sans"/>
          <w:i/>
          <w:iCs/>
          <w:color w:val="666666"/>
          <w:sz w:val="20"/>
          <w:szCs w:val="20"/>
          <w:shd w:val="clear" w:color="auto" w:fill="FFFFFF"/>
        </w:rPr>
        <w:t>: CUDA Toolkit Documentation</w:t>
      </w:r>
      <w:r>
        <w:rPr>
          <w:rFonts w:ascii="Open Sans" w:hAnsi="Open Sans" w:cs="Open Sans"/>
          <w:color w:val="666666"/>
          <w:sz w:val="20"/>
          <w:szCs w:val="20"/>
          <w:shd w:val="clear" w:color="auto" w:fill="FFFFFF"/>
        </w:rPr>
        <w:t>. [online] Available at: https://docs.nvidia.com/cuda/cuda-c-programming-guide/index.html [Accessed 12 Jan. 2020].</w:t>
      </w:r>
    </w:p>
    <w:p w:rsidR="0053307A" w:rsidRPr="0086627E" w:rsidRDefault="0053307A" w:rsidP="00AB31E9">
      <w:r>
        <w:rPr>
          <w:rFonts w:ascii="Open Sans" w:hAnsi="Open Sans" w:cs="Open Sans"/>
          <w:color w:val="666666"/>
          <w:sz w:val="20"/>
          <w:szCs w:val="20"/>
          <w:shd w:val="clear" w:color="auto" w:fill="FFFFFF"/>
        </w:rPr>
        <w:t>SOFT 356 lecture (week 4), 2019,</w:t>
      </w:r>
      <w:r w:rsidR="00C03661">
        <w:rPr>
          <w:rFonts w:ascii="Open Sans" w:hAnsi="Open Sans" w:cs="Open Sans"/>
          <w:color w:val="666666"/>
          <w:sz w:val="20"/>
          <w:szCs w:val="20"/>
          <w:shd w:val="clear" w:color="auto" w:fill="FFFFFF"/>
        </w:rPr>
        <w:t xml:space="preserve"> Dr </w:t>
      </w:r>
      <w:r w:rsidR="00C03661" w:rsidRPr="00C03661">
        <w:rPr>
          <w:rFonts w:ascii="Open Sans" w:hAnsi="Open Sans" w:cs="Open Sans"/>
          <w:color w:val="666666"/>
          <w:sz w:val="20"/>
          <w:szCs w:val="20"/>
          <w:shd w:val="clear" w:color="auto" w:fill="FFFFFF"/>
        </w:rPr>
        <w:t>Mario Gianni</w:t>
      </w:r>
      <w:r w:rsidR="00C03661">
        <w:rPr>
          <w:rFonts w:ascii="Open Sans" w:hAnsi="Open Sans" w:cs="Open Sans"/>
          <w:color w:val="666666"/>
          <w:sz w:val="20"/>
          <w:szCs w:val="20"/>
          <w:shd w:val="clear" w:color="auto" w:fill="FFFFFF"/>
        </w:rPr>
        <w:t xml:space="preserve">. </w:t>
      </w:r>
      <w:r w:rsidR="00C03661" w:rsidRPr="00C03661">
        <w:rPr>
          <w:rFonts w:ascii="Open Sans" w:hAnsi="Open Sans" w:cs="Open Sans"/>
          <w:color w:val="666666"/>
          <w:sz w:val="20"/>
          <w:szCs w:val="20"/>
          <w:shd w:val="clear" w:color="auto" w:fill="FFFFFF"/>
        </w:rPr>
        <w:t>https://dle.plymouth.ac.uk/pluginfile.php/1781554/mod_resource/content/2/SOFT354%20-%20Data%20Parallelism%20in%20CUDA%20-%20Week%204.pdf</w:t>
      </w:r>
    </w:p>
    <w:sectPr w:rsidR="0053307A" w:rsidRPr="008662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99A" w:rsidRDefault="0074099A" w:rsidP="0008412E">
      <w:pPr>
        <w:spacing w:after="0" w:line="240" w:lineRule="auto"/>
      </w:pPr>
      <w:r>
        <w:separator/>
      </w:r>
    </w:p>
  </w:endnote>
  <w:endnote w:type="continuationSeparator" w:id="0">
    <w:p w:rsidR="0074099A" w:rsidRDefault="0074099A" w:rsidP="0008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99A" w:rsidRDefault="0074099A" w:rsidP="0008412E">
      <w:pPr>
        <w:spacing w:after="0" w:line="240" w:lineRule="auto"/>
      </w:pPr>
      <w:r>
        <w:separator/>
      </w:r>
    </w:p>
  </w:footnote>
  <w:footnote w:type="continuationSeparator" w:id="0">
    <w:p w:rsidR="0074099A" w:rsidRDefault="0074099A" w:rsidP="00084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615833"/>
      <w:docPartObj>
        <w:docPartGallery w:val="Page Numbers (Top of Page)"/>
        <w:docPartUnique/>
      </w:docPartObj>
    </w:sdtPr>
    <w:sdtEndPr>
      <w:rPr>
        <w:noProof/>
      </w:rPr>
    </w:sdtEndPr>
    <w:sdtContent>
      <w:p w:rsidR="006B3EF1" w:rsidRDefault="006B3E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B3EF1" w:rsidRDefault="006B3EF1">
    <w:pPr>
      <w:pStyle w:val="Header"/>
    </w:pPr>
    <w:r>
      <w:t>Student Ref: 10554466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2E"/>
    <w:rsid w:val="00017FA6"/>
    <w:rsid w:val="00034E64"/>
    <w:rsid w:val="00081E10"/>
    <w:rsid w:val="0008412E"/>
    <w:rsid w:val="00240D45"/>
    <w:rsid w:val="00306FCF"/>
    <w:rsid w:val="003B2862"/>
    <w:rsid w:val="00422ACC"/>
    <w:rsid w:val="0051349E"/>
    <w:rsid w:val="0053307A"/>
    <w:rsid w:val="00536691"/>
    <w:rsid w:val="00564EC4"/>
    <w:rsid w:val="005B7B48"/>
    <w:rsid w:val="005C019D"/>
    <w:rsid w:val="005D58A5"/>
    <w:rsid w:val="00611BD3"/>
    <w:rsid w:val="006B2982"/>
    <w:rsid w:val="006B3EF1"/>
    <w:rsid w:val="006B7160"/>
    <w:rsid w:val="006E25CA"/>
    <w:rsid w:val="006F7838"/>
    <w:rsid w:val="0074099A"/>
    <w:rsid w:val="007745F7"/>
    <w:rsid w:val="00774CC3"/>
    <w:rsid w:val="007974F7"/>
    <w:rsid w:val="007A1346"/>
    <w:rsid w:val="007D16AA"/>
    <w:rsid w:val="007D7C55"/>
    <w:rsid w:val="007E1E26"/>
    <w:rsid w:val="007E5E12"/>
    <w:rsid w:val="008655F5"/>
    <w:rsid w:val="0086627E"/>
    <w:rsid w:val="008B3B7A"/>
    <w:rsid w:val="008F69E6"/>
    <w:rsid w:val="009465FE"/>
    <w:rsid w:val="009C53E7"/>
    <w:rsid w:val="00A93CFC"/>
    <w:rsid w:val="00AB31E9"/>
    <w:rsid w:val="00B12844"/>
    <w:rsid w:val="00B76E37"/>
    <w:rsid w:val="00B846C2"/>
    <w:rsid w:val="00BC3EA4"/>
    <w:rsid w:val="00C03661"/>
    <w:rsid w:val="00C12882"/>
    <w:rsid w:val="00C8590B"/>
    <w:rsid w:val="00C9773E"/>
    <w:rsid w:val="00D3793D"/>
    <w:rsid w:val="00D551A7"/>
    <w:rsid w:val="00D606A5"/>
    <w:rsid w:val="00D7203E"/>
    <w:rsid w:val="00DB2D63"/>
    <w:rsid w:val="00DB4EF5"/>
    <w:rsid w:val="00DB639E"/>
    <w:rsid w:val="00E63CF2"/>
    <w:rsid w:val="00F32490"/>
    <w:rsid w:val="00FA7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7890"/>
  <w15:chartTrackingRefBased/>
  <w15:docId w15:val="{A353AA23-33AE-4802-9C23-D78D85F1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66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12E"/>
  </w:style>
  <w:style w:type="paragraph" w:styleId="Footer">
    <w:name w:val="footer"/>
    <w:basedOn w:val="Normal"/>
    <w:link w:val="FooterChar"/>
    <w:uiPriority w:val="99"/>
    <w:unhideWhenUsed/>
    <w:rsid w:val="00084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12E"/>
  </w:style>
  <w:style w:type="paragraph" w:styleId="Title">
    <w:name w:val="Title"/>
    <w:basedOn w:val="Normal"/>
    <w:next w:val="Normal"/>
    <w:link w:val="TitleChar"/>
    <w:uiPriority w:val="10"/>
    <w:qFormat/>
    <w:rsid w:val="008B3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3EF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284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B4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EF5"/>
    <w:rPr>
      <w:rFonts w:ascii="Segoe UI" w:hAnsi="Segoe UI" w:cs="Segoe UI"/>
      <w:sz w:val="18"/>
      <w:szCs w:val="18"/>
    </w:rPr>
  </w:style>
  <w:style w:type="character" w:customStyle="1" w:styleId="Heading4Char">
    <w:name w:val="Heading 4 Char"/>
    <w:basedOn w:val="DefaultParagraphFont"/>
    <w:link w:val="Heading4"/>
    <w:uiPriority w:val="9"/>
    <w:semiHidden/>
    <w:rsid w:val="0086627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330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28</cp:revision>
  <dcterms:created xsi:type="dcterms:W3CDTF">2020-01-11T17:25:00Z</dcterms:created>
  <dcterms:modified xsi:type="dcterms:W3CDTF">2020-01-12T23:17:00Z</dcterms:modified>
</cp:coreProperties>
</file>