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52"/>
          <w:szCs w:val="52"/>
        </w:rPr>
        <w:t xml:space="preserve">ACCEPTANCE TEST PROCEDURE</w:t>
      </w:r>
    </w:p>
    <w:p>
      <w:pPr>
        <w:spacing w:before="200"/>
        <w:jc w:val="center"/>
      </w:pPr>
      <w:r>
        <w:rPr>
          <w:b/>
          <w:bCs/>
          <w:color w:val="1F3864"/>
          <w:sz w:val="32"/>
          <w:szCs w:val="32"/>
        </w:rPr>
        <w:t xml:space="preserve">(ATP)</w:t>
      </w:r>
    </w:p>
    <w:p>
      <w:pPr>
        <w:spacing w:before="500"/>
        <w:jc w:val="center"/>
      </w:pPr>
      <w:r>
        <w:rPr>
          <w:b/>
          <w:bCs/>
          <w:sz w:val="30"/>
          <w:szCs w:val="30"/>
        </w:rPr>
        <w:t xml:space="preserve">GI-BB-NOKIA-SINGLE-ASR920-ROUTE</w:t>
      </w:r>
    </w:p>
    <w:p>
      <w:pPr>
        <w:spacing w:before="200"/>
        <w:jc w:val="center"/>
      </w:pPr>
      <w:r>
        <w:rPr>
          <w:i/>
          <w:iCs/>
          <w:sz w:val="24"/>
          <w:szCs w:val="24"/>
        </w:rPr>
        <w:t xml:space="preserve">GPON Broadband Service Provisioning — SCCM to NSO CFS/RFS Orchestration</w:t>
      </w:r>
    </w:p>
    <w:p>
      <w:pPr>
        <w:spacing w:before="800"/>
        <w:jc w:val="center"/>
      </w:pPr>
      <w:r>
        <w:rPr>
          <w:b/>
          <w:bCs/>
          <w:sz w:val="22"/>
          <w:szCs w:val="22"/>
        </w:rPr>
        <w:t xml:space="preserve">Service Order ID: S109702026-09050204-022073</w:t>
      </w:r>
    </w:p>
    <w:p>
      <w:pPr>
        <w:spacing w:before="1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Title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Acceptance Test Procedure – GI-BB-NOKIA-SINGLE-ASR920-ROUTE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9.5.2.4</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Version</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1.0</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Document Status</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Draft</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16-Jul-2026</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Prepared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Reviewed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40"/>
      </w:pPr>
      <w:r>
        <w:t xml:space="preserve">1.1 Purpose</w:t>
      </w:r>
    </w:p>
    <w:p>
      <w:pPr>
        <w:spacing w:after="120"/>
      </w:pPr>
      <w:r>
        <w:rPr>
          <w:sz w:val="21"/>
          <w:szCs w:val="21"/>
        </w:rPr>
        <w:t xml:space="preserve">This document defines the Acceptance Test Procedure (ATP) for the GI-BB-NOKIA-SINGLE-ASR920-ROUTE GPON broadband service. It validates end-to-end service provisioning through the Service Configuration and Circuit Management (SCCM) application, orchestration via NSO CFS/RFS, deployment on the target Nokia OLT, and final service verification through a subscriber-side bandwidth validation test.</w:t>
      </w:r>
    </w:p>
    <w:p>
      <w:pPr>
        <w:pStyle w:val="Heading2"/>
        <w:spacing w:after="120" w:before="240"/>
      </w:pPr>
      <w:r>
        <w:t xml:space="preserve">1.2 Scope</w:t>
      </w:r>
    </w:p>
    <w:p>
      <w:pPr>
        <w:spacing w:after="120"/>
      </w:pPr>
      <w:r>
        <w:rPr>
          <w:sz w:val="21"/>
          <w:szCs w:val="21"/>
        </w:rPr>
        <w:t xml:space="preserve">This ATP covers the following stages of the service lifecycle for Service Order S109702026-09050204-022073:</w:t>
      </w:r>
    </w:p>
    <w:p>
      <w:pPr>
        <w:pStyle w:val="ListParagraph"/>
        <w:numPr>
          <w:ilvl w:val="0"/>
          <w:numId w:val="2"/>
        </w:numPr>
        <w:spacing w:after="60"/>
      </w:pPr>
      <w:r>
        <w:rPr>
          <w:sz w:val="21"/>
          <w:szCs w:val="21"/>
        </w:rPr>
        <w:t xml:space="preserve">SCCM Service Order Initialization (Step 1 API)</w:t>
      </w:r>
    </w:p>
    <w:p>
      <w:pPr>
        <w:pStyle w:val="ListParagraph"/>
        <w:numPr>
          <w:ilvl w:val="0"/>
          <w:numId w:val="2"/>
        </w:numPr>
        <w:spacing w:after="60"/>
      </w:pPr>
      <w:r>
        <w:rPr>
          <w:sz w:val="21"/>
          <w:szCs w:val="21"/>
        </w:rPr>
        <w:t xml:space="preserve">SCCM Service Data Submission (Step 2 API)</w:t>
      </w:r>
    </w:p>
    <w:p>
      <w:pPr>
        <w:pStyle w:val="ListParagraph"/>
        <w:numPr>
          <w:ilvl w:val="0"/>
          <w:numId w:val="2"/>
        </w:numPr>
        <w:spacing w:after="60"/>
      </w:pPr>
      <w:r>
        <w:rPr>
          <w:sz w:val="21"/>
          <w:szCs w:val="21"/>
        </w:rPr>
        <w:t xml:space="preserve">SCCM Service Provisioning (Step 3 API)</w:t>
      </w:r>
    </w:p>
    <w:p>
      <w:pPr>
        <w:pStyle w:val="ListParagraph"/>
        <w:numPr>
          <w:ilvl w:val="0"/>
          <w:numId w:val="2"/>
        </w:numPr>
        <w:spacing w:after="60"/>
      </w:pPr>
      <w:r>
        <w:rPr>
          <w:sz w:val="21"/>
          <w:szCs w:val="21"/>
        </w:rPr>
        <w:t xml:space="preserve">RESTCONF payload generation and transmission to NSO CFS for MPLS L3VPN configuration</w:t>
      </w:r>
    </w:p>
    <w:p>
      <w:pPr>
        <w:pStyle w:val="ListParagraph"/>
        <w:numPr>
          <w:ilvl w:val="0"/>
          <w:numId w:val="2"/>
        </w:numPr>
        <w:spacing w:after="60"/>
      </w:pPr>
      <w:r>
        <w:rPr>
          <w:sz w:val="21"/>
          <w:szCs w:val="21"/>
        </w:rPr>
        <w:t xml:space="preserve">RESTCONF payload generation and transmission to NSO CFS for GPON (Nokia) configuration</w:t>
      </w:r>
    </w:p>
    <w:p>
      <w:pPr>
        <w:pStyle w:val="ListParagraph"/>
        <w:numPr>
          <w:ilvl w:val="0"/>
          <w:numId w:val="2"/>
        </w:numPr>
        <w:spacing w:after="60"/>
      </w:pPr>
      <w:r>
        <w:rPr>
          <w:sz w:val="21"/>
          <w:szCs w:val="21"/>
        </w:rPr>
        <w:t xml:space="preserve">Verification of ONT status, ONT details, and VLAN (CVLAN/SVLAN) configuration on the Nokia OLT</w:t>
      </w:r>
    </w:p>
    <w:p>
      <w:pPr>
        <w:pStyle w:val="ListParagraph"/>
        <w:numPr>
          <w:ilvl w:val="0"/>
          <w:numId w:val="2"/>
        </w:numPr>
        <w:spacing w:after="60"/>
      </w:pPr>
      <w:r>
        <w:rPr>
          <w:sz w:val="21"/>
          <w:szCs w:val="21"/>
        </w:rPr>
        <w:t xml:space="preserve">End-to-end subscriber bandwidth validation via speed test</w:t>
      </w:r>
    </w:p>
    <w:p>
      <w:pPr>
        <w:pStyle w:val="Heading2"/>
        <w:spacing w:after="120" w:before="240"/>
      </w:pPr>
      <w:r>
        <w:t xml:space="preserve">1.3 Reference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GI-BB-NOKIA-SINGLE-ASR920-ROUTE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9.5.2.4</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Order Type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Create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 Environment User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bss_test_user</w:t>
            </w:r>
          </w:p>
        </w:tc>
      </w:tr>
    </w:tbl>
    <w:p>
      <w:pPr>
        <w:spacing w:before="120"/>
      </w:pPr>
    </w:p>
    <w:p>
      <w:pPr>
        <w:pStyle w:val="Heading2"/>
        <w:spacing w:after="120" w:before="240"/>
      </w:pPr>
      <w:r>
        <w:t xml:space="preserve">1.4 Test Case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3700"/>
      </w:tblGrid>
      <w:tr>
        <w:trPr>
          <w:tblHeader/>
        </w:trPr>
        <w:tc>
          <w:tcPr>
            <w:tcW w:type="dxa" w:w="11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47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37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Objective</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TC-01</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 – Service Order Initialization</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SCCM service order creation and Transaction ID generation</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TC-02</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 Service Order Data Submission</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service/device parameters submitted against the Transaction ID</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TC-03</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 Service Provisioning</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service provisioning initiation and Unique ID generation</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TC-04</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MPLS L3VPN payload generation and transmission to NSO CFS</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TC-05</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GPON RESTCONF Payload to NSO CFS</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GPON payload generation and transmission to NSO CFS</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TC-06</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Status, ONT Details &amp; VLAN Verification</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ONT provisioning and VLAN mapping on the Nokia OLT</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TC-07</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Internet Bandwidth Validation</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end-to-end throughput against the provisioned bandwidth profile</w:t>
            </w:r>
          </w:p>
        </w:tc>
      </w:tr>
    </w:tbl>
    <w:p>
      <w:r>
        <w:br w:type="page"/>
      </w:r>
    </w:p>
    <w:p>
      <w:pPr>
        <w:pStyle w:val="Heading1"/>
        <w:spacing w:after="160" w:before="320"/>
      </w:pPr>
      <w:r>
        <w:t xml:space="preserve">2. Detailed Test Cases</w:t>
      </w:r>
    </w:p>
    <w:p/>
    <w:p>
      <w:pPr>
        <w:pStyle w:val="Heading2"/>
        <w:spacing w:after="120" w:before="240"/>
      </w:pPr>
      <w:r>
        <w:t xml:space="preserve">TC-01: Step 1 – Service Order Initialization</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service order is successfully created in SCCM and the corresponding Step 1 API transaction details are available in the API Log. Validate that the generated Transaction ID, request payload, and API response are correctly recorded.</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 application.</w:t>
      </w:r>
    </w:p>
    <w:p>
      <w:pPr>
        <w:pStyle w:val="ListParagraph"/>
        <w:numPr>
          <w:ilvl w:val="0"/>
          <w:numId w:val="3"/>
        </w:numPr>
        <w:spacing w:after="60"/>
      </w:pPr>
      <w:r>
        <w:rPr>
          <w:sz w:val="21"/>
          <w:szCs w:val="21"/>
        </w:rPr>
        <w:t xml:space="preserve">Navigate to Service Orders.</w:t>
      </w:r>
    </w:p>
    <w:p>
      <w:pPr>
        <w:pStyle w:val="ListParagraph"/>
        <w:numPr>
          <w:ilvl w:val="0"/>
          <w:numId w:val="3"/>
        </w:numPr>
        <w:spacing w:after="60"/>
      </w:pPr>
      <w:r>
        <w:rPr>
          <w:sz w:val="21"/>
          <w:szCs w:val="21"/>
        </w:rPr>
        <w:t xml:space="preserve">Search for the Service Order ID: S109702026-09050204-022073.</w:t>
      </w:r>
    </w:p>
    <w:p>
      <w:pPr>
        <w:pStyle w:val="ListParagraph"/>
        <w:numPr>
          <w:ilvl w:val="0"/>
          <w:numId w:val="3"/>
        </w:numPr>
        <w:spacing w:after="60"/>
      </w:pPr>
      <w:r>
        <w:rPr>
          <w:sz w:val="21"/>
          <w:szCs w:val="21"/>
        </w:rPr>
        <w:t xml:space="preserve">Verify that the service order is displayed in the Service Orders list.</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Open the API log entry associated with the Service Order.</w:t>
      </w:r>
    </w:p>
    <w:p>
      <w:pPr>
        <w:pStyle w:val="ListParagraph"/>
        <w:numPr>
          <w:ilvl w:val="0"/>
          <w:numId w:val="3"/>
        </w:numPr>
        <w:spacing w:after="60"/>
      </w:pPr>
      <w:r>
        <w:rPr>
          <w:sz w:val="21"/>
          <w:szCs w:val="21"/>
        </w:rPr>
        <w:t xml:space="preserve">Verify the Step 1 API request details.</w:t>
      </w:r>
    </w:p>
    <w:p>
      <w:pPr>
        <w:pStyle w:val="ListParagraph"/>
        <w:numPr>
          <w:ilvl w:val="0"/>
          <w:numId w:val="3"/>
        </w:numPr>
        <w:spacing w:after="60"/>
      </w:pPr>
      <w:r>
        <w:rPr>
          <w:sz w:val="21"/>
          <w:szCs w:val="21"/>
        </w:rPr>
        <w:t xml:space="preserve">Verify the generated Transaction ID and API response details.</w:t>
      </w:r>
    </w:p>
    <w:p>
      <w:pPr>
        <w:spacing w:after="80" w:before="160"/>
      </w:pPr>
      <w:r>
        <w:rPr>
          <w:b/>
          <w:bCs/>
          <w:color w:val="1F3864"/>
          <w:sz w:val="21"/>
          <w:szCs w:val="21"/>
        </w:rPr>
        <w:t xml:space="preserve">Validation Points</w:t>
      </w:r>
    </w:p>
    <w:p>
      <w:pPr>
        <w:pStyle w:val="Heading3"/>
        <w:spacing w:after="100" w:before="200"/>
      </w:pPr>
      <w:r>
        <w:t xml:space="preserve">Service Order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Order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9.5.2.4</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Order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Create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GI-BB-NOKIA-SINGLE-ASR920-ROUTE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Committed</w:t>
            </w:r>
          </w:p>
        </w:tc>
      </w:tr>
    </w:tbl>
    <w:p>
      <w:pPr>
        <w:spacing w:after="120"/>
      </w:pPr>
    </w:p>
    <w:p>
      <w:pPr>
        <w:pStyle w:val="Heading3"/>
        <w:spacing w:after="100" w:before="200"/>
      </w:pPr>
      <w:r>
        <w:t xml:space="preserve">Step 1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Service Order ID</w:t>
      </w:r>
    </w:p>
    <w:p>
      <w:pPr>
        <w:pStyle w:val="ListParagraph"/>
        <w:numPr>
          <w:ilvl w:val="0"/>
          <w:numId w:val="2"/>
        </w:numPr>
        <w:spacing w:after="60"/>
      </w:pPr>
      <w:r>
        <w:rPr>
          <w:sz w:val="21"/>
          <w:szCs w:val="21"/>
        </w:rPr>
        <w:t xml:space="preserve">Customer ID</w:t>
      </w:r>
    </w:p>
    <w:p>
      <w:pPr>
        <w:pStyle w:val="ListParagraph"/>
        <w:numPr>
          <w:ilvl w:val="0"/>
          <w:numId w:val="2"/>
        </w:numPr>
        <w:spacing w:after="60"/>
      </w:pPr>
      <w:r>
        <w:rPr>
          <w:sz w:val="21"/>
          <w:szCs w:val="21"/>
        </w:rPr>
        <w:t xml:space="preserve">Sub Service ID</w:t>
      </w:r>
    </w:p>
    <w:p>
      <w:pPr>
        <w:pStyle w:val="ListParagraph"/>
        <w:numPr>
          <w:ilvl w:val="0"/>
          <w:numId w:val="2"/>
        </w:numPr>
        <w:spacing w:after="60"/>
      </w:pPr>
      <w:r>
        <w:rPr>
          <w:sz w:val="21"/>
          <w:szCs w:val="21"/>
        </w:rPr>
        <w:t xml:space="preserve">Endpoint Device Count</w:t>
      </w:r>
    </w:p>
    <w:p>
      <w:pPr>
        <w:pStyle w:val="ListParagraph"/>
        <w:numPr>
          <w:ilvl w:val="0"/>
          <w:numId w:val="2"/>
        </w:numPr>
        <w:spacing w:after="60"/>
      </w:pPr>
      <w:r>
        <w:rPr>
          <w:sz w:val="21"/>
          <w:szCs w:val="21"/>
        </w:rPr>
        <w:t xml:space="preserve">Topology</w:t>
      </w:r>
    </w:p>
    <w:p>
      <w:pPr>
        <w:pStyle w:val="ListParagraph"/>
        <w:numPr>
          <w:ilvl w:val="0"/>
          <w:numId w:val="2"/>
        </w:numPr>
        <w:spacing w:after="60"/>
      </w:pPr>
      <w:r>
        <w:rPr>
          <w:sz w:val="21"/>
          <w:szCs w:val="21"/>
        </w:rPr>
        <w:t xml:space="preserve">Location ID</w:t>
      </w:r>
    </w:p>
    <w:p>
      <w:pPr>
        <w:pStyle w:val="ListParagraph"/>
        <w:numPr>
          <w:ilvl w:val="0"/>
          <w:numId w:val="2"/>
        </w:numPr>
        <w:spacing w:after="60"/>
      </w:pPr>
      <w:r>
        <w:rPr>
          <w:sz w:val="21"/>
          <w:szCs w:val="21"/>
        </w:rPr>
        <w:t xml:space="preserve">Service VLAN ID</w:t>
      </w:r>
    </w:p>
    <w:p>
      <w:pPr>
        <w:pStyle w:val="Heading3"/>
        <w:spacing w:after="100" w:before="200"/>
      </w:pPr>
      <w:r>
        <w:t xml:space="preserve">Response Must Contain</w:t>
      </w:r>
    </w:p>
    <w:p>
      <w:pPr>
        <w:pStyle w:val="ListParagraph"/>
        <w:numPr>
          <w:ilvl w:val="0"/>
          <w:numId w:val="2"/>
        </w:numPr>
        <w:spacing w:after="60"/>
      </w:pPr>
      <w:r>
        <w:rPr>
          <w:sz w:val="21"/>
          <w:szCs w:val="21"/>
        </w:rPr>
        <w:t xml:space="preserve">Status Code = 2001</w:t>
      </w:r>
    </w:p>
    <w:p>
      <w:pPr>
        <w:pStyle w:val="ListParagraph"/>
        <w:numPr>
          <w:ilvl w:val="0"/>
          <w:numId w:val="2"/>
        </w:numPr>
        <w:spacing w:after="60"/>
      </w:pPr>
      <w:r>
        <w:rPr>
          <w:sz w:val="21"/>
          <w:szCs w:val="21"/>
        </w:rPr>
        <w:t xml:space="preserve">Sub Status Code = 2001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Message: Service Invoke Create Step1 Success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1 API request and response details are recorded in the API Log.</w:t>
            </w:r>
          </w:p>
          <w:p>
            <w:pPr>
              <w:pStyle w:val="ListParagraph"/>
              <w:numPr>
                <w:ilvl w:val="0"/>
                <w:numId w:val="2"/>
              </w:numPr>
              <w:spacing w:after="40"/>
            </w:pPr>
            <w:r>
              <w:rPr>
                <w:sz w:val="20"/>
                <w:szCs w:val="20"/>
              </w:rPr>
              <w:t xml:space="preserve">A unique Transaction ID is generated and returned by the API.</w:t>
            </w:r>
          </w:p>
          <w:p>
            <w:pPr>
              <w:pStyle w:val="ListParagraph"/>
              <w:numPr>
                <w:ilvl w:val="0"/>
                <w:numId w:val="2"/>
              </w:numPr>
              <w:spacing w:after="40"/>
            </w:pPr>
            <w:r>
              <w:rPr>
                <w:sz w:val="20"/>
                <w:szCs w:val="20"/>
              </w:rPr>
              <w:t xml:space="preserve">The Transaction ID is available for subsequent service provisioning steps.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1 – SCCM Service Order / API Log Screenshot</w:t>
            </w:r>
          </w:p>
        </w:tc>
      </w:tr>
    </w:tbl>
    <w:p>
      <w:pPr>
        <w:pageBreakBefore/>
      </w:pPr>
    </w:p>
    <w:p>
      <w:pPr>
        <w:pStyle w:val="Heading2"/>
        <w:spacing w:after="120" w:before="240"/>
      </w:pPr>
      <w:r>
        <w:t xml:space="preserve">TC-02: Step 2 – Service Order Data Submission</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Step 2 Service Order Data Submission API is successfully executed in SCCM and that the service provisioning details are processed against the Transaction ID generated in Step 1.</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 application.</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Search for the Transaction ID: 180.</w:t>
      </w:r>
    </w:p>
    <w:p>
      <w:pPr>
        <w:pStyle w:val="ListParagraph"/>
        <w:numPr>
          <w:ilvl w:val="0"/>
          <w:numId w:val="3"/>
        </w:numPr>
        <w:spacing w:after="60"/>
      </w:pPr>
      <w:r>
        <w:rPr>
          <w:sz w:val="21"/>
          <w:szCs w:val="21"/>
        </w:rPr>
        <w:t xml:space="preserve">Open the Step 2 API log entry.</w:t>
      </w:r>
    </w:p>
    <w:p>
      <w:pPr>
        <w:pStyle w:val="ListParagraph"/>
        <w:numPr>
          <w:ilvl w:val="0"/>
          <w:numId w:val="3"/>
        </w:numPr>
        <w:spacing w:after="60"/>
      </w:pPr>
      <w:r>
        <w:rPr>
          <w:sz w:val="21"/>
          <w:szCs w:val="21"/>
        </w:rPr>
        <w:t xml:space="preserve">Verify the request payload submitted to the Step 2 API.</w:t>
      </w:r>
    </w:p>
    <w:p>
      <w:pPr>
        <w:pStyle w:val="ListParagraph"/>
        <w:numPr>
          <w:ilvl w:val="0"/>
          <w:numId w:val="3"/>
        </w:numPr>
        <w:spacing w:after="60"/>
      </w:pPr>
      <w:r>
        <w:rPr>
          <w:sz w:val="21"/>
          <w:szCs w:val="21"/>
        </w:rPr>
        <w:t xml:space="preserve">Verify the response received from SCCM.</w:t>
      </w:r>
    </w:p>
    <w:p>
      <w:pPr>
        <w:pStyle w:val="ListParagraph"/>
        <w:numPr>
          <w:ilvl w:val="0"/>
          <w:numId w:val="3"/>
        </w:numPr>
        <w:spacing w:after="60"/>
      </w:pPr>
      <w:r>
        <w:rPr>
          <w:sz w:val="21"/>
          <w:szCs w:val="21"/>
        </w:rPr>
        <w:t xml:space="preserve">Validate that the service-specific and device-specific parameters are associated with the Transaction ID.</w:t>
      </w:r>
    </w:p>
    <w:p>
      <w:pPr>
        <w:spacing w:after="80" w:before="160"/>
      </w:pPr>
      <w:r>
        <w:rPr>
          <w:b/>
          <w:bCs/>
          <w:color w:val="1F3864"/>
          <w:sz w:val="21"/>
          <w:szCs w:val="21"/>
        </w:rPr>
        <w:t xml:space="preserve">Validation Points</w:t>
      </w:r>
    </w:p>
    <w:p>
      <w:pPr>
        <w:pStyle w:val="Heading3"/>
        <w:spacing w:after="100" w:before="200"/>
      </w:pPr>
      <w:r>
        <w:t xml:space="preserve">Step 2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Duration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1.623 sec</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Endpoint Device Count = 1</w:t>
      </w:r>
    </w:p>
    <w:p>
      <w:pPr>
        <w:pStyle w:val="ListParagraph"/>
        <w:numPr>
          <w:ilvl w:val="0"/>
          <w:numId w:val="2"/>
        </w:numPr>
        <w:spacing w:after="60"/>
      </w:pPr>
      <w:r>
        <w:rPr>
          <w:sz w:val="21"/>
          <w:szCs w:val="21"/>
        </w:rPr>
        <w:t xml:space="preserve">Circuit ID</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Service Specific ID = S109702026-09050204-022073</w:t>
      </w:r>
    </w:p>
    <w:p>
      <w:pPr>
        <w:pStyle w:val="ListParagraph"/>
        <w:numPr>
          <w:ilvl w:val="0"/>
          <w:numId w:val="2"/>
        </w:numPr>
        <w:spacing w:after="60"/>
      </w:pPr>
      <w:r>
        <w:rPr>
          <w:sz w:val="21"/>
          <w:szCs w:val="21"/>
        </w:rPr>
        <w:t xml:space="preserve">Upstream Bandwidth Profile = UP_TNET_GI_50M</w:t>
      </w:r>
    </w:p>
    <w:p>
      <w:pPr>
        <w:pStyle w:val="ListParagraph"/>
        <w:numPr>
          <w:ilvl w:val="0"/>
          <w:numId w:val="2"/>
        </w:numPr>
        <w:spacing w:after="60"/>
      </w:pPr>
      <w:r>
        <w:rPr>
          <w:sz w:val="21"/>
          <w:szCs w:val="21"/>
        </w:rPr>
        <w:t xml:space="preserve">Downstream Bandwidth Profile = DN_TNET_GI_50M</w:t>
      </w:r>
    </w:p>
    <w:p>
      <w:pPr>
        <w:pStyle w:val="ListParagraph"/>
        <w:numPr>
          <w:ilvl w:val="0"/>
          <w:numId w:val="2"/>
        </w:numPr>
        <w:spacing w:after="60"/>
      </w:pPr>
      <w:r>
        <w:rPr>
          <w:sz w:val="21"/>
          <w:szCs w:val="21"/>
        </w:rPr>
        <w:t xml:space="preserve">ONT Description</w:t>
      </w:r>
    </w:p>
    <w:p>
      <w:pPr>
        <w:pStyle w:val="ListParagraph"/>
        <w:numPr>
          <w:ilvl w:val="0"/>
          <w:numId w:val="2"/>
        </w:numPr>
        <w:spacing w:after="60"/>
      </w:pPr>
      <w:r>
        <w:rPr>
          <w:sz w:val="21"/>
          <w:szCs w:val="21"/>
        </w:rPr>
        <w:t xml:space="preserve">ONT Tag = untagged</w:t>
      </w:r>
    </w:p>
    <w:p>
      <w:pPr>
        <w:pStyle w:val="ListParagraph"/>
        <w:numPr>
          <w:ilvl w:val="0"/>
          <w:numId w:val="2"/>
        </w:numPr>
        <w:spacing w:after="60"/>
      </w:pPr>
      <w:r>
        <w:rPr>
          <w:sz w:val="21"/>
          <w:szCs w:val="21"/>
        </w:rPr>
        <w:t xml:space="preserve">ONT PON Port</w:t>
      </w:r>
    </w:p>
    <w:p>
      <w:pPr>
        <w:pStyle w:val="ListParagraph"/>
        <w:numPr>
          <w:ilvl w:val="0"/>
          <w:numId w:val="2"/>
        </w:numPr>
        <w:spacing w:after="60"/>
      </w:pPr>
      <w:r>
        <w:rPr>
          <w:sz w:val="21"/>
          <w:szCs w:val="21"/>
        </w:rPr>
        <w:t xml:space="preserve">ONT Serial Number</w:t>
      </w:r>
    </w:p>
    <w:p>
      <w:pPr>
        <w:pStyle w:val="ListParagraph"/>
        <w:numPr>
          <w:ilvl w:val="0"/>
          <w:numId w:val="2"/>
        </w:numPr>
        <w:spacing w:after="60"/>
      </w:pPr>
      <w:r>
        <w:rPr>
          <w:sz w:val="21"/>
          <w:szCs w:val="21"/>
        </w:rPr>
        <w:t xml:space="preserve">ONT Model</w:t>
      </w:r>
    </w:p>
    <w:p>
      <w:pPr>
        <w:pStyle w:val="ListParagraph"/>
        <w:numPr>
          <w:ilvl w:val="0"/>
          <w:numId w:val="2"/>
        </w:numPr>
        <w:spacing w:after="60"/>
      </w:pPr>
      <w:r>
        <w:rPr>
          <w:sz w:val="21"/>
          <w:szCs w:val="21"/>
        </w:rPr>
        <w:t xml:space="preserve">OLT Host Name = nokia-ams-pkga</w:t>
      </w:r>
    </w:p>
    <w:p>
      <w:pPr>
        <w:pStyle w:val="ListParagraph"/>
        <w:numPr>
          <w:ilvl w:val="0"/>
          <w:numId w:val="2"/>
        </w:numPr>
        <w:spacing w:after="60"/>
      </w:pPr>
      <w:r>
        <w:rPr>
          <w:sz w:val="21"/>
          <w:szCs w:val="21"/>
        </w:rPr>
        <w:t xml:space="preserve">PE Host Name = NOCTESTGAC001</w:t>
      </w:r>
    </w:p>
    <w:p>
      <w:pPr>
        <w:pStyle w:val="ListParagraph"/>
        <w:numPr>
          <w:ilvl w:val="0"/>
          <w:numId w:val="2"/>
        </w:numPr>
        <w:spacing w:after="60"/>
      </w:pPr>
      <w:r>
        <w:rPr>
          <w:sz w:val="21"/>
          <w:szCs w:val="21"/>
        </w:rPr>
        <w:t xml:space="preserve">PE Port = 0/0/0</w:t>
      </w:r>
    </w:p>
    <w:p>
      <w:pPr>
        <w:pStyle w:val="Heading3"/>
        <w:spacing w:after="100" w:before="200"/>
      </w:pPr>
      <w:r>
        <w:t xml:space="preserve">Response Must Contain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2 API request is processed successfully.</w:t>
            </w:r>
          </w:p>
          <w:p>
            <w:pPr>
              <w:pStyle w:val="ListParagraph"/>
              <w:numPr>
                <w:ilvl w:val="0"/>
                <w:numId w:val="2"/>
              </w:numPr>
              <w:spacing w:after="40"/>
            </w:pPr>
            <w:r>
              <w:rPr>
                <w:sz w:val="20"/>
                <w:szCs w:val="20"/>
              </w:rPr>
              <w:t xml:space="preserve">Service-specific configuration details are associated with Transaction ID 180.</w:t>
            </w:r>
          </w:p>
          <w:p>
            <w:pPr>
              <w:pStyle w:val="ListParagraph"/>
              <w:numPr>
                <w:ilvl w:val="0"/>
                <w:numId w:val="2"/>
              </w:numPr>
              <w:spacing w:after="40"/>
            </w:pPr>
            <w:r>
              <w:rPr>
                <w:sz w:val="20"/>
                <w:szCs w:val="20"/>
              </w:rPr>
              <w:t xml:space="preserve">Endpoint device, ONT, OLT, bandwidth profile, and PE device information are accepted by SCCM.</w:t>
            </w:r>
          </w:p>
          <w:p>
            <w:pPr>
              <w:pStyle w:val="ListParagraph"/>
              <w:numPr>
                <w:ilvl w:val="0"/>
                <w:numId w:val="2"/>
              </w:numPr>
              <w:spacing w:after="40"/>
            </w:pPr>
            <w:r>
              <w:rPr>
                <w:sz w:val="20"/>
                <w:szCs w:val="20"/>
              </w:rPr>
              <w:t xml:space="preserve">Circuit ID AC000E8822-01-04-000518-TL0001 is generated and returned in the API response.</w:t>
            </w:r>
          </w:p>
          <w:p>
            <w:pPr>
              <w:pStyle w:val="ListParagraph"/>
              <w:numPr>
                <w:ilvl w:val="0"/>
                <w:numId w:val="2"/>
              </w:numPr>
              <w:spacing w:after="40"/>
            </w:pPr>
            <w:r>
              <w:rPr>
                <w:sz w:val="20"/>
                <w:szCs w:val="20"/>
              </w:rPr>
              <w:t xml:space="preserve">The transaction is updated and becomes available for Step 3 service provisioning.</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2 – SCCM API Log Screenshot</w:t>
            </w:r>
          </w:p>
        </w:tc>
      </w:tr>
    </w:tbl>
    <w:p>
      <w:pPr>
        <w:pageBreakBefore/>
      </w:pPr>
    </w:p>
    <w:p>
      <w:pPr>
        <w:pStyle w:val="Heading2"/>
        <w:spacing w:after="120" w:before="240"/>
      </w:pPr>
      <w:r>
        <w:t xml:space="preserve">TC-03: Step 3 – Service Provisioning</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Step 3 Service Provisioning API is successfully executed in SCCM and that the service provisioning process is initiated using the Transaction ID generated in Step 1 and the service information submitted in Step 2.</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 application.</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Search for the Transaction ID: 180.</w:t>
      </w:r>
    </w:p>
    <w:p>
      <w:pPr>
        <w:pStyle w:val="ListParagraph"/>
        <w:numPr>
          <w:ilvl w:val="0"/>
          <w:numId w:val="3"/>
        </w:numPr>
        <w:spacing w:after="60"/>
      </w:pPr>
      <w:r>
        <w:rPr>
          <w:sz w:val="21"/>
          <w:szCs w:val="21"/>
        </w:rPr>
        <w:t xml:space="preserve">Open the Step 3 API log entry.</w:t>
      </w:r>
    </w:p>
    <w:p>
      <w:pPr>
        <w:pStyle w:val="ListParagraph"/>
        <w:numPr>
          <w:ilvl w:val="0"/>
          <w:numId w:val="3"/>
        </w:numPr>
        <w:spacing w:after="60"/>
      </w:pPr>
      <w:r>
        <w:rPr>
          <w:sz w:val="21"/>
          <w:szCs w:val="21"/>
        </w:rPr>
        <w:t xml:space="preserve">Verify the request payload submitted to the Step 3 API.</w:t>
      </w:r>
    </w:p>
    <w:p>
      <w:pPr>
        <w:pStyle w:val="ListParagraph"/>
        <w:numPr>
          <w:ilvl w:val="0"/>
          <w:numId w:val="3"/>
        </w:numPr>
        <w:spacing w:after="60"/>
      </w:pPr>
      <w:r>
        <w:rPr>
          <w:sz w:val="21"/>
          <w:szCs w:val="21"/>
        </w:rPr>
        <w:t xml:space="preserve">Verify the response received from SCCM.</w:t>
      </w:r>
    </w:p>
    <w:p>
      <w:pPr>
        <w:pStyle w:val="ListParagraph"/>
        <w:numPr>
          <w:ilvl w:val="0"/>
          <w:numId w:val="3"/>
        </w:numPr>
        <w:spacing w:after="60"/>
      </w:pPr>
      <w:r>
        <w:rPr>
          <w:sz w:val="21"/>
          <w:szCs w:val="21"/>
        </w:rPr>
        <w:t xml:space="preserve">Validate that the service provisioning request is processed successfully.</w:t>
      </w:r>
    </w:p>
    <w:p>
      <w:pPr>
        <w:spacing w:after="80" w:before="160"/>
      </w:pPr>
      <w:r>
        <w:rPr>
          <w:b/>
          <w:bCs/>
          <w:color w:val="1F3864"/>
          <w:sz w:val="21"/>
          <w:szCs w:val="21"/>
        </w:rPr>
        <w:t xml:space="preserve">Validation Points</w:t>
      </w:r>
    </w:p>
    <w:p>
      <w:pPr>
        <w:pStyle w:val="Heading3"/>
        <w:spacing w:after="100" w:before="200"/>
      </w:pPr>
      <w:r>
        <w:t xml:space="preserve">Step 3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Duration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0.023 sec</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Action = 1</w:t>
      </w:r>
    </w:p>
    <w:p>
      <w:pPr>
        <w:pStyle w:val="ListParagraph"/>
        <w:numPr>
          <w:ilvl w:val="0"/>
          <w:numId w:val="2"/>
        </w:numPr>
        <w:spacing w:after="60"/>
      </w:pPr>
      <w:r>
        <w:rPr>
          <w:sz w:val="21"/>
          <w:szCs w:val="21"/>
        </w:rPr>
        <w:t xml:space="preserve">ReqDtlID = 3150</w:t>
      </w:r>
    </w:p>
    <w:p>
      <w:pPr>
        <w:pStyle w:val="Heading3"/>
        <w:spacing w:after="100" w:before="200"/>
      </w:pPr>
      <w:r>
        <w:t xml:space="preserve">Response Must Contain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Step3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Unique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3150</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3 API request is processed successfully.</w:t>
            </w:r>
          </w:p>
          <w:p>
            <w:pPr>
              <w:pStyle w:val="ListParagraph"/>
              <w:numPr>
                <w:ilvl w:val="0"/>
                <w:numId w:val="2"/>
              </w:numPr>
              <w:spacing w:after="40"/>
            </w:pPr>
            <w:r>
              <w:rPr>
                <w:sz w:val="20"/>
                <w:szCs w:val="20"/>
              </w:rPr>
              <w:t xml:space="preserve">Service provisioning workflow is initiated in SCCM.</w:t>
            </w:r>
          </w:p>
          <w:p>
            <w:pPr>
              <w:pStyle w:val="ListParagraph"/>
              <w:numPr>
                <w:ilvl w:val="0"/>
                <w:numId w:val="2"/>
              </w:numPr>
              <w:spacing w:after="40"/>
            </w:pPr>
            <w:r>
              <w:rPr>
                <w:sz w:val="20"/>
                <w:szCs w:val="20"/>
              </w:rPr>
              <w:t xml:space="preserve">Transaction ID 180 is successfully processed.</w:t>
            </w:r>
          </w:p>
          <w:p>
            <w:pPr>
              <w:pStyle w:val="ListParagraph"/>
              <w:numPr>
                <w:ilvl w:val="0"/>
                <w:numId w:val="2"/>
              </w:numPr>
              <w:spacing w:after="40"/>
            </w:pPr>
            <w:r>
              <w:rPr>
                <w:sz w:val="20"/>
                <w:szCs w:val="20"/>
              </w:rPr>
              <w:t xml:space="preserve">Unique Service Identifier AC000E8822-01-04-000518-TL0001 is generated and returned.</w:t>
            </w:r>
          </w:p>
          <w:p>
            <w:pPr>
              <w:pStyle w:val="ListParagraph"/>
              <w:numPr>
                <w:ilvl w:val="0"/>
                <w:numId w:val="2"/>
              </w:numPr>
              <w:spacing w:after="40"/>
            </w:pPr>
            <w:r>
              <w:rPr>
                <w:sz w:val="20"/>
                <w:szCs w:val="20"/>
              </w:rPr>
              <w:t xml:space="preserve">SCCM completes the service provisioning step and prepares the service order for downstream RESTCONF integration with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3 – SCCM API Log Screenshot</w:t>
            </w:r>
          </w:p>
        </w:tc>
      </w:tr>
    </w:tbl>
    <w:p>
      <w:pPr>
        <w:pageBreakBefore/>
      </w:pPr>
    </w:p>
    <w:p>
      <w:pPr>
        <w:pStyle w:val="Heading2"/>
        <w:spacing w:after="120" w:before="240"/>
      </w:pPr>
      <w:r>
        <w:t xml:space="preserve">TC-04: MPLS L3VPN RESTCONF Payload Generation and Transmission to NSO CFS</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after successful execution of SCCM Service Provisioning APIs (Step 1, Step 2, and Step 3), the MPLS L3VPN RESTCONF payload is generated and transmitted to NSO CFS. Validate that the payload contains the service, interface, VRF, QoS, and routing configuration details derived from the service order inputs.</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Search for Transaction ID 180.</w:t>
      </w:r>
    </w:p>
    <w:p>
      <w:pPr>
        <w:pStyle w:val="ListParagraph"/>
        <w:numPr>
          <w:ilvl w:val="0"/>
          <w:numId w:val="3"/>
        </w:numPr>
        <w:spacing w:after="60"/>
      </w:pPr>
      <w:r>
        <w:rPr>
          <w:sz w:val="21"/>
          <w:szCs w:val="21"/>
        </w:rPr>
        <w:t xml:space="preserve">Open the RESTCONF API log entry.</w:t>
      </w:r>
    </w:p>
    <w:p>
      <w:pPr>
        <w:pStyle w:val="ListParagraph"/>
        <w:numPr>
          <w:ilvl w:val="0"/>
          <w:numId w:val="3"/>
        </w:numPr>
        <w:spacing w:after="60"/>
      </w:pPr>
      <w:r>
        <w:rPr>
          <w:sz w:val="21"/>
          <w:szCs w:val="21"/>
        </w:rPr>
        <w:t xml:space="preserve">Verify the RESTCONF API URL and request method.</w:t>
      </w:r>
    </w:p>
    <w:p>
      <w:pPr>
        <w:pStyle w:val="ListParagraph"/>
        <w:numPr>
          <w:ilvl w:val="0"/>
          <w:numId w:val="3"/>
        </w:numPr>
        <w:spacing w:after="60"/>
      </w:pPr>
      <w:r>
        <w:rPr>
          <w:sz w:val="21"/>
          <w:szCs w:val="21"/>
        </w:rPr>
        <w:t xml:space="preserve">Review the generated MPLS L3VPN payload.</w:t>
      </w:r>
    </w:p>
    <w:p>
      <w:pPr>
        <w:pStyle w:val="ListParagraph"/>
        <w:numPr>
          <w:ilvl w:val="0"/>
          <w:numId w:val="3"/>
        </w:numPr>
        <w:spacing w:after="60"/>
      </w:pPr>
      <w:r>
        <w:rPr>
          <w:sz w:val="21"/>
          <w:szCs w:val="21"/>
        </w:rPr>
        <w:t xml:space="preserve">Validate that service, interface, VRF, QoS, and routing details are present in the payload.</w:t>
      </w:r>
    </w:p>
    <w:p>
      <w:pPr>
        <w:pStyle w:val="ListParagraph"/>
        <w:numPr>
          <w:ilvl w:val="0"/>
          <w:numId w:val="3"/>
        </w:numPr>
        <w:spacing w:after="60"/>
      </w:pPr>
      <w:r>
        <w:rPr>
          <w:sz w:val="21"/>
          <w:szCs w:val="21"/>
        </w:rPr>
        <w:t xml:space="preserve">Verify that the payload is forwarded towards the NSO CFS RESTCONF endpoint.</w:t>
      </w:r>
    </w:p>
    <w:p>
      <w:pPr>
        <w:spacing w:after="80" w:before="160"/>
      </w:pPr>
      <w:r>
        <w:rPr>
          <w:b/>
          <w:bCs/>
          <w:color w:val="1F3864"/>
          <w:sz w:val="21"/>
          <w:szCs w:val="21"/>
        </w:rPr>
        <w:t xml:space="preserve">Validation Points</w:t>
      </w:r>
    </w:p>
    <w:p>
      <w:pPr>
        <w:pStyle w:val="Heading3"/>
        <w:spacing w:after="100" w:before="200"/>
      </w:pPr>
      <w:r>
        <w:t xml:space="preserve">RESTCONF API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http://172.28.2.1:8080/restconf/data/.../mpls-l3vpn-cfs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Created By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Service Details in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VPN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20447</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Site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RFS-18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topology1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Routing Protocol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static</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single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Sub 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9.5.2.4</w:t>
            </w:r>
          </w:p>
        </w:tc>
      </w:tr>
    </w:tbl>
    <w:p>
      <w:pPr>
        <w:spacing w:after="120"/>
      </w:pPr>
    </w:p>
    <w:p>
      <w:pPr>
        <w:pStyle w:val="Heading3"/>
        <w:spacing w:after="100" w:before="200"/>
      </w:pPr>
      <w:r>
        <w:t xml:space="preserve">Interface Configuration Must Contain</w:t>
      </w:r>
    </w:p>
    <w:p>
      <w:pPr>
        <w:pStyle w:val="ListParagraph"/>
        <w:numPr>
          <w:ilvl w:val="0"/>
          <w:numId w:val="2"/>
        </w:numPr>
        <w:spacing w:after="60"/>
      </w:pPr>
      <w:r>
        <w:rPr>
          <w:sz w:val="21"/>
          <w:szCs w:val="21"/>
        </w:rPr>
        <w:t xml:space="preserve">Connected Device = NOCTESTGAC001</w:t>
      </w:r>
    </w:p>
    <w:p>
      <w:pPr>
        <w:pStyle w:val="ListParagraph"/>
        <w:numPr>
          <w:ilvl w:val="0"/>
          <w:numId w:val="2"/>
        </w:numPr>
        <w:spacing w:after="60"/>
      </w:pPr>
      <w:r>
        <w:rPr>
          <w:sz w:val="21"/>
          <w:szCs w:val="21"/>
        </w:rPr>
        <w:t xml:space="preserve">Interface ID = Port-channel21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Service Policy Name = Ingress-policy-GI</w:t>
      </w:r>
    </w:p>
    <w:p>
      <w:pPr>
        <w:pStyle w:val="ListParagraph"/>
        <w:numPr>
          <w:ilvl w:val="0"/>
          <w:numId w:val="2"/>
        </w:numPr>
        <w:spacing w:after="60"/>
      </w:pPr>
      <w:r>
        <w:rPr>
          <w:sz w:val="21"/>
          <w:szCs w:val="21"/>
        </w:rPr>
        <w:t xml:space="preserve">Customer VLAN = 3301</w:t>
      </w:r>
    </w:p>
    <w:p>
      <w:pPr>
        <w:pStyle w:val="ListParagraph"/>
        <w:numPr>
          <w:ilvl w:val="0"/>
          <w:numId w:val="2"/>
        </w:numPr>
        <w:spacing w:after="60"/>
      </w:pPr>
      <w:r>
        <w:rPr>
          <w:sz w:val="21"/>
          <w:szCs w:val="21"/>
        </w:rPr>
        <w:t xml:space="preserve">Service Instance Number = 3301</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WAN IP Address = 10.11.185.209</w:t>
      </w:r>
    </w:p>
    <w:p>
      <w:pPr>
        <w:pStyle w:val="Heading3"/>
        <w:spacing w:after="100" w:before="200"/>
      </w:pPr>
      <w:r>
        <w:t xml:space="preserve">VRF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Address Family = both</w:t>
      </w:r>
    </w:p>
    <w:p>
      <w:pPr>
        <w:pStyle w:val="ListParagraph"/>
        <w:numPr>
          <w:ilvl w:val="0"/>
          <w:numId w:val="2"/>
        </w:numPr>
        <w:spacing w:after="60"/>
      </w:pPr>
      <w:r>
        <w:rPr>
          <w:sz w:val="21"/>
          <w:szCs w:val="21"/>
        </w:rPr>
        <w:t xml:space="preserve">Route Distinguisher = 172.17.128.1:113</w:t>
      </w:r>
    </w:p>
    <w:p>
      <w:pPr>
        <w:pStyle w:val="ListParagraph"/>
        <w:numPr>
          <w:ilvl w:val="0"/>
          <w:numId w:val="2"/>
        </w:numPr>
        <w:spacing w:after="60"/>
      </w:pPr>
      <w:r>
        <w:rPr>
          <w:sz w:val="21"/>
          <w:szCs w:val="21"/>
        </w:rPr>
        <w:t xml:space="preserve">Import Route Target = 141688:32</w:t>
      </w:r>
    </w:p>
    <w:p>
      <w:pPr>
        <w:pStyle w:val="ListParagraph"/>
        <w:numPr>
          <w:ilvl w:val="0"/>
          <w:numId w:val="2"/>
        </w:numPr>
        <w:spacing w:after="60"/>
      </w:pPr>
      <w:r>
        <w:rPr>
          <w:sz w:val="21"/>
          <w:szCs w:val="21"/>
        </w:rPr>
        <w:t xml:space="preserve">Export Route Target = 141688:31</w:t>
      </w:r>
    </w:p>
    <w:p>
      <w:pPr>
        <w:pStyle w:val="Heading3"/>
        <w:spacing w:after="100" w:before="200"/>
      </w:pPr>
      <w:r>
        <w:t xml:space="preserve">QoS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QoS Name = COS_BRONZE</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Class Map Name = GI_VLAN_3301</w:t>
      </w:r>
    </w:p>
    <w:p>
      <w:pPr>
        <w:pStyle w:val="ListParagraph"/>
        <w:numPr>
          <w:ilvl w:val="0"/>
          <w:numId w:val="2"/>
        </w:numPr>
        <w:spacing w:after="60"/>
      </w:pPr>
      <w:r>
        <w:rPr>
          <w:sz w:val="21"/>
          <w:szCs w:val="21"/>
        </w:rPr>
        <w:t xml:space="preserve">Policy Map Name = Ingress-policy-GI</w:t>
      </w:r>
    </w:p>
    <w:p>
      <w:pPr>
        <w:pStyle w:val="ListParagraph"/>
        <w:numPr>
          <w:ilvl w:val="0"/>
          <w:numId w:val="2"/>
        </w:numPr>
        <w:spacing w:after="60"/>
      </w:pPr>
      <w:r>
        <w:rPr>
          <w:sz w:val="21"/>
          <w:szCs w:val="21"/>
        </w:rPr>
        <w:t xml:space="preserve">QoS Group Value = 1</w:t>
      </w:r>
    </w:p>
    <w:p>
      <w:pPr>
        <w:pStyle w:val="ListParagraph"/>
        <w:numPr>
          <w:ilvl w:val="0"/>
          <w:numId w:val="2"/>
        </w:numPr>
        <w:spacing w:after="60"/>
      </w:pPr>
      <w:r>
        <w:rPr>
          <w:sz w:val="21"/>
          <w:szCs w:val="21"/>
        </w:rPr>
        <w:t xml:space="preserve">Class Map VLAN = 3301</w:t>
      </w:r>
    </w:p>
    <w:p>
      <w:pPr>
        <w:pStyle w:val="Heading3"/>
        <w:spacing w:after="100" w:before="200"/>
      </w:pPr>
      <w:r>
        <w:t xml:space="preserve">Static Routing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BGP ID = 141688</w:t>
      </w:r>
    </w:p>
    <w:p>
      <w:pPr>
        <w:pStyle w:val="ListParagraph"/>
        <w:numPr>
          <w:ilvl w:val="0"/>
          <w:numId w:val="2"/>
        </w:numPr>
        <w:spacing w:after="60"/>
      </w:pPr>
      <w:r>
        <w:rPr>
          <w:sz w:val="21"/>
          <w:szCs w:val="21"/>
        </w:rPr>
        <w:t xml:space="preserve">Provider AS Number = 141688</w:t>
      </w:r>
    </w:p>
    <w:p>
      <w:pPr>
        <w:pStyle w:val="ListParagraph"/>
        <w:numPr>
          <w:ilvl w:val="0"/>
          <w:numId w:val="2"/>
        </w:numPr>
        <w:spacing w:after="60"/>
      </w:pPr>
      <w:r>
        <w:rPr>
          <w:sz w:val="21"/>
          <w:szCs w:val="21"/>
        </w:rPr>
        <w:t xml:space="preserve">IP Type = IPv4</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Import Path Required = Yes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MPLS L3VPN RESTCONF payload is successfully generated by SCCM.</w:t>
            </w:r>
          </w:p>
          <w:p>
            <w:pPr>
              <w:pStyle w:val="ListParagraph"/>
              <w:numPr>
                <w:ilvl w:val="0"/>
                <w:numId w:val="2"/>
              </w:numPr>
              <w:spacing w:after="40"/>
            </w:pPr>
            <w:r>
              <w:rPr>
                <w:sz w:val="20"/>
                <w:szCs w:val="20"/>
              </w:rPr>
              <w:t xml:space="preserve">The payload contains service, interface, VRF, QoS, and static routing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 for MPLS L3VPN service orchestration.</w:t>
            </w:r>
          </w:p>
          <w:p>
            <w:pPr>
              <w:pStyle w:val="ListParagraph"/>
              <w:numPr>
                <w:ilvl w:val="0"/>
                <w:numId w:val="2"/>
              </w:numPr>
              <w:spacing w:after="40"/>
            </w:pPr>
            <w:r>
              <w:rPr>
                <w:sz w:val="20"/>
                <w:szCs w:val="20"/>
              </w:rPr>
              <w:t xml:space="preserve">The configuration data present in the payload is available for further processing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RESTCONF Payload Screenshot</w:t>
            </w:r>
          </w:p>
        </w:tc>
      </w:tr>
    </w:tbl>
    <w:p>
      <w:pPr>
        <w:pageBreakBefore/>
      </w:pPr>
    </w:p>
    <w:p>
      <w:pPr>
        <w:pStyle w:val="Heading2"/>
        <w:spacing w:after="120" w:before="240"/>
      </w:pPr>
      <w:r>
        <w:t xml:space="preserve">TC-05: GPON RESTCONF Payload Generation and Transmission to NSO CFS</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after successful execution of SCCM Service Provisioning APIs (Step 1, Step 2, and Step 3), the GPON RESTCONF payload is generated and transmitted to NSO CFS. Validate that the payload contains the OLT, ONT, VLAN, bandwidth profile, and subscriber configuration details derived from the service order inputs.</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Search for Transaction ID 180.</w:t>
      </w:r>
    </w:p>
    <w:p>
      <w:pPr>
        <w:pStyle w:val="ListParagraph"/>
        <w:numPr>
          <w:ilvl w:val="0"/>
          <w:numId w:val="3"/>
        </w:numPr>
        <w:spacing w:after="60"/>
      </w:pPr>
      <w:r>
        <w:rPr>
          <w:sz w:val="21"/>
          <w:szCs w:val="21"/>
        </w:rPr>
        <w:t xml:space="preserve">Open the GPON RESTCONF API log entry.</w:t>
      </w:r>
    </w:p>
    <w:p>
      <w:pPr>
        <w:pStyle w:val="ListParagraph"/>
        <w:numPr>
          <w:ilvl w:val="0"/>
          <w:numId w:val="3"/>
        </w:numPr>
        <w:spacing w:after="60"/>
      </w:pPr>
      <w:r>
        <w:rPr>
          <w:sz w:val="21"/>
          <w:szCs w:val="21"/>
        </w:rPr>
        <w:t xml:space="preserve">Verify the RESTCONF API URL and request method.</w:t>
      </w:r>
    </w:p>
    <w:p>
      <w:pPr>
        <w:pStyle w:val="ListParagraph"/>
        <w:numPr>
          <w:ilvl w:val="0"/>
          <w:numId w:val="3"/>
        </w:numPr>
        <w:spacing w:after="60"/>
      </w:pPr>
      <w:r>
        <w:rPr>
          <w:sz w:val="21"/>
          <w:szCs w:val="21"/>
        </w:rPr>
        <w:t xml:space="preserve">Review the generated GPON payload.</w:t>
      </w:r>
    </w:p>
    <w:p>
      <w:pPr>
        <w:pStyle w:val="ListParagraph"/>
        <w:numPr>
          <w:ilvl w:val="0"/>
          <w:numId w:val="3"/>
        </w:numPr>
        <w:spacing w:after="60"/>
      </w:pPr>
      <w:r>
        <w:rPr>
          <w:sz w:val="21"/>
          <w:szCs w:val="21"/>
        </w:rPr>
        <w:t xml:space="preserve">Validate that OLT, ONT, VLAN, subscriber, and bandwidth profile details are present in the payload.</w:t>
      </w:r>
    </w:p>
    <w:p>
      <w:pPr>
        <w:pStyle w:val="ListParagraph"/>
        <w:numPr>
          <w:ilvl w:val="0"/>
          <w:numId w:val="3"/>
        </w:numPr>
        <w:spacing w:after="60"/>
      </w:pPr>
      <w:r>
        <w:rPr>
          <w:sz w:val="21"/>
          <w:szCs w:val="21"/>
        </w:rPr>
        <w:t xml:space="preserve">Verify that the payload is forwarded towards the NSO CFS RESTCONF endpoint.</w:t>
      </w:r>
    </w:p>
    <w:p>
      <w:pPr>
        <w:spacing w:after="80" w:before="160"/>
      </w:pPr>
      <w:r>
        <w:rPr>
          <w:b/>
          <w:bCs/>
          <w:color w:val="1F3864"/>
          <w:sz w:val="21"/>
          <w:szCs w:val="21"/>
        </w:rPr>
        <w:t xml:space="preserve">Validation Points</w:t>
      </w:r>
    </w:p>
    <w:p>
      <w:pPr>
        <w:pStyle w:val="Heading3"/>
        <w:spacing w:after="100" w:before="200"/>
      </w:pPr>
      <w:r>
        <w:t xml:space="preserve">RESTCONF API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http://172.28.2.1:8080/restconf/data/.../nokia-apc-cfs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Service Details in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S109702026-09050204-022073-GPON-030726202259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nokia-ams-pkga</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Template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TEMPLATE-GI-BB-ROUTE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Template Version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Instance Label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bl>
    <w:p>
      <w:pPr>
        <w:spacing w:after="120"/>
      </w:pPr>
    </w:p>
    <w:p>
      <w:pPr>
        <w:pStyle w:val="Heading3"/>
        <w:spacing w:after="100" w:before="200"/>
      </w:pPr>
      <w:r>
        <w:t xml:space="preserve">ONT Configuration Must Contain</w:t>
      </w:r>
    </w:p>
    <w:p>
      <w:pPr>
        <w:pStyle w:val="ListParagraph"/>
        <w:numPr>
          <w:ilvl w:val="0"/>
          <w:numId w:val="2"/>
        </w:numPr>
        <w:spacing w:after="60"/>
      </w:pPr>
      <w:r>
        <w:rPr>
          <w:sz w:val="21"/>
          <w:szCs w:val="21"/>
        </w:rPr>
        <w:t xml:space="preserve">ONT Serial Number = ALCFLBE50893</w:t>
      </w:r>
    </w:p>
    <w:p>
      <w:pPr>
        <w:pStyle w:val="ListParagraph"/>
        <w:numPr>
          <w:ilvl w:val="0"/>
          <w:numId w:val="2"/>
        </w:numPr>
        <w:spacing w:after="60"/>
      </w:pPr>
      <w:r>
        <w:rPr>
          <w:sz w:val="21"/>
          <w:szCs w:val="21"/>
        </w:rPr>
        <w:t xml:space="preserve">ONT Card ID = 14</w:t>
      </w:r>
    </w:p>
    <w:p>
      <w:pPr>
        <w:pStyle w:val="ListParagraph"/>
        <w:numPr>
          <w:ilvl w:val="0"/>
          <w:numId w:val="2"/>
        </w:numPr>
        <w:spacing w:after="60"/>
      </w:pPr>
      <w:r>
        <w:rPr>
          <w:sz w:val="21"/>
          <w:szCs w:val="21"/>
        </w:rPr>
        <w:t xml:space="preserve">Number of Data Ports = 1</w:t>
      </w:r>
    </w:p>
    <w:p>
      <w:pPr>
        <w:pStyle w:val="ListParagraph"/>
        <w:numPr>
          <w:ilvl w:val="0"/>
          <w:numId w:val="2"/>
        </w:numPr>
        <w:spacing w:after="60"/>
      </w:pPr>
      <w:r>
        <w:rPr>
          <w:sz w:val="21"/>
          <w:szCs w:val="21"/>
        </w:rPr>
        <w:t xml:space="preserve">Ethernet Port ID = 1</w:t>
      </w:r>
    </w:p>
    <w:p>
      <w:pPr>
        <w:pStyle w:val="Heading3"/>
        <w:spacing w:after="100" w:before="200"/>
      </w:pPr>
      <w:r>
        <w:t xml:space="preserve">Bandwidth Profile Configuration Must Contain</w:t>
      </w:r>
    </w:p>
    <w:p>
      <w:pPr>
        <w:pStyle w:val="ListParagraph"/>
        <w:numPr>
          <w:ilvl w:val="0"/>
          <w:numId w:val="2"/>
        </w:numPr>
        <w:spacing w:after="60"/>
      </w:pPr>
      <w:r>
        <w:rPr>
          <w:sz w:val="21"/>
          <w:szCs w:val="21"/>
        </w:rPr>
        <w:t xml:space="preserve">Upstream Bandwidth Profile = UP_TNET_GI_50M</w:t>
      </w:r>
    </w:p>
    <w:p>
      <w:pPr>
        <w:pStyle w:val="ListParagraph"/>
        <w:numPr>
          <w:ilvl w:val="0"/>
          <w:numId w:val="2"/>
        </w:numPr>
        <w:spacing w:after="60"/>
      </w:pPr>
      <w:r>
        <w:rPr>
          <w:sz w:val="21"/>
          <w:szCs w:val="21"/>
        </w:rPr>
        <w:t xml:space="preserve">Downstream Bandwidth Profile = DN_TNET_GI_50M</w:t>
      </w:r>
    </w:p>
    <w:p>
      <w:pPr>
        <w:pStyle w:val="Heading3"/>
        <w:spacing w:after="100" w:before="200"/>
      </w:pPr>
      <w:r>
        <w:t xml:space="preserve">VLAN Configuration Must Contain</w:t>
      </w:r>
    </w:p>
    <w:p>
      <w:pPr>
        <w:pStyle w:val="ListParagraph"/>
        <w:numPr>
          <w:ilvl w:val="0"/>
          <w:numId w:val="2"/>
        </w:numPr>
        <w:spacing w:after="60"/>
      </w:pPr>
      <w:r>
        <w:rPr>
          <w:sz w:val="21"/>
          <w:szCs w:val="21"/>
        </w:rPr>
        <w:t xml:space="preserve">Customer VLAN ID = 2538</w:t>
      </w:r>
    </w:p>
    <w:p>
      <w:pPr>
        <w:pStyle w:val="ListParagraph"/>
        <w:numPr>
          <w:ilvl w:val="0"/>
          <w:numId w:val="2"/>
        </w:numPr>
        <w:spacing w:after="60"/>
      </w:pPr>
      <w:r>
        <w:rPr>
          <w:sz w:val="21"/>
          <w:szCs w:val="21"/>
        </w:rPr>
        <w:t xml:space="preserve">Network VLAN Name = GI-Internet_S3301</w:t>
      </w:r>
    </w:p>
    <w:p>
      <w:pPr>
        <w:pStyle w:val="Heading3"/>
        <w:spacing w:after="100" w:before="200"/>
      </w:pPr>
      <w:r>
        <w:t xml:space="preserve">Subscriber Information Must Contain</w:t>
      </w:r>
    </w:p>
    <w:p>
      <w:pPr>
        <w:pStyle w:val="ListParagraph"/>
        <w:numPr>
          <w:ilvl w:val="0"/>
          <w:numId w:val="2"/>
        </w:numPr>
        <w:spacing w:after="60"/>
      </w:pPr>
      <w:r>
        <w:rPr>
          <w:sz w:val="21"/>
          <w:szCs w:val="21"/>
        </w:rPr>
        <w:t xml:space="preserve">ONT Subscriber ID 1 = GI-1-Begumpet_000518ONTC000076</w:t>
      </w:r>
    </w:p>
    <w:p>
      <w:pPr>
        <w:pStyle w:val="ListParagraph"/>
        <w:numPr>
          <w:ilvl w:val="0"/>
          <w:numId w:val="2"/>
        </w:numPr>
        <w:spacing w:after="60"/>
      </w:pPr>
      <w:r>
        <w:rPr>
          <w:sz w:val="21"/>
          <w:szCs w:val="21"/>
        </w:rPr>
        <w:t xml:space="preserve">ONT Subscriber ID 2 = S109702026-09050204-022073-GIBB_2538-50Mbps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GPON RESTCONF payload is successfully generated by SCCM.</w:t>
            </w:r>
          </w:p>
          <w:p>
            <w:pPr>
              <w:pStyle w:val="ListParagraph"/>
              <w:numPr>
                <w:ilvl w:val="0"/>
                <w:numId w:val="2"/>
              </w:numPr>
              <w:spacing w:after="40"/>
            </w:pPr>
            <w:r>
              <w:rPr>
                <w:sz w:val="20"/>
                <w:szCs w:val="20"/>
              </w:rPr>
              <w:t xml:space="preserve">The payload contains OLT, ONT, VLAN, subscriber, and bandwidth profile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 for GPON service orchestration.</w:t>
            </w:r>
          </w:p>
          <w:p>
            <w:pPr>
              <w:pStyle w:val="ListParagraph"/>
              <w:numPr>
                <w:ilvl w:val="0"/>
                <w:numId w:val="2"/>
              </w:numPr>
              <w:spacing w:after="40"/>
            </w:pPr>
            <w:r>
              <w:rPr>
                <w:sz w:val="20"/>
                <w:szCs w:val="20"/>
              </w:rPr>
              <w:t xml:space="preserve">The configuration data present in the payload is available for further processing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GPON RESTCONF Payload Screenshot</w:t>
            </w:r>
          </w:p>
        </w:tc>
      </w:tr>
    </w:tbl>
    <w:p>
      <w:pPr>
        <w:pageBreakBefore/>
      </w:pPr>
    </w:p>
    <w:p>
      <w:pPr>
        <w:pStyle w:val="Heading2"/>
        <w:spacing w:after="120" w:before="240"/>
      </w:pPr>
      <w:r>
        <w:t xml:space="preserve">TC-06: ONT Status, ONT Details, and VLAN Configuration Verification on Nokia OLT</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GPON service configuration provisioned through SCCM and orchestrated via NSO is successfully deployed on the target Nokia OLT. Validate the ONT operational status, ONT service details, Customer VLAN (CVLAN), and Service VLAN (SVLAN) configuration on the device.</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the Nokia OLT CLI.</w:t>
      </w:r>
    </w:p>
    <w:p>
      <w:pPr>
        <w:pStyle w:val="ListParagraph"/>
        <w:numPr>
          <w:ilvl w:val="0"/>
          <w:numId w:val="3"/>
        </w:numPr>
        <w:spacing w:after="60"/>
      </w:pPr>
      <w:r>
        <w:rPr>
          <w:sz w:val="21"/>
          <w:szCs w:val="21"/>
        </w:rPr>
        <w:t xml:space="preserve">Execute the ONT status verification command: show equipment ont status pon ont 1/1/1/1/2</w:t>
      </w:r>
    </w:p>
    <w:p>
      <w:pPr>
        <w:pStyle w:val="ListParagraph"/>
        <w:numPr>
          <w:ilvl w:val="0"/>
          <w:numId w:val="3"/>
        </w:numPr>
        <w:spacing w:after="60"/>
      </w:pPr>
      <w:r>
        <w:rPr>
          <w:sz w:val="21"/>
          <w:szCs w:val="21"/>
        </w:rPr>
        <w:t xml:space="preserve">Verify the ONT operational status and serial number.</w:t>
      </w:r>
    </w:p>
    <w:p>
      <w:pPr>
        <w:pStyle w:val="ListParagraph"/>
        <w:numPr>
          <w:ilvl w:val="0"/>
          <w:numId w:val="3"/>
        </w:numPr>
        <w:spacing w:after="60"/>
      </w:pPr>
      <w:r>
        <w:rPr>
          <w:sz w:val="21"/>
          <w:szCs w:val="21"/>
        </w:rPr>
        <w:t xml:space="preserve">Execute the ONT detailed verification command: show equipment ont status pon ont 1/1/1/1/2 detail</w:t>
      </w:r>
    </w:p>
    <w:p>
      <w:pPr>
        <w:pStyle w:val="ListParagraph"/>
        <w:numPr>
          <w:ilvl w:val="0"/>
          <w:numId w:val="3"/>
        </w:numPr>
        <w:spacing w:after="60"/>
      </w:pPr>
      <w:r>
        <w:rPr>
          <w:sz w:val="21"/>
          <w:szCs w:val="21"/>
        </w:rPr>
        <w:t xml:space="preserve">Verify the ONT description, subscriber details, and signal information.</w:t>
      </w:r>
    </w:p>
    <w:p>
      <w:pPr>
        <w:pStyle w:val="ListParagraph"/>
        <w:numPr>
          <w:ilvl w:val="0"/>
          <w:numId w:val="3"/>
        </w:numPr>
        <w:spacing w:after="60"/>
      </w:pPr>
      <w:r>
        <w:rPr>
          <w:sz w:val="21"/>
          <w:szCs w:val="21"/>
        </w:rPr>
        <w:t xml:space="preserve">Execute the bridge port configuration verification command: info configure bridge port 1/1/1/1/2/14/1</w:t>
      </w:r>
    </w:p>
    <w:p>
      <w:pPr>
        <w:pStyle w:val="ListParagraph"/>
        <w:numPr>
          <w:ilvl w:val="0"/>
          <w:numId w:val="3"/>
        </w:numPr>
        <w:spacing w:after="60"/>
      </w:pPr>
      <w:r>
        <w:rPr>
          <w:sz w:val="21"/>
          <w:szCs w:val="21"/>
        </w:rPr>
        <w:t xml:space="preserve">Verify the Customer VLAN and Service VLAN mappings.</w:t>
      </w:r>
    </w:p>
    <w:p>
      <w:pPr>
        <w:spacing w:after="80" w:before="160"/>
      </w:pPr>
      <w:r>
        <w:rPr>
          <w:b/>
          <w:bCs/>
          <w:color w:val="1F3864"/>
          <w:sz w:val="21"/>
          <w:szCs w:val="21"/>
        </w:rPr>
        <w:t xml:space="preserve">Validation Points</w:t>
      </w:r>
    </w:p>
    <w:p>
      <w:pPr>
        <w:pStyle w:val="Heading3"/>
        <w:spacing w:after="100" w:before="200"/>
      </w:pPr>
      <w:r>
        <w:t xml:space="preserve">ONT Status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1/1/1/1/2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ALCL:FBE50893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Status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Operational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OLT RX Signal Level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-23.6 dBm</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ONT–OLT Distance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Description 1</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GI--1-Begumpet_000518ONTC000076</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Description 2</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bl>
    <w:p>
      <w:pPr>
        <w:spacing w:after="120"/>
      </w:pPr>
    </w:p>
    <w:p>
      <w:pPr>
        <w:pStyle w:val="Heading3"/>
        <w:spacing w:after="100" w:before="200"/>
      </w:pPr>
      <w:r>
        <w:t xml:space="preserve">ONT Detailed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1/1/1/1/2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ALCL:FBE50893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Status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Operational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OLT RX Signal Level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-24.5 dBm</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ONT–OLT Distance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Description 1</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GI--1-Begumpet_000518ONTC000076</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Description 2</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S109702026-09050204-022073-GIBB_2538-50Mbps</w:t>
            </w:r>
          </w:p>
        </w:tc>
      </w:tr>
    </w:tbl>
    <w:p>
      <w:pPr>
        <w:spacing w:after="120"/>
      </w:pPr>
    </w:p>
    <w:p>
      <w:pPr>
        <w:pStyle w:val="Heading3"/>
        <w:spacing w:after="100" w:before="200"/>
      </w:pPr>
      <w:r>
        <w:t xml:space="preserve">VLAN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Bridge Port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1/1/1/1/2/14/1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VLAN (CVLAN)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2538</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VLAN Tagging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Single Tagged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VLAN (SVLAN)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VLAN Scope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Local</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ONT is successfully provisioned on the Nokia OLT.</w:t>
            </w:r>
          </w:p>
          <w:p>
            <w:pPr>
              <w:pStyle w:val="ListParagraph"/>
              <w:numPr>
                <w:ilvl w:val="0"/>
                <w:numId w:val="2"/>
              </w:numPr>
              <w:spacing w:after="40"/>
            </w:pPr>
            <w:r>
              <w:rPr>
                <w:sz w:val="20"/>
                <w:szCs w:val="20"/>
              </w:rPr>
              <w:t xml:space="preserve">ONT Administrative Status is displayed as Up.</w:t>
            </w:r>
          </w:p>
          <w:p>
            <w:pPr>
              <w:pStyle w:val="ListParagraph"/>
              <w:numPr>
                <w:ilvl w:val="0"/>
                <w:numId w:val="2"/>
              </w:numPr>
              <w:spacing w:after="40"/>
            </w:pPr>
            <w:r>
              <w:rPr>
                <w:sz w:val="20"/>
                <w:szCs w:val="20"/>
              </w:rPr>
              <w:t xml:space="preserve">ONT Operational Status is displayed as Up.</w:t>
            </w:r>
          </w:p>
          <w:p>
            <w:pPr>
              <w:pStyle w:val="ListParagraph"/>
              <w:numPr>
                <w:ilvl w:val="0"/>
                <w:numId w:val="2"/>
              </w:numPr>
              <w:spacing w:after="40"/>
            </w:pPr>
            <w:r>
              <w:rPr>
                <w:sz w:val="20"/>
                <w:szCs w:val="20"/>
              </w:rPr>
              <w:t xml:space="preserve">ONT Serial Number matches the value provisioned through SCCM and NSO.</w:t>
            </w:r>
          </w:p>
          <w:p>
            <w:pPr>
              <w:pStyle w:val="ListParagraph"/>
              <w:numPr>
                <w:ilvl w:val="0"/>
                <w:numId w:val="2"/>
              </w:numPr>
              <w:spacing w:after="40"/>
            </w:pPr>
            <w:r>
              <w:rPr>
                <w:sz w:val="20"/>
                <w:szCs w:val="20"/>
              </w:rPr>
              <w:t xml:space="preserve">ONT descriptions are populated with the subscriber and service identifiers.</w:t>
            </w:r>
          </w:p>
          <w:p>
            <w:pPr>
              <w:pStyle w:val="ListParagraph"/>
              <w:numPr>
                <w:ilvl w:val="0"/>
                <w:numId w:val="2"/>
              </w:numPr>
              <w:spacing w:after="40"/>
            </w:pPr>
            <w:r>
              <w:rPr>
                <w:sz w:val="20"/>
                <w:szCs w:val="20"/>
              </w:rPr>
              <w:t xml:space="preserve">Customer VLAN (2538) is configured on the ONT service port.</w:t>
            </w:r>
          </w:p>
          <w:p>
            <w:pPr>
              <w:pStyle w:val="ListParagraph"/>
              <w:numPr>
                <w:ilvl w:val="0"/>
                <w:numId w:val="2"/>
              </w:numPr>
              <w:spacing w:after="40"/>
            </w:pPr>
            <w:r>
              <w:rPr>
                <w:sz w:val="20"/>
                <w:szCs w:val="20"/>
              </w:rPr>
              <w:t xml:space="preserve">Service VLAN (3301) is mapped to the customer VLAN.</w:t>
            </w:r>
          </w:p>
          <w:p>
            <w:pPr>
              <w:pStyle w:val="ListParagraph"/>
              <w:numPr>
                <w:ilvl w:val="0"/>
                <w:numId w:val="2"/>
              </w:numPr>
              <w:spacing w:after="40"/>
            </w:pPr>
            <w:r>
              <w:rPr>
                <w:sz w:val="20"/>
                <w:szCs w:val="20"/>
              </w:rPr>
              <w:t xml:space="preserve">The OLT configuration confirms that the GPON service configuration received from SCCM through NSO has been successfully deployed on the target device.</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Nokia OLT CLI – ONT Status / ONT Details / SVLAN &amp; CVLAN Screenshots</w:t>
            </w:r>
          </w:p>
        </w:tc>
      </w:tr>
    </w:tbl>
    <w:p>
      <w:pPr>
        <w:pageBreakBefore/>
      </w:pPr>
    </w:p>
    <w:p>
      <w:pPr>
        <w:pStyle w:val="Heading2"/>
        <w:spacing w:after="120" w:before="240"/>
      </w:pPr>
      <w:r>
        <w:t xml:space="preserve">TC-07: Internet Bandwidth Validation After Service Provisioning</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internet connectivity is successfully established after service provisioning and that the provisioned bandwidth profile is reflected during throughput testing. Execute a speed test from the subscriber endpoint and validate the download and upload speeds.</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Connect a client device through the provisioned GPON service.</w:t>
      </w:r>
    </w:p>
    <w:p>
      <w:pPr>
        <w:pStyle w:val="ListParagraph"/>
        <w:numPr>
          <w:ilvl w:val="0"/>
          <w:numId w:val="3"/>
        </w:numPr>
        <w:spacing w:after="60"/>
      </w:pPr>
      <w:r>
        <w:rPr>
          <w:sz w:val="21"/>
          <w:szCs w:val="21"/>
        </w:rPr>
        <w:t xml:space="preserve">Ensure internet connectivity is available.</w:t>
      </w:r>
    </w:p>
    <w:p>
      <w:pPr>
        <w:pStyle w:val="ListParagraph"/>
        <w:numPr>
          <w:ilvl w:val="0"/>
          <w:numId w:val="3"/>
        </w:numPr>
        <w:spacing w:after="60"/>
      </w:pPr>
      <w:r>
        <w:rPr>
          <w:sz w:val="21"/>
          <w:szCs w:val="21"/>
        </w:rPr>
        <w:t xml:space="preserve">Open a web browser and navigate to the Speedtest application.</w:t>
      </w:r>
    </w:p>
    <w:p>
      <w:pPr>
        <w:pStyle w:val="ListParagraph"/>
        <w:numPr>
          <w:ilvl w:val="0"/>
          <w:numId w:val="3"/>
        </w:numPr>
        <w:spacing w:after="60"/>
      </w:pPr>
      <w:r>
        <w:rPr>
          <w:sz w:val="21"/>
          <w:szCs w:val="21"/>
        </w:rPr>
        <w:t xml:space="preserve">Execute the internet speed test.</w:t>
      </w:r>
    </w:p>
    <w:p>
      <w:pPr>
        <w:pStyle w:val="ListParagraph"/>
        <w:numPr>
          <w:ilvl w:val="0"/>
          <w:numId w:val="3"/>
        </w:numPr>
        <w:spacing w:after="60"/>
      </w:pPr>
      <w:r>
        <w:rPr>
          <w:sz w:val="21"/>
          <w:szCs w:val="21"/>
        </w:rPr>
        <w:t xml:space="preserve">Observe the download speed, upload speed, and latency values.</w:t>
      </w:r>
    </w:p>
    <w:p>
      <w:pPr>
        <w:pStyle w:val="ListParagraph"/>
        <w:numPr>
          <w:ilvl w:val="0"/>
          <w:numId w:val="3"/>
        </w:numPr>
        <w:spacing w:after="60"/>
      </w:pPr>
      <w:r>
        <w:rPr>
          <w:sz w:val="21"/>
          <w:szCs w:val="21"/>
        </w:rPr>
        <w:t xml:space="preserve">Compare the results with the provisioned bandwidth profile.</w:t>
      </w:r>
    </w:p>
    <w:p>
      <w:pPr>
        <w:spacing w:after="80" w:before="160"/>
      </w:pPr>
      <w:r>
        <w:rPr>
          <w:b/>
          <w:bCs/>
          <w:color w:val="1F3864"/>
          <w:sz w:val="21"/>
          <w:szCs w:val="21"/>
        </w:rPr>
        <w:t xml:space="preserve">Validation Points</w:t>
      </w:r>
    </w:p>
    <w:p>
      <w:pPr>
        <w:pStyle w:val="Heading3"/>
        <w:spacing w:after="100" w:before="200"/>
      </w:pPr>
      <w:r>
        <w:t xml:space="preserve">Speed Test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Provider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Aeronet Online Services Pvt Ltd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Server Location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Hyderabad</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Download Speed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48.90 Mbps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Upload Speed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48.73 Mbps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Ping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6 ms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Download Latency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146 ms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Upload Latency</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29 ms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Internet connectivity is available through the provisioned service.</w:t>
      </w:r>
    </w:p>
    <w:p>
      <w:pPr>
        <w:pStyle w:val="ListParagraph"/>
        <w:numPr>
          <w:ilvl w:val="0"/>
          <w:numId w:val="2"/>
        </w:numPr>
        <w:spacing w:after="60"/>
      </w:pPr>
      <w:r>
        <w:rPr>
          <w:sz w:val="21"/>
          <w:szCs w:val="21"/>
        </w:rPr>
        <w:t xml:space="preserve">Download traffic is successfully passing through the service.</w:t>
      </w:r>
    </w:p>
    <w:p>
      <w:pPr>
        <w:pStyle w:val="ListParagraph"/>
        <w:numPr>
          <w:ilvl w:val="0"/>
          <w:numId w:val="2"/>
        </w:numPr>
        <w:spacing w:after="60"/>
      </w:pPr>
      <w:r>
        <w:rPr>
          <w:sz w:val="21"/>
          <w:szCs w:val="21"/>
        </w:rPr>
        <w:t xml:space="preserve">Upload traffic is successfully passing through the service.</w:t>
      </w:r>
    </w:p>
    <w:p>
      <w:pPr>
        <w:pStyle w:val="ListParagraph"/>
        <w:numPr>
          <w:ilvl w:val="0"/>
          <w:numId w:val="2"/>
        </w:numPr>
        <w:spacing w:after="60"/>
      </w:pPr>
      <w:r>
        <w:rPr>
          <w:sz w:val="21"/>
          <w:szCs w:val="21"/>
        </w:rPr>
        <w:t xml:space="preserve">The observed bandwidth is aligned with the configured GPON bandwidth profile.</w:t>
      </w:r>
    </w:p>
    <w:p>
      <w:pPr>
        <w:pStyle w:val="ListParagraph"/>
        <w:numPr>
          <w:ilvl w:val="0"/>
          <w:numId w:val="2"/>
        </w:numPr>
        <w:spacing w:after="60"/>
      </w:pPr>
      <w:r>
        <w:rPr>
          <w:sz w:val="21"/>
          <w:szCs w:val="21"/>
        </w:rPr>
        <w:t xml:space="preserve">Service traffic is routed successfully through the provisioned network path.</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Internet connectivity is established successfully after service provisioning.</w:t>
            </w:r>
          </w:p>
          <w:p>
            <w:pPr>
              <w:pStyle w:val="ListParagraph"/>
              <w:numPr>
                <w:ilvl w:val="0"/>
                <w:numId w:val="2"/>
              </w:numPr>
              <w:spacing w:after="40"/>
            </w:pPr>
            <w:r>
              <w:rPr>
                <w:sz w:val="20"/>
                <w:szCs w:val="20"/>
              </w:rPr>
              <w:t xml:space="preserve">The subscriber is able to access external internet resources.</w:t>
            </w:r>
          </w:p>
          <w:p>
            <w:pPr>
              <w:pStyle w:val="ListParagraph"/>
              <w:numPr>
                <w:ilvl w:val="0"/>
                <w:numId w:val="2"/>
              </w:numPr>
              <w:spacing w:after="40"/>
            </w:pPr>
            <w:r>
              <w:rPr>
                <w:sz w:val="20"/>
                <w:szCs w:val="20"/>
              </w:rPr>
              <w:t xml:space="preserve">Download and upload traffic flow successfully through the provisioned GPON service.</w:t>
            </w:r>
          </w:p>
          <w:p>
            <w:pPr>
              <w:pStyle w:val="ListParagraph"/>
              <w:numPr>
                <w:ilvl w:val="0"/>
                <w:numId w:val="2"/>
              </w:numPr>
              <w:spacing w:after="40"/>
            </w:pPr>
            <w:r>
              <w:rPr>
                <w:sz w:val="20"/>
                <w:szCs w:val="20"/>
              </w:rPr>
              <w:t xml:space="preserve">The measured bandwidth reflects the configured service profile.</w:t>
            </w:r>
          </w:p>
          <w:p>
            <w:pPr>
              <w:pStyle w:val="ListParagraph"/>
              <w:numPr>
                <w:ilvl w:val="0"/>
                <w:numId w:val="2"/>
              </w:numPr>
              <w:spacing w:after="40"/>
            </w:pPr>
            <w:r>
              <w:rPr>
                <w:sz w:val="20"/>
                <w:szCs w:val="20"/>
              </w:rPr>
              <w:t xml:space="preserve">End-to-end service provisioning is validated from SCCM through NSO orchestration and network deployment.</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Speed Test Result Screenshot</w:t>
            </w:r>
          </w:p>
        </w:tc>
      </w:tr>
    </w:tbl>
    <w:p>
      <w:r>
        <w:br w:type="page"/>
      </w:r>
    </w:p>
    <w:p>
      <w:pPr>
        <w:pStyle w:val="Heading1"/>
        <w:spacing w:after="160" w:before="320"/>
      </w:pPr>
      <w:r>
        <w:t xml:space="preserve">3. Test Summary and Sign-off</w:t>
      </w:r>
    </w:p>
    <w:p>
      <w:pPr>
        <w:spacing w:after="120"/>
      </w:pPr>
      <w:r>
        <w:rPr>
          <w:sz w:val="21"/>
          <w:szCs w:val="21"/>
        </w:rPr>
        <w:t xml:space="preserve">This section records the overall test outcome and formal sign-off for the acceptance test execution of Service Order S109702026-09050204-022073.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3000"/>
      </w:tblGrid>
      <w:tr>
        <w:trPr>
          <w:tblHeader/>
        </w:trPr>
        <w:tc>
          <w:tcPr>
            <w:tcW w:type="dxa" w:w="11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54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3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Result (Pass / Fail)</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TC-01</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 – Service Order Initialization</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TC-02</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 Service Order Data Submission</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TC-03</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 Service Provisioning</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TC-04</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TC-05</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GPON RESTCONF Payload to NSO CFS</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TC-06</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Status, ONT Details &amp; VLAN Verification</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TC-07</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Internet Bandwidth Validation</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bl>
    <w:p>
      <w:pPr>
        <w:spacing w:before="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ATP – GI-BB-NOKIA-SINGLE-ASR920-ROUTE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pPr>
      <w:spacing w:after="80" w:before="160"/>
    </w:pPr>
    <w:rPr>
      <w:rFonts w:ascii="Calibri" w:cs="Calibri" w:eastAsia="Calibri" w:hAnsi="Calibri"/>
      <w:b/>
      <w:bCs/>
      <w:color w:val="2E539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2026-07-16T17:53:21.584Z</dcterms:created>
  <dcterms:modified xsi:type="dcterms:W3CDTF">2026-07-16T17:53:21.599Z</dcterms:modified>
</cp:coreProperties>
</file>

<file path=docProps/custom.xml><?xml version="1.0" encoding="utf-8"?>
<Properties xmlns="http://schemas.openxmlformats.org/officeDocument/2006/custom-properties" xmlns:vt="http://schemas.openxmlformats.org/officeDocument/2006/docPropsVTypes"/>
</file>