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22D" w:rsidRDefault="000C222D" w:rsidP="000C222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 1</w:t>
      </w:r>
      <w:r w:rsidR="004A24B8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Основные принципы формирования коммуникативной привлекательности</w:t>
      </w:r>
    </w:p>
    <w:p w:rsidR="000C222D" w:rsidRDefault="000C222D" w:rsidP="000C222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C222D" w:rsidRPr="00C6656B" w:rsidRDefault="000C222D" w:rsidP="000C222D">
      <w:pPr>
        <w:pStyle w:val="a4"/>
        <w:numPr>
          <w:ilvl w:val="0"/>
          <w:numId w:val="1"/>
        </w:numPr>
        <w:spacing w:before="0" w:after="0"/>
        <w:ind w:left="0" w:right="0" w:firstLine="709"/>
        <w:jc w:val="both"/>
        <w:rPr>
          <w:rStyle w:val="a9"/>
          <w:rFonts w:ascii="Times New Roman" w:hAnsi="Times New Roman" w:cs="Times New Roman"/>
          <w:b w:val="0"/>
          <w:i/>
        </w:rPr>
      </w:pPr>
      <w:r w:rsidRPr="00C6656B">
        <w:rPr>
          <w:rStyle w:val="a9"/>
          <w:rFonts w:ascii="Times New Roman" w:hAnsi="Times New Roman" w:cs="Times New Roman"/>
          <w:b w:val="0"/>
          <w:i/>
          <w:sz w:val="28"/>
          <w:szCs w:val="28"/>
        </w:rPr>
        <w:t>Этикетные формулы в деловой коммуникации</w:t>
      </w:r>
      <w:r w:rsidR="00C6656B">
        <w:rPr>
          <w:rStyle w:val="a9"/>
          <w:rFonts w:ascii="Times New Roman" w:hAnsi="Times New Roman" w:cs="Times New Roman"/>
          <w:b w:val="0"/>
          <w:i/>
          <w:sz w:val="28"/>
          <w:szCs w:val="28"/>
        </w:rPr>
        <w:t xml:space="preserve">. </w:t>
      </w:r>
    </w:p>
    <w:p w:rsidR="000C222D" w:rsidRPr="00C6656B" w:rsidRDefault="000C222D" w:rsidP="000C222D">
      <w:pPr>
        <w:pStyle w:val="a4"/>
        <w:numPr>
          <w:ilvl w:val="0"/>
          <w:numId w:val="1"/>
        </w:numPr>
        <w:spacing w:before="0" w:after="0"/>
        <w:ind w:left="0" w:right="0" w:firstLine="709"/>
        <w:jc w:val="both"/>
        <w:rPr>
          <w:rStyle w:val="a9"/>
          <w:rFonts w:ascii="Times New Roman" w:hAnsi="Times New Roman" w:cs="Times New Roman"/>
          <w:b w:val="0"/>
          <w:bCs w:val="0"/>
          <w:i/>
          <w:sz w:val="28"/>
          <w:szCs w:val="28"/>
        </w:rPr>
      </w:pPr>
      <w:r w:rsidRPr="00C6656B">
        <w:rPr>
          <w:rStyle w:val="a9"/>
          <w:rFonts w:ascii="Times New Roman" w:hAnsi="Times New Roman" w:cs="Times New Roman"/>
          <w:b w:val="0"/>
          <w:i/>
          <w:sz w:val="28"/>
          <w:szCs w:val="28"/>
        </w:rPr>
        <w:t>Этические принципы и международный этикет</w:t>
      </w:r>
    </w:p>
    <w:p w:rsidR="000C222D" w:rsidRDefault="000C222D" w:rsidP="000C222D">
      <w:pPr>
        <w:pStyle w:val="a4"/>
        <w:numPr>
          <w:ilvl w:val="0"/>
          <w:numId w:val="1"/>
        </w:numPr>
        <w:spacing w:before="0" w:after="0"/>
        <w:ind w:left="0" w:right="0" w:firstLine="709"/>
        <w:jc w:val="both"/>
        <w:rPr>
          <w:rFonts w:ascii="Times New Roman" w:hAnsi="Times New Roman" w:cs="Times New Roman"/>
        </w:rPr>
      </w:pPr>
      <w:r w:rsidRPr="00C6656B">
        <w:rPr>
          <w:rStyle w:val="a9"/>
          <w:rFonts w:ascii="Times New Roman" w:hAnsi="Times New Roman" w:cs="Times New Roman"/>
          <w:b w:val="0"/>
          <w:i/>
          <w:sz w:val="28"/>
          <w:szCs w:val="28"/>
        </w:rPr>
        <w:t xml:space="preserve">Пример анализа </w:t>
      </w:r>
      <w:proofErr w:type="spellStart"/>
      <w:r w:rsidRPr="00C6656B">
        <w:rPr>
          <w:rStyle w:val="a9"/>
          <w:rFonts w:ascii="Times New Roman" w:hAnsi="Times New Roman" w:cs="Times New Roman"/>
          <w:b w:val="0"/>
          <w:i/>
          <w:sz w:val="28"/>
          <w:szCs w:val="28"/>
        </w:rPr>
        <w:t>имиджевых</w:t>
      </w:r>
      <w:proofErr w:type="spellEnd"/>
      <w:r w:rsidRPr="00C6656B">
        <w:rPr>
          <w:rStyle w:val="a9"/>
          <w:rFonts w:ascii="Times New Roman" w:hAnsi="Times New Roman" w:cs="Times New Roman"/>
          <w:b w:val="0"/>
          <w:i/>
          <w:sz w:val="28"/>
          <w:szCs w:val="28"/>
        </w:rPr>
        <w:t xml:space="preserve"> характеристик</w:t>
      </w:r>
    </w:p>
    <w:p w:rsidR="000C222D" w:rsidRDefault="000C222D" w:rsidP="000C222D">
      <w:pPr>
        <w:spacing w:after="0" w:line="240" w:lineRule="auto"/>
        <w:ind w:firstLine="709"/>
        <w:jc w:val="both"/>
        <w:rPr>
          <w:rStyle w:val="aa"/>
          <w:i w:val="0"/>
        </w:rPr>
      </w:pP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Деловой этикет</w:t>
      </w:r>
      <w:r>
        <w:rPr>
          <w:rFonts w:ascii="Times New Roman" w:hAnsi="Times New Roman" w:cs="Times New Roman"/>
          <w:sz w:val="28"/>
          <w:szCs w:val="28"/>
        </w:rPr>
        <w:t xml:space="preserve"> – это установленный порядок делового общения, исходящий из принципов и норм деловой этики. Его знание облегчает ориентировку в повторяющихся ситуациях деловой жизни, помогая избежать промахов или сгладить их общепринятыми способами. Такой этикет – это своеобразное продолжение вежливости и целесообразности, которые способствуют установлению деловых контактов, а само деловое общение делают привычнее и комфортнее, чем обычный образ действий. Перечислим некоторые этикетные формулы, принятые в деловой коммуникации.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Вежливость, прежде всего, предполагает </w:t>
      </w:r>
      <w:r>
        <w:rPr>
          <w:rStyle w:val="a9"/>
          <w:rFonts w:ascii="Times New Roman" w:hAnsi="Times New Roman" w:cs="Times New Roman"/>
          <w:sz w:val="28"/>
          <w:szCs w:val="28"/>
        </w:rPr>
        <w:t>приветствие</w:t>
      </w:r>
      <w:r>
        <w:rPr>
          <w:rFonts w:ascii="Times New Roman" w:hAnsi="Times New Roman" w:cs="Times New Roman"/>
          <w:sz w:val="28"/>
          <w:szCs w:val="28"/>
        </w:rPr>
        <w:t xml:space="preserve">. С древних времен люди оказывают друг другу почтение именно таким способом. Международный этикет приветствий, как правило, одинаков 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 в разной форме, разными способами желать друг другу доброго утра, дня, вечера, здоровья, трудовых успехов, добра и благополучия. </w:t>
      </w:r>
      <w:r>
        <w:rPr>
          <w:rStyle w:val="a9"/>
          <w:rFonts w:ascii="Times New Roman" w:hAnsi="Times New Roman" w:cs="Times New Roman"/>
          <w:sz w:val="28"/>
          <w:szCs w:val="28"/>
        </w:rPr>
        <w:t>Первым здоровается мужчина</w:t>
      </w:r>
      <w:r>
        <w:rPr>
          <w:rFonts w:ascii="Times New Roman" w:hAnsi="Times New Roman" w:cs="Times New Roman"/>
          <w:sz w:val="28"/>
          <w:szCs w:val="28"/>
        </w:rPr>
        <w:t xml:space="preserve"> с женщиной, более молодой - со старшим, проходящий – со стоящим на месте. </w:t>
      </w:r>
      <w:r>
        <w:rPr>
          <w:rStyle w:val="a9"/>
          <w:rFonts w:ascii="Times New Roman" w:hAnsi="Times New Roman" w:cs="Times New Roman"/>
          <w:sz w:val="28"/>
          <w:szCs w:val="28"/>
        </w:rPr>
        <w:t>Первой здоровается женщина</w:t>
      </w:r>
      <w:r>
        <w:rPr>
          <w:rFonts w:ascii="Times New Roman" w:hAnsi="Times New Roman" w:cs="Times New Roman"/>
          <w:sz w:val="28"/>
          <w:szCs w:val="28"/>
        </w:rPr>
        <w:t>, идущая в обществе мужчин, с женщиной, идущей в одиночестве или с другой женщиной. Таково общепринятое правило этикета, однако, цивилизованному деловому человеку не следует дожидаться, когда с ним поздоровается младший по возрасту или занимаемому положению партнер. Надо приветствовать своего собеседника первым.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Важным элементом вежливости в деловой жизни является </w:t>
      </w:r>
      <w:r>
        <w:rPr>
          <w:rFonts w:ascii="Times New Roman" w:hAnsi="Times New Roman" w:cs="Times New Roman"/>
          <w:b/>
          <w:sz w:val="28"/>
          <w:szCs w:val="28"/>
        </w:rPr>
        <w:t>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, с помощью которого можно установить нужные и полезные связи. Этикетом предусмотрены определенные нормы, указывающие, когда и как необходимо представлять и быть представленным, и ими же не следует пренебрегать. </w:t>
      </w:r>
      <w:r>
        <w:rPr>
          <w:rStyle w:val="a9"/>
          <w:rFonts w:ascii="Times New Roman" w:hAnsi="Times New Roman" w:cs="Times New Roman"/>
          <w:sz w:val="28"/>
          <w:szCs w:val="28"/>
        </w:rPr>
        <w:t>Младших по возрасту</w:t>
      </w:r>
      <w:r>
        <w:rPr>
          <w:rFonts w:ascii="Times New Roman" w:hAnsi="Times New Roman" w:cs="Times New Roman"/>
          <w:sz w:val="28"/>
          <w:szCs w:val="28"/>
        </w:rPr>
        <w:t xml:space="preserve"> представляют или, по необходимости, они сами представляются старшим. То же при очевидной разнице в общественных положениях: младший представляется старшему. Женщина, вне зависимости от возраста и положения, никогда не представляется мужчине первой. Из последнего правила могут быть исключения, например, если эта женщина – студентка, а мужчина – почетный профессор. Когда мужчину представляют женщине, она первой предлагает ему руку.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обращения к деловым партнерам или подчиненным определяется общим стилем отношений. Обращение «вы» свидетельствует, прежде всего, о высокой культуре того, кто обращается к своему партнеру или коллеге. Оно подчеркивает уважение к ним. Хорошо воспитанный и корректный предприниматель всегда пользуется этой вежливой формой обращения, независимо от того, с кем он беседует: будь то его непосредственный начальник или подчиненный человек значительно старше его или моложе. Обращение на «ты» в деловой обстановке нежелательно. Оно допустимо лишь </w:t>
      </w:r>
      <w:r>
        <w:rPr>
          <w:rFonts w:ascii="Times New Roman" w:hAnsi="Times New Roman" w:cs="Times New Roman"/>
          <w:sz w:val="28"/>
          <w:szCs w:val="28"/>
        </w:rPr>
        <w:lastRenderedPageBreak/>
        <w:t>тогда, когда может быть взаимным, либо обусловлено неформальными отношениями.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Чтобы заслужить высокий деловой авторитет и обеспечить расположение к себе со стороны, как партнеров, так и клиентов, нужно не только иметь привлекательный внешний вид, пользоваться правильной речью и соблюдать правила делового этикета, но и обладать коммуникативной привлекательностью. В основе создания коммуникативной привлекательности заложено умение контролировать себя, следовать нормам деловой этики и соблюдать правила субординации, а также учитывать этические и социально-психологические особенности межкультурной коммуникации.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Style w:val="a9"/>
          <w:b w:val="0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Style w:val="a9"/>
          <w:rFonts w:ascii="Times New Roman" w:hAnsi="Times New Roman" w:cs="Times New Roman"/>
          <w:sz w:val="28"/>
          <w:szCs w:val="28"/>
        </w:rPr>
        <w:t>Основными моральными ценностями в деловых коммуникациях выступают – честность и порядочность в деловых отношениях, свобода, терпимость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a9"/>
          <w:rFonts w:ascii="Times New Roman" w:hAnsi="Times New Roman" w:cs="Times New Roman"/>
          <w:sz w:val="28"/>
          <w:szCs w:val="28"/>
        </w:rPr>
        <w:t>тактичность и деликатность</w:t>
      </w:r>
      <w:r>
        <w:rPr>
          <w:rFonts w:ascii="Times New Roman" w:hAnsi="Times New Roman" w:cs="Times New Roman"/>
          <w:sz w:val="28"/>
          <w:szCs w:val="28"/>
        </w:rPr>
        <w:t xml:space="preserve">. Такт в таком общении – это не только понимание соответствия целей и норм поведения, но и умение применять эти нормы к конкретному человеку. Тактичность, прежде всего, предполагает ориентацию на гуманность и благородство, внимательность и предупредительность. Под деликатностью понимают вежливость и внимательность в общении, умение щадить самолюбие своих коллег. Наряду с перечисленными характеристиками коммуникативную привлекательность формирует и такое качество, как </w:t>
      </w:r>
      <w:r>
        <w:rPr>
          <w:rStyle w:val="a9"/>
          <w:rFonts w:ascii="Times New Roman" w:hAnsi="Times New Roman" w:cs="Times New Roman"/>
          <w:sz w:val="28"/>
          <w:szCs w:val="28"/>
        </w:rPr>
        <w:t>справедливость, которая предполагает объективную оценку личностно-деловых качеств людей и их деятельности, признание их индивидуальности, открытость критики, самокритичность.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Style w:val="a9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Несколько рекомендаций, </w:t>
      </w:r>
      <w:r>
        <w:rPr>
          <w:rStyle w:val="a9"/>
          <w:rFonts w:ascii="Times New Roman" w:hAnsi="Times New Roman" w:cs="Times New Roman"/>
          <w:sz w:val="28"/>
          <w:szCs w:val="28"/>
        </w:rPr>
        <w:t xml:space="preserve">которые помогут создать коммуникативную привлекательность: 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· обещания нужно выполнять в срок. Если оно не выполнено – не нужно оправдываться, а нужно определить новый срок и сдержать слово, пусть с некоторым опозданием;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· будучи уверенным в себе, нужно избегать самоуверенности;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· никогда нельзя забывать, что наряду с личным мнением или позицией есть и </w:t>
      </w:r>
      <w:proofErr w:type="gramStart"/>
      <w:r>
        <w:rPr>
          <w:rFonts w:ascii="Times New Roman" w:hAnsi="Times New Roman" w:cs="Times New Roman"/>
          <w:sz w:val="28"/>
          <w:szCs w:val="28"/>
        </w:rPr>
        <w:t>другие мнения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позиции;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· нужно быть терпимым к недостаткам людей, если эти недостатки не мешают деловой коммуникации;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· хвалить только на людях, порицать с глазу на глаз;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· необходимо уметь слушать, иметь бесконечное терпение;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· отклонять ненужные предложения стараться тактично и вежливо;</w:t>
      </w:r>
    </w:p>
    <w:p w:rsidR="000C222D" w:rsidRDefault="000C222D" w:rsidP="000C222D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· не оставлять без внимания и тщательного анализа ни один случай неудачи, сбоя или промаха.</w:t>
      </w:r>
    </w:p>
    <w:p w:rsidR="000C222D" w:rsidRDefault="000C222D" w:rsidP="000C22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Немаловажным для создания коммуникативной привлекательности будет знание общих принципов международного этикета. Существуют определенные правила делового поведения и общения, которые будут справедливы в любой стране пребывания: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Следует уважать национальные традиции в еде, праздники, религию и руководство страны, в которой Вы находитесь.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 воздержаться от критики и каких-либо сравнений со своей страной.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Следует всегда быть пунктуальным, учитывать движение на дорогах и скопление людей на улицах.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стоит хвастаться своим материальным положением.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Полезным будет ознакомиться с денежной системой страны, в которой Вы находитесь.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любой стране очень важны титулы, поэтому ими следует пользоваться.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Корреспонденция должна иметь сугубо официальный характер.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Следует обязательно вставать, когда звучит национальный гимн страны; стоит также наблюдать и повторять действия Ваших хозяев.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стоит надевать специфические национальные костюмы вроде тоги или сари (возможно, это имеет религиозный характер).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Невозможно требовать, чтобы все было, как у Вас дома: еда, обслуживание и т.п. Общий совет при принятии незнакомой пищи – ешьте то, что Вам предлагают, и не спрашивайте, что это такое.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Имена следует запоминать. Если имя трудное, следует потренироваться в его произношении. По именам звать людей не следует, если они сами об этом не попросят. </w:t>
      </w:r>
    </w:p>
    <w:p w:rsidR="000C222D" w:rsidRDefault="000C222D" w:rsidP="000C222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любой стране ценится вежливость, особенно в государствах Азии. </w:t>
      </w:r>
    </w:p>
    <w:p w:rsidR="000C222D" w:rsidRDefault="000C222D" w:rsidP="000C222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Вы не знаете языка страны, в которой пребываете, необходимо иметь переводчика на переговорах. </w:t>
      </w:r>
    </w:p>
    <w:p w:rsidR="000C222D" w:rsidRDefault="000C222D" w:rsidP="000C222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стоит рассказывать анекдотов в силу особой специфики национального юмора, также следует избегать сленга.</w:t>
      </w:r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</w:rPr>
        <w:t xml:space="preserve"> </w:t>
      </w:r>
    </w:p>
    <w:p w:rsidR="000C222D" w:rsidRDefault="000C222D" w:rsidP="000C222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следует тратить сверх необходимого воду, тепло и свет, находясь в чужой стране. В отдельных странах к телефонам подключены счетчики. Поэтому сначала необходимо предложить хозяину оплатить свой звонок, а затем звонить. </w:t>
      </w:r>
    </w:p>
    <w:p w:rsidR="000C222D" w:rsidRDefault="000C222D" w:rsidP="000C222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Всегда следует помнить, что приветствия в ряде стран имеют национальную окраску. Основной формой являются рукопожатия. Во Франции и странах Средиземноморья распространены поцелуи в щеку, в Латинской Америке – объятия. Две прижатые друг к другу перед грудью ладони – индийское национальное приветствие.</w:t>
      </w:r>
    </w:p>
    <w:p w:rsidR="000C222D" w:rsidRDefault="000C222D" w:rsidP="000C222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любой стране необходимо проявлять уважение к старшим. Именно они должны первыми начать разговор. Когда старшие по возрасту люди входят в помещение, следует встать.</w:t>
      </w:r>
    </w:p>
    <w:p w:rsidR="000C222D" w:rsidRDefault="000C222D" w:rsidP="000C222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Везде нужно иметь при себе визитную карточку, на которой указывается: название Вашей организации, должность, титулы. Не следует использовать аббревиатуры. В Юго-Восточной Азии, Африке и на Среднем </w:t>
      </w:r>
      <w:r>
        <w:rPr>
          <w:rFonts w:ascii="Times New Roman" w:hAnsi="Times New Roman" w:cs="Times New Roman"/>
          <w:sz w:val="28"/>
          <w:szCs w:val="28"/>
        </w:rPr>
        <w:lastRenderedPageBreak/>
        <w:t>Востоке визитку всегда протягивайте правой рукой. В Японии ее подают двумя руками, нужной стороной к партнеру</w:t>
      </w:r>
      <w:r>
        <w:rPr>
          <w:rStyle w:val="a8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C222D" w:rsidRDefault="000C222D" w:rsidP="00EE03C4">
      <w:pPr>
        <w:spacing w:after="0" w:line="24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Приведенные этические приемы создания коммуникативной привлекательности можно дополнить аналитическим эссе, выполненным студент</w:t>
      </w:r>
      <w:r w:rsidR="00EE03C4">
        <w:rPr>
          <w:rFonts w:ascii="Times New Roman" w:hAnsi="Times New Roman" w:cs="Times New Roman"/>
          <w:sz w:val="28"/>
          <w:szCs w:val="28"/>
        </w:rPr>
        <w:t xml:space="preserve">кой СибГУТИ </w:t>
      </w:r>
      <w:r>
        <w:rPr>
          <w:rFonts w:ascii="Times New Roman" w:hAnsi="Times New Roman"/>
          <w:sz w:val="28"/>
          <w:szCs w:val="28"/>
        </w:rPr>
        <w:t>на тему «</w:t>
      </w:r>
      <w:r>
        <w:rPr>
          <w:rFonts w:ascii="Times New Roman" w:eastAsia="Times New Roman" w:hAnsi="Times New Roman"/>
          <w:sz w:val="28"/>
          <w:szCs w:val="32"/>
        </w:rPr>
        <w:t>образ Макса Андреева из к\ф «Дух</w:t>
      </w:r>
      <w:r>
        <w:rPr>
          <w:rFonts w:ascii="Times New Roman" w:eastAsia="Times New Roman" w:hAnsi="Times New Roman"/>
          <w:sz w:val="28"/>
          <w:szCs w:val="32"/>
          <w:lang w:val="en-US"/>
        </w:rPr>
        <w:t>less</w:t>
      </w:r>
      <w:r>
        <w:rPr>
          <w:rFonts w:ascii="Times New Roman" w:eastAsia="Times New Roman" w:hAnsi="Times New Roman"/>
          <w:b/>
          <w:sz w:val="32"/>
          <w:szCs w:val="32"/>
        </w:rPr>
        <w:t>»</w:t>
      </w:r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</w:rPr>
        <w:t>Бердюгиной</w:t>
      </w:r>
      <w:proofErr w:type="spellEnd"/>
      <w:r>
        <w:rPr>
          <w:rFonts w:ascii="Times New Roman" w:hAnsi="Times New Roman" w:cs="Times New Roman"/>
          <w:sz w:val="28"/>
        </w:rPr>
        <w:t xml:space="preserve"> А.М гр. ЭБТ-40.</w:t>
      </w:r>
    </w:p>
    <w:p w:rsidR="000C222D" w:rsidRDefault="000C222D" w:rsidP="000C222D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«Действие фильма «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Дух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val="en-US" w:eastAsia="ru-RU"/>
        </w:rPr>
        <w:t>less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» происходит в 2000-е годы в Москве. Главный герой – Макс Андреев, топ-менеджер в российском филиале крупной российско-французской компании, занимающейся производством консервов «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Тандюэль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». Макс – типичный представитель «офисного бомонда». Герой нашего времени, прожигатель жизни, завсегдатай пафосных клубов столицы. Он употребляет наркотики, катается в нетрезвом виде на спортивном автомобиле, окружен вниманием моделей. </w:t>
      </w:r>
    </w:p>
    <w:p w:rsidR="000C222D" w:rsidRDefault="000C222D" w:rsidP="000C222D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Эпоха времени складывалась с позиции бурно развивающегося капитализма. Живи быстро – умри молодым». «</w:t>
      </w:r>
      <w:r>
        <w:rPr>
          <w:rFonts w:ascii="Times New Roman" w:hAnsi="Times New Roman"/>
          <w:sz w:val="28"/>
          <w:szCs w:val="28"/>
          <w:lang w:val="en-US"/>
        </w:rPr>
        <w:t>Get</w:t>
      </w:r>
      <w:r w:rsidRPr="000C222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rich</w:t>
      </w:r>
      <w:r w:rsidRPr="000C222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or</w:t>
      </w:r>
      <w:r w:rsidRPr="000C222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Die</w:t>
      </w:r>
      <w:r w:rsidRPr="000C222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trying</w:t>
      </w:r>
      <w:r>
        <w:rPr>
          <w:rFonts w:ascii="Times New Roman" w:hAnsi="Times New Roman"/>
          <w:sz w:val="28"/>
          <w:szCs w:val="28"/>
        </w:rPr>
        <w:t xml:space="preserve">» - вот девизы начала нулевых. Крупные фирмы начинают зарабатывать в России баснословные деньги. Заработки высших и низших слоев общества - пропасть. </w:t>
      </w:r>
      <w:proofErr w:type="spellStart"/>
      <w:r>
        <w:rPr>
          <w:rFonts w:ascii="Times New Roman" w:hAnsi="Times New Roman"/>
          <w:sz w:val="28"/>
          <w:szCs w:val="28"/>
        </w:rPr>
        <w:t>Топовые</w:t>
      </w:r>
      <w:proofErr w:type="spellEnd"/>
      <w:r>
        <w:rPr>
          <w:rFonts w:ascii="Times New Roman" w:hAnsi="Times New Roman"/>
          <w:sz w:val="28"/>
          <w:szCs w:val="28"/>
        </w:rPr>
        <w:t xml:space="preserve"> менеджеры получают невообразимые зарплаты и как следствие, безумие. Вчерашние «Новосильцевы» скромные и полные идеалов, превратились в неуёмных разъевшихся толстосумов. Ценности старого мира рухнули, а новые сформироваться не успели, в результате – наркотики, женщины легкого поведения, золотые унитазы, цинизм, снобизм и в конечном счете, усталость от бесконечного веселья. Наш герой именно таков. Внезапно он осознает, что при наличии материальных благ человека 21 века, он несчастлив и опустошен. Действие фильма происходит в разных локациях: Москва, Санкт-Петербург (офисы, клубы, рестораны, дом главного героя) </w:t>
      </w:r>
    </w:p>
    <w:p w:rsidR="000C222D" w:rsidRDefault="000C222D" w:rsidP="000C222D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Герой фильма – Андреев М.Е. – мужчина 29 лет, симпатичной внешности, спортивного телосложения, стильный. Компании нет. Высокая зарплата, по московским меркам – успешен. Обладает квартирой, машиной. Не женат.  </w:t>
      </w:r>
    </w:p>
    <w:p w:rsidR="000C222D" w:rsidRDefault="000C222D" w:rsidP="000C222D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Первое представление героя фильма - заявка на победителя:</w:t>
      </w:r>
    </w:p>
    <w:p w:rsidR="000C222D" w:rsidRDefault="000C222D" w:rsidP="000C222D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«Меня зовут Макс Андреев, мне 29 лет. Для всех я хозяин жизни, точнее топ-менеджер…»</w:t>
      </w:r>
    </w:p>
    <w:p w:rsidR="000C222D" w:rsidRDefault="000C222D" w:rsidP="000C222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 </w:t>
      </w:r>
      <w:r>
        <w:rPr>
          <w:rFonts w:ascii="Times New Roman" w:eastAsia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790950" cy="2324100"/>
            <wp:effectExtent l="0" t="0" r="0" b="0"/>
            <wp:docPr id="1" name="Рисунок 1" descr="duhless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duhless_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22D" w:rsidRDefault="000C222D" w:rsidP="000C222D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Внешний вид Макса: дорогой деловой </w:t>
      </w:r>
      <w:proofErr w:type="gramStart"/>
      <w:r>
        <w:rPr>
          <w:rFonts w:ascii="Times New Roman" w:hAnsi="Times New Roman"/>
          <w:sz w:val="28"/>
          <w:szCs w:val="28"/>
        </w:rPr>
        <w:t>костюм,  ухоженный</w:t>
      </w:r>
      <w:proofErr w:type="gramEnd"/>
      <w:r>
        <w:rPr>
          <w:rFonts w:ascii="Times New Roman" w:hAnsi="Times New Roman"/>
          <w:sz w:val="28"/>
          <w:szCs w:val="28"/>
        </w:rPr>
        <w:t xml:space="preserve"> вид.  </w:t>
      </w:r>
    </w:p>
    <w:p w:rsidR="000C222D" w:rsidRDefault="000C222D" w:rsidP="000C222D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Манера поведения оправдана его социальным положением – мота и </w:t>
      </w:r>
      <w:proofErr w:type="gramStart"/>
      <w:r>
        <w:rPr>
          <w:rFonts w:ascii="Times New Roman" w:hAnsi="Times New Roman"/>
          <w:sz w:val="28"/>
          <w:szCs w:val="28"/>
        </w:rPr>
        <w:t>циника:  чуть</w:t>
      </w:r>
      <w:proofErr w:type="gramEnd"/>
      <w:r>
        <w:rPr>
          <w:rFonts w:ascii="Times New Roman" w:hAnsi="Times New Roman"/>
          <w:sz w:val="28"/>
          <w:szCs w:val="28"/>
        </w:rPr>
        <w:t xml:space="preserve"> ссутулившаяся походка, смотрит на женщин – с вожделением, на подчиненных – с пренебрежением. Выражение лица, то ироничное, то напряженно-думающее. Старается всячески угодить, выходящему на пенсию начальству. Прекрасно осознает «правила игры». Сирота. Всего добился сам. И по принципу «из грязи в князи», заработав очень много стал «прожигать жизнь». Любимец женщин. </w:t>
      </w:r>
      <w:r>
        <w:rPr>
          <w:rFonts w:ascii="Times New Roman" w:hAnsi="Times New Roman"/>
          <w:vanish/>
          <w:color w:val="595959"/>
          <w:sz w:val="28"/>
          <w:szCs w:val="28"/>
        </w:rPr>
        <w:t>ВКонтакте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Facebook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Одноклассники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Google+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Twitter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Mail.ru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Pinterest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Evernote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В кругу Друзей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Tumblr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LiveJournal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Pinme</w:t>
      </w:r>
    </w:p>
    <w:p w:rsidR="000C222D" w:rsidRDefault="000C222D" w:rsidP="000C222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Pocket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БобрДобр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Blogger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Digg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Delicious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Instapaper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LiveInternet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LinkedIn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MySpace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Readability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Surfingbird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StumbleUpon</w:t>
      </w:r>
    </w:p>
    <w:p w:rsidR="000C222D" w:rsidRDefault="000C222D" w:rsidP="000C222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Я.Закладки</w:t>
      </w:r>
    </w:p>
    <w:p w:rsidR="000C222D" w:rsidRDefault="000C222D" w:rsidP="000C222D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По почте</w:t>
      </w:r>
    </w:p>
    <w:p w:rsidR="000C222D" w:rsidRDefault="000E4892" w:rsidP="000C222D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hyperlink r:id="rId8" w:history="1">
        <w:r w:rsidR="000C222D">
          <w:rPr>
            <w:rStyle w:val="a3"/>
            <w:rFonts w:ascii="Times New Roman" w:hAnsi="Times New Roman"/>
            <w:vanish/>
            <w:sz w:val="28"/>
            <w:szCs w:val="28"/>
          </w:rPr>
          <w:t>В закладки</w:t>
        </w:r>
      </w:hyperlink>
    </w:p>
    <w:p w:rsidR="000C222D" w:rsidRDefault="000C222D" w:rsidP="000C222D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r>
        <w:rPr>
          <w:rFonts w:ascii="Times New Roman" w:hAnsi="Times New Roman"/>
          <w:vanish/>
          <w:color w:val="595959"/>
          <w:sz w:val="28"/>
          <w:szCs w:val="28"/>
        </w:rPr>
        <w:t>Печать</w:t>
      </w:r>
    </w:p>
    <w:p w:rsidR="000C222D" w:rsidRDefault="000E4892" w:rsidP="000C222D">
      <w:pPr>
        <w:shd w:val="clear" w:color="auto" w:fill="FFFFFF"/>
        <w:spacing w:after="0" w:line="240" w:lineRule="auto"/>
        <w:jc w:val="both"/>
        <w:rPr>
          <w:rFonts w:ascii="Times New Roman" w:hAnsi="Times New Roman"/>
          <w:vanish/>
          <w:color w:val="595959"/>
          <w:sz w:val="28"/>
          <w:szCs w:val="28"/>
        </w:rPr>
      </w:pPr>
      <w:hyperlink r:id="rId9" w:tgtFrame="_blank" w:tooltip="Открыть сайт UPTOLIKE" w:history="1">
        <w:r w:rsidR="000C222D">
          <w:rPr>
            <w:rStyle w:val="a3"/>
            <w:rFonts w:ascii="Times New Roman" w:hAnsi="Times New Roman"/>
            <w:vanish/>
            <w:color w:val="0063B4"/>
            <w:sz w:val="28"/>
            <w:szCs w:val="28"/>
          </w:rPr>
          <w:t>UPTOLIKE</w:t>
        </w:r>
      </w:hyperlink>
      <w:hyperlink r:id="rId10" w:tgtFrame="_blank" w:tooltip="Открыть сайт UPTOLIKE" w:history="1">
        <w:r w:rsidR="000C222D">
          <w:rPr>
            <w:rStyle w:val="a3"/>
            <w:rFonts w:ascii="Times New Roman" w:hAnsi="Times New Roman"/>
            <w:vanish/>
            <w:color w:val="0063B4"/>
            <w:sz w:val="28"/>
            <w:szCs w:val="28"/>
          </w:rPr>
          <w:t xml:space="preserve"> - модули социальной активности для вашего сайта.</w:t>
        </w:r>
      </w:hyperlink>
    </w:p>
    <w:p w:rsidR="000C222D" w:rsidRDefault="000C222D" w:rsidP="000C22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0C222D" w:rsidRDefault="000C222D" w:rsidP="000C222D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Манера общения Андреева резкая, саркастичная, наполненная самоуверенностью и высокомерием. С начальством – напротив, соблюдает субординацию.</w:t>
      </w:r>
    </w:p>
    <w:p w:rsidR="000C222D" w:rsidRDefault="000C222D" w:rsidP="000C222D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Таким образом, первое представление героя, его манера поведения и общения говорят о нем как о человеке глубоко высокомерным, не пытающийся построить ни с кем какие-либо отношения, потому что единственной ценностью его в жизни является ведение «свободного» образа жизни. Этим он доказывает себе и зрителям свою успешность.</w:t>
      </w:r>
    </w:p>
    <w:p w:rsidR="000C222D" w:rsidRDefault="000C222D" w:rsidP="000C222D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Для описания личностных качеств Андреева обратимся к сюжету фильма:</w:t>
      </w:r>
    </w:p>
    <w:p w:rsidR="000C222D" w:rsidRDefault="000C222D" w:rsidP="000C222D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 xml:space="preserve">Макс Андреев – молодой мужчина, не женат. Друзей, родственников из контекста фильма – нет. Точнее есть один друг - Вадим, но и тот кажется больше любит деньги… Роскошный и беспечный образ жизни который он ведет, приводит его к кризису. Возможно даже к кризису средних лет. А именно, Андреев после случившихся с ним финансовых перипетий (включая увольнение с работы) начинает осознавать, что его жизнь пуста. И чувствует он себя вымотанным. В его жизнь приходит </w:t>
      </w:r>
      <w:proofErr w:type="spellStart"/>
      <w:r>
        <w:rPr>
          <w:rFonts w:ascii="Times New Roman" w:eastAsia="Times New Roman" w:hAnsi="Times New Roman"/>
          <w:sz w:val="28"/>
          <w:lang w:eastAsia="ru-RU"/>
        </w:rPr>
        <w:t>МГУшница</w:t>
      </w:r>
      <w:proofErr w:type="spellEnd"/>
      <w:r>
        <w:rPr>
          <w:rFonts w:ascii="Times New Roman" w:eastAsia="Times New Roman" w:hAnsi="Times New Roman"/>
          <w:sz w:val="28"/>
          <w:lang w:eastAsia="ru-RU"/>
        </w:rPr>
        <w:t xml:space="preserve"> Юля, девушка современных взглядов на жизнь. Романтичная (свойственно возрасту), но без иллюзий. Занимается защитой животных и рассуждает «как взрослая». Эта встреча переворачивает жизнь Макса: во-первых, он влюбляется; во-вторых, осознает, что эта девушка его единственный шанс выбраться из этого бесконечного порочного круга бессмысленности его существования. Эта девушка его спасение. И как свойственно многим людям, он подсознательно боится изменить свою жизнь, оправдывает своё поведение (не звонит, не пишет главной героине), тем что якобы он ей не пара, у него другая жизнь и они не подходят друг другу. Тем не менее всё закончится хорошо, в момент, </w:t>
      </w:r>
      <w:r>
        <w:rPr>
          <w:rFonts w:ascii="Times New Roman" w:eastAsia="Times New Roman" w:hAnsi="Times New Roman"/>
          <w:sz w:val="28"/>
          <w:lang w:eastAsia="ru-RU"/>
        </w:rPr>
        <w:lastRenderedPageBreak/>
        <w:t xml:space="preserve">когда Юля выйдя на массовые митинги, попадёт в полицию, и Макс вытащит её оттуда, помогая ей, он понимает, что они должны быть вместе. </w:t>
      </w:r>
    </w:p>
    <w:p w:rsidR="000C222D" w:rsidRDefault="000C222D" w:rsidP="000C222D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Профессионализм Андреева представлен в реплике главы компании (филиала): «Хочу представить Вам нашего «Орфея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»….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сравнением с Орфеем подчёркивается, особый профессионализм Андреева в сфере маркетинга.   </w:t>
      </w:r>
    </w:p>
    <w:p w:rsidR="000C222D" w:rsidRDefault="000C222D" w:rsidP="000C222D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Выделим наиболее популярные виды деловых качеств и оценим их присутствие в образе М. Андреева:</w:t>
      </w:r>
    </w:p>
    <w:p w:rsidR="000C222D" w:rsidRDefault="000C222D" w:rsidP="000C222D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умение работать в команде – категорически нет. Макс отдает приказы подчиненным, сам же работает мало.</w:t>
      </w:r>
    </w:p>
    <w:p w:rsidR="000C222D" w:rsidRDefault="000C222D" w:rsidP="000C222D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организаторские способности – высокие, может быстро организовать сотрудников и решить сложную задачу. </w:t>
      </w:r>
    </w:p>
    <w:p w:rsidR="000C222D" w:rsidRDefault="000C222D" w:rsidP="000C22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навыки самостоятельной работы, без контроля со стороны – да, и очень высокие, Андреев топ-менеджер, а это уже уровень дипломатический – умение контактировать с людьми. (С Главой компании, с французским представителем компании, членами Совета Директоров и проч.) С помощью знакомств на разных уровнях Максим добивался нужной информации и использовал её по своему назначению. </w:t>
      </w:r>
    </w:p>
    <w:p w:rsidR="000C222D" w:rsidRDefault="000C222D" w:rsidP="000C22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умение убеждать и выступать перед аудиторией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–  да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>, это основное профессиональное качество.</w:t>
      </w:r>
    </w:p>
    <w:p w:rsidR="000C222D" w:rsidRDefault="000C222D" w:rsidP="000C22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вежливость и тактичность – не в его правилах. Сарказм.</w:t>
      </w:r>
    </w:p>
    <w:p w:rsidR="000C222D" w:rsidRDefault="000C222D" w:rsidP="000C222D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Максимализм – да, острое чувство справедливости и даже гражданственности. </w:t>
      </w:r>
    </w:p>
    <w:p w:rsidR="000C222D" w:rsidRDefault="000C222D" w:rsidP="000C222D">
      <w:pPr>
        <w:tabs>
          <w:tab w:val="left" w:pos="2410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1"/>
          <w:lang w:eastAsia="ru-RU"/>
        </w:rPr>
        <w:t>Подводя итог, можно сказать, что в образе М. Андреева личностные качества преобладают над деловыми.</w:t>
      </w:r>
    </w:p>
    <w:p w:rsidR="000C222D" w:rsidRDefault="000C222D" w:rsidP="000C222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sz w:val="28"/>
          <w:szCs w:val="28"/>
        </w:rPr>
        <w:t>РЕЗЮМЕ. Приняв к сведению основные этические принципы, вы сформируете свою коммуникативную привлекательность, а также приобретете навыки работы в коллективе, толерантно воспринимая социальные, этнические, конфессиональные и культурные различия.</w:t>
      </w:r>
    </w:p>
    <w:p w:rsidR="00EE03C4" w:rsidRDefault="00EE03C4" w:rsidP="000C222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C222D" w:rsidRDefault="000C222D" w:rsidP="000C222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Электронные ресурсы</w:t>
      </w:r>
    </w:p>
    <w:p w:rsidR="000C222D" w:rsidRDefault="000C222D" w:rsidP="000C222D">
      <w:pPr>
        <w:pStyle w:val="a7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Пономарева Е.А. Практика делового общения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учебное пособие / Е.А. Пономарева, И.А.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Сенюгина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. — Электрон. текстовые данные. — Ставрополь: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Северо-Кавказский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федеральный университет, 2014. — 163 c. — 2227-8397. — Режим доступа: http://www.iprbookshop.ru/62989.html</w:t>
      </w:r>
    </w:p>
    <w:p w:rsidR="000C222D" w:rsidRDefault="000C222D" w:rsidP="000C222D">
      <w:pPr>
        <w:pStyle w:val="a7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Логутова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Е.В. Психология делового общения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учебное пособие / Е.В.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Логутова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, И.С.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Якиманская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, Н.Н.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Биктина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. — Электрон. текстовые данные. — Оренбург: Оренбургский государственный университет, ЭБС АСВ, 2013. — 196 c. — 2227-8397. — Режим доступа: </w:t>
      </w:r>
      <w:hyperlink r:id="rId11" w:history="1">
        <w:r>
          <w:rPr>
            <w:rStyle w:val="a3"/>
            <w:rFonts w:ascii="Times New Roman" w:hAnsi="Times New Roman" w:cs="Times New Roman"/>
            <w:shd w:val="clear" w:color="auto" w:fill="FCFCFC"/>
          </w:rPr>
          <w:t>http://www.iprbookshop.ru/30126.html</w:t>
        </w:r>
      </w:hyperlink>
    </w:p>
    <w:p w:rsidR="000C222D" w:rsidRDefault="000C222D" w:rsidP="000C222D">
      <w:pPr>
        <w:pStyle w:val="a7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Психология делового общения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учебное пособие / . — Электрон. текстовые данные. — Новосибирск: Новосибирский государственный аграрный университет, 2013. — 109 c. — 2227-8397. — Режим доступа: </w:t>
      </w:r>
      <w:hyperlink r:id="rId12" w:history="1">
        <w:r>
          <w:rPr>
            <w:rStyle w:val="a3"/>
            <w:rFonts w:ascii="Times New Roman" w:hAnsi="Times New Roman" w:cs="Times New Roman"/>
            <w:shd w:val="clear" w:color="auto" w:fill="FCFCFC"/>
          </w:rPr>
          <w:t>http://www.iprbookshop.ru/64772.html</w:t>
        </w:r>
      </w:hyperlink>
    </w:p>
    <w:p w:rsidR="000C222D" w:rsidRDefault="000C222D" w:rsidP="000C222D">
      <w:pPr>
        <w:pStyle w:val="a7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lastRenderedPageBreak/>
        <w:t>Макаров Б.В. Деловой этикет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учебное пособие / Б.В. Макаров, А.В. Непогода. — Электрон. текстовые данные. — Ростов-на-Дону: Феникс, 2010. — 209 c. — 978-5-222-16860-8. — Режим доступа: </w:t>
      </w:r>
      <w:hyperlink r:id="rId13" w:history="1">
        <w:r>
          <w:rPr>
            <w:rStyle w:val="a3"/>
            <w:rFonts w:ascii="Times New Roman" w:hAnsi="Times New Roman" w:cs="Times New Roman"/>
            <w:shd w:val="clear" w:color="auto" w:fill="FCFCFC"/>
          </w:rPr>
          <w:t>http://www.iprbookshop.ru/1133.html</w:t>
        </w:r>
      </w:hyperlink>
    </w:p>
    <w:p w:rsidR="000C222D" w:rsidRDefault="000C222D" w:rsidP="000C222D">
      <w:pPr>
        <w:pStyle w:val="a7"/>
        <w:numPr>
          <w:ilvl w:val="0"/>
          <w:numId w:val="9"/>
        </w:numPr>
        <w:spacing w:after="0" w:line="240" w:lineRule="auto"/>
        <w:ind w:left="0" w:firstLine="0"/>
        <w:jc w:val="both"/>
        <w:rPr>
          <w:rFonts w:cs="Times New Roman"/>
          <w:color w:val="000000"/>
          <w:sz w:val="28"/>
          <w:szCs w:val="28"/>
          <w:shd w:val="clear" w:color="auto" w:fill="FCFCFC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Беленко В.Е.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Имиджелогия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. Стратегии и тактики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имиджевой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коммуникации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учебное пособие / В.Е. Беленко, М.П. Беленко. — Электрон. текстовые данные. — Новосибирск: Новосибирский государственный технический университет, 2010. — 140 c. — 978-5-7782-1393-7. — Режим доступа: </w:t>
      </w:r>
      <w:bookmarkStart w:id="0" w:name="_GoBack"/>
      <w:r w:rsidR="000E4892">
        <w:fldChar w:fldCharType="begin"/>
      </w:r>
      <w:r w:rsidR="000E4892">
        <w:instrText xml:space="preserve"> HYPERLINK "http://www.iprbookshop.ru/44920.html" </w:instrText>
      </w:r>
      <w:r w:rsidR="000E4892">
        <w:fldChar w:fldCharType="separate"/>
      </w:r>
      <w:r>
        <w:rPr>
          <w:rStyle w:val="a3"/>
          <w:rFonts w:ascii="Times New Roman" w:hAnsi="Times New Roman" w:cs="Times New Roman"/>
          <w:shd w:val="clear" w:color="auto" w:fill="FCFCFC"/>
        </w:rPr>
        <w:t>http://www.iprbookshop.ru/44920.html</w:t>
      </w:r>
      <w:r w:rsidR="000E4892">
        <w:rPr>
          <w:rStyle w:val="a3"/>
          <w:rFonts w:ascii="Times New Roman" w:hAnsi="Times New Roman" w:cs="Times New Roman"/>
          <w:shd w:val="clear" w:color="auto" w:fill="FCFCFC"/>
        </w:rPr>
        <w:fldChar w:fldCharType="end"/>
      </w:r>
      <w:bookmarkEnd w:id="0"/>
    </w:p>
    <w:p w:rsidR="00FB2016" w:rsidRDefault="00FB2016"/>
    <w:sectPr w:rsidR="00FB2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4892" w:rsidRDefault="000E4892" w:rsidP="000C222D">
      <w:pPr>
        <w:spacing w:after="0" w:line="240" w:lineRule="auto"/>
      </w:pPr>
      <w:r>
        <w:separator/>
      </w:r>
    </w:p>
  </w:endnote>
  <w:endnote w:type="continuationSeparator" w:id="0">
    <w:p w:rsidR="000E4892" w:rsidRDefault="000E4892" w:rsidP="000C2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4892" w:rsidRDefault="000E4892" w:rsidP="000C222D">
      <w:pPr>
        <w:spacing w:after="0" w:line="240" w:lineRule="auto"/>
      </w:pPr>
      <w:r>
        <w:separator/>
      </w:r>
    </w:p>
  </w:footnote>
  <w:footnote w:type="continuationSeparator" w:id="0">
    <w:p w:rsidR="000E4892" w:rsidRDefault="000E4892" w:rsidP="000C222D">
      <w:pPr>
        <w:spacing w:after="0" w:line="240" w:lineRule="auto"/>
      </w:pPr>
      <w:r>
        <w:continuationSeparator/>
      </w:r>
    </w:p>
  </w:footnote>
  <w:footnote w:id="1">
    <w:p w:rsidR="000C222D" w:rsidRDefault="000C222D" w:rsidP="000C222D">
      <w:pPr>
        <w:pStyle w:val="a5"/>
      </w:pPr>
      <w:r>
        <w:rPr>
          <w:rStyle w:val="a8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 xml:space="preserve">Национальные особенности этики делового поведения </w:t>
      </w:r>
      <w:r>
        <w:rPr>
          <w:rFonts w:ascii="Times New Roman" w:hAnsi="Times New Roman" w:cs="Times New Roman"/>
          <w:lang w:val="en-US"/>
        </w:rPr>
        <w:t>URL</w:t>
      </w:r>
      <w:r>
        <w:rPr>
          <w:rFonts w:ascii="Times New Roman" w:hAnsi="Times New Roman" w:cs="Times New Roman"/>
        </w:rPr>
        <w:t>: http://studbooks.net/584849/etika_i_estetika/obschie_printsipy_mezhdunarodnogo_etiketa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E5E2C"/>
    <w:multiLevelType w:val="multilevel"/>
    <w:tmpl w:val="EBDAA5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7971D0"/>
    <w:multiLevelType w:val="hybridMultilevel"/>
    <w:tmpl w:val="1AC09092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3FAA2EAF"/>
    <w:multiLevelType w:val="hybridMultilevel"/>
    <w:tmpl w:val="78E2FFC4"/>
    <w:lvl w:ilvl="0" w:tplc="9768183C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5A78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AA43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2CECA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5034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7826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525D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52E5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9446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623CCC"/>
    <w:multiLevelType w:val="multilevel"/>
    <w:tmpl w:val="421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996310"/>
    <w:multiLevelType w:val="hybridMultilevel"/>
    <w:tmpl w:val="7032B390"/>
    <w:lvl w:ilvl="0" w:tplc="3FA85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5AD9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60B4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9A14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6A5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0E183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696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2623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DCBE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E92BAE"/>
    <w:multiLevelType w:val="hybridMultilevel"/>
    <w:tmpl w:val="EBB07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683A63"/>
    <w:multiLevelType w:val="multilevel"/>
    <w:tmpl w:val="6AC4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E602CA"/>
    <w:multiLevelType w:val="multilevel"/>
    <w:tmpl w:val="3C3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5C848C6"/>
    <w:multiLevelType w:val="multilevel"/>
    <w:tmpl w:val="FEF2500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97D"/>
    <w:rsid w:val="000C222D"/>
    <w:rsid w:val="000E4892"/>
    <w:rsid w:val="00171DA7"/>
    <w:rsid w:val="004941BE"/>
    <w:rsid w:val="004A24B8"/>
    <w:rsid w:val="00527BC7"/>
    <w:rsid w:val="00C3597D"/>
    <w:rsid w:val="00C6656B"/>
    <w:rsid w:val="00EE03C4"/>
    <w:rsid w:val="00FB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A36DCF-0B28-4808-A71E-5029704B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222D"/>
    <w:pPr>
      <w:spacing w:after="200" w:line="276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C222D"/>
    <w:rPr>
      <w:color w:val="0000FF"/>
      <w:u w:val="single"/>
    </w:rPr>
  </w:style>
  <w:style w:type="paragraph" w:styleId="a4">
    <w:name w:val="Normal (Web)"/>
    <w:basedOn w:val="a"/>
    <w:semiHidden/>
    <w:unhideWhenUsed/>
    <w:rsid w:val="000C222D"/>
    <w:pPr>
      <w:spacing w:before="150" w:after="150" w:line="240" w:lineRule="auto"/>
      <w:ind w:left="150" w:right="150"/>
    </w:pPr>
    <w:rPr>
      <w:rFonts w:ascii="Tahoma" w:eastAsia="Times New Roman" w:hAnsi="Tahoma" w:cs="Tahoma"/>
      <w:color w:val="343434"/>
      <w:sz w:val="18"/>
      <w:szCs w:val="18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0C222D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0C222D"/>
    <w:rPr>
      <w:rFonts w:asciiTheme="minorHAnsi" w:hAnsiTheme="minorHAnsi"/>
      <w:sz w:val="20"/>
      <w:szCs w:val="20"/>
    </w:rPr>
  </w:style>
  <w:style w:type="paragraph" w:styleId="a7">
    <w:name w:val="List Paragraph"/>
    <w:basedOn w:val="a"/>
    <w:uiPriority w:val="34"/>
    <w:qFormat/>
    <w:rsid w:val="000C222D"/>
    <w:pPr>
      <w:ind w:left="720"/>
      <w:contextualSpacing/>
    </w:pPr>
  </w:style>
  <w:style w:type="character" w:styleId="a8">
    <w:name w:val="footnote reference"/>
    <w:basedOn w:val="a0"/>
    <w:uiPriority w:val="99"/>
    <w:semiHidden/>
    <w:unhideWhenUsed/>
    <w:rsid w:val="000C222D"/>
    <w:rPr>
      <w:vertAlign w:val="superscript"/>
    </w:rPr>
  </w:style>
  <w:style w:type="character" w:customStyle="1" w:styleId="apple-converted-space">
    <w:name w:val="apple-converted-space"/>
    <w:basedOn w:val="a0"/>
    <w:rsid w:val="000C222D"/>
  </w:style>
  <w:style w:type="character" w:styleId="a9">
    <w:name w:val="Strong"/>
    <w:basedOn w:val="a0"/>
    <w:uiPriority w:val="22"/>
    <w:qFormat/>
    <w:rsid w:val="000C222D"/>
    <w:rPr>
      <w:b/>
      <w:bCs/>
    </w:rPr>
  </w:style>
  <w:style w:type="character" w:styleId="aa">
    <w:name w:val="Emphasis"/>
    <w:basedOn w:val="a0"/>
    <w:uiPriority w:val="20"/>
    <w:qFormat/>
    <w:rsid w:val="000C22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8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efter.ru/archive/13644" TargetMode="External"/><Relationship Id="rId13" Type="http://schemas.openxmlformats.org/officeDocument/2006/relationships/hyperlink" Target="http://www.iprbookshop.ru/1133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iprbookshop.ru/6477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prbookshop.ru/30126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uptolike.ru/?ref=widgets_popup&amp;lng=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ptolike.ru/?ref=widgets_popup&amp;lng=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2310</Words>
  <Characters>13173</Characters>
  <Application>Microsoft Office Word</Application>
  <DocSecurity>0</DocSecurity>
  <Lines>109</Lines>
  <Paragraphs>30</Paragraphs>
  <ScaleCrop>false</ScaleCrop>
  <Company/>
  <LinksUpToDate>false</LinksUpToDate>
  <CharactersWithSpaces>15453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Решетникова</dc:creator>
  <cp:keywords/>
  <dc:description/>
  <cp:lastModifiedBy>Елена Решетникова</cp:lastModifiedBy>
  <cp:revision>6</cp:revision>
  <dcterms:created xsi:type="dcterms:W3CDTF">2019-03-08T00:22:00Z</dcterms:created>
  <dcterms:modified xsi:type="dcterms:W3CDTF">2019-03-14T03:29:00Z</dcterms:modified>
</cp:coreProperties>
</file>