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pacing w:val="-2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(Самарский университет)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Институт информатики и кибернетики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Кафедра информационных систем и технологий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keepNext w:val="true"/>
        <w:numPr>
          <w:ilvl w:val="0"/>
          <w:numId w:val="0"/>
        </w:numPr>
        <w:spacing w:lineRule="auto" w:line="240" w:before="0" w:after="0"/>
        <w:ind w:left="0" w:hanging="0"/>
        <w:jc w:val="center"/>
        <w:outlineLvl w:val="0"/>
        <w:rPr>
          <w:rFonts w:ascii="Times New Roman" w:hAnsi="Times New Roman"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ОТЧЕТ ПО ПРАКТИКЕ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 xml:space="preserve">Вид практики </w:t>
      </w:r>
      <w:r>
        <w:rPr>
          <w:rFonts w:eastAsia="Times New Roman" w:cs="Times New Roman" w:ascii="Times New Roman" w:hAnsi="Times New Roman"/>
          <w:sz w:val="28"/>
          <w:szCs w:val="24"/>
          <w:u w:val="single"/>
        </w:rPr>
        <w:t>производственная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0"/>
          <w:szCs w:val="24"/>
        </w:rPr>
      </w:pPr>
      <w:r>
        <w:rPr>
          <w:rFonts w:eastAsia="Times New Roman" w:cs="Times New Roman" w:ascii="Times New Roman" w:hAnsi="Times New Roman"/>
          <w:sz w:val="20"/>
          <w:szCs w:val="24"/>
        </w:rPr>
        <w:t>(учебная, производственная)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u w:val="single"/>
        </w:rPr>
      </w:pPr>
      <w:r>
        <w:rPr>
          <w:rFonts w:eastAsia="Times New Roman" w:cs="Times New Roman" w:ascii="Times New Roman" w:hAnsi="Times New Roman"/>
          <w:sz w:val="28"/>
          <w:szCs w:val="24"/>
        </w:rPr>
        <w:t xml:space="preserve">Тип практики </w:t>
      </w:r>
      <w:r>
        <w:rPr>
          <w:rFonts w:eastAsia="Times New Roman" w:cs="Times New Roman" w:ascii="Times New Roman" w:hAnsi="Times New Roman"/>
          <w:sz w:val="28"/>
          <w:szCs w:val="24"/>
          <w:u w:val="single"/>
        </w:rPr>
        <w:t xml:space="preserve">научно-исследовательская работа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0"/>
          <w:szCs w:val="24"/>
        </w:rPr>
      </w:pPr>
      <w:r>
        <w:rPr>
          <w:rFonts w:eastAsia="Times New Roman" w:cs="Times New Roman" w:ascii="Times New Roman" w:hAnsi="Times New Roman"/>
          <w:sz w:val="20"/>
          <w:szCs w:val="24"/>
        </w:rPr>
        <w:t>(в соответствии с ОПОП ВО)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 xml:space="preserve">Сроки прохождения практики: с 06.02.2023 по 10.06.2023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0"/>
          <w:szCs w:val="24"/>
        </w:rPr>
      </w:pPr>
      <w:r>
        <w:rPr>
          <w:rFonts w:eastAsia="Times New Roman" w:cs="Times New Roman" w:ascii="Times New Roman" w:hAnsi="Times New Roman"/>
          <w:sz w:val="20"/>
          <w:szCs w:val="24"/>
        </w:rPr>
        <w:t>(в соответствии с календарным учебным графиком)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по направлению подготовки 09.03.01 Информатика и вычислительная техника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(уровень бакалавриата)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направленность (профиль) «Информационные системы»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Обучающийся группы № 630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>3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-090301</w:t>
      </w:r>
      <w:r>
        <w:rPr>
          <w:rFonts w:eastAsia="Times New Roman" w:cs="Times New Roman" w:ascii="Times New Roman" w:hAnsi="Times New Roman"/>
          <w:sz w:val="28"/>
          <w:szCs w:val="24"/>
          <w:lang w:val="en-US" w:eastAsia="ru-RU"/>
        </w:rPr>
        <w:t>D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___________________ Д. П. Андреев</w:t>
      </w:r>
      <w:r>
        <w:rPr>
          <w:rFonts w:eastAsia="Times New Roman" w:cs="Times New Roman" w:ascii="Times New Roman" w:hAnsi="Times New Roman"/>
          <w:color w:val="FF0000"/>
          <w:sz w:val="28"/>
          <w:szCs w:val="24"/>
          <w:lang w:eastAsia="ru-RU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Руководитель практики, </w:t>
      </w:r>
    </w:p>
    <w:p>
      <w:pPr>
        <w:pStyle w:val="Normal"/>
        <w:spacing w:lineRule="auto" w:line="240" w:before="0" w:after="0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к. т. н., Доцент кафедры ИСТ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 xml:space="preserve"> ____________________________ Е. И. Чигарина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Дата сдачи </w:t>
      </w:r>
      <w:r>
        <w:rPr>
          <w:rFonts w:eastAsia="Times New Roman" w:cs="Times New Roman" w:ascii="Times New Roman" w:hAnsi="Times New Roman"/>
          <w:sz w:val="28"/>
          <w:szCs w:val="24"/>
        </w:rPr>
        <w:t>10.06.2023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 xml:space="preserve">Дата защиты </w:t>
      </w:r>
      <w:r>
        <w:rPr>
          <w:rFonts w:eastAsia="Times New Roman" w:cs="Times New Roman" w:ascii="Times New Roman" w:hAnsi="Times New Roman"/>
          <w:sz w:val="28"/>
          <w:szCs w:val="24"/>
        </w:rPr>
        <w:t>10.06.2023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Оценка 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Самара 2023</w:t>
      </w:r>
      <w:r>
        <w:br w:type="page"/>
      </w:r>
    </w:p>
    <w:p>
      <w:pPr>
        <w:pStyle w:val="Normal"/>
        <w:numPr>
          <w:ilvl w:val="0"/>
          <w:numId w:val="0"/>
        </w:numPr>
        <w:spacing w:before="0" w:after="240"/>
        <w:ind w:left="0" w:hanging="0"/>
        <w:jc w:val="center"/>
        <w:outlineLvl w:val="3"/>
        <w:rPr>
          <w:rFonts w:ascii="Times New Roman" w:hAnsi="Times New Roman" w:eastAsia="Times New Roman" w:cs="Times New Roman"/>
          <w:b/>
          <w:bCs/>
          <w:iCs/>
          <w:caps/>
          <w:sz w:val="28"/>
          <w:szCs w:val="24"/>
        </w:rPr>
      </w:pPr>
      <w:r>
        <w:rPr>
          <w:rFonts w:eastAsia="Times New Roman" w:cs="Times New Roman" w:ascii="Times New Roman" w:hAnsi="Times New Roman"/>
          <w:b/>
          <w:bCs/>
          <w:iCs/>
          <w:caps/>
          <w:sz w:val="28"/>
          <w:szCs w:val="24"/>
        </w:rPr>
        <w:t>Содержание</w:t>
      </w:r>
    </w:p>
    <w:p>
      <w:pPr>
        <w:pStyle w:val="ListParagraph"/>
        <w:numPr>
          <w:ilvl w:val="0"/>
          <w:numId w:val="1"/>
        </w:numPr>
        <w:spacing w:lineRule="auto" w:line="360" w:before="0" w:after="0"/>
        <w:ind w:left="714" w:hanging="357"/>
        <w:contextualSpacing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Задание(я) для выполнения определенных видов работ, связанных с будущей профессиональной деятельностью (сбор и анализ данных и материалов, проведение исследований).</w:t>
      </w:r>
    </w:p>
    <w:p>
      <w:pPr>
        <w:pStyle w:val="Normal"/>
        <w:numPr>
          <w:ilvl w:val="0"/>
          <w:numId w:val="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Описательная часть.</w:t>
      </w:r>
    </w:p>
    <w:p>
      <w:pPr>
        <w:pStyle w:val="Normal"/>
        <w:numPr>
          <w:ilvl w:val="0"/>
          <w:numId w:val="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Заключение.</w:t>
      </w:r>
    </w:p>
    <w:p>
      <w:pPr>
        <w:pStyle w:val="Normal"/>
        <w:numPr>
          <w:ilvl w:val="0"/>
          <w:numId w:val="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sz w:val="28"/>
          <w:szCs w:val="24"/>
        </w:rPr>
      </w:pPr>
      <w:r>
        <w:rPr>
          <w:rFonts w:eastAsia="Times New Roman" w:cs="Times New Roman" w:ascii="Times New Roman" w:hAnsi="Times New Roman"/>
          <w:sz w:val="28"/>
          <w:szCs w:val="24"/>
        </w:rPr>
        <w:t>Список использованных источников.</w:t>
      </w:r>
    </w:p>
    <w:p>
      <w:pPr>
        <w:pStyle w:val="Normal"/>
        <w:spacing w:before="0" w:after="160"/>
        <w:ind w:left="360" w:hanging="0"/>
        <w:contextualSpacing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  <w:r>
        <w:br w:type="page"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 xml:space="preserve">высшего образования «Самарский национальный исследовательский университет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имени академика С.П. Королева»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(Самарский университет)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Институт информатики и кибернетики</w:t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240" w:before="0" w:after="0"/>
        <w:ind w:firstLine="708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Кафедра информационных систем и технологий</w:t>
      </w:r>
    </w:p>
    <w:p>
      <w:pPr>
        <w:pStyle w:val="Normal"/>
        <w:spacing w:lineRule="auto" w:line="240" w:before="0" w:after="0"/>
        <w:ind w:firstLine="708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b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sz w:val="28"/>
          <w:szCs w:val="24"/>
          <w:lang w:eastAsia="ru-RU"/>
        </w:rPr>
        <w:t>Задание(я) для выполнения определенных видов работ, связанных с будущей профессиональной деятельностью (сбор и анализ данных и материалов, проведение исследований)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4"/>
          <w:lang w:eastAsia="ru-RU"/>
        </w:rPr>
      </w:r>
    </w:p>
    <w:p>
      <w:pPr>
        <w:pStyle w:val="Normal"/>
        <w:spacing w:lineRule="auto" w:line="360" w:before="0" w:after="0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>Обучающемуся ____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single"/>
          <w:lang w:eastAsia="ru-RU"/>
        </w:rPr>
        <w:t>__________Андрееву Дмитрию Павловичу_____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>____</w:t>
      </w:r>
    </w:p>
    <w:p>
      <w:pPr>
        <w:pStyle w:val="Normal"/>
        <w:spacing w:lineRule="auto" w:line="360" w:before="0" w:after="0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>группы 6303-090301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val="en-US" w:eastAsia="ru-RU"/>
        </w:rPr>
        <w:t>D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>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Направление на практику оформлено приказом по университету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от 03.02.2023 г. № 76-ПР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на __________</w:t>
      </w:r>
      <w:r>
        <w:rPr>
          <w:rFonts w:eastAsia="Times New Roman" w:cs="Times New Roman" w:ascii="Times New Roman" w:hAnsi="Times New Roman"/>
          <w:sz w:val="28"/>
          <w:szCs w:val="24"/>
          <w:u w:val="single"/>
          <w:lang w:eastAsia="ru-RU"/>
        </w:rPr>
        <w:t>кафедру информационных систем и технологий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_____________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 w:ascii="Times New Roman" w:hAnsi="Times New Roman"/>
          <w:sz w:val="16"/>
          <w:szCs w:val="16"/>
          <w:lang w:eastAsia="ru-RU"/>
        </w:rPr>
        <w:t>(наименование профильной организации или структурного подразделения университета)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Тема НИР:_____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single"/>
          <w:lang w:eastAsia="ru-RU"/>
        </w:rPr>
        <w:t xml:space="preserve"> «Разработка автоматизированной информационной__ </w:t>
        <w:br/>
        <w:t xml:space="preserve">системы учёта пациентов клинической железнодорожной больницы___ </w:t>
        <w:br/>
        <w:t>города Самары»</w:t>
      </w:r>
      <w:r>
        <w:rPr>
          <w:rFonts w:eastAsia="Times New Roman" w:cs="Times New Roman" w:ascii="Times New Roman" w:hAnsi="Times New Roman"/>
          <w:color w:val="FF0000"/>
          <w:sz w:val="28"/>
          <w:szCs w:val="24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4"/>
          <w:lang w:eastAsia="ru-RU"/>
        </w:rPr>
        <w:t>_____________________________________________________ ___________________________________________________________________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tbl>
      <w:tblPr>
        <w:tblW w:w="9498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90"/>
        <w:gridCol w:w="4114"/>
        <w:gridCol w:w="2694"/>
      </w:tblGrid>
      <w:tr>
        <w:trPr>
          <w:trHeight w:val="1076" w:hRule="atLeast"/>
        </w:trPr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240" w:before="0" w:after="0"/>
              <w:ind w:left="0" w:hanging="0"/>
              <w:jc w:val="center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  <w:t>Планируемые результаты освоения образовательной программы (компетенции)</w:t>
            </w: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before="0" w:after="160"/>
              <w:ind w:left="-19" w:hanging="0"/>
              <w:jc w:val="center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  <w:t>Планируемые результаты практики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240" w:before="0" w:after="0"/>
              <w:ind w:left="-114" w:hanging="0"/>
              <w:jc w:val="center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  <w:t>Содержание задания</w:t>
            </w:r>
          </w:p>
        </w:tc>
      </w:tr>
      <w:tr>
        <w:trPr>
          <w:trHeight w:val="483" w:hRule="atLeast"/>
        </w:trPr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  <w:t>ПК-6 Способен осуществлять разработку требований и проектирование программного обеспечения</w:t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</w:r>
          </w:p>
          <w:p>
            <w:pPr>
              <w:pStyle w:val="Normal"/>
              <w:widowControl w:val="false"/>
              <w:numPr>
                <w:ilvl w:val="0"/>
                <w:numId w:val="0"/>
              </w:numPr>
              <w:tabs>
                <w:tab w:val="clear" w:pos="708"/>
                <w:tab w:val="left" w:pos="7020" w:leader="none"/>
              </w:tabs>
              <w:spacing w:lineRule="auto" w:line="360" w:before="0" w:after="0"/>
              <w:ind w:left="0" w:hanging="0"/>
              <w:outlineLvl w:val="0"/>
              <w:rPr>
                <w:rFonts w:ascii="Times New Roman" w:hAnsi="Times New Roman" w:eastAsia="Calibri" w:cs="Times New Roman"/>
                <w:sz w:val="28"/>
                <w:szCs w:val="24"/>
                <w:lang w:eastAsia="ru-RU"/>
              </w:rPr>
            </w:pPr>
            <w:r>
              <w:rPr>
                <w:rFonts w:eastAsia="Calibri" w:cs="Times New Roman" w:ascii="Times New Roman" w:hAnsi="Times New Roman"/>
                <w:sz w:val="28"/>
                <w:szCs w:val="24"/>
                <w:lang w:eastAsia="ru-RU"/>
              </w:rPr>
              <w:t>ПК 6.2 Разрабатывает технические спецификации на программные компоненты и их взаимодействие</w:t>
            </w:r>
          </w:p>
        </w:tc>
        <w:tc>
          <w:tcPr>
            <w:tcW w:w="4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4"/>
              </w:rPr>
              <w:t>Знать: технологии разработки технических спецификаций программных компонентов и их взаимодействия.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4"/>
              </w:rPr>
              <w:t>Уметь: обосновывать выбор технологии разработки технических спецификаций программных компонентов.</w:t>
            </w:r>
          </w:p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4"/>
              </w:rPr>
              <w:t>Владеть: навыками разработки технических спецификаций программных компонентов.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7020" w:leader="none"/>
              </w:tabs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4"/>
              </w:rPr>
              <w:t xml:space="preserve">Провести разработку информационно-логического проекта информационной системы 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4"/>
                <w:u w:val="none"/>
                <w:lang w:eastAsia="ru-RU"/>
              </w:rPr>
              <w:t xml:space="preserve"> учёта пациентов клинической железнодорожной больницы</w:t>
              <w:br/>
              <w:t>города Самары</w:t>
            </w:r>
          </w:p>
          <w:p>
            <w:pPr>
              <w:pStyle w:val="Normal"/>
              <w:widowControl w:val="false"/>
              <w:tabs>
                <w:tab w:val="clear" w:pos="708"/>
                <w:tab w:val="left" w:pos="7020" w:leader="none"/>
              </w:tabs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4"/>
              </w:rPr>
            </w:r>
          </w:p>
          <w:p>
            <w:pPr>
              <w:pStyle w:val="Normal"/>
              <w:widowControl w:val="false"/>
              <w:tabs>
                <w:tab w:val="clear" w:pos="708"/>
                <w:tab w:val="left" w:pos="7020" w:leader="none"/>
              </w:tabs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4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4"/>
              </w:rPr>
              <w:t xml:space="preserve">Сделать описание технической спецификации на программные компоненты и их взаимодествие в  информационной системе </w:t>
            </w:r>
            <w:r>
              <w:rPr>
                <w:rFonts w:eastAsia="Times New Roman" w:cs="Times New Roman" w:ascii="Times New Roman" w:hAnsi="Times New Roman"/>
                <w:color w:val="000000"/>
                <w:sz w:val="28"/>
                <w:szCs w:val="24"/>
                <w:u w:val="none"/>
                <w:lang w:eastAsia="ru-RU"/>
              </w:rPr>
              <w:t>учёта пациентов клинической железнодорожной больницы</w:t>
              <w:br/>
              <w:t>города Самары</w:t>
            </w:r>
          </w:p>
        </w:tc>
      </w:tr>
    </w:tbl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Дата выдачи задания </w:t>
      </w:r>
      <w:r>
        <w:rPr>
          <w:rFonts w:eastAsia="Times New Roman" w:cs="Times New Roman" w:ascii="Times New Roman" w:hAnsi="Times New Roman"/>
          <w:sz w:val="28"/>
          <w:szCs w:val="24"/>
        </w:rPr>
        <w:t>06.02.2023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360" w:before="0" w:after="24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 xml:space="preserve">Срок представления на кафедру отчета о практике </w:t>
      </w:r>
      <w:r>
        <w:rPr>
          <w:rFonts w:eastAsia="Times New Roman" w:cs="Times New Roman" w:ascii="Times New Roman" w:hAnsi="Times New Roman"/>
          <w:sz w:val="28"/>
          <w:szCs w:val="24"/>
        </w:rPr>
        <w:t>10.06.2023</w:t>
      </w: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.</w:t>
      </w:r>
    </w:p>
    <w:p>
      <w:pPr>
        <w:pStyle w:val="Normal"/>
        <w:spacing w:lineRule="auto" w:line="240" w:before="0" w:after="0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 xml:space="preserve">Руководитель практики, </w:t>
      </w:r>
    </w:p>
    <w:p>
      <w:pPr>
        <w:pStyle w:val="Normal"/>
        <w:spacing w:lineRule="auto" w:line="240" w:before="0" w:after="0"/>
        <w:rPr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lang w:val="ru-RU" w:eastAsia="ru-RU"/>
        </w:rPr>
        <w:t>к. т. н., Доцент кафедры ИСТ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lang w:eastAsia="ru-RU"/>
        </w:rPr>
        <w:t xml:space="preserve"> ____________________________ Е. И. Чигарина</w:t>
      </w:r>
    </w:p>
    <w:p>
      <w:pPr>
        <w:pStyle w:val="Normal"/>
        <w:spacing w:lineRule="auto" w:line="360" w:before="0" w:after="0"/>
        <w:ind w:left="4248" w:firstLine="708"/>
        <w:rPr>
          <w:rFonts w:ascii="Times New Roman" w:hAnsi="Times New Roman" w:eastAsia="Times New Roman" w:cs="Times New Roman"/>
          <w:i/>
          <w:i/>
          <w:sz w:val="20"/>
          <w:szCs w:val="28"/>
          <w:lang w:eastAsia="ru-RU"/>
        </w:rPr>
      </w:pPr>
      <w:r>
        <w:rPr>
          <w:rFonts w:eastAsia="Times New Roman" w:cs="Times New Roman" w:ascii="Times New Roman" w:hAnsi="Times New Roman"/>
          <w:i/>
          <w:sz w:val="20"/>
          <w:szCs w:val="28"/>
          <w:lang w:eastAsia="ru-RU"/>
        </w:rPr>
        <w:t xml:space="preserve"> </w:t>
      </w:r>
      <w:r>
        <w:rPr>
          <w:rFonts w:eastAsia="Times New Roman" w:cs="Times New Roman" w:ascii="Times New Roman" w:hAnsi="Times New Roman"/>
          <w:i/>
          <w:sz w:val="20"/>
          <w:szCs w:val="28"/>
          <w:lang w:eastAsia="ru-RU"/>
        </w:rPr>
        <w:t>(подпись)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Задание принял к исполнению</w:t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  <w:t>обучающийся группы № 6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>303-090301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 w:eastAsia="ru-RU"/>
        </w:rPr>
        <w:t>D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/>
        </w:rPr>
        <w:t xml:space="preserve">  ___________________ Д. П. Андреев</w:t>
      </w:r>
    </w:p>
    <w:p>
      <w:pPr>
        <w:pStyle w:val="Normal"/>
        <w:spacing w:lineRule="auto" w:line="240" w:before="0" w:after="0"/>
        <w:ind w:left="4956" w:firstLine="708"/>
        <w:rPr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  <w:sz w:val="20"/>
          <w:szCs w:val="16"/>
          <w:lang w:eastAsia="ru-RU"/>
        </w:rPr>
        <w:t>(подпись)</w:t>
      </w:r>
    </w:p>
    <w:p>
      <w:pPr>
        <w:pStyle w:val="Normal"/>
        <w:jc w:val="both"/>
        <w:rPr>
          <w:rFonts w:ascii="Times New Roman" w:hAnsi="Times New Roman" w:eastAsia="Times New Roman" w:cs="Times New Roman"/>
          <w:i/>
          <w:i/>
          <w:sz w:val="16"/>
          <w:szCs w:val="24"/>
        </w:rPr>
      </w:pPr>
      <w:r>
        <w:rPr>
          <w:rFonts w:eastAsia="Times New Roman" w:cs="Times New Roman" w:ascii="Times New Roman" w:hAnsi="Times New Roman"/>
          <w:i/>
          <w:sz w:val="16"/>
          <w:szCs w:val="24"/>
        </w:rPr>
      </w:r>
      <w:r>
        <w:br w:type="page"/>
      </w:r>
    </w:p>
    <w:p>
      <w:pPr>
        <w:pStyle w:val="Normal"/>
        <w:jc w:val="center"/>
        <w:rPr>
          <w:rFonts w:ascii="Times New Roman" w:hAnsi="Times New Roman" w:eastAsia="Calibri" w:cs="Times New Roman"/>
          <w:b/>
          <w:sz w:val="28"/>
          <w:szCs w:val="24"/>
        </w:rPr>
      </w:pPr>
      <w:r>
        <w:rPr>
          <w:rFonts w:eastAsia="Calibri" w:cs="Times New Roman" w:ascii="Times New Roman" w:hAnsi="Times New Roman"/>
          <w:b/>
          <w:sz w:val="28"/>
          <w:szCs w:val="24"/>
        </w:rPr>
        <w:t>Описательная часть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cs="Times New Roman"/>
          <w:i/>
          <w:i/>
          <w:color w:val="FF0000"/>
          <w:sz w:val="28"/>
          <w:szCs w:val="24"/>
        </w:rPr>
      </w:pPr>
      <w:r>
        <w:rPr>
          <w:rFonts w:eastAsia="Calibri" w:cs="Times New Roman" w:ascii="Times New Roman" w:hAnsi="Times New Roman"/>
          <w:b/>
          <w:sz w:val="24"/>
          <w:szCs w:val="24"/>
        </w:rPr>
      </w:r>
    </w:p>
    <w:p>
      <w:pPr>
        <w:pStyle w:val="Normal"/>
        <w:jc w:val="both"/>
        <w:rPr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z w:val="28"/>
          <w:szCs w:val="28"/>
          <w:lang w:eastAsia="ru-RU"/>
        </w:rPr>
        <w:tab/>
        <w:t xml:space="preserve">1. Описание информационной модели АИС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eastAsia="ru-RU"/>
        </w:rPr>
        <w:t xml:space="preserve">учёта пациентов клинической железнодорожной больницы города Самары по методологии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>IDEF1x.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 w:val="false"/>
          <w:bCs w:val="false"/>
          <w:color w:val="000000"/>
          <w:sz w:val="28"/>
          <w:szCs w:val="28"/>
        </w:rPr>
        <w:tab/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Методология моделирования IDEF1X, являясь расширением стандарта IDEF1, предназначена для описания данных (информации). В ее основе лежит язык семантического моделирования, основанного на концепции "сущность — связь", позволяющей определять данные и связи между ними. Методология используется для создания информационной модели предметной области с помощью идентификации ее сущностей и связей между ними. Чаще всего такая методология используется для описания данных в целях последующей автоматизации их обработки с помощью систем управления базами данных. Таким образом, можно говорить о том, что модели данных в нотации IDEF1X используются для создания баз данных.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</w:rPr>
        <w:tab/>
        <w:t>На рисунках 1-</w:t>
      </w:r>
      <w:r>
        <w:rPr>
          <w:rFonts w:cs="Times New Roman" w:ascii="Times New Roman" w:hAnsi="Times New Roman"/>
          <w:sz w:val="28"/>
          <w:szCs w:val="28"/>
          <w:lang w:val="en-US"/>
        </w:rPr>
        <w:t>3</w:t>
      </w:r>
      <w:r>
        <w:rPr>
          <w:rFonts w:cs="Times New Roman" w:ascii="Times New Roman" w:hAnsi="Times New Roman"/>
          <w:sz w:val="28"/>
          <w:szCs w:val="28"/>
        </w:rPr>
        <w:t xml:space="preserve"> изображена логическая модель базы данных автоматизированной информационной системы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eastAsia="ru-RU"/>
        </w:rPr>
        <w:t>учёта пациентов клинической железнодорожной больницы города Самары.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lang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eastAsia="ru-RU"/>
        </w:rPr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143129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 1 – Подсхема «Работа с пациентом»</w:t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238696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 2 – Подсхема «Работа с сотрудниками»</w:t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kern w:val="2"/>
          <w:sz w:val="28"/>
          <w:lang w:val="ru-RU" w:eastAsia="zh-CN"/>
        </w:rPr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color w:val="FF0000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color w:val="FF0000"/>
          <w:kern w:val="2"/>
          <w:sz w:val="28"/>
          <w:lang w:val="ru-RU" w:eastAsia="zh-C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0130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 3 – Подсхема «Работа с данными о пациенте и назначенным ему леччением»</w:t>
      </w:r>
    </w:p>
    <w:p>
      <w:pPr>
        <w:pStyle w:val="Normal"/>
        <w:spacing w:lineRule="auto" w:line="276" w:before="0" w:after="0"/>
        <w:ind w:left="426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both"/>
        <w:rPr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Для хранения информации о пациенте была добавлена сущность «Пациент», которая содержит такие атрибуты как ОМС пациента, СНИЛС пациента, диагноз с которым поступил пациент.</w:t>
      </w:r>
    </w:p>
    <w:p>
      <w:pPr>
        <w:pStyle w:val="Normal"/>
        <w:jc w:val="both"/>
        <w:rPr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О пациенте содержится дополнительная информация в сущности «Дополнительная информация», в которой содержится информация о группе крови пациента, резус факторе, а так же о возможном наличии аллергий.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того чтобы описать отделение, была создана сущность «Вид отделения», где хранится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отделения и его название.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Сущность «Отделение» содержит информацию о отделении в котором будет лежать пациент, для этого были описаны следующие атрибуты: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отделения, код хирургического стационара, а так же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сотрудника, который под собой подразумевает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сотрудника, который является заведующим отделением.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хранения информации о палатах в медицинском учреждении была создана сущность «Палата», которая содержит информацию о номере палаты,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отделения, коде хирургического стационара, количестве свободных мест в палате, количестве мест в палате.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хранения информации о сотрудниках больницы была создана сущность «Персонал», которая содержит такие атрибуты как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сотрудника, ФИО сотрудника, номер телефона,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отделения, к которому причислен сотрудник, код хирургического отделения.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Сущность «Паспортные данные» содержит информацию о паспортных данных как сотрудников, так и сотрудников больницы, содержит такие атрибуты как код паспорта, дата выдачи паспорта, номер паспорта, кем выдан паспорт, серия паспорта, адрес прописки, ОМС пациента,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 ID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 сотрудника.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Появилась необходимость так же учитывать в каком хирургическом стационаре находится пациент или же работает сотрудник больницы, котому была добавлена сущность «Хирургический стационар», который содержит в себе код хирургического стационара, название хирургического стационара,  адрес хирургического стационара, телефон регистратуры,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сотрудника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Такие сущности как «Врач приёмного покоя», «Постовая медицинская сестра», «Лечащий врач» описывают сотрудников хирургического стационара, все они содержат в себе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сотрудника.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Была создана сущность «Первичный осмотр» для хранения информации о первом осмотре пациента, когда он ложится в хирургический стационар. Данная сущность хранит в себе информацию о ОМС пациента, дате поступления, диагноз, враче приёмного покоя, который проводил осмотр.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того чтобы регулировать попадание и присваивание пациенту койко-места в палате была создана сущность «Пациент в палате», она включает в себя такие поля как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пациента, ОМС пациента, дата поступления, номер палаты,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отделения, Код хирургического стационара.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регулирования какой врач какого пациента лечит была создана сущность «Врач пациента», которая содержит информацию о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пациента, а так же о лечащем враче.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Лечащий врач создаёт такой документ как «Выписка», потому была создана сущность с таким же названием, она включает в себя такие поля как номер выписки,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пациента, лечащий врач пациента, дата выписки, диагноз при выписке.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Лечащий врач так же по необходимости пишет такой документ как «Лист о нетрудоспособности», который содержит в себе информацию о номере выписки, дате открытия листа о нетрудоспособности, дате закрытия листа о нетрудоспособности.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хранения информации о оперативном лечении пациента, бала создана сущность «Оперативное лечение», которая хранит информацию о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операции, дата проведения операции,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пациента, лечащий врач, название операции, описание операции, описание осложнений.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 xml:space="preserve">Для ведении данных по консервативному лечению была создана сущность «Консервативное лечение», которая содержит такие атрибуты как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 xml:space="preserve">пациента, лечащего врача, постовой медицинской сестры,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en-US" w:eastAsia="ru-RU"/>
        </w:rPr>
        <w:t xml:space="preserve">ID </w:t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>процедуры, лекарственный препарат, название процедуры, количество процедур.</w:t>
      </w:r>
    </w:p>
    <w:p>
      <w:pPr>
        <w:pStyle w:val="Normal"/>
        <w:jc w:val="both"/>
        <w:rPr/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</w:r>
    </w:p>
    <w:p>
      <w:pPr>
        <w:pStyle w:val="Normal"/>
        <w:spacing w:lineRule="auto" w:line="276" w:before="0" w:after="0"/>
        <w:ind w:left="426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both"/>
        <w:rPr>
          <w:b w:val="false"/>
          <w:bCs w:val="false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2. Нормализация отношений реляционной базы данных АИС учёта пациентов клинической железнодорожной больницы города Самары.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ab/>
        <w:t>2.1 Схема отношений: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Пациент (</w:t>
      </w:r>
      <w:r>
        <w:rPr>
          <w:rFonts w:cs="Times New Roman" w:ascii="Times New Roman" w:hAnsi="Times New Roman"/>
          <w:sz w:val="28"/>
          <w:u w:val="single"/>
        </w:rPr>
        <w:t>ОМС пациента</w:t>
      </w:r>
      <w:r>
        <w:rPr>
          <w:rFonts w:cs="Times New Roman" w:ascii="Times New Roman" w:hAnsi="Times New Roman"/>
          <w:sz w:val="28"/>
        </w:rPr>
        <w:t>, Диагноз с которым поступил</w:t>
      </w:r>
      <w:r>
        <w:rPr>
          <w:rFonts w:cs="Times New Roman" w:ascii="Times New Roman" w:hAnsi="Times New Roman"/>
          <w:sz w:val="28"/>
          <w:u w:val="wave"/>
        </w:rPr>
        <w:t>, СНИЛС</w:t>
      </w:r>
      <w:r>
        <w:rPr>
          <w:rFonts w:cs="Times New Roman" w:ascii="Times New Roman" w:hAnsi="Times New Roman"/>
          <w:sz w:val="28"/>
        </w:rPr>
        <w:t>, ФИО пациента)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Дополнительные сведения (</w:t>
      </w:r>
      <w:r>
        <w:rPr>
          <w:rFonts w:cs="Times New Roman" w:ascii="Times New Roman" w:hAnsi="Times New Roman"/>
          <w:sz w:val="28"/>
          <w:u w:val="single"/>
        </w:rPr>
        <w:t>ОМС пациента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, Аллергия, Резус фактор, Группа крови)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Вид отделения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отделения</w:t>
      </w:r>
      <w:r>
        <w:rPr>
          <w:rFonts w:cs="Times New Roman" w:ascii="Times New Roman" w:hAnsi="Times New Roman"/>
          <w:sz w:val="28"/>
        </w:rPr>
        <w:t>, Название отделения)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Отделение (</w:t>
      </w:r>
      <w:r>
        <w:rPr>
          <w:rFonts w:cs="Times New Roman" w:ascii="Times New Roman" w:hAnsi="Times New Roman"/>
          <w:sz w:val="28"/>
          <w:u w:val="single"/>
        </w:rPr>
        <w:t>Код хирургического стационара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 xml:space="preserve">), 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отделения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, Заведующий отделением.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сотрудника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Палата (</w:t>
      </w:r>
      <w:r>
        <w:rPr>
          <w:rFonts w:cs="Times New Roman" w:ascii="Times New Roman" w:hAnsi="Times New Roman"/>
          <w:sz w:val="28"/>
          <w:u w:val="single"/>
        </w:rPr>
        <w:t>Номер палаты, Код хирургического стационара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 xml:space="preserve">), 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отделения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, Количество свободных мест в палате, Количество мест в палате)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Персонал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сотрудника</w:t>
      </w:r>
      <w:r>
        <w:rPr>
          <w:rFonts w:cs="Times New Roman" w:ascii="Times New Roman" w:hAnsi="Times New Roman"/>
          <w:sz w:val="28"/>
        </w:rPr>
        <w:t xml:space="preserve">, ФИО, Номер телефона, 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отделения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), Код хирургического стационара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Паспортные данные (</w:t>
      </w:r>
      <w:r>
        <w:rPr>
          <w:rFonts w:cs="Times New Roman" w:ascii="Times New Roman" w:hAnsi="Times New Roman"/>
          <w:sz w:val="28"/>
          <w:u w:val="single"/>
        </w:rPr>
        <w:t>Код паспорта</w:t>
      </w:r>
      <w:r>
        <w:rPr>
          <w:rFonts w:cs="Times New Roman" w:ascii="Times New Roman" w:hAnsi="Times New Roman"/>
          <w:sz w:val="28"/>
        </w:rPr>
        <w:t xml:space="preserve">, </w:t>
      </w:r>
      <w:r>
        <w:rPr>
          <w:rFonts w:cs="Times New Roman" w:ascii="Times New Roman" w:hAnsi="Times New Roman"/>
          <w:sz w:val="28"/>
          <w:u w:val="wave"/>
        </w:rPr>
        <w:t>Дата выдачи паспорта, Номер паспорта, Кем выдан паспорт, Серия паспорта</w:t>
      </w:r>
      <w:r>
        <w:rPr>
          <w:rFonts w:cs="Times New Roman" w:ascii="Times New Roman" w:hAnsi="Times New Roman"/>
          <w:sz w:val="28"/>
        </w:rPr>
        <w:t xml:space="preserve">, Адрес прописки, 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сотрудника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), ОМС пациента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Хирургический стационар (</w:t>
      </w:r>
      <w:r>
        <w:rPr>
          <w:rFonts w:cs="Times New Roman" w:ascii="Times New Roman" w:hAnsi="Times New Roman"/>
          <w:sz w:val="28"/>
          <w:u w:val="single"/>
        </w:rPr>
        <w:t>Код хирургического стационара</w:t>
      </w:r>
      <w:r>
        <w:rPr>
          <w:rFonts w:cs="Times New Roman" w:ascii="Times New Roman" w:hAnsi="Times New Roman"/>
          <w:sz w:val="28"/>
        </w:rPr>
        <w:t xml:space="preserve">, </w:t>
      </w:r>
      <w:r>
        <w:rPr>
          <w:rFonts w:cs="Times New Roman" w:ascii="Times New Roman" w:hAnsi="Times New Roman"/>
          <w:sz w:val="28"/>
          <w:u w:val="wave"/>
        </w:rPr>
        <w:t>Название хирургического стационара, Адрес хирургического стационара, Телефон регистратуры,</w:t>
      </w:r>
      <w:r>
        <w:rPr>
          <w:rFonts w:cs="Times New Roman" w:ascii="Times New Roman" w:hAnsi="Times New Roman"/>
          <w:sz w:val="28"/>
        </w:rPr>
        <w:t xml:space="preserve"> Главный врач.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сотрудика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Врач приёмного покоя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сотрудника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Постовая медицинская сестра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сотрудника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Лечащий врач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сотрудника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Первичный осмотр (</w:t>
      </w:r>
      <w:r>
        <w:rPr>
          <w:rFonts w:cs="Times New Roman" w:ascii="Times New Roman" w:hAnsi="Times New Roman"/>
          <w:sz w:val="28"/>
          <w:u w:val="single"/>
        </w:rPr>
        <w:t>ОМС пациента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), Дата поступления</w:t>
      </w:r>
      <w:r>
        <w:rPr>
          <w:rFonts w:cs="Times New Roman" w:ascii="Times New Roman" w:hAnsi="Times New Roman"/>
          <w:sz w:val="28"/>
        </w:rPr>
        <w:t>, Врач приёмного покоя.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сотрудника, Диагноз)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Пациент в палате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пациента</w:t>
      </w:r>
      <w:r>
        <w:rPr>
          <w:rFonts w:cs="Times New Roman" w:ascii="Times New Roman" w:hAnsi="Times New Roman"/>
          <w:sz w:val="28"/>
        </w:rPr>
        <w:t xml:space="preserve">, </w:t>
      </w:r>
      <w:r>
        <w:rPr>
          <w:rFonts w:cs="Times New Roman" w:ascii="Times New Roman" w:hAnsi="Times New Roman"/>
          <w:sz w:val="28"/>
          <w:u w:val="wave"/>
        </w:rPr>
        <w:t>ОМС пациента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>), Код хирургического стационара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>), Дата поступления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>), Номер палаты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 xml:space="preserve">), </w:t>
      </w:r>
      <w:r>
        <w:rPr>
          <w:rFonts w:cs="Times New Roman" w:ascii="Times New Roman" w:hAnsi="Times New Roman"/>
          <w:sz w:val="28"/>
          <w:u w:val="wave"/>
          <w:lang w:val="en-US"/>
        </w:rPr>
        <w:t>ID</w:t>
      </w:r>
      <w:r>
        <w:rPr>
          <w:rFonts w:cs="Times New Roman" w:ascii="Times New Roman" w:hAnsi="Times New Roman"/>
          <w:sz w:val="28"/>
          <w:u w:val="wave"/>
        </w:rPr>
        <w:t xml:space="preserve"> Отделения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>)</w:t>
      </w:r>
      <w:r>
        <w:rPr>
          <w:rFonts w:cs="Times New Roman" w:ascii="Times New Roman" w:hAnsi="Times New Roman"/>
          <w:sz w:val="28"/>
        </w:rPr>
        <w:t>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Врач пациента (</w:t>
      </w:r>
      <w:r>
        <w:rPr>
          <w:rFonts w:cs="Times New Roman" w:ascii="Times New Roman" w:hAnsi="Times New Roman"/>
          <w:sz w:val="28"/>
          <w:u w:val="single"/>
        </w:rPr>
        <w:t>Лечащий врач.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сотрудника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 xml:space="preserve">), 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пациента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Выписка (</w:t>
      </w:r>
      <w:r>
        <w:rPr>
          <w:rFonts w:cs="Times New Roman" w:ascii="Times New Roman" w:hAnsi="Times New Roman"/>
          <w:sz w:val="28"/>
          <w:u w:val="single"/>
        </w:rPr>
        <w:t>Номер выписки</w:t>
      </w:r>
      <w:r>
        <w:rPr>
          <w:rFonts w:cs="Times New Roman" w:ascii="Times New Roman" w:hAnsi="Times New Roman"/>
          <w:sz w:val="28"/>
          <w:u w:val="wave"/>
        </w:rPr>
        <w:t xml:space="preserve">, </w:t>
      </w:r>
      <w:r>
        <w:rPr>
          <w:rFonts w:cs="Times New Roman" w:ascii="Times New Roman" w:hAnsi="Times New Roman"/>
          <w:sz w:val="28"/>
          <w:u w:val="wave"/>
          <w:lang w:val="en-US"/>
        </w:rPr>
        <w:t>ID</w:t>
      </w:r>
      <w:r>
        <w:rPr>
          <w:rFonts w:cs="Times New Roman" w:ascii="Times New Roman" w:hAnsi="Times New Roman"/>
          <w:sz w:val="28"/>
          <w:u w:val="wave"/>
        </w:rPr>
        <w:t xml:space="preserve"> пациента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>), Лечащий врач (</w:t>
      </w:r>
      <w:r>
        <w:rPr>
          <w:rFonts w:cs="Times New Roman" w:ascii="Times New Roman" w:hAnsi="Times New Roman"/>
          <w:sz w:val="28"/>
          <w:u w:val="wave"/>
          <w:lang w:val="en-US"/>
        </w:rPr>
        <w:t>FK</w:t>
      </w:r>
      <w:r>
        <w:rPr>
          <w:rFonts w:cs="Times New Roman" w:ascii="Times New Roman" w:hAnsi="Times New Roman"/>
          <w:sz w:val="28"/>
          <w:u w:val="wave"/>
        </w:rPr>
        <w:t>), Дата выписки</w:t>
      </w:r>
      <w:r>
        <w:rPr>
          <w:rFonts w:cs="Times New Roman" w:ascii="Times New Roman" w:hAnsi="Times New Roman"/>
          <w:sz w:val="28"/>
        </w:rPr>
        <w:t>, Диагноз при выписке)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Лист о нетрудоспособности (</w:t>
      </w:r>
      <w:r>
        <w:rPr>
          <w:rFonts w:cs="Times New Roman" w:ascii="Times New Roman" w:hAnsi="Times New Roman"/>
          <w:sz w:val="28"/>
          <w:u w:val="single"/>
        </w:rPr>
        <w:t>Номер выписки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, Дата начала больничного, Дата окончания больничного)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Оперативное лечение (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операции, Дата проведения операции</w:t>
      </w:r>
      <w:r>
        <w:rPr>
          <w:rFonts w:cs="Times New Roman" w:ascii="Times New Roman" w:hAnsi="Times New Roman"/>
          <w:sz w:val="28"/>
        </w:rPr>
        <w:t xml:space="preserve">, </w:t>
      </w:r>
      <w:r>
        <w:rPr>
          <w:rFonts w:cs="Times New Roman" w:ascii="Times New Roman" w:hAnsi="Times New Roman"/>
          <w:sz w:val="28"/>
          <w:u w:val="single"/>
        </w:rPr>
        <w:t>Лечащий врач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 xml:space="preserve">), 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пациента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>, Название операции, Описание осложнений, Описание операции)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/>
      </w:pPr>
      <w:r>
        <w:rPr>
          <w:rFonts w:cs="Times New Roman" w:ascii="Times New Roman" w:hAnsi="Times New Roman"/>
          <w:sz w:val="28"/>
        </w:rPr>
        <w:t>Консервативное лечение (</w:t>
      </w:r>
      <w:r>
        <w:rPr>
          <w:rFonts w:cs="Times New Roman" w:ascii="Times New Roman" w:hAnsi="Times New Roman"/>
          <w:sz w:val="28"/>
          <w:u w:val="single"/>
        </w:rPr>
        <w:t>Лечащий врач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 xml:space="preserve">), </w:t>
      </w:r>
      <w:r>
        <w:rPr>
          <w:rFonts w:cs="Times New Roman" w:ascii="Times New Roman" w:hAnsi="Times New Roman"/>
          <w:sz w:val="28"/>
          <w:u w:val="single"/>
          <w:lang w:val="en-US"/>
        </w:rPr>
        <w:t>ID</w:t>
      </w:r>
      <w:r>
        <w:rPr>
          <w:rFonts w:cs="Times New Roman" w:ascii="Times New Roman" w:hAnsi="Times New Roman"/>
          <w:sz w:val="28"/>
          <w:u w:val="single"/>
        </w:rPr>
        <w:t xml:space="preserve"> пациента (</w:t>
      </w:r>
      <w:r>
        <w:rPr>
          <w:rFonts w:cs="Times New Roman" w:ascii="Times New Roman" w:hAnsi="Times New Roman"/>
          <w:sz w:val="28"/>
          <w:u w:val="single"/>
          <w:lang w:val="en-US"/>
        </w:rPr>
        <w:t>FK</w:t>
      </w:r>
      <w:r>
        <w:rPr>
          <w:rFonts w:cs="Times New Roman" w:ascii="Times New Roman" w:hAnsi="Times New Roman"/>
          <w:sz w:val="28"/>
          <w:u w:val="single"/>
        </w:rPr>
        <w:t>)</w:t>
      </w:r>
      <w:r>
        <w:rPr>
          <w:rFonts w:cs="Times New Roman" w:ascii="Times New Roman" w:hAnsi="Times New Roman"/>
          <w:sz w:val="28"/>
        </w:rPr>
        <w:t xml:space="preserve">, 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процедуры, Медицинская сестра.</w:t>
      </w:r>
      <w:r>
        <w:rPr>
          <w:rFonts w:cs="Times New Roman" w:ascii="Times New Roman" w:hAnsi="Times New Roman"/>
          <w:sz w:val="28"/>
          <w:lang w:val="en-US"/>
        </w:rPr>
        <w:t>ID</w:t>
      </w:r>
      <w:r>
        <w:rPr>
          <w:rFonts w:cs="Times New Roman" w:ascii="Times New Roman" w:hAnsi="Times New Roman"/>
          <w:sz w:val="28"/>
        </w:rPr>
        <w:t xml:space="preserve"> сотрудника (</w:t>
      </w:r>
      <w:r>
        <w:rPr>
          <w:rFonts w:cs="Times New Roman" w:ascii="Times New Roman" w:hAnsi="Times New Roman"/>
          <w:sz w:val="28"/>
          <w:lang w:val="en-US"/>
        </w:rPr>
        <w:t>FK</w:t>
      </w:r>
      <w:r>
        <w:rPr>
          <w:rFonts w:cs="Times New Roman" w:ascii="Times New Roman" w:hAnsi="Times New Roman"/>
          <w:sz w:val="28"/>
        </w:rPr>
        <w:t>), Лекарственный препарат, Название процедуры, Количество процедур)</w:t>
      </w:r>
    </w:p>
    <w:p>
      <w:pPr>
        <w:pStyle w:val="Normal"/>
        <w:spacing w:lineRule="auto" w:line="360"/>
        <w:ind w:hanging="0"/>
        <w:jc w:val="both"/>
        <w:rPr>
          <w:rFonts w:ascii="Times New Roman" w:hAnsi="Times New Roman" w:cs="Times New Roman"/>
          <w:color w:val="FF0000"/>
          <w:sz w:val="28"/>
        </w:rPr>
      </w:pPr>
      <w:r>
        <w:rPr>
          <w:rFonts w:eastAsia="Times New Roman" w:cs="Times New Roman" w:ascii="Times New Roman" w:hAnsi="Times New Roman"/>
          <w:color w:val="000000"/>
          <w:sz w:val="28"/>
          <w:u w:val="none"/>
          <w:lang w:val="ru-RU" w:eastAsia="ru-RU"/>
        </w:rPr>
        <w:tab/>
        <w:t>2.2 Проверка на первую нормальную форму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color w:val="000000"/>
          <w:sz w:val="28"/>
          <w:szCs w:val="28"/>
          <w:u w:val="none"/>
          <w:lang w:val="ru-RU" w:eastAsia="ru-RU"/>
        </w:rPr>
        <w:t>Проверка на 1-ю нормальную форму. Все отношения находятся в 1-й нормальной форме, т.к. значения атрибутов во всех отношениях атомарны, то есть не являются списком или множеством, и могут быть описаны определенным типом данных.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eastAsia="Times New Roman" w:ascii="Times New Roman" w:hAnsi="Times New Roman"/>
          <w:color w:val="000000"/>
          <w:sz w:val="28"/>
          <w:szCs w:val="28"/>
          <w:u w:val="none"/>
          <w:lang w:val="en-US" w:eastAsia="ru-RU"/>
        </w:rPr>
        <w:t xml:space="preserve">2.3 </w:t>
      </w:r>
      <w:r>
        <w:rPr>
          <w:rFonts w:eastAsia="Times New Roman" w:ascii="Times New Roman" w:hAnsi="Times New Roman"/>
          <w:color w:val="000000"/>
          <w:sz w:val="28"/>
          <w:szCs w:val="28"/>
          <w:u w:val="none"/>
          <w:lang w:val="ru-RU" w:eastAsia="ru-RU"/>
        </w:rPr>
        <w:t>Проверка на вторую нормальную форму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Проверка на 2-ю нормальную форму. Отношения «Пациент», «Дополнительные сведения», «Вид отделения», «Персонал», «Хирургический стационар», «Лист о нетрудоспособности», «Пациент в палате» находятся во 2-й нормальной форме, так как не имеют составных ключей. Отношения «Врач приёмного покоя», «Постовая медицинская сестра», «Лечащий врач», «Врач пациента» находятся во 2-й нормальной форме, так как отсутствуют атрибуты, не входящие в ключ и не являющиеся ключами. Требуется проверить остальные отношения.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отношение «Отделение», в котором один составной ключ: «Код хирургического стационара,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и атрибут «Заведующий отделением.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сотрудника», не входящий в ключ и не являющийся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«Код хирургического стационара,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--&gt; «Заведующий отделением.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«Код хирургического стационара» -/-&gt; «Заведующий отделением.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-/-&gt; «Заведующий отделением.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«Отделение» находится во второй нормальной форме.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cs="Times New Roman" w:ascii="Times New Roman" w:hAnsi="Times New Roman"/>
          <w:color w:val="FF0000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отношение «Палата», в котором один составной ключ: «Номер палаты, Код хирургического стационара,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и атрибуты «Количество свободных мест в палате, Количество мест в палате»,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«Номер палаты, Код хирургического стационара,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--&gt; «Количество свободных мест в палате»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«Номер палаты, Код хирургического стационара,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отделения»--&gt; «Количество мест в палате»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«Номер палаты» -/-&gt; «Количество свободных мест в палате»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«Код хирургического стационара» -/-&gt; «Количество свободных мест в палате»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-/-&gt; «Количество свободных мест в палате»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«Номер палаты» -/-&gt; «Количество мест в палате»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«Код хирургического стационара» -/-&gt; «Количество мест в палате»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-/-&gt; «Количество мест в палате»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«Палата» находится во второй нормальной форме.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отношение «Паспортные данные», в котором один составной ключ: «Кем выдан паспорт, Номер паспорта, Серия паспорта, Дата выдачи паспорта» и атрибуты «Адрес прописки,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сотрудника, ОМС пациента» 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паспорт, Номер паспорта, Серия паспорта, Дата выдачи паспорта» --&gt; «Адрес прописки»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паспорт, Номер паспорта, Серия паспорта, Дата выдачи паспорта»--&gt;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паспорт, Номер паспорта, Серия паспорта, Дата выдачи паспорта»--&gt; «ОМС пациента»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паспорт» -/-&gt; «Адрес прописки»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«Номер паспорта» -/-&gt; «Адрес прописки»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«Серия паспорта» -/-&gt; «Адрес прописки»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«Дата выдачи паспорта» -/-&gt; «Адрес прописки»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паспорт» -/-&gt;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«Номер паспорта» -/-&gt;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«Серия паспорта» -/-&gt;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«Дата выдачи паспорта» -/-&gt;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паспорт» -/-&gt; «ОМС пациента»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«Номер паспорта» -/-&gt; «ОМС пациента»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«Серия паспорта» -/-&gt; «ОМС пациента»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«Дата выдачи паспорта» -/-&gt; «ОМС пациента»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«Паспортные данные» находится во второй нормальной форме.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Проверим отношение «Первичный осмотр», в котором один составной ключ: «ОМС пациента, Дата поступления» и атрибуты «Врач приёмного покоя.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сотрудника, Диагноз»,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пациента, Дата поступления» --&gt; «Врач приёмного покоя.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пациента, Дата поступления» --&gt; «Диагноз»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-/-&gt; «Врач приёмного покоя.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«Дата поступления» -/-&gt; «Врач приёмного покоя.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-/-&gt; «Диагноз»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«Дата поступления» -/-&gt; «Диагноз»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«Первичный осмотр» находится во второй нормальной форме.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отношение «Выписка», в котором один составной ключ: 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пациента, Дата выписки» и атрибут «Диагноз при выписке»,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пациента, Дата выписки»  --&gt; «Диагноз при выписке»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«Диагноз при выписке»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«Диагноз при выписке»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«Дата выписки» -/-&gt; «Диагноз при выписке»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«Выписка» находится во второй нормальной форме.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Проверим отношение «Оперативное лечение», в котором один составной ключ: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и атрибуты «Название операции, Описание операции, Описание осложнений»,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пациента»--&gt; «Название операции»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пациента»--&gt; «Описание операции»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пациента»--&gt; «Описание осложнений»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операции» -/-&gt; «Название операции»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«Дата проведения операции» -/-&gt; «Название операции»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«Название операции»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«Название операции»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операции» -/-&gt; «Описание операции»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«Дата проведения операции» -/-&gt; «Описание операции»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«Описание операции»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«Описание операции»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операции» -/-&gt; «Описание осложнений»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«Дата проведения операции» -/-&gt; «Описание осложнений»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«Описание осложнений»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«Описание осложнений»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«Оперативное лечение» находится во второй нормальной форме.</w:t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отношение «Консервативное лечение», в котором один составной ключ: 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и атрибуты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процедуры,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сотрудника, Лекарственный препарат, Название процедуры, Количество процедур»,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--&gt; «Медицинская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--&gt; «Лекарственный препарат»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--&gt; «Название процедуры»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--&gt; «Количество процедур»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«Лекарственный препарат»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«Название процедуры»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«Лечащий врач» -/-&gt; «Количество процедур»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«Лекарственный препарат»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«Название процедуры»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-/-&gt; «Количество процедур»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 результате проверки видно, что частичные функциональные зависимости отсутствуют и отношение «Консервативное лечение» находится во второй нормальной форме.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Проверим отношение «Хирургический стационар», в котором три альтернативных ключа: «Название хирургического стационара, Адрес хирургического стационара, Телефон регистратуры» и атрибут «Главный врач.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сотрудника», не входящие в ключ и не являющиеся ключами.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определению, от ключа функционально зависят все атрибуты отношения: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«Название хирургического стационара, Адрес хирургического стационара, Телефон регистратуры» --&gt; «Главный врач.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Проверяем наличие частных функциональных зависимостей:</w:t>
      </w:r>
    </w:p>
    <w:p>
      <w:pPr>
        <w:pStyle w:val="Normal"/>
        <w:tabs>
          <w:tab w:val="clear" w:pos="708"/>
          <w:tab w:val="left" w:pos="7069" w:leader="none"/>
        </w:tabs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«Название хирургического стационара» -/-&gt; «Главный врач.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  <w:tab/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«Адрес хирургического стационара» -/-&gt; «Главный врач.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«Телефон регистратуры» -/-&gt; «Главный врач.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</w:t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val="ru-RU" w:eastAsia="ru-RU"/>
        </w:rPr>
        <w:t>В результате проверки видно, что частичные функциональные зависимости отсутствуют и отношение «Хирургический стационар» находится во второй нормальной форме.</w:t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000000"/>
          <w:u w:val="none"/>
          <w:lang w:val="ru-RU" w:eastAsia="ru-RU"/>
        </w:rPr>
      </w:r>
    </w:p>
    <w:p>
      <w:pPr>
        <w:pStyle w:val="Normal"/>
        <w:spacing w:lineRule="auto" w:line="360"/>
        <w:ind w:firstLine="709"/>
        <w:jc w:val="both"/>
        <w:rPr>
          <w:rFonts w:ascii="Times New Roman" w:hAnsi="Times New Roman" w:eastAsia="Times New Roman" w:cs="Times New Roman"/>
          <w:color w:val="000000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000000"/>
          <w:u w:val="none"/>
          <w:lang w:val="ru-RU" w:eastAsia="ru-RU"/>
        </w:rPr>
      </w:r>
    </w:p>
    <w:p>
      <w:pPr>
        <w:pStyle w:val="Normal"/>
        <w:spacing w:lineRule="auto" w:line="360"/>
        <w:ind w:firstLine="709"/>
        <w:jc w:val="both"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val="ru-RU" w:eastAsia="ru-RU"/>
        </w:rPr>
        <w:t>2.4 Проверка на третью нормальную форму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</w:rPr>
        <w:tab/>
        <w:t>Проверка на 3-ю нормальную форму.</w:t>
      </w:r>
      <w:r>
        <w:rPr>
          <w:rFonts w:cs="Times New Roman" w:ascii="Times New Roman" w:hAnsi="Times New Roman"/>
          <w:sz w:val="28"/>
          <w:szCs w:val="28"/>
        </w:rPr>
        <w:t xml:space="preserve"> Отношения «Пациент», «Вид отделения», «Отделение», «Палата», « Хирургический стационар», «Первичный осмотр», «Пациент в палате», «Врач пациента»,  «Выписка» , «Лист о нетрудоспособности», «Врач приёмного покоя», «Постовая медицинская сестра», «Лечащий врач» находятся в 3-й нормальной форме т.к. они находятся во второй нормальной форме и число атрибутов в этих отношениях, которые не являются потенциальными ключами, меньше двух. Требуется проверить отношения остальные отношения на 3-ю нормальную форму.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на наличие транзитивных зависимостей отношение «Дополнительные сведения» - оно имеет первичный ключ «ОМС пациента» и атрибуты: «Аллергия, Резус фактор, Группа крови»,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Аллергия -/-&gt; Резус фактор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Аллергия -/-&gt; Группа крови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Резус фактор -/-&gt; Аллергия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Резус фактор -/-&gt; Группа крови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Группа крови -/-&gt; Резус фактор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Группа крови -/-&gt; Аллергия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«Дополнительные сведения» отсутствуют транзитивные функциональные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Проверим на наличие транзитивных зависимостей отношение «Персонал» -  оно имеет первичный ключ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и атрибуты: «ФИО, Номер телефона,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отделения, Код хирургического стационара»,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ФИО -/-&gt; Номер телефона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ФИО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ФИО -/-&gt; Код хирургического стационара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Номер телефона -/-&gt; ФИО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Номер телефона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Номер телефона -/-&gt; Код хирургического стационара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Код хирургического стационара -/-&gt; ФИО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Код хирургического стационара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сотрудника» -&gt; Код хирургического стационара -/-&gt; Номер телефона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«Персонал» отсутствуют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транзитивные функциональные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на наличие транзитивных зависимостей отношение «Паспортные данные» -  оно имеет первичный ключ «Код паспорта», альтернативный составной ключ «Кем выдан паспорт, Номер паспорта, Серия паспорта, Дата выдачи паспорта»  и атрибуты: «Адрес прописки,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сотрудника, ОМС пациента»,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«Код паспорта» -&gt; Адрес прописки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«Код паспорта» -&gt; Адрес прописки -/-&gt; ОМС пациента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«Код паспорта»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Адрес прописки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«Код паспорта»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ОМС пациента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«Код паспорта» -&gt; ОМС пациента -/-&gt; Адрес прописки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«Код паспорта» -&gt; ОМС пациента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«Кем выдан паспорт, Номер паспорта, Серия паспорта, Дата выдачи паспорта» -&gt; Адрес прописки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паспорт, Номер паспорта, Серия паспорта, Дата выдачи паспорта» -&gt; Адрес прописки -/-&gt; ОМС пациента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«Кем выдан паспорт, Номер паспорта, Серия паспорта, Дата выдачи паспорта»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Адрес прописки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«Кем выдан паспорт, Номер паспорта, Серия паспорта, Дата выдачи паспорта»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ОМС пациента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«Кем выдан паспорт, Номер паспорта, Серия паспорта, Дата выдачи паспорта» -&gt; ОМС пациента -/-&gt; Адрес прописки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«Кем выдан паспорт, Номер паспорта, Серия паспорта, Дата выдачи паспорта» -&gt; ОМС пациента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«Паспортные данные» отсутствуют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транзитивные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Проверим на наличие транзитивных зависимостей отношение «Оперативное лечение» -  оно имеет первичный ключ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и атрибуты: «Название операции, Описание операции, Описание осложнений»,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Название операции -/-&gt; Описание операции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Название операции -/-&gt; Описание осложнений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Описание операции -/-&gt; Название операции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Описание операции -/-&gt; Описание осложнений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Описание осложнений -/-&gt; Название операции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операции, Дата проведения операции, 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Описание осложнений -/-&gt; Описание операции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«Оперативное лечение» отсутствуют транзитивные функциональные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на наличие транзитивных зависимостей отношение «Консервативное лечение» -  оно имеет первичный ключ 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и атрибуты: «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процедуры,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сотрудника, Лекарственный препарат, Название процедуры, Количество процедур»,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 -/-&gt; </w:t>
      </w:r>
      <w:bookmarkStart w:id="0" w:name="_Hlk131289064"/>
      <w:r>
        <w:rPr>
          <w:rFonts w:cs="Times New Roman" w:ascii="Times New Roman" w:hAnsi="Times New Roman"/>
          <w:sz w:val="28"/>
          <w:szCs w:val="28"/>
        </w:rPr>
        <w:t>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  <w:bookmarkEnd w:id="0"/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 -/-&gt; Лекарственный препарат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 -/-&gt; Название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 -/-&gt; Количество процедур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Лекарственный препарат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Название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Количество процедур</w:t>
      </w:r>
    </w:p>
    <w:p>
      <w:pPr>
        <w:pStyle w:val="Normal"/>
        <w:spacing w:lineRule="auto" w:line="360" w:before="0" w:after="0"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Лекарственный препарат -/-&gt;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Лекарственный препарат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Лекарственный препарат -/-&gt; Название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Лекарственный препарат -/-&gt; Количество процедур</w:t>
      </w:r>
    </w:p>
    <w:p>
      <w:pPr>
        <w:pStyle w:val="Normal"/>
        <w:spacing w:lineRule="auto" w:line="360" w:before="0" w:after="0"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Название процедуры -/-&gt;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Название процедуры -/-&gt; Лекарственный препарат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Название процедуры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Название процедуры -/-&gt; Количество процедур</w:t>
      </w:r>
    </w:p>
    <w:p>
      <w:pPr>
        <w:pStyle w:val="Normal"/>
        <w:spacing w:lineRule="auto" w:line="360" w:before="0" w:after="0"/>
        <w:mirrorIndents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Количество процедур -/-&gt; Медицинская сестра.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Количество процедур -/-&gt; Лекарственный препарат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Количество процедур -/-&gt; Название процедуры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«Лечащий врач,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пациента» -&gt; Количество процедур -/-&gt;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пациента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«Консервативное лечение» отсутствуют транзитивные функциональные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на наличие транзитивных зависимостей отношение «Пациент» - оно имеет первичный ключ «ОМС пациента», альтернативный ключ «СНИЛС»  и атрибуты: «Диагноз с которым поступил, ФИО пациента»,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Диагноз с которым поступил -/-&gt; ФИО пациента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пациента» -&gt; ФИО пациента -/-&gt; Диагноз с которым поступил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«Пациент» отсутствуют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транзитивные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на наличие транзитивных зависимостей отношение «Палата» -  оно имеет первичный ключ «Номер палаты, Код хирургического отделения,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и атрибуты: «Количество свободных мест в палате, Количество мест в палате»,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«Номер палаты, Код хирургического отделения,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-&gt; Количество свободных мест в палате -/-&gt; Количество мест в палате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«Номер палаты, Код хирургического отделения, 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отделения» -&gt; Количество мест в палате -/-&gt; свободных мест в палате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«Палата» отсутствуют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транзитивные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Проверим на наличие транзитивных зависимостей отношение «Первичный осмотр» -  оно имеет первичный ключ «ОМС пациента, Дата поступления»  и атрибуты: «Врач приёмного отделения.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сотрудника, Диагноз»,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пациента, Дата поступления» -&gt; Врач приёмного отделения.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 -/-&gt; Диагноз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«ОМС пациента, Дата поступления» -&gt; Диагноз -/-&gt; Врач приёмного отделения.</w:t>
      </w: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</w:rPr>
        <w:t xml:space="preserve"> сотрудника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Таким образом, в отношении «Первичный осмотр» отсутствуют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транзитивные зависимости, и оно в 3 нормальной форме.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Проверим на наличие транзитивных зависимостей отношение «Лист о нетрудоспособности» -  оно имеет первичный ключ «Номер выписки» и атрибуты: «Дата начала больничного, Дата окончания больничного», не входящие в ключ и не являющиеся ключами. 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«Номер выписки» -&gt; Дата начала больничного -/-&gt; Дата окончания больничного</w:t>
      </w:r>
    </w:p>
    <w:p>
      <w:pPr>
        <w:pStyle w:val="Normal"/>
        <w:spacing w:lineRule="auto" w:line="360" w:before="0" w:after="0"/>
        <w:mirrorIndents/>
        <w:jc w:val="both"/>
        <w:rPr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«Номер выписки» -&gt; Дата окончания больничного -/-&gt; Дата начала больничного</w:t>
      </w:r>
    </w:p>
    <w:p>
      <w:pPr>
        <w:pStyle w:val="Normal"/>
        <w:spacing w:lineRule="auto" w:line="360" w:before="0" w:after="0"/>
        <w:ind w:firstLine="708"/>
        <w:mirrorIndents/>
        <w:jc w:val="both"/>
        <w:rPr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val="ru-RU" w:eastAsia="ru-RU"/>
        </w:rPr>
        <w:t>Таким образом, в отношении «Лист о нетрудоспособности» отсутствуют транзитивные зависимости, и оно в 3 нормальной форме.</w:t>
      </w:r>
    </w:p>
    <w:p>
      <w:pPr>
        <w:pStyle w:val="Normal"/>
        <w:jc w:val="both"/>
        <w:rPr>
          <w:rFonts w:ascii="Times New Roman" w:hAnsi="Times New Roman" w:eastAsia="Times New Roman" w:cs="Times New Roman"/>
          <w:color w:val="000000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000000"/>
          <w:u w:val="none"/>
          <w:lang w:val="ru-RU" w:eastAsia="ru-RU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>3. Выбор средств реализации АИС учёта пациентов клинической железнодорожной больницы города Самары.</w:t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ab/>
        <w:t>3.1 Выбор операционной системы</w:t>
      </w:r>
    </w:p>
    <w:p>
      <w:pPr>
        <w:pStyle w:val="Normal"/>
        <w:bidi w:val="0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ru-RU" w:eastAsia="ru-RU"/>
        </w:rPr>
        <w:tab/>
        <w:t xml:space="preserve">Для реализации информационной системы была выбрана 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en-US" w:eastAsia="ru-RU"/>
        </w:rPr>
        <w:t>Windows 1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ru-RU" w:eastAsia="ru-RU"/>
        </w:rPr>
        <w:t>0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en-US" w:eastAsia="ru-RU"/>
        </w:rPr>
        <w:t xml:space="preserve">, 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ru-RU" w:eastAsia="ru-RU"/>
        </w:rPr>
        <w:t xml:space="preserve">выбор был обусловлен, простотой использования, производительностью а так же безопасностью операционной системы. Из-за всех этих достоинств для 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en-US" w:eastAsia="ru-RU"/>
        </w:rPr>
        <w:t xml:space="preserve">Windows 10 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val="ru-RU" w:eastAsia="ru-RU"/>
        </w:rPr>
        <w:t>поддерживается огромное множество приложений и программных обеспечений.</w:t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ab/>
        <w:t>3.2 Выбор средства реализации базы данных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качестве языка программирования и среды разработки были выбраны </w:t>
        <w:br/>
        <w:t xml:space="preserve">язык программирования С# и среда разработки ПО Microsoft Visual Studio </w:t>
        <w:br/>
        <w:t>2022.</w:t>
      </w:r>
    </w:p>
    <w:p>
      <w:pPr>
        <w:pStyle w:val="Normal"/>
        <w:bidi w:val="0"/>
        <w:jc w:val="both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C# —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объектно-ориентированный язык программирования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общего назначения. Разработан в в компании </w:t>
      </w:r>
      <w:hyperlink r:id="rId5">
        <w:r>
          <w:rPr>
            <w:rStyle w:val="-"/>
            <w:rFonts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8"/>
            <w:szCs w:val="28"/>
            <w:u w:val="none"/>
            <w:effect w:val="none"/>
            <w:shd w:fill="auto" w:val="clear"/>
          </w:rPr>
          <w:t>Microsoft</w:t>
        </w:r>
      </w:hyperlink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 как язык разработки приложений для платформы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Microsoft .NET Framework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и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.NET Core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.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ab/>
        <w:t xml:space="preserve">Язык имеет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статическую типизацию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поддерживает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полиморфизм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перегрузку операторов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(в том числе операторов явного и неявного приведения типа),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делегаты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атрибуты,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события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переменные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свойства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обобщённые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типы и методы,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итераторы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анонимные функции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с поддержкой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замыканий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LINQ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исключения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,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 xml:space="preserve">комментарии 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 xml:space="preserve">в формате </w:t>
      </w:r>
      <w:r>
        <w:rPr>
          <w:rFonts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8"/>
          <w:szCs w:val="28"/>
          <w:u w:val="none"/>
          <w:effect w:val="none"/>
          <w:shd w:fill="auto" w:val="clear"/>
        </w:rPr>
        <w:t>XML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t>.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 xml:space="preserve"> 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shd w:fill="auto" w:val="clear"/>
          <w:lang w:val="ru-RU" w:eastAsia="ru-RU"/>
        </w:rPr>
        <w:tab/>
        <w:t xml:space="preserve">Visual Studio — это комплексная интегрированная среда разработки </w:t>
        <w:br/>
        <w:t xml:space="preserve">(IDE), которую можно использовать для написания, редактирования, отладки </w:t>
        <w:br/>
        <w:t xml:space="preserve">и сборки кода, а затем для публикации приложения. Помимо редактирования </w:t>
        <w:br/>
        <w:t xml:space="preserve">и отладки кода.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shd w:fill="auto" w:val="clear"/>
          <w:lang w:val="en-US" w:eastAsia="ru-RU"/>
        </w:rPr>
        <w:t xml:space="preserve">Visual Studio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shd w:fill="auto" w:val="clear"/>
          <w:lang w:val="ru-RU" w:eastAsia="ru-RU"/>
        </w:rPr>
        <w:t>включает графический конструктор, через который создавать графический интерфейс становится очень просто.</w:t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ab/>
        <w:t>3.3 Выбор средства реализации приложения системы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разработки автоматизированной информационной системы была </w:t>
        <w:br/>
        <w:t>выбрана система управления базой данных (СУБД) Microsoft SQL Server. Её основные преимущества: м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 xml:space="preserve">асштабируемость и надежность. SQL Server 2014 обеспечивает практически неограниченный рост объемов хранения за счет увеличения надежности и масштабируемости системы, используя все преимущества мультипроцессорной обработки файлов. 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ab/>
        <w:t xml:space="preserve">Это безопасная, надежная, масштабируемая платформа, защищающая информацию в приложениях и повышающая её доступность. Скорость создания решений. SQL Server 2014 в сочетании с .NET Framework уменьшает время разработки, внедрения и выхода на рынок современных приложений, ускоряет процесс поиска информации, упрощает управление, позволяет использовать создаваемые пользователем функции в других приложениях, предоставляет широкие возможности для создания Web-приложений. 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pacing w:val="0"/>
          <w:sz w:val="28"/>
          <w:szCs w:val="28"/>
          <w:u w:val="none"/>
          <w:shd w:fill="FFFFFF" w:val="clear"/>
          <w:lang w:val="ru-RU" w:eastAsia="ru-RU"/>
        </w:rPr>
        <w:tab/>
        <w:t xml:space="preserve">Для управления Microsoft SQL Server была выбрана среда SQL Server </w:t>
        <w:br/>
        <w:t>Management Studio 14. Среда SQL Server Management Studio</w:t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ab/>
        <w:t>3.4 Выбор технологии доступа к данным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качестве технологии доступа к базе данных была выбрана технология </w:t>
      </w:r>
      <w:r>
        <w:rPr>
          <w:rFonts w:ascii="Times New Roman" w:hAnsi="Times New Roman"/>
          <w:color w:val="000000"/>
          <w:sz w:val="28"/>
          <w:szCs w:val="28"/>
          <w:shd w:fill="auto" w:val="clear"/>
        </w:rPr>
        <w:t>ADO.NET.</w:t>
      </w:r>
    </w:p>
    <w:p>
      <w:pPr>
        <w:pStyle w:val="Normal"/>
        <w:bidi w:val="0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shd w:fill="auto" w:val="clear"/>
          <w:lang w:val="ru-RU" w:eastAsia="ru-RU"/>
        </w:rPr>
        <w:tab/>
        <w:t>ADO.NET — технология, предоставляющая доступ и управление данными, хранящимся в базе данных или других источниках, основанных на платформе .NET Framework и входящая в состав .NET Framework 2.0, представляет собой набор библиотек, через которые можно отправлять запросы к базам данных, устанавливать подключения, получать ответ от базы данных и производить ряд других операций.</w:t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ab/>
        <w:t>3.5 Выбор средства генерации отчётов</w:t>
      </w:r>
    </w:p>
    <w:p>
      <w:pPr>
        <w:pStyle w:val="Normal"/>
        <w:shd w:val="clear" w:color="auto" w:fill="FFFFFF"/>
        <w:bidi w:val="0"/>
        <w:spacing w:lineRule="auto" w:line="360" w:before="0" w:after="0"/>
        <w:jc w:val="both"/>
        <w:rPr>
          <w:sz w:val="28"/>
          <w:szCs w:val="28"/>
        </w:rPr>
      </w:pP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ab/>
        <w:t>SAP Crystal Reports – это </w:t>
      </w:r>
      <w:r>
        <w:rPr>
          <w:rFonts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инструмент бизнес-аналитики,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 который используется для создания отчетов из источников данных как SAP, так и сторонних производителей.</w:t>
      </w:r>
      <w:r>
        <w:rPr>
          <w:rFonts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 </w:t>
      </w:r>
      <w:r>
        <w:rPr>
          <w:rFonts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FFFFFF" w:val="clear"/>
        </w:rPr>
        <w:t>Это позволяет конечным пользователям создавать отчеты, которые включают визуализации и внедрять новые бизнес-требования в отчеты, чтобы уменьшить зависимость от  разработчиков отчетов.</w:t>
      </w:r>
      <w:r>
        <w:rPr>
          <w:rFonts w:cs="Times New Roman" w:ascii="Times New Roman" w:hAnsi="Times New Roman"/>
          <w:sz w:val="28"/>
          <w:szCs w:val="28"/>
          <w:shd w:fill="FFFFFF" w:val="clear"/>
        </w:rPr>
        <w:t xml:space="preserve"> </w:t>
      </w:r>
    </w:p>
    <w:p>
      <w:pPr>
        <w:pStyle w:val="Normal"/>
        <w:shd w:val="clear" w:color="auto" w:fill="FFFFFF"/>
        <w:bidi w:val="0"/>
        <w:spacing w:lineRule="auto" w:line="360" w:before="0" w:after="0"/>
        <w:jc w:val="both"/>
        <w:rPr>
          <w:sz w:val="28"/>
          <w:szCs w:val="28"/>
        </w:rPr>
      </w:pPr>
      <w:r>
        <w:rPr>
          <w:rFonts w:eastAsia="Times New Roman" w:cs="Times New Roman"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shd w:fill="FFFFFF" w:val="clear"/>
          <w:lang w:val="ru-RU" w:eastAsia="ru-RU"/>
        </w:rPr>
        <w:t>SAP Crystal Reports может подключаться к любому источнику данных, который включает в себя 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shd w:fill="FFFFFF" w:val="clear"/>
          <w:lang w:val="ru-RU" w:eastAsia="ru-RU"/>
        </w:rPr>
        <w:t>реляционные базы данных,</w:t>
      </w:r>
      <w:r>
        <w:rPr>
          <w:rFonts w:eastAsia="Times New Roman" w:cs="Times New Roman" w:ascii="Times New Roman" w:hAnsi="Times New Roman"/>
          <w:i w:val="false"/>
          <w:caps w:val="false"/>
          <w:smallCaps w:val="false"/>
          <w:color w:val="000000"/>
          <w:spacing w:val="0"/>
          <w:sz w:val="28"/>
          <w:szCs w:val="28"/>
          <w:u w:val="none"/>
          <w:shd w:fill="FFFFFF" w:val="clear"/>
          <w:lang w:val="ru-RU" w:eastAsia="ru-RU"/>
        </w:rPr>
        <w:t xml:space="preserve"> такие как Oracle, системы источников данных OLAP, такие как BW, или также с данными XML. </w:t>
        <w:tab/>
        <w:t>Существует возможность создать простой отчет или использовать сложный или специализированный инструмент Crystal Reports для создания отчетов для конечных пользователей.</w:t>
      </w:r>
      <w:r>
        <w:rPr>
          <w:rFonts w:eastAsia="Times New Roman" w:cs="Times New Roman" w:ascii="Times New Roman" w:hAnsi="Times New Roman"/>
          <w:caps w:val="false"/>
          <w:smallCaps w:val="false"/>
          <w:color w:val="000000"/>
          <w:spacing w:val="0"/>
          <w:sz w:val="28"/>
          <w:szCs w:val="28"/>
          <w:u w:val="none"/>
          <w:shd w:fill="FFFFFF" w:val="clear"/>
          <w:lang w:val="ru-RU" w:eastAsia="ru-RU"/>
        </w:rPr>
        <w:t> </w:t>
      </w:r>
    </w:p>
    <w:p>
      <w:pPr>
        <w:pStyle w:val="Normal"/>
        <w:shd w:val="clear" w:color="auto" w:fill="FFFFFF"/>
        <w:bidi w:val="0"/>
        <w:spacing w:lineRule="auto" w:line="360" w:before="0" w:after="0"/>
        <w:jc w:val="left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sz w:val="28"/>
          <w:szCs w:val="28"/>
          <w:lang w:eastAsia="ru-RU"/>
        </w:rPr>
      </w:r>
    </w:p>
    <w:p>
      <w:pPr>
        <w:pStyle w:val="Normal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4"/>
          <w:u w:val="none"/>
          <w:lang w:val="ru-RU" w:eastAsia="ru-RU"/>
        </w:rPr>
        <w:tab/>
        <w:t>4. Описание физической модели базы данных АИС учёта пациентов клинической железнодорожной больницы города Самары.</w:t>
      </w:r>
    </w:p>
    <w:p>
      <w:pPr>
        <w:pStyle w:val="ListParagraph"/>
        <w:spacing w:lineRule="auto" w:line="360"/>
        <w:ind w:left="720" w:hanging="0"/>
        <w:jc w:val="both"/>
        <w:rPr/>
      </w:pPr>
      <w:r>
        <w:rPr>
          <w:rFonts w:ascii="Times New Roman" w:hAnsi="Times New Roman"/>
          <w:sz w:val="28"/>
          <w:szCs w:val="28"/>
        </w:rPr>
        <w:tab/>
        <w:t>В соответствии с логической моделью была создана физическая модель базы данных, представленная на рисунках 4-</w:t>
      </w:r>
      <w:r>
        <w:rPr>
          <w:rFonts w:ascii="Times New Roman" w:hAnsi="Times New Roman"/>
          <w:sz w:val="28"/>
          <w:szCs w:val="28"/>
          <w:lang w:val="en-US"/>
        </w:rPr>
        <w:t>6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spacing w:lineRule="auto" w:line="360"/>
        <w:ind w:left="720" w:hanging="0"/>
        <w:jc w:val="both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u w:val="none"/>
          <w:lang w:val="ru-RU" w:eastAsia="ru-RU"/>
        </w:rPr>
        <w:tab/>
        <w:t>Для каждого атрибута каждой сущности был определен тип данных в соответствии с его функционалом.</w:t>
      </w:r>
    </w:p>
    <w:p>
      <w:pPr>
        <w:pStyle w:val="ListParagraph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val="ru-RU" w:eastAsia="ru-RU"/>
        </w:rPr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16186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</w:t>
      </w:r>
      <w:r>
        <w:rPr>
          <w:rFonts w:cs="Times New Roman" w:ascii="Times New Roman" w:hAnsi="Times New Roman"/>
          <w:kern w:val="2"/>
          <w:sz w:val="28"/>
          <w:lang w:val="en-US" w:eastAsia="zh-CN"/>
        </w:rPr>
        <w:t xml:space="preserve"> 4 </w:t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– Подсхема «Работа с пациентом»</w:t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161353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</w:t>
      </w:r>
      <w:r>
        <w:rPr>
          <w:rFonts w:cs="Times New Roman" w:ascii="Times New Roman" w:hAnsi="Times New Roman"/>
          <w:kern w:val="2"/>
          <w:sz w:val="28"/>
          <w:lang w:val="en-US" w:eastAsia="zh-CN"/>
        </w:rPr>
        <w:t xml:space="preserve"> 5 </w:t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– Подсхема «Работа с сотрудниками»</w:t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rPr>
          <w:rFonts w:cs="Times New Roman" w:ascii="Times New Roman" w:hAnsi="Times New Roman"/>
          <w:kern w:val="2"/>
          <w:sz w:val="28"/>
          <w:lang w:val="ru-RU" w:eastAsia="zh-CN"/>
        </w:rPr>
      </w:r>
    </w:p>
    <w:p>
      <w:pPr>
        <w:pStyle w:val="Normal"/>
        <w:tabs>
          <w:tab w:val="clear" w:pos="708"/>
        </w:tabs>
        <w:spacing w:lineRule="auto" w:line="360" w:before="0" w:after="200"/>
        <w:jc w:val="center"/>
        <w:rPr>
          <w:rFonts w:ascii="Times New Roman" w:hAnsi="Times New Roman" w:cs="Times New Roman"/>
          <w:kern w:val="2"/>
          <w:sz w:val="28"/>
          <w:lang w:val="ru-RU" w:eastAsia="zh-C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28771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Рисунок</w:t>
      </w:r>
      <w:r>
        <w:rPr>
          <w:rFonts w:cs="Times New Roman" w:ascii="Times New Roman" w:hAnsi="Times New Roman"/>
          <w:kern w:val="2"/>
          <w:sz w:val="28"/>
          <w:lang w:val="en-US" w:eastAsia="zh-CN"/>
        </w:rPr>
        <w:t xml:space="preserve"> 6 </w:t>
      </w:r>
      <w:r>
        <w:rPr>
          <w:rFonts w:cs="Times New Roman" w:ascii="Times New Roman" w:hAnsi="Times New Roman"/>
          <w:kern w:val="2"/>
          <w:sz w:val="28"/>
          <w:lang w:val="ru-RU" w:eastAsia="zh-CN"/>
        </w:rPr>
        <w:t>– Подсхема «Работа с данными о пациенте и назначенным ему леччением»</w:t>
      </w:r>
    </w:p>
    <w:p>
      <w:pPr>
        <w:pStyle w:val="Normal"/>
        <w:spacing w:lineRule="auto" w:line="276" w:before="0" w:after="0"/>
        <w:ind w:hanging="0"/>
        <w:rPr>
          <w:rFonts w:ascii="Times New Roman" w:hAnsi="Times New Roman" w:eastAsia="Times New Roman" w:cs="Times New Roman"/>
          <w:color w:val="C9211E"/>
          <w:sz w:val="28"/>
          <w:szCs w:val="28"/>
        </w:rPr>
      </w:pPr>
      <w:r>
        <w:rPr>
          <w:rFonts w:eastAsia="Times New Roman" w:cs="Times New Roman" w:ascii="Times New Roman" w:hAnsi="Times New Roman"/>
          <w:color w:val="C9211E"/>
          <w:sz w:val="28"/>
          <w:szCs w:val="28"/>
        </w:rPr>
        <w:t xml:space="preserve">Обеспечение ограничения целостности (подумать над ограничениями </w:t>
      </w:r>
      <w:r>
        <w:rPr>
          <w:rFonts w:eastAsia="Times New Roman" w:cs="Times New Roman" w:ascii="Times New Roman" w:hAnsi="Times New Roman"/>
          <w:color w:val="C9211E"/>
          <w:sz w:val="28"/>
          <w:szCs w:val="28"/>
          <w:lang w:val="en-US"/>
        </w:rPr>
        <w:t>{</w:t>
      </w:r>
      <w:r>
        <w:rPr>
          <w:rFonts w:eastAsia="Times New Roman" w:cs="Times New Roman" w:ascii="Times New Roman" w:hAnsi="Times New Roman"/>
          <w:color w:val="C9211E"/>
          <w:sz w:val="28"/>
          <w:szCs w:val="28"/>
          <w:lang w:val="ru-RU"/>
        </w:rPr>
        <w:t>логические</w:t>
      </w:r>
      <w:r>
        <w:rPr>
          <w:rFonts w:eastAsia="Times New Roman" w:cs="Times New Roman" w:ascii="Times New Roman" w:hAnsi="Times New Roman"/>
          <w:color w:val="C9211E"/>
          <w:sz w:val="28"/>
          <w:szCs w:val="28"/>
          <w:lang w:val="en-US"/>
        </w:rPr>
        <w:t>}</w:t>
      </w:r>
      <w:r>
        <w:rPr>
          <w:rFonts w:eastAsia="Times New Roman" w:cs="Times New Roman" w:ascii="Times New Roman" w:hAnsi="Times New Roman"/>
          <w:color w:val="C9211E"/>
          <w:sz w:val="28"/>
          <w:szCs w:val="28"/>
        </w:rPr>
        <w:t>)</w:t>
      </w:r>
    </w:p>
    <w:p>
      <w:pPr>
        <w:pStyle w:val="Normal"/>
        <w:spacing w:lineRule="auto" w:line="276" w:before="0" w:after="0"/>
        <w:ind w:hanging="0"/>
        <w:rPr>
          <w:rFonts w:ascii="Times New Roman" w:hAnsi="Times New Roman" w:eastAsia="Times New Roman" w:cs="Times New Roman"/>
          <w:color w:val="C9211E"/>
          <w:sz w:val="28"/>
          <w:szCs w:val="28"/>
        </w:rPr>
      </w:pPr>
      <w:r>
        <w:rPr>
          <w:rFonts w:eastAsia="Times New Roman" w:cs="Times New Roman" w:ascii="Times New Roman" w:hAnsi="Times New Roman"/>
          <w:color w:val="C9211E"/>
          <w:sz w:val="28"/>
          <w:szCs w:val="28"/>
        </w:rPr>
        <w:t>Обеспечение ссылочной целоснтости (рестрикт и каскейд)</w:t>
      </w:r>
    </w:p>
    <w:p>
      <w:pPr>
        <w:pStyle w:val="ListParagraph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lang w:val="ru-RU" w:eastAsia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u w:val="none"/>
          <w:lang w:val="ru-RU" w:eastAsia="ru-RU"/>
        </w:rPr>
      </w:r>
    </w:p>
    <w:p>
      <w:pPr>
        <w:pStyle w:val="Normal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4"/>
          <w:u w:val="none"/>
          <w:lang w:val="ru-RU" w:eastAsia="ru-RU"/>
        </w:rPr>
        <w:t>5. Реализация работы со справочником «Пациент» в АИС учёта пациентов клинической железнодорожной больницы города Самары.</w:t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1086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7 — Основное окно программы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  <w:t>Для работы с базой данных были созданы 3 текстбокса, 1 ричбокс а так же 4 кнопки, которые отвечают за выполнение операций ведения над базой данных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  <w:t>Для добавления новой записи необходимо вписать данные о пациенте в пустые поля, и нажать на кнопку «Добавить запись»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031230" cy="313245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8 — Окно программы до нажатия на копку «Добавить запись»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30550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9 — Окно программы после нажатия на кнопку «Добавить запись»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  <w:t>Для удаления данных о пациентах из базы данных была добавлена кнопка «Удалить выделенное»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1086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9 — Окно программы до нажатия на кнопку «Удалить выделенное»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15310"/>
            <wp:effectExtent l="0" t="0" r="0" b="0"/>
            <wp:wrapSquare wrapText="largest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10 — Окно программы после нажатия на кнопку «Удалить выделенное»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  <w:t>Так же в случае если данные о пациенте были заполнены неверно или каким либо образом поменялись, была добавлена функция редактирования записи о пациенте, для этого была добавлена кнопка «Редактировать запись»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19755"/>
            <wp:effectExtent l="0" t="0" r="0" b="0"/>
            <wp:wrapSquare wrapText="largest"/>
            <wp:docPr id="12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11 — Окно программы до нажатия на кнопку «Редактировать запись»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12770"/>
            <wp:effectExtent l="0" t="0" r="0" b="0"/>
            <wp:wrapSquare wrapText="largest"/>
            <wp:docPr id="13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12 — Окно программы после нажатия на кнопку «Редактировать запись»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  <w:t xml:space="preserve">Так же была реализована функция создания отчётов с помощью </w:t>
      </w:r>
      <w:r>
        <w:rPr>
          <w:rFonts w:ascii="Times New Roman" w:hAnsi="Times New Roman"/>
          <w:color w:val="000000"/>
          <w:sz w:val="28"/>
          <w:u w:val="none"/>
          <w:lang w:val="en-US"/>
        </w:rPr>
        <w:t xml:space="preserve">Crystal report, </w:t>
      </w:r>
      <w:r>
        <w:rPr>
          <w:rFonts w:ascii="Times New Roman" w:hAnsi="Times New Roman"/>
          <w:color w:val="000000"/>
          <w:sz w:val="28"/>
          <w:u w:val="none"/>
          <w:lang w:val="ru-RU"/>
        </w:rPr>
        <w:t>для того чтобы программа создала отчёт, необходимо нажать на кнопку «Создать отчёт»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1254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13 — Окно программы до нажатия на кнопку «Создать отчёт»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center"/>
        <w:rPr>
          <w:rFonts w:ascii="Times New Roman" w:hAnsi="Times New Roman"/>
          <w:color w:val="000000"/>
          <w:sz w:val="28"/>
          <w:u w:val="none"/>
          <w:lang w:val="ru-RU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230" cy="3378200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000000"/>
          <w:sz w:val="28"/>
          <w:u w:val="none"/>
          <w:lang w:val="ru-RU"/>
        </w:rPr>
        <w:t>Рисунок 14 — Дополнительное окно программы, созданное для отчёта</w:t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</w:p>
    <w:p>
      <w:pPr>
        <w:pStyle w:val="Normal"/>
        <w:jc w:val="both"/>
        <w:rPr>
          <w:rFonts w:ascii="Times New Roman" w:hAnsi="Times New Roman"/>
          <w:color w:val="000000"/>
          <w:sz w:val="28"/>
          <w:u w:val="none"/>
          <w:lang w:val="ru-RU"/>
        </w:rPr>
      </w:pPr>
      <w:r>
        <w:rPr>
          <w:rFonts w:ascii="Times New Roman" w:hAnsi="Times New Roman"/>
          <w:color w:val="000000"/>
          <w:sz w:val="28"/>
          <w:u w:val="none"/>
          <w:lang w:val="ru-RU"/>
        </w:rPr>
      </w:r>
      <w:r>
        <w:br w:type="page"/>
      </w:r>
    </w:p>
    <w:p>
      <w:pPr>
        <w:pStyle w:val="1"/>
        <w:spacing w:lineRule="auto" w:line="360"/>
        <w:jc w:val="center"/>
        <w:rPr>
          <w:b w:val="false"/>
          <w:sz w:val="28"/>
          <w:szCs w:val="24"/>
        </w:rPr>
      </w:pPr>
      <w:r>
        <w:rPr>
          <w:sz w:val="28"/>
          <w:szCs w:val="24"/>
        </w:rPr>
        <w:t>ЗАКЛЮЧЕНИЕ</w:t>
      </w:r>
    </w:p>
    <w:p>
      <w:pPr>
        <w:pStyle w:val="Style29"/>
        <w:spacing w:lineRule="auto" w:line="360"/>
        <w:ind w:firstLine="709"/>
        <w:jc w:val="both"/>
        <w:rPr>
          <w:rFonts w:eastAsia="Calibri" w:eastAsiaTheme="minorHAnsi"/>
          <w:szCs w:val="24"/>
          <w:lang w:eastAsia="en-US"/>
        </w:rPr>
      </w:pPr>
      <w:r>
        <w:rPr>
          <w:rFonts w:eastAsia="Calibri" w:eastAsiaTheme="minorHAnsi"/>
          <w:szCs w:val="24"/>
          <w:lang w:eastAsia="en-US"/>
        </w:rPr>
        <w:t>В процессе выполнения научно-исследовательской работы был освоен индикатор ПК-6.2 компетенции ПК-6, и решены все поставленные задачи:</w:t>
      </w:r>
    </w:p>
    <w:p>
      <w:pPr>
        <w:pStyle w:val="Style29"/>
        <w:spacing w:lineRule="auto" w:line="360"/>
        <w:ind w:firstLine="709"/>
        <w:jc w:val="both"/>
        <w:rPr>
          <w:rFonts w:eastAsia="Calibri" w:eastAsiaTheme="minorHAnsi"/>
          <w:szCs w:val="24"/>
          <w:lang w:eastAsia="en-US"/>
        </w:rPr>
      </w:pPr>
      <w:r>
        <w:rPr>
          <w:szCs w:val="24"/>
        </w:rPr>
        <w:t xml:space="preserve">- была проведена </w:t>
      </w:r>
      <w:r>
        <w:rPr>
          <w:rFonts w:eastAsia="Calibri" w:eastAsiaTheme="minorHAnsi"/>
          <w:szCs w:val="24"/>
          <w:lang w:eastAsia="en-US"/>
        </w:rPr>
        <w:t xml:space="preserve">разработка информационно-логического проекта информационной системы </w:t>
      </w:r>
      <w:r>
        <w:rPr>
          <w:rFonts w:eastAsia="Times New Roman" w:cs="Times New Roman"/>
          <w:i w:val="false"/>
          <w:iCs w:val="false"/>
          <w:color w:val="000000"/>
          <w:sz w:val="28"/>
          <w:szCs w:val="24"/>
          <w:lang w:eastAsia="en-US"/>
        </w:rPr>
        <w:t xml:space="preserve">системы </w:t>
      </w:r>
      <w:r>
        <w:rPr>
          <w:rFonts w:eastAsia="Times New Roman" w:cs="Times New Roman"/>
          <w:i w:val="false"/>
          <w:iCs w:val="false"/>
          <w:color w:val="000000"/>
          <w:sz w:val="28"/>
          <w:szCs w:val="24"/>
          <w:u w:val="none"/>
          <w:lang w:eastAsia="ru-RU"/>
        </w:rPr>
        <w:t xml:space="preserve"> учёта пациентов клинической железнодорожной больницы</w:t>
        <w:br/>
        <w:t>города Самары.</w:t>
      </w:r>
    </w:p>
    <w:p>
      <w:pPr>
        <w:pStyle w:val="Normal"/>
        <w:tabs>
          <w:tab w:val="clear" w:pos="708"/>
          <w:tab w:val="left" w:pos="7020" w:leader="none"/>
        </w:tabs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4"/>
        </w:rPr>
      </w:pPr>
      <w:bookmarkStart w:id="1" w:name="_GoBack"/>
      <w:bookmarkEnd w:id="1"/>
      <w:r>
        <w:rPr>
          <w:rFonts w:eastAsia="Times New Roman" w:cs="Times New Roman" w:ascii="Times New Roman" w:hAnsi="Times New Roman"/>
          <w:sz w:val="28"/>
          <w:szCs w:val="24"/>
        </w:rPr>
        <w:t xml:space="preserve">- было сделано описание </w:t>
      </w:r>
      <w:r>
        <w:rPr>
          <w:rFonts w:cs="Times New Roman" w:ascii="Times New Roman" w:hAnsi="Times New Roman"/>
          <w:sz w:val="28"/>
          <w:szCs w:val="24"/>
        </w:rPr>
        <w:t xml:space="preserve">информационно-логического проекта </w:t>
      </w:r>
      <w:r>
        <w:rPr>
          <w:rFonts w:eastAsia="Times New Roman" w:cs="Times New Roman" w:ascii="Times New Roman" w:hAnsi="Times New Roman"/>
          <w:sz w:val="28"/>
          <w:szCs w:val="24"/>
        </w:rPr>
        <w:t xml:space="preserve">разрабатываемой информационной системы системы </w:t>
      </w:r>
      <w:r>
        <w:rPr>
          <w:rFonts w:eastAsia="Times New Roman" w:cs="Times New Roman" w:ascii="Times New Roman" w:hAnsi="Times New Roman"/>
          <w:color w:val="000000"/>
          <w:sz w:val="28"/>
          <w:szCs w:val="24"/>
          <w:u w:val="none"/>
          <w:lang w:eastAsia="ru-RU"/>
        </w:rPr>
        <w:t xml:space="preserve"> учёта пациентов клинической железнодорожной больницы</w:t>
        <w:br/>
        <w:t>города Самары.</w:t>
      </w:r>
    </w:p>
    <w:p>
      <w:pPr>
        <w:pStyle w:val="Style21"/>
        <w:spacing w:lineRule="auto" w:line="360" w:before="0" w:after="0"/>
        <w:ind w:left="-567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360"/>
        <w:ind w:left="-567" w:firstLine="567"/>
        <w:rPr>
          <w:rFonts w:ascii="Times New Roman" w:hAnsi="Times New Roman" w:eastAsia="Calibri" w:cs="Times New Roman"/>
          <w:color w:val="000000"/>
          <w:sz w:val="24"/>
          <w:szCs w:val="24"/>
        </w:rPr>
      </w:pPr>
      <w:r>
        <w:rPr>
          <w:rFonts w:eastAsia="Calibri" w:cs="Times New Roman" w:ascii="Times New Roman" w:hAnsi="Times New Roman"/>
          <w:color w:val="000000"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Calibri" w:cs="Times New Roman"/>
          <w:b/>
          <w:color w:val="000000"/>
          <w:sz w:val="28"/>
          <w:szCs w:val="24"/>
        </w:rPr>
      </w:pPr>
      <w:r>
        <w:rPr>
          <w:rFonts w:eastAsia="Calibri" w:cs="Times New Roman" w:ascii="Times New Roman" w:hAnsi="Times New Roman"/>
          <w:b/>
          <w:color w:val="000000"/>
          <w:sz w:val="28"/>
          <w:szCs w:val="24"/>
        </w:rPr>
        <w:t>СПИСОК ИСПОЛЬЗОВАННЫХ ИСТОЧНИКОВ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ind w:left="5664" w:firstLine="708"/>
        <w:rPr>
          <w:rFonts w:ascii="Times New Roman" w:hAnsi="Times New Roman" w:eastAsia="Times New Roman" w:cs="Times New Roman"/>
          <w:i/>
          <w:i/>
          <w:sz w:val="16"/>
          <w:szCs w:val="16"/>
          <w:lang w:eastAsia="ru-RU"/>
        </w:rPr>
      </w:pPr>
      <w:r>
        <w:rPr/>
      </w:r>
    </w:p>
    <w:sectPr>
      <w:type w:val="nextPage"/>
      <w:pgSz w:w="11906" w:h="16838"/>
      <w:pgMar w:left="1701" w:right="707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uiPriority="0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80498e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qFormat/>
    <w:rsid w:val="00b22622"/>
    <w:pPr>
      <w:keepNext w:val="true"/>
      <w:spacing w:lineRule="auto" w:line="240" w:before="0" w:after="0"/>
      <w:outlineLvl w:val="0"/>
    </w:pPr>
    <w:rPr>
      <w:rFonts w:ascii="Times New Roman" w:hAnsi="Times New Roman" w:eastAsia="Times New Roman" w:cs="Times New Roman"/>
      <w:b/>
      <w:sz w:val="24"/>
      <w:szCs w:val="28"/>
      <w:lang w:eastAsia="ru-RU"/>
    </w:rPr>
  </w:style>
  <w:style w:type="paragraph" w:styleId="2">
    <w:name w:val="Heading 2"/>
    <w:basedOn w:val="Normal"/>
    <w:next w:val="Normal"/>
    <w:link w:val="21"/>
    <w:qFormat/>
    <w:rsid w:val="00b22622"/>
    <w:pPr>
      <w:keepNext w:val="true"/>
      <w:spacing w:lineRule="auto" w:line="240" w:before="0" w:after="0"/>
      <w:jc w:val="center"/>
      <w:outlineLvl w:val="1"/>
    </w:pPr>
    <w:rPr>
      <w:rFonts w:ascii="Times New Roman" w:hAnsi="Times New Roman" w:eastAsia="Calibri" w:cs="Times New Roman"/>
      <w:i/>
      <w:iCs/>
      <w:sz w:val="24"/>
      <w:szCs w:val="24"/>
      <w:lang w:eastAsia="ru-RU"/>
    </w:rPr>
  </w:style>
  <w:style w:type="paragraph" w:styleId="3">
    <w:name w:val="Heading 3"/>
    <w:basedOn w:val="Normal"/>
    <w:next w:val="Normal"/>
    <w:link w:val="31"/>
    <w:qFormat/>
    <w:rsid w:val="00b22622"/>
    <w:pPr>
      <w:keepNext w:val="true"/>
      <w:spacing w:lineRule="auto" w:line="240" w:before="0" w:after="0"/>
      <w:outlineLvl w:val="2"/>
    </w:pPr>
    <w:rPr>
      <w:rFonts w:ascii="Times New Roman" w:hAnsi="Times New Roman" w:eastAsia="Times New Roman" w:cs="Times New Roman"/>
      <w:i/>
      <w:iCs/>
      <w:szCs w:val="24"/>
      <w:lang w:eastAsia="ru-RU"/>
    </w:rPr>
  </w:style>
  <w:style w:type="paragraph" w:styleId="4">
    <w:name w:val="Heading 4"/>
    <w:basedOn w:val="Normal"/>
    <w:next w:val="Normal"/>
    <w:link w:val="41"/>
    <w:semiHidden/>
    <w:unhideWhenUsed/>
    <w:qFormat/>
    <w:rsid w:val="00b22622"/>
    <w:pPr>
      <w:keepNext w:val="true"/>
      <w:keepLines/>
      <w:spacing w:before="200" w:after="0"/>
      <w:outlineLvl w:val="3"/>
    </w:pPr>
    <w:rPr>
      <w:rFonts w:ascii="Cambria" w:hAnsi="Cambria" w:eastAsia="Times New Roman" w:cs="Times New Roman"/>
      <w:b/>
      <w:bCs/>
      <w:i/>
      <w:iCs/>
      <w:color w:val="4F81BD"/>
    </w:rPr>
  </w:style>
  <w:style w:type="paragraph" w:styleId="6">
    <w:name w:val="Heading 6"/>
    <w:basedOn w:val="Normal"/>
    <w:next w:val="Normal"/>
    <w:link w:val="61"/>
    <w:qFormat/>
    <w:rsid w:val="00b22622"/>
    <w:pPr>
      <w:keepNext w:val="true"/>
      <w:spacing w:lineRule="auto" w:line="240" w:before="0" w:after="0"/>
      <w:outlineLvl w:val="5"/>
    </w:pPr>
    <w:rPr>
      <w:rFonts w:ascii="Times New Roman" w:hAnsi="Times New Roman" w:eastAsia="Calibri" w:cs="Times New Roman"/>
      <w:sz w:val="24"/>
      <w:szCs w:val="20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qFormat/>
    <w:rsid w:val="00b22622"/>
    <w:rPr>
      <w:rFonts w:ascii="Times New Roman" w:hAnsi="Times New Roman" w:eastAsia="Times New Roman" w:cs="Times New Roman"/>
      <w:b/>
      <w:sz w:val="24"/>
      <w:szCs w:val="28"/>
      <w:lang w:eastAsia="ru-RU"/>
    </w:rPr>
  </w:style>
  <w:style w:type="character" w:styleId="21" w:customStyle="1">
    <w:name w:val="Заголовок 2 Знак"/>
    <w:basedOn w:val="DefaultParagraphFont"/>
    <w:qFormat/>
    <w:rsid w:val="00b22622"/>
    <w:rPr>
      <w:rFonts w:ascii="Times New Roman" w:hAnsi="Times New Roman" w:eastAsia="Calibri" w:cs="Times New Roman"/>
      <w:i/>
      <w:iCs/>
      <w:sz w:val="24"/>
      <w:szCs w:val="24"/>
      <w:lang w:eastAsia="ru-RU"/>
    </w:rPr>
  </w:style>
  <w:style w:type="character" w:styleId="31" w:customStyle="1">
    <w:name w:val="Заголовок 3 Знак"/>
    <w:basedOn w:val="DefaultParagraphFont"/>
    <w:qFormat/>
    <w:rsid w:val="00b22622"/>
    <w:rPr>
      <w:rFonts w:ascii="Times New Roman" w:hAnsi="Times New Roman" w:eastAsia="Times New Roman" w:cs="Times New Roman"/>
      <w:i/>
      <w:iCs/>
      <w:szCs w:val="24"/>
      <w:lang w:eastAsia="ru-RU"/>
    </w:rPr>
  </w:style>
  <w:style w:type="character" w:styleId="61" w:customStyle="1">
    <w:name w:val="Заголовок 6 Знак"/>
    <w:basedOn w:val="DefaultParagraphFont"/>
    <w:qFormat/>
    <w:rsid w:val="00b22622"/>
    <w:rPr>
      <w:rFonts w:ascii="Times New Roman" w:hAnsi="Times New Roman" w:eastAsia="Calibri" w:cs="Times New Roman"/>
      <w:sz w:val="24"/>
      <w:szCs w:val="20"/>
      <w:lang w:eastAsia="ru-RU"/>
    </w:rPr>
  </w:style>
  <w:style w:type="character" w:styleId="Style9" w:customStyle="1">
    <w:name w:val="Основной текст с отступом Знак"/>
    <w:basedOn w:val="DefaultParagraphFont"/>
    <w:semiHidden/>
    <w:qFormat/>
    <w:rsid w:val="00b22622"/>
    <w:rPr>
      <w:rFonts w:ascii="Times New Roman" w:hAnsi="Times New Roman" w:eastAsia="Calibri" w:cs="Times New Roman"/>
      <w:sz w:val="24"/>
      <w:szCs w:val="24"/>
      <w:lang w:eastAsia="ru-RU"/>
    </w:rPr>
  </w:style>
  <w:style w:type="character" w:styleId="Style10" w:customStyle="1">
    <w:name w:val="Текст выноски Знак"/>
    <w:basedOn w:val="DefaultParagraphFont"/>
    <w:link w:val="BalloonText"/>
    <w:semiHidden/>
    <w:qFormat/>
    <w:rsid w:val="00b22622"/>
    <w:rPr>
      <w:rFonts w:ascii="Tahoma" w:hAnsi="Tahoma" w:eastAsia="Times New Roman" w:cs="Tahoma"/>
      <w:sz w:val="16"/>
      <w:szCs w:val="16"/>
    </w:rPr>
  </w:style>
  <w:style w:type="character" w:styleId="Apple-converted-space" w:customStyle="1">
    <w:name w:val="apple-converted-space"/>
    <w:basedOn w:val="DefaultParagraphFont"/>
    <w:qFormat/>
    <w:rsid w:val="00b22622"/>
    <w:rPr/>
  </w:style>
  <w:style w:type="character" w:styleId="Style11" w:customStyle="1">
    <w:name w:val="Верхний колонтитул Знак"/>
    <w:basedOn w:val="DefaultParagraphFont"/>
    <w:qFormat/>
    <w:rsid w:val="00b22622"/>
    <w:rPr>
      <w:rFonts w:ascii="Calibri" w:hAnsi="Calibri" w:eastAsia="Times New Roman" w:cs="Times New Roman"/>
    </w:rPr>
  </w:style>
  <w:style w:type="character" w:styleId="Style12" w:customStyle="1">
    <w:name w:val="Нижний колонтитул Знак"/>
    <w:basedOn w:val="DefaultParagraphFont"/>
    <w:qFormat/>
    <w:rsid w:val="00b22622"/>
    <w:rPr>
      <w:rFonts w:ascii="Calibri" w:hAnsi="Calibri" w:eastAsia="Times New Roman" w:cs="Times New Roman"/>
    </w:rPr>
  </w:style>
  <w:style w:type="character" w:styleId="Style13" w:customStyle="1">
    <w:name w:val="Основной текст Знак"/>
    <w:basedOn w:val="DefaultParagraphFont"/>
    <w:qFormat/>
    <w:rsid w:val="00b22622"/>
    <w:rPr>
      <w:rFonts w:ascii="Calibri" w:hAnsi="Calibri" w:eastAsia="Times New Roman" w:cs="Times New Roman"/>
    </w:rPr>
  </w:style>
  <w:style w:type="character" w:styleId="41" w:customStyle="1">
    <w:name w:val="Заголовок 4 Знак"/>
    <w:basedOn w:val="DefaultParagraphFont"/>
    <w:semiHidden/>
    <w:qFormat/>
    <w:rsid w:val="00b22622"/>
    <w:rPr>
      <w:rFonts w:ascii="Cambria" w:hAnsi="Cambria" w:eastAsia="Times New Roman" w:cs="Times New Roman"/>
      <w:b/>
      <w:bCs/>
      <w:i/>
      <w:iCs/>
      <w:color w:val="4F81BD"/>
      <w:sz w:val="22"/>
      <w:szCs w:val="22"/>
      <w:lang w:eastAsia="en-US"/>
    </w:rPr>
  </w:style>
  <w:style w:type="character" w:styleId="22" w:customStyle="1">
    <w:name w:val="Основной текст 2 Знак"/>
    <w:basedOn w:val="DefaultParagraphFont"/>
    <w:link w:val="BodyText2"/>
    <w:qFormat/>
    <w:rsid w:val="00b22622"/>
    <w:rPr>
      <w:rFonts w:ascii="Calibri" w:hAnsi="Calibri" w:eastAsia="Times New Roman" w:cs="Times New Roman"/>
    </w:rPr>
  </w:style>
  <w:style w:type="character" w:styleId="HTML" w:customStyle="1">
    <w:name w:val="Стандартный HTML Знак"/>
    <w:basedOn w:val="DefaultParagraphFont"/>
    <w:link w:val="HTMLPreformatted"/>
    <w:uiPriority w:val="99"/>
    <w:qFormat/>
    <w:rsid w:val="00b22622"/>
    <w:rPr>
      <w:rFonts w:ascii="Courier New" w:hAnsi="Courier New" w:eastAsia="Courier New" w:cs="Times New Roman"/>
      <w:color w:val="000000"/>
      <w:sz w:val="20"/>
      <w:szCs w:val="20"/>
      <w:lang w:eastAsia="ru-RU"/>
    </w:rPr>
  </w:style>
  <w:style w:type="character" w:styleId="Style14" w:customStyle="1">
    <w:name w:val="Название Знак"/>
    <w:basedOn w:val="DefaultParagraphFont"/>
    <w:qFormat/>
    <w:rsid w:val="00b22622"/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-">
    <w:name w:val="Hyperlink"/>
    <w:basedOn w:val="DefaultParagraphFont"/>
    <w:uiPriority w:val="99"/>
    <w:unhideWhenUsed/>
    <w:rsid w:val="00b22622"/>
    <w:rPr>
      <w:color w:val="0000FF"/>
      <w:u w:val="single"/>
    </w:rPr>
  </w:style>
  <w:style w:type="character" w:styleId="Style15" w:customStyle="1">
    <w:name w:val="Текст сноски Знак"/>
    <w:basedOn w:val="DefaultParagraphFont"/>
    <w:qFormat/>
    <w:rsid w:val="00b22622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Style16">
    <w:name w:val="Символ сноски"/>
    <w:unhideWhenUsed/>
    <w:qFormat/>
    <w:rsid w:val="00b22622"/>
    <w:rPr>
      <w:vertAlign w:val="superscript"/>
    </w:rPr>
  </w:style>
  <w:style w:type="character" w:styleId="Style17">
    <w:name w:val="Footnote Reference"/>
    <w:rPr>
      <w:vertAlign w:val="superscript"/>
    </w:rPr>
  </w:style>
  <w:style w:type="character" w:styleId="411" w:customStyle="1">
    <w:name w:val="Заголовок 4 Знак1"/>
    <w:basedOn w:val="DefaultParagraphFont"/>
    <w:uiPriority w:val="9"/>
    <w:semiHidden/>
    <w:qFormat/>
    <w:rsid w:val="00b22622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5B9BD5" w:themeColor="accent1"/>
    </w:rPr>
  </w:style>
  <w:style w:type="character" w:styleId="Style18">
    <w:name w:val="Символ нумерации"/>
    <w:qFormat/>
    <w:rPr/>
  </w:style>
  <w:style w:type="character" w:styleId="Style19">
    <w:name w:val="FollowedHyperlink"/>
    <w:rPr>
      <w:color w:val="800000"/>
      <w:u w:val="single"/>
    </w:rPr>
  </w:style>
  <w:style w:type="paragraph" w:styleId="Style20">
    <w:name w:val="Заголовок"/>
    <w:basedOn w:val="Normal"/>
    <w:next w:val="Style21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21">
    <w:name w:val="Body Text"/>
    <w:basedOn w:val="Normal"/>
    <w:link w:val="Style13"/>
    <w:rsid w:val="00b22622"/>
    <w:pPr>
      <w:spacing w:before="0" w:after="120"/>
    </w:pPr>
    <w:rPr>
      <w:rFonts w:ascii="Calibri" w:hAnsi="Calibri" w:eastAsia="Times New Roman" w:cs="Times New Roman"/>
    </w:rPr>
  </w:style>
  <w:style w:type="paragraph" w:styleId="Style22">
    <w:name w:val="List"/>
    <w:basedOn w:val="Style21"/>
    <w:pPr/>
    <w:rPr>
      <w:rFonts w:cs="Lucida Sans"/>
    </w:rPr>
  </w:style>
  <w:style w:type="paragraph" w:styleId="Style23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24">
    <w:name w:val="Указатель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6b05e5"/>
    <w:pPr>
      <w:spacing w:before="0" w:after="160"/>
      <w:ind w:left="720" w:hanging="0"/>
      <w:contextualSpacing/>
    </w:pPr>
    <w:rPr/>
  </w:style>
  <w:style w:type="paragraph" w:styleId="412" w:customStyle="1">
    <w:name w:val="Заголовок 41"/>
    <w:basedOn w:val="Normal"/>
    <w:next w:val="Normal"/>
    <w:semiHidden/>
    <w:unhideWhenUsed/>
    <w:qFormat/>
    <w:rsid w:val="00b22622"/>
    <w:pPr>
      <w:keepNext w:val="true"/>
      <w:keepLines/>
      <w:spacing w:before="200" w:after="0"/>
      <w:outlineLvl w:val="3"/>
    </w:pPr>
    <w:rPr>
      <w:rFonts w:ascii="Cambria" w:hAnsi="Cambria" w:eastAsia="Times New Roman" w:cs="Times New Roman"/>
      <w:b/>
      <w:bCs/>
      <w:i/>
      <w:iCs/>
      <w:color w:val="4F81BD"/>
    </w:rPr>
  </w:style>
  <w:style w:type="paragraph" w:styleId="12" w:customStyle="1">
    <w:name w:val="Абзац списка1"/>
    <w:basedOn w:val="Normal"/>
    <w:qFormat/>
    <w:rsid w:val="00b22622"/>
    <w:pPr>
      <w:ind w:left="720" w:hanging="0"/>
    </w:pPr>
    <w:rPr>
      <w:rFonts w:ascii="Calibri" w:hAnsi="Calibri" w:eastAsia="Times New Roman" w:cs="Times New Roman"/>
    </w:rPr>
  </w:style>
  <w:style w:type="paragraph" w:styleId="Style25">
    <w:name w:val="Body Text Indent"/>
    <w:basedOn w:val="Normal"/>
    <w:link w:val="Style9"/>
    <w:semiHidden/>
    <w:rsid w:val="00b22622"/>
    <w:pPr>
      <w:spacing w:lineRule="auto" w:line="240" w:before="0" w:after="0"/>
      <w:ind w:left="567" w:firstLine="567"/>
      <w:jc w:val="both"/>
      <w:outlineLvl w:val="0"/>
    </w:pPr>
    <w:rPr>
      <w:rFonts w:ascii="Times New Roman" w:hAnsi="Times New Roman" w:eastAsia="Calibri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Style10"/>
    <w:semiHidden/>
    <w:qFormat/>
    <w:rsid w:val="00b22622"/>
    <w:pPr/>
    <w:rPr>
      <w:rFonts w:ascii="Tahoma" w:hAnsi="Tahoma" w:eastAsia="Times New Roman" w:cs="Tahoma"/>
      <w:sz w:val="16"/>
      <w:szCs w:val="16"/>
    </w:rPr>
  </w:style>
  <w:style w:type="paragraph" w:styleId="Style26">
    <w:name w:val="Колонтитул"/>
    <w:basedOn w:val="Normal"/>
    <w:qFormat/>
    <w:pPr/>
    <w:rPr/>
  </w:style>
  <w:style w:type="paragraph" w:styleId="Style27">
    <w:name w:val="Header"/>
    <w:basedOn w:val="Normal"/>
    <w:link w:val="Style11"/>
    <w:rsid w:val="00b2262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rFonts w:ascii="Calibri" w:hAnsi="Calibri" w:eastAsia="Times New Roman" w:cs="Times New Roman"/>
    </w:rPr>
  </w:style>
  <w:style w:type="paragraph" w:styleId="Style28">
    <w:name w:val="Footer"/>
    <w:basedOn w:val="Normal"/>
    <w:link w:val="Style12"/>
    <w:rsid w:val="00b22622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>
      <w:rFonts w:ascii="Calibri" w:hAnsi="Calibri" w:eastAsia="Times New Roman" w:cs="Times New Roman"/>
    </w:rPr>
  </w:style>
  <w:style w:type="paragraph" w:styleId="BodyText2">
    <w:name w:val="Body Text 2"/>
    <w:basedOn w:val="Normal"/>
    <w:link w:val="22"/>
    <w:qFormat/>
    <w:rsid w:val="00b22622"/>
    <w:pPr>
      <w:spacing w:lineRule="auto" w:line="480" w:before="0" w:after="120"/>
    </w:pPr>
    <w:rPr>
      <w:rFonts w:ascii="Calibri" w:hAnsi="Calibri" w:eastAsia="Times New Roman" w:cs="Times New Roman"/>
    </w:rPr>
  </w:style>
  <w:style w:type="paragraph" w:styleId="Caption">
    <w:name w:val="caption"/>
    <w:basedOn w:val="Normal"/>
    <w:next w:val="Normal"/>
    <w:qFormat/>
    <w:rsid w:val="00b22622"/>
    <w:pPr>
      <w:spacing w:lineRule="auto" w:line="240" w:before="0" w:after="0"/>
      <w:ind w:firstLine="567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HTMLPreformatted">
    <w:name w:val="HTML Preformatted"/>
    <w:basedOn w:val="Normal"/>
    <w:link w:val="HTML"/>
    <w:uiPriority w:val="99"/>
    <w:qFormat/>
    <w:rsid w:val="00b2262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Courier New" w:cs="Times New Roman"/>
      <w:color w:val="000000"/>
      <w:sz w:val="20"/>
      <w:szCs w:val="20"/>
      <w:lang w:eastAsia="ru-RU"/>
    </w:rPr>
  </w:style>
  <w:style w:type="paragraph" w:styleId="Style29">
    <w:name w:val="Title"/>
    <w:basedOn w:val="Normal"/>
    <w:link w:val="Style14"/>
    <w:qFormat/>
    <w:rsid w:val="00b22622"/>
    <w:pPr>
      <w:spacing w:lineRule="auto" w:line="240" w:before="0" w:after="0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paragraph" w:styleId="ConsNonformat" w:customStyle="1">
    <w:name w:val="ConsNonformat"/>
    <w:qFormat/>
    <w:rsid w:val="00b22622"/>
    <w:pPr>
      <w:widowControl w:val="false"/>
      <w:suppressAutoHyphens w:val="true"/>
      <w:bidi w:val="0"/>
      <w:spacing w:lineRule="auto" w:line="240" w:before="0" w:after="0"/>
      <w:ind w:right="19772" w:hanging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ConsPlusNormal" w:customStyle="1">
    <w:name w:val="ConsPlusNormal"/>
    <w:qFormat/>
    <w:rsid w:val="00b22622"/>
    <w:pPr>
      <w:widowControl w:val="false"/>
      <w:suppressAutoHyphens w:val="true"/>
      <w:bidi w:val="0"/>
      <w:spacing w:lineRule="auto" w:line="240" w:before="0" w:after="0"/>
      <w:jc w:val="left"/>
    </w:pPr>
    <w:rPr>
      <w:rFonts w:ascii="Calibri" w:hAnsi="Calibri" w:eastAsia="Times New Roman" w:cs="Calibri" w:asciiTheme="minorHAnsi" w:hAnsiTheme="minorHAnsi"/>
      <w:color w:val="auto"/>
      <w:kern w:val="0"/>
      <w:sz w:val="22"/>
      <w:szCs w:val="20"/>
      <w:lang w:val="ru-RU" w:eastAsia="ru-RU" w:bidi="ar-SA"/>
    </w:rPr>
  </w:style>
  <w:style w:type="paragraph" w:styleId="ConsPlusNonformat" w:customStyle="1">
    <w:name w:val="ConsPlusNonformat"/>
    <w:uiPriority w:val="99"/>
    <w:qFormat/>
    <w:rsid w:val="00b22622"/>
    <w:pPr>
      <w:widowControl w:val="false"/>
      <w:suppressAutoHyphens w:val="true"/>
      <w:bidi w:val="0"/>
      <w:spacing w:lineRule="auto" w:line="240"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S1" w:customStyle="1">
    <w:name w:val="s_1"/>
    <w:basedOn w:val="Normal"/>
    <w:qFormat/>
    <w:rsid w:val="00b226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NormalWeb">
    <w:name w:val="Normal (Web)"/>
    <w:basedOn w:val="Normal"/>
    <w:uiPriority w:val="99"/>
    <w:unhideWhenUsed/>
    <w:qFormat/>
    <w:rsid w:val="00b2262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30">
    <w:name w:val="Footnote Text"/>
    <w:basedOn w:val="Normal"/>
    <w:link w:val="Style15"/>
    <w:unhideWhenUsed/>
    <w:rsid w:val="00b22622"/>
    <w:pPr>
      <w:spacing w:lineRule="auto" w:line="240" w:before="0" w:after="0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3" w:customStyle="1">
    <w:name w:val="Стиль1"/>
    <w:basedOn w:val="Normal"/>
    <w:qFormat/>
    <w:rsid w:val="00b22622"/>
    <w:pPr>
      <w:spacing w:lineRule="auto" w:line="240" w:before="0" w:after="0"/>
    </w:pPr>
    <w:rPr>
      <w:rFonts w:ascii="Times New Roman" w:hAnsi="Times New Roman" w:eastAsia="Times New Roman" w:cs="Times New Roman"/>
      <w:b/>
      <w:i/>
      <w:sz w:val="24"/>
      <w:szCs w:val="24"/>
      <w:lang w:eastAsia="ru-RU"/>
    </w:rPr>
  </w:style>
  <w:style w:type="numbering" w:styleId="NoList" w:default="1">
    <w:name w:val="No List"/>
    <w:uiPriority w:val="99"/>
    <w:semiHidden/>
    <w:unhideWhenUsed/>
    <w:qFormat/>
  </w:style>
  <w:style w:type="numbering" w:styleId="14" w:customStyle="1">
    <w:name w:val="Нет списка1"/>
    <w:uiPriority w:val="99"/>
    <w:semiHidden/>
    <w:unhideWhenUsed/>
    <w:qFormat/>
    <w:rsid w:val="00b22622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rsid w:val="00b22622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ru.wikipedia.org/wiki/Microsoft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ACA979-54EE-489F-806E-45FD05988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Application>LibreOffice/7.5.2.2$Windows_X86_64 LibreOffice_project/53bb9681a964705cf672590721dbc85eb4d0c3a2</Application>
  <AppVersion>15.0000</AppVersion>
  <Pages>32</Pages>
  <Words>4350</Words>
  <Characters>29813</Characters>
  <CharactersWithSpaces>33935</CharactersWithSpaces>
  <Paragraphs>342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2022-04-11T06:18:00Z</dcterms:created>
  <dc:creator>Евгений Степанов</dc:creator>
  <dc:description/>
  <dc:language>ru-RU</dc:language>
  <cp:lastModifiedBy/>
  <cp:lastPrinted>2018-04-02T08:22:00Z</cp:lastPrinted>
  <dcterms:modified xsi:type="dcterms:W3CDTF">2023-06-01T19:29:16Z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