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bookmarkStart w:id="0" w:name="_Toc16073_WPSOffice_Level1"/>
      <w:r>
        <w:rPr>
          <w:rFonts w:hint="eastAsia"/>
          <w:b/>
          <w:bCs/>
          <w:sz w:val="28"/>
          <w:szCs w:val="28"/>
          <w:lang w:val="en-US" w:eastAsia="zh-CN"/>
        </w:rPr>
        <w:t>家政</w:t>
      </w:r>
      <w:r>
        <w:rPr>
          <w:rFonts w:hint="eastAsia"/>
          <w:b/>
          <w:bCs/>
          <w:sz w:val="28"/>
          <w:szCs w:val="28"/>
          <w:lang w:eastAsia="zh-CN"/>
        </w:rPr>
        <w:t>企业后台管理系统（</w:t>
      </w:r>
      <w:r>
        <w:rPr>
          <w:rFonts w:hint="eastAsia"/>
          <w:sz w:val="28"/>
          <w:szCs w:val="28"/>
          <w:lang w:val="en-US" w:eastAsia="zh-CN"/>
        </w:rPr>
        <w:t>家政企业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1" w:name="_Toc15837_WPSOffice_Level2"/>
      <w:r>
        <w:rPr>
          <w:rFonts w:hint="eastAsia"/>
          <w:sz w:val="24"/>
          <w:szCs w:val="24"/>
          <w:lang w:val="en-US" w:eastAsia="zh-CN"/>
        </w:rPr>
        <w:t>服务人员管理</w:t>
      </w:r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管理家政企业的服务人员，对服务人员的档案进行维护，对新入职或离职的服务人员进行状态处理等。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维护服务人员基本资料：姓名、性别、年龄、服务类型、所在区域、联系电话、个人自我介绍等。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维护服务人员证件资料：身份证、从业证书，资格证书等 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服务人员工作记录：服务人员的服务记录，开始日期、结束日期、客户基础资料、客户评价等。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连接公安系统调取服务人员相关资料（违法犯罪记录等）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连接人事局系统调取服务人员相关资料（认证证书，培训等）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连接社保局系统调取服务人员社保资料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bookmarkStart w:id="2" w:name="_Toc12087_WPSOffice_Level2"/>
      <w:r>
        <w:rPr>
          <w:rFonts w:hint="eastAsia"/>
          <w:sz w:val="24"/>
          <w:szCs w:val="24"/>
          <w:lang w:val="en-US" w:eastAsia="zh-CN"/>
        </w:rPr>
        <w:t>服务订单管理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维护客户资料、维护服务订单等。每一个服务订单，将会记录在服务人员档案中，客户可对服务人员服务记录进行查看。</w:t>
      </w:r>
    </w:p>
    <w:p>
      <w:pPr>
        <w:numPr>
          <w:ilvl w:val="0"/>
          <w:numId w:val="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客户资料：对客户作基本资料的登记，添加新客户，修改客户资料，删除客户，查看客户服务订单记录等</w:t>
      </w:r>
    </w:p>
    <w:p>
      <w:pPr>
        <w:numPr>
          <w:ilvl w:val="0"/>
          <w:numId w:val="4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服务订单：客户下单，确定选择的服务人员类型，确定服务人员，服务起始日期，服务内容等。可添加、修改、查看、删除历史服务订单</w:t>
      </w:r>
    </w:p>
    <w:p>
      <w:pPr>
        <w:numPr>
          <w:ilvl w:val="0"/>
          <w:numId w:val="2"/>
        </w:numPr>
        <w:ind w:left="0" w:leftChars="0" w:firstLine="420" w:firstLineChars="0"/>
        <w:rPr>
          <w:sz w:val="24"/>
          <w:szCs w:val="24"/>
          <w:lang w:val="en-US"/>
        </w:rPr>
      </w:pPr>
      <w:bookmarkStart w:id="3" w:name="_Toc22485_WPSOffice_Level2"/>
      <w:r>
        <w:rPr>
          <w:rFonts w:hint="eastAsia"/>
          <w:sz w:val="24"/>
          <w:szCs w:val="24"/>
          <w:lang w:val="en-US" w:eastAsia="zh-CN"/>
        </w:rPr>
        <w:t>报表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数据统计报表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服务人员分类统计：按所有在职服务人员的服务类型进行数据统计分析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服务订单走势图：统计分析每月服务订单数量，图形显示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4" w:name="_Toc20142_WPSOffice_Level2"/>
      <w:r>
        <w:rPr>
          <w:rFonts w:hint="eastAsia"/>
          <w:sz w:val="24"/>
          <w:szCs w:val="24"/>
          <w:lang w:val="en-US" w:eastAsia="zh-CN"/>
        </w:rPr>
        <w:t>组织架构管理。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管理企业的部门、岗位、角色、员工、系统登录账号等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角色：设置员工在公司的角色，每个角色可以设置对应功能权限。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员工：管理维护员工的基本资料，并给员工分配登录系统账号，可以单独给员工设置权限，可对员工的状态（在职、离职）进行设置，可给员工初始化密码。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bookmarkStart w:id="5" w:name="_Toc9212_WPSOffice_Level1"/>
      <w:r>
        <w:rPr>
          <w:rFonts w:hint="eastAsia"/>
          <w:b/>
          <w:bCs/>
          <w:sz w:val="28"/>
          <w:szCs w:val="28"/>
          <w:lang w:eastAsia="zh-CN"/>
        </w:rPr>
        <w:t>后台管理系统</w:t>
      </w:r>
      <w:bookmarkEnd w:id="5"/>
    </w:p>
    <w:p>
      <w:pPr>
        <w:numPr>
          <w:ilvl w:val="0"/>
          <w:numId w:val="7"/>
        </w:numPr>
        <w:ind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bookmarkStart w:id="6" w:name="_Toc4790_WPSOffice_Level2"/>
      <w:r>
        <w:rPr>
          <w:rFonts w:hint="eastAsia"/>
          <w:sz w:val="24"/>
          <w:szCs w:val="24"/>
          <w:lang w:val="en-US" w:eastAsia="zh-CN"/>
        </w:rPr>
        <w:t>家政企业管理</w:t>
      </w:r>
      <w:bookmarkEnd w:id="6"/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维护企业资料：公司名称，组织机构代码，注册时间，负责人，联系电话，营业执照，公司规模等基本资料，可对公司进行添加、修改、删除。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企业资料正确审核后，可以给家政企业开通 家政企业后台管理系统 功能。只有给企业开通了，企业才能登录并使用系统。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每个企业开通后，都有企业的二维码，服务人员可通过扫描此二维码进行认证，加入到企业，完善个人简历。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7" w:name="_Toc26122_WPSOffice_Level2"/>
      <w:r>
        <w:rPr>
          <w:rFonts w:hint="eastAsia"/>
          <w:sz w:val="24"/>
          <w:szCs w:val="24"/>
          <w:lang w:val="en-US" w:eastAsia="zh-CN"/>
        </w:rPr>
        <w:t>服务人员查询</w:t>
      </w:r>
      <w:bookmarkEnd w:id="7"/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可通过姓名、手机号码、身份证号等查询匹配服务人员，并可对服务人员的所有档案进行查看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在家政企业数据库查询到对应的服务人员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在散户（没有归属公司）服务人员里查询并匹配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8" w:name="_Toc2869_WPSOffice_Level2"/>
      <w:r>
        <w:rPr>
          <w:rFonts w:hint="eastAsia"/>
          <w:sz w:val="24"/>
          <w:szCs w:val="24"/>
          <w:lang w:val="en-US" w:eastAsia="zh-CN"/>
        </w:rPr>
        <w:t>企业服务人员管理</w:t>
      </w:r>
      <w:bookmarkEnd w:id="8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列出所有企业的服务人员，可针对企业进行查询。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服务人员一卡通制卡：在企业的服务人员列表，可以查看服务人员入职时间，服务人员二维码，服务人员是否已做 工牌等。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找到对应企业，列表显示企业的所有服务人员，可给未制止一卡通的服务员人员打印制卡一卡通。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9" w:name="_Toc1332_WPSOffice_Level2"/>
      <w:r>
        <w:rPr>
          <w:rFonts w:hint="eastAsia"/>
          <w:sz w:val="24"/>
          <w:szCs w:val="24"/>
          <w:lang w:val="en-US" w:eastAsia="zh-CN"/>
        </w:rPr>
        <w:t>政策推送</w:t>
      </w:r>
      <w:bookmarkEnd w:id="9"/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自动同步人事局最新政策，协会管理人员过滤并编辑适合服务人员的相关政策，设计申请表格，再进行推送，推送时可以选择匹配条件（资历，年龄，性别，从业经验等），匹配条件的服务人员将收到政策信息，自行选是否申请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申请管理，协会管理人员对服务人员的申请信息进行审核，并提交到人事局</w:t>
      </w:r>
    </w:p>
    <w:p>
      <w:pPr>
        <w:numPr>
          <w:ilvl w:val="0"/>
          <w:numId w:val="7"/>
        </w:numPr>
        <w:ind w:left="0" w:leftChars="0" w:firstLine="420" w:firstLineChars="0"/>
        <w:rPr>
          <w:sz w:val="24"/>
          <w:szCs w:val="24"/>
          <w:lang w:val="en-US"/>
        </w:rPr>
      </w:pPr>
      <w:bookmarkStart w:id="10" w:name="_Toc17892_WPSOffice_Level2"/>
      <w:r>
        <w:rPr>
          <w:rFonts w:hint="eastAsia"/>
          <w:sz w:val="24"/>
          <w:szCs w:val="24"/>
          <w:lang w:val="en-US" w:eastAsia="zh-CN"/>
        </w:rPr>
        <w:t>报表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数据统计报表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服务人员分类统计：所有企业服务人员的服务类型进行数据统计分析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服务订单走势图：统计分析所有企业每月服务订单数量，图形显示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服务人员数量排名表：统计服务人员数量前10企业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服务订单数量排名表：统计服务订单数量前10企业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11" w:name="_Toc30267_WPSOffice_Level2"/>
      <w:r>
        <w:rPr>
          <w:rFonts w:hint="eastAsia"/>
          <w:sz w:val="24"/>
          <w:szCs w:val="24"/>
          <w:lang w:val="en-US" w:eastAsia="zh-CN"/>
        </w:rPr>
        <w:t>组织架构管理。</w:t>
      </w:r>
      <w:bookmarkEnd w:id="1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管理企业的部门、岗位、角色、员工、系统登录账号等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角色：设置员工在公司的角色，每个角色可以设置对应功能权限。</w:t>
      </w:r>
    </w:p>
    <w:p>
      <w:pPr>
        <w:numPr>
          <w:ilvl w:val="0"/>
          <w:numId w:val="6"/>
        </w:numPr>
        <w:ind w:left="126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员工：管理维护员工的基本资料，并给员工分配登录系统账号，可以单独给员工设置权限，可对员工的状态（在职、离职）进行设置，可给员工初始化密码。</w:t>
      </w:r>
      <w:bookmarkStart w:id="18" w:name="_GoBack"/>
      <w:bookmarkEnd w:id="18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bookmarkStart w:id="12" w:name="_Toc21162_WPSOffice_Level1"/>
      <w:r>
        <w:rPr>
          <w:rFonts w:hint="eastAsia"/>
          <w:b/>
          <w:bCs/>
          <w:sz w:val="28"/>
          <w:szCs w:val="28"/>
          <w:lang w:eastAsia="zh-CN"/>
        </w:rPr>
        <w:t>服务人员小程序（</w:t>
      </w:r>
      <w:r>
        <w:rPr>
          <w:rFonts w:hint="eastAsia"/>
          <w:sz w:val="28"/>
          <w:szCs w:val="28"/>
          <w:lang w:val="en-US" w:eastAsia="zh-CN"/>
        </w:rPr>
        <w:t>家政员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bookmarkEnd w:id="12"/>
    </w:p>
    <w:p>
      <w:pPr>
        <w:numPr>
          <w:ilvl w:val="0"/>
          <w:numId w:val="12"/>
        </w:numPr>
        <w:ind w:left="42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个人信息录入：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扫描</w:t>
      </w:r>
      <w:r>
        <w:rPr>
          <w:rFonts w:hint="eastAsia"/>
          <w:sz w:val="24"/>
          <w:szCs w:val="24"/>
          <w:lang w:val="en-US" w:eastAsia="zh-CN"/>
        </w:rPr>
        <w:t>家政</w:t>
      </w:r>
      <w:r>
        <w:rPr>
          <w:rFonts w:hint="eastAsia" w:eastAsia="宋体"/>
          <w:sz w:val="24"/>
          <w:szCs w:val="24"/>
          <w:lang w:val="en-US" w:eastAsia="zh-CN"/>
        </w:rPr>
        <w:t>企业二维码</w:t>
      </w:r>
      <w:r>
        <w:rPr>
          <w:rFonts w:hint="eastAsia"/>
          <w:sz w:val="24"/>
          <w:szCs w:val="24"/>
          <w:lang w:val="en-US" w:eastAsia="zh-CN"/>
        </w:rPr>
        <w:t>进行注册并录入个人资料（基本信息和身份证件、人脸识别等）</w:t>
      </w:r>
      <w:r>
        <w:rPr>
          <w:rFonts w:hint="eastAsia" w:eastAsia="宋体"/>
          <w:sz w:val="24"/>
          <w:szCs w:val="24"/>
          <w:lang w:val="en-US" w:eastAsia="zh-CN"/>
        </w:rPr>
        <w:t>，或是企业登陆帐号通过证件识别器帮助录入。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雇主录入：雇主注册后，通过扫描雇主二维码，进行自助录入，同时达成雇佣关系。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微信搜索小程序</w:t>
      </w:r>
      <w:r>
        <w:rPr>
          <w:rFonts w:hint="eastAsia" w:eastAsia="宋体"/>
          <w:sz w:val="24"/>
          <w:szCs w:val="24"/>
          <w:lang w:val="en-US" w:eastAsia="zh-CN"/>
        </w:rPr>
        <w:t>进行注册。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以上a注册后服务人员为家政企业员工，b与为c为散户，服务人员登录小程序后，可从散户认证绑定到企业，或从企业解绑成散户或者绑定到其它企业。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注册后将得到一个账号（手机号码）和密码（自设密码）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可自定义个人隐私资料开放程度，未开放隐私资料（社保记录、犯罪记录、心理测评、培训记录等）雇主查看时，服务人员小程序将收到授权提示（短信验证码等方式），确定是否授权给雇主查看对应的资料。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雇佣关系建立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雇主通过扫描服务人员的二维码，进行确立雇佣关系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服务人员收到雇佣关系建立申请，可选择建立关系的属性（个人、企业：选择建立雇佣关系所属企业）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首页：显示社会福利政策信息及申请渠道（如培训信息、就业补贴、社会补贴，职业技能评级等）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自动匹配服务人员相关政策，可填写申请表格，查看申请状态。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0"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个人档案：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可查看并填充个人档案资料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可查看本人所有历史工作或当前进行中的详细信息，和雇主评价（统计评价最多的5个评价标签进行显示）。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892550" cy="4410710"/>
            <wp:effectExtent l="0" t="0" r="12700" b="8890"/>
            <wp:docPr id="2" name="图片 2" descr="服务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服务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bookmarkStart w:id="13" w:name="_Toc26354_WPSOffice_Level1"/>
      <w:r>
        <w:rPr>
          <w:rFonts w:hint="eastAsia"/>
          <w:b/>
          <w:bCs/>
          <w:sz w:val="28"/>
          <w:szCs w:val="28"/>
          <w:lang w:eastAsia="zh-CN"/>
        </w:rPr>
        <w:t>雇主小程序（</w:t>
      </w:r>
      <w:r>
        <w:rPr>
          <w:rFonts w:hint="eastAsia"/>
          <w:sz w:val="28"/>
          <w:szCs w:val="28"/>
          <w:lang w:val="en-US" w:eastAsia="zh-CN"/>
        </w:rPr>
        <w:t>雇主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bookmarkEnd w:id="13"/>
    </w:p>
    <w:p>
      <w:pPr>
        <w:numPr>
          <w:ilvl w:val="0"/>
          <w:numId w:val="16"/>
        </w:numPr>
        <w:ind w:left="420" w:leftChars="0"/>
        <w:rPr>
          <w:rFonts w:hint="eastAsia" w:eastAsia="宋体"/>
          <w:sz w:val="24"/>
          <w:szCs w:val="24"/>
          <w:lang w:val="en-US" w:eastAsia="zh-CN"/>
        </w:rPr>
      </w:pPr>
      <w:bookmarkStart w:id="14" w:name="_Toc6028_WPSOffice_Level2"/>
      <w:r>
        <w:rPr>
          <w:rFonts w:hint="eastAsia" w:eastAsia="宋体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：</w:t>
      </w:r>
      <w:bookmarkEnd w:id="14"/>
    </w:p>
    <w:p>
      <w:pPr>
        <w:numPr>
          <w:ilvl w:val="0"/>
          <w:numId w:val="17"/>
        </w:num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扫描推广二维码进入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微信搜索小程序进入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注册成功后，需要提交个人身份资料进行认证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15" w:name="_Toc16091_WPSOffice_Level2"/>
      <w:r>
        <w:rPr>
          <w:rFonts w:hint="eastAsia"/>
          <w:sz w:val="24"/>
          <w:szCs w:val="24"/>
          <w:lang w:val="en-US" w:eastAsia="zh-CN"/>
        </w:rPr>
        <w:t>雇佣记录</w:t>
      </w:r>
      <w:bookmarkEnd w:id="15"/>
    </w:p>
    <w:p>
      <w:pPr>
        <w:numPr>
          <w:ilvl w:val="0"/>
          <w:numId w:val="1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雇主可查看本账号所有雇佣记录，包括结束和进行中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可自动发起一段</w:t>
      </w:r>
      <w:r>
        <w:rPr>
          <w:rFonts w:hint="eastAsia" w:eastAsia="宋体"/>
          <w:sz w:val="24"/>
          <w:szCs w:val="24"/>
          <w:lang w:val="en-US" w:eastAsia="zh-CN"/>
        </w:rPr>
        <w:t>雇佣关系</w:t>
      </w:r>
      <w:r>
        <w:rPr>
          <w:rFonts w:hint="eastAsia"/>
          <w:sz w:val="24"/>
          <w:szCs w:val="24"/>
          <w:lang w:val="en-US" w:eastAsia="zh-CN"/>
        </w:rPr>
        <w:t>，并出示二维码给服务人员扫描，服务人员确定后，将产生雇佣关系和雇佣记录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可以进行中的雇佣关系作结束操作，并给服务人员作评价（评价内容为系统已内置好的标签）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16" w:name="_Toc22860_WPSOffice_Level2"/>
      <w:r>
        <w:rPr>
          <w:rFonts w:hint="eastAsia"/>
          <w:sz w:val="24"/>
          <w:szCs w:val="24"/>
          <w:lang w:val="en-US" w:eastAsia="zh-CN"/>
        </w:rPr>
        <w:t>发布招聘信息</w:t>
      </w:r>
      <w:bookmarkEnd w:id="16"/>
    </w:p>
    <w:p>
      <w:pPr>
        <w:numPr>
          <w:ilvl w:val="0"/>
          <w:numId w:val="18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雇主选招聘类型，个人：不属于家政企业的服务人员，企业：属于家政企业的服务人员，选择服务类型（保姆，月嫂等。。。）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bookmarkStart w:id="17" w:name="_Toc26062_WPSOffice_Level1"/>
      <w:r>
        <w:rPr>
          <w:rFonts w:hint="eastAsia"/>
          <w:b/>
          <w:bCs/>
          <w:sz w:val="28"/>
          <w:szCs w:val="28"/>
          <w:lang w:eastAsia="zh-CN"/>
        </w:rPr>
        <w:t>社区系统（社区）</w:t>
      </w:r>
      <w:bookmarkEnd w:id="17"/>
    </w:p>
    <w:p>
      <w:pPr>
        <w:numPr>
          <w:ilvl w:val="0"/>
          <w:numId w:val="1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统计社区家政企业信息</w:t>
      </w:r>
    </w:p>
    <w:p>
      <w:pPr>
        <w:numPr>
          <w:ilvl w:val="0"/>
          <w:numId w:val="1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统计社区服务人员信息</w:t>
      </w:r>
    </w:p>
    <w:p>
      <w:pPr>
        <w:numPr>
          <w:ilvl w:val="0"/>
          <w:numId w:val="1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统计社区家政招聘数据</w:t>
      </w:r>
    </w:p>
    <w:p>
      <w:pPr>
        <w:numPr>
          <w:ilvl w:val="0"/>
          <w:numId w:val="1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社区住户招聘服务人员通道：社区住房扫描二维码入口，可以直通招聘平台，发布招聘服务人员信息，同时可查看服务人员和企业信息。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A93BE"/>
    <w:multiLevelType w:val="singleLevel"/>
    <w:tmpl w:val="87CA93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729CB2"/>
    <w:multiLevelType w:val="singleLevel"/>
    <w:tmpl w:val="8A729C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63DC54F"/>
    <w:multiLevelType w:val="singleLevel"/>
    <w:tmpl w:val="A63DC54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6EC93CA"/>
    <w:multiLevelType w:val="singleLevel"/>
    <w:tmpl w:val="A6EC93C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04112F3"/>
    <w:multiLevelType w:val="singleLevel"/>
    <w:tmpl w:val="E04112F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F595E21"/>
    <w:multiLevelType w:val="singleLevel"/>
    <w:tmpl w:val="EF595E2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34828CB"/>
    <w:multiLevelType w:val="singleLevel"/>
    <w:tmpl w:val="F34828C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432A94E"/>
    <w:multiLevelType w:val="singleLevel"/>
    <w:tmpl w:val="F432A94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56FE3CF"/>
    <w:multiLevelType w:val="singleLevel"/>
    <w:tmpl w:val="F56FE3C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04B6759B"/>
    <w:multiLevelType w:val="singleLevel"/>
    <w:tmpl w:val="04B6759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CB69AAA"/>
    <w:multiLevelType w:val="singleLevel"/>
    <w:tmpl w:val="0CB69AA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BD6A715"/>
    <w:multiLevelType w:val="singleLevel"/>
    <w:tmpl w:val="2BD6A715"/>
    <w:lvl w:ilvl="0" w:tentative="0">
      <w:start w:val="1"/>
      <w:numFmt w:val="lowerLetter"/>
      <w:lvlText w:val="%1."/>
      <w:lvlJc w:val="left"/>
    </w:lvl>
  </w:abstractNum>
  <w:abstractNum w:abstractNumId="12">
    <w:nsid w:val="4EA7263A"/>
    <w:multiLevelType w:val="singleLevel"/>
    <w:tmpl w:val="4EA7263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7DDF8A0"/>
    <w:multiLevelType w:val="singleLevel"/>
    <w:tmpl w:val="57DDF8A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8F8EE9A"/>
    <w:multiLevelType w:val="singleLevel"/>
    <w:tmpl w:val="58F8EE9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371C08D"/>
    <w:multiLevelType w:val="singleLevel"/>
    <w:tmpl w:val="6371C08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55FE9A8"/>
    <w:multiLevelType w:val="singleLevel"/>
    <w:tmpl w:val="655FE9A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73A8AE2"/>
    <w:multiLevelType w:val="singleLevel"/>
    <w:tmpl w:val="673A8AE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2CB7B4F"/>
    <w:multiLevelType w:val="singleLevel"/>
    <w:tmpl w:val="72CB7B4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8"/>
  </w:num>
  <w:num w:numId="5">
    <w:abstractNumId w:val="5"/>
  </w:num>
  <w:num w:numId="6">
    <w:abstractNumId w:val="13"/>
  </w:num>
  <w:num w:numId="7">
    <w:abstractNumId w:val="0"/>
  </w:num>
  <w:num w:numId="8">
    <w:abstractNumId w:val="12"/>
  </w:num>
  <w:num w:numId="9">
    <w:abstractNumId w:val="3"/>
  </w:num>
  <w:num w:numId="10">
    <w:abstractNumId w:val="7"/>
  </w:num>
  <w:num w:numId="11">
    <w:abstractNumId w:val="18"/>
  </w:num>
  <w:num w:numId="12">
    <w:abstractNumId w:val="17"/>
  </w:num>
  <w:num w:numId="13">
    <w:abstractNumId w:val="4"/>
  </w:num>
  <w:num w:numId="14">
    <w:abstractNumId w:val="10"/>
  </w:num>
  <w:num w:numId="15">
    <w:abstractNumId w:val="15"/>
  </w:num>
  <w:num w:numId="16">
    <w:abstractNumId w:val="2"/>
  </w:num>
  <w:num w:numId="17">
    <w:abstractNumId w:val="11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0116C"/>
    <w:rsid w:val="06902102"/>
    <w:rsid w:val="7250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2019-11-12T14:47:00Z</dcterms:created>
  <dc:creator>xu.hao</dc:creator>
  <cp:lastModifiedBy>xu.hao</cp:lastModifiedBy>
  <dcterms:modified xsi:type="dcterms:W3CDTF">2019-11-12T14:50:13Z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