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ageBreakBefore w:val="false"/>
        <w:widowControl w:val="false"/>
        <w:pBdr>
          <w:left w:val="nil"/>
          <w:right w:val="nil"/>
          <w:top w:val="nil"/>
          <w:bottom w:val="nil"/>
          <w:between w:val="nil"/>
        </w:pBdr>
        <w:shd w:val="clear" w:color="auto" w:fill="auto"/>
        <w:spacing w:before="0"/>
        <w:rPr>
          <w:rFonts w:ascii="Lato" w:cs="Lato" w:eastAsia="Lato" w:hAnsi="Lato"/>
          <w:sz w:val="12"/>
          <w:szCs w:val="12"/>
        </w:rPr>
      </w:pPr>
    </w:p>
    <w:bookmarkStart w:id="0" w:name="_4prkjmzco10w" w:colFirst="0" w:colLast="0"/>
    <w:bookmarkEnd w:id="0"/>
    <w:tbl>
      <w:tblPr>
        <w:tblStyle w:val="style4099"/>
        <w:tblW w:w="10080" w:type="dxa"/>
        <w:jc w:val="left"/>
        <w:tblLayout w:type="fixed"/>
        <w:tblLook w:val="0600" w:firstRow="0" w:lastRow="0" w:firstColumn="0" w:lastColumn="0" w:noHBand="1" w:noVBand="1"/>
      </w:tblPr>
      <w:tblGrid>
        <w:gridCol w:w="3525"/>
        <w:gridCol w:w="6554"/>
      </w:tblGrid>
      <w:tr>
        <w:trPr>
          <w:cantSplit w:val="false"/>
          <w:trHeight w:val="2400" w:hRule="atLeast"/>
          <w:tblHeader w:val="false"/>
          <w:jc w:val="left"/>
        </w:trPr>
        <w:tc>
          <w:tcPr>
            <w:tcW w:w="0" w:type="auto"/>
            <w:tcBorders>
              <w:top w:val="nil"/>
              <w:left w:val="nil"/>
              <w:bottom w:val="nil"/>
              <w:right w:val="nil"/>
            </w:tcBorders>
            <w:shd w:val="clear" w:color="auto" w:fill="auto"/>
            <w:tcMar>
              <w:top w:w="72" w:type="dxa"/>
              <w:left w:w="72" w:type="dxa"/>
              <w:bottom w:w="72" w:type="dxa"/>
              <w:right w:w="72" w:type="dxa"/>
            </w:tcMar>
          </w:tcPr>
          <w:p>
            <w:pPr>
              <w:pStyle w:val="style62"/>
              <w:pageBreakBefore w:val="false"/>
              <w:widowControl w:val="false"/>
              <w:pBdr>
                <w:left w:val="nil"/>
                <w:right w:val="nil"/>
                <w:top w:val="nil"/>
                <w:bottom w:val="nil"/>
                <w:between w:val="nil"/>
              </w:pBdr>
              <w:shd w:val="clear" w:color="auto" w:fill="auto"/>
              <w:spacing w:before="0" w:lineRule="auto" w:line="240"/>
              <w:rPr>
                <w:rFonts w:ascii="Raleway" w:cs="Raleway" w:eastAsia="Raleway" w:hAnsi="Raleway"/>
                <w:b/>
                <w:i w:val="false"/>
                <w:color w:val="f2511b"/>
                <w:sz w:val="32"/>
                <w:szCs w:val="32"/>
              </w:rPr>
            </w:pPr>
            <w:r>
              <w:t>Paolo Molinas</w:t>
            </w:r>
            <w:r>
              <w:rPr/>
              <w:drawing>
                <wp:inline distL="0" distT="0" distB="0" distR="0">
                  <wp:extent cx="2143125" cy="2717800"/>
                  <wp:effectExtent l="0" t="0" r="0" b="0"/>
                  <wp:docPr id="1026" name="image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2" cstate="print"/>
                          <a:srcRect l="0" t="0" r="0" b="0"/>
                          <a:stretch/>
                        </pic:blipFill>
                        <pic:spPr>
                          <a:xfrm rot="0">
                            <a:off x="0" y="0"/>
                            <a:ext cx="2143125" cy="2717800"/>
                          </a:xfrm>
                          <a:prstGeom prst="rect"/>
                          <a:ln cmpd="sng" cap="flat" w="9525">
                            <a:solidFill>
                              <a:srgbClr val="000000"/>
                            </a:solidFill>
                            <a:prstDash val="solid"/>
                            <a:round/>
                            <a:headEnd len="med" w="med" type="none"/>
                            <a:tailEnd len="med" w="med" type="none"/>
                          </a:ln>
                        </pic:spPr>
                      </pic:pic>
                    </a:graphicData>
                  </a:graphic>
                </wp:inline>
              </w:drawing>
            </w:r>
          </w:p>
        </w:tc>
        <w:tc>
          <w:tcPr>
            <w:tcW w:w="0" w:type="auto"/>
            <w:tcBorders>
              <w:top w:val="nil"/>
              <w:left w:val="nil"/>
              <w:bottom w:val="nil"/>
              <w:right w:val="nil"/>
            </w:tcBorders>
            <w:shd w:val="clear" w:color="auto" w:fill="auto"/>
            <w:tcMar>
              <w:top w:w="100" w:type="dxa"/>
              <w:left w:w="100" w:type="dxa"/>
              <w:bottom w:w="100" w:type="dxa"/>
              <w:right w:w="100" w:type="dxa"/>
            </w:tcMar>
          </w:tcPr>
          <w:p>
            <w:pPr>
              <w:pStyle w:val="style0"/>
              <w:pageBreakBefore w:val="false"/>
              <w:widowControl w:val="false"/>
              <w:pBdr>
                <w:left w:val="nil"/>
                <w:right w:val="nil"/>
                <w:top w:val="nil"/>
                <w:bottom w:val="nil"/>
                <w:between w:val="nil"/>
              </w:pBdr>
              <w:shd w:val="clear" w:color="auto" w:fill="auto"/>
              <w:spacing w:before="0" w:lineRule="auto" w:line="240"/>
              <w:rPr>
                <w:rFonts w:ascii="Lato" w:cs="Lato" w:eastAsia="Lato" w:hAnsi="Lato"/>
                <w:sz w:val="20"/>
                <w:szCs w:val="20"/>
              </w:rPr>
            </w:pPr>
            <w:r>
              <w:rPr>
                <w:rFonts w:ascii="Lato" w:cs="Lato" w:eastAsia="Lato" w:hAnsi="Lato"/>
                <w:sz w:val="20"/>
                <w:szCs w:val="20"/>
              </w:rPr>
              <w:drawing>
                <wp:inline distL="0" distT="0" distB="0" distR="0">
                  <wp:extent cx="3981449" cy="25400"/>
                  <wp:effectExtent l="0" t="0" r="0" b="0"/>
                  <wp:docPr id="1027" name="image5.png" descr="linea orizzontal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5.png"/>
                          <pic:cNvPicPr/>
                        </pic:nvPicPr>
                        <pic:blipFill>
                          <a:blip r:embed="rId3" cstate="print"/>
                          <a:srcRect l="0" t="0" r="0" b="0"/>
                          <a:stretch/>
                        </pic:blipFill>
                        <pic:spPr>
                          <a:xfrm rot="0">
                            <a:off x="0" y="0"/>
                            <a:ext cx="3981449" cy="25400"/>
                          </a:xfrm>
                          <a:prstGeom prst="rect"/>
                          <a:ln cmpd="sng" cap="flat" w="9525">
                            <a:solidFill>
                              <a:srgbClr val="000000"/>
                            </a:solidFill>
                            <a:prstDash val="solid"/>
                            <a:round/>
                            <a:headEnd len="med" w="med" type="none"/>
                            <a:tailEnd len="med" w="med" type="none"/>
                          </a:ln>
                        </pic:spPr>
                      </pic:pic>
                    </a:graphicData>
                  </a:graphic>
                </wp:inline>
              </w:drawing>
            </w:r>
          </w:p>
          <w:bookmarkStart w:id="1" w:name="_lf5wiiqsu4ub" w:colFirst="0" w:colLast="0"/>
          <w:bookmarkEnd w:id="1"/>
          <w:p>
            <w:pPr>
              <w:pStyle w:val="style1"/>
              <w:keepNext w:val="false"/>
              <w:keepLines w:val="false"/>
              <w:pageBreakBefore w:val="false"/>
              <w:widowControl w:val="false"/>
              <w:pBdr>
                <w:left w:val="nil"/>
                <w:right w:val="nil"/>
                <w:top w:val="nil"/>
                <w:bottom w:val="nil"/>
                <w:between w:val="nil"/>
              </w:pBdr>
              <w:shd w:val="clear" w:color="auto" w:fill="auto"/>
              <w:spacing w:before="120"/>
              <w:rPr>
                <w:sz w:val="20"/>
                <w:szCs w:val="20"/>
              </w:rPr>
            </w:pPr>
            <w:r>
              <w:t>Paolo Molina</w:t>
            </w:r>
            <w:r>
              <w:rPr>
                <w:lang w:val="en-US"/>
              </w:rPr>
              <w:t>s</w:t>
            </w:r>
          </w:p>
          <w:p>
            <w:pPr>
              <w:pStyle w:val="style4097"/>
              <w:keepNext w:val="false"/>
              <w:keepLines w:val="false"/>
              <w:pageBreakBefore w:val="false"/>
              <w:widowControl w:val="false"/>
              <w:numPr>
                <w:ilvl w:val="0"/>
                <w:numId w:val="0"/>
              </w:numPr>
              <w:pBdr>
                <w:left w:val="nil"/>
                <w:right w:val="nil"/>
                <w:top w:val="nil"/>
                <w:bottom w:val="nil"/>
                <w:between w:val="nil"/>
              </w:pBdr>
              <w:shd w:val="clear" w:color="auto" w:fill="auto"/>
              <w:spacing w:before="120"/>
              <w:rPr>
                <w:sz w:val="20"/>
                <w:szCs w:val="20"/>
              </w:rPr>
            </w:pPr>
            <w:r>
              <w:rPr>
                <w:sz w:val="20"/>
                <w:szCs w:val="20"/>
                <w:lang w:val="en-US"/>
              </w:rPr>
              <w:t>Bracunova 22 Zagreb ( Croatia)</w:t>
            </w:r>
          </w:p>
          <w:p>
            <w:pPr>
              <w:pStyle w:val="style0"/>
              <w:pageBreakBefore w:val="false"/>
              <w:widowControl w:val="false"/>
              <w:pBdr>
                <w:left w:val="nil"/>
                <w:right w:val="nil"/>
                <w:top w:val="nil"/>
                <w:bottom w:val="nil"/>
                <w:between w:val="nil"/>
              </w:pBdr>
              <w:shd w:val="clear" w:color="auto" w:fill="auto"/>
              <w:spacing w:before="0" w:lineRule="auto" w:line="240"/>
              <w:rPr>
                <w:sz w:val="20"/>
                <w:szCs w:val="20"/>
              </w:rPr>
            </w:pPr>
          </w:p>
          <w:p>
            <w:pPr>
              <w:pStyle w:val="style0"/>
              <w:pageBreakBefore w:val="false"/>
              <w:widowControl w:val="false"/>
              <w:pBdr>
                <w:left w:val="nil"/>
                <w:right w:val="nil"/>
                <w:top w:val="nil"/>
                <w:bottom w:val="nil"/>
                <w:between w:val="nil"/>
              </w:pBdr>
              <w:shd w:val="clear" w:color="auto" w:fill="auto"/>
              <w:spacing w:before="0" w:lineRule="auto" w:line="240"/>
              <w:rPr>
                <w:rFonts w:ascii="Lato" w:cs="Lato" w:eastAsia="Lato" w:hAnsi="Lato"/>
                <w:color w:val="d44500"/>
                <w:sz w:val="20"/>
                <w:szCs w:val="20"/>
              </w:rPr>
            </w:pPr>
            <w:r>
              <w:rPr>
                <w:sz w:val="20"/>
                <w:szCs w:val="20"/>
                <w:lang w:val="en-US"/>
              </w:rPr>
              <w:t>Italy (Olbia) 21/12/1980</w:t>
            </w:r>
          </w:p>
          <w:p>
            <w:pPr>
              <w:pStyle w:val="style0"/>
              <w:pageBreakBefore w:val="false"/>
              <w:widowControl w:val="false"/>
              <w:pBdr>
                <w:left w:val="nil"/>
                <w:right w:val="nil"/>
                <w:top w:val="nil"/>
                <w:bottom w:val="nil"/>
                <w:between w:val="nil"/>
              </w:pBdr>
              <w:shd w:val="clear" w:color="auto" w:fill="auto"/>
              <w:spacing w:before="200" w:lineRule="auto" w:line="240"/>
              <w:rPr>
                <w:rFonts w:ascii="Lato" w:cs="Lato" w:eastAsia="Lato" w:hAnsi="Lato"/>
                <w:color w:val="d44500"/>
                <w:sz w:val="20"/>
                <w:szCs w:val="20"/>
              </w:rPr>
            </w:pPr>
            <w:r>
              <w:rPr>
                <w:rFonts w:cs="Lato" w:eastAsia="Lato" w:hAnsi="Lato"/>
                <w:color w:val="d44500"/>
                <w:sz w:val="20"/>
                <w:szCs w:val="20"/>
                <w:highlight w:val="white"/>
                <w:lang w:val="en-US"/>
              </w:rPr>
              <w:t>(+385) 923143701</w:t>
            </w:r>
          </w:p>
          <w:p>
            <w:pPr>
              <w:pStyle w:val="style0"/>
              <w:pageBreakBefore w:val="false"/>
              <w:widowControl w:val="false"/>
              <w:pBdr>
                <w:left w:val="nil"/>
                <w:right w:val="nil"/>
                <w:top w:val="nil"/>
                <w:bottom w:val="nil"/>
                <w:between w:val="nil"/>
              </w:pBdr>
              <w:shd w:val="clear" w:color="auto" w:fill="auto"/>
              <w:spacing w:before="0" w:lineRule="auto" w:line="240"/>
              <w:rPr>
                <w:rFonts w:cs="Lato" w:eastAsia="Lato" w:hAnsi="Lato"/>
                <w:color w:val="d44500"/>
                <w:sz w:val="20"/>
                <w:szCs w:val="20"/>
                <w:lang w:val="en-US"/>
              </w:rPr>
            </w:pPr>
          </w:p>
          <w:p>
            <w:pPr>
              <w:pStyle w:val="style0"/>
              <w:pageBreakBefore w:val="false"/>
              <w:widowControl w:val="false"/>
              <w:pBdr>
                <w:left w:val="nil"/>
                <w:right w:val="nil"/>
                <w:top w:val="nil"/>
                <w:bottom w:val="nil"/>
                <w:between w:val="nil"/>
              </w:pBdr>
              <w:shd w:val="clear" w:color="auto" w:fill="auto"/>
              <w:spacing w:before="0" w:lineRule="auto" w:line="240"/>
              <w:rPr>
                <w:rFonts w:ascii="Lato" w:cs="Lato" w:eastAsia="Lato" w:hAnsi="Lato"/>
                <w:color w:val="d44500"/>
                <w:sz w:val="20"/>
                <w:szCs w:val="20"/>
              </w:rPr>
            </w:pPr>
            <w:r>
              <w:rPr>
                <w:rFonts w:cs="Lato" w:eastAsia="Lato" w:hAnsi="Lato"/>
                <w:color w:val="d44500"/>
                <w:sz w:val="20"/>
                <w:szCs w:val="20"/>
                <w:lang w:val="en-US"/>
              </w:rPr>
              <w:t>dott.molinas@gmail.com</w:t>
            </w:r>
          </w:p>
        </w:tc>
      </w:tr>
      <w:tr>
        <w:tblPrEx/>
        <w:trPr>
          <w:cantSplit w:val="false"/>
          <w:trHeight w:val="1440" w:hRule="atLeast"/>
          <w:tblHeader w:val="false"/>
          <w:jc w:val="left"/>
        </w:trPr>
        <w:tc>
          <w:tcPr>
            <w:tcW w:w="0" w:type="auto"/>
            <w:tcBorders>
              <w:top w:val="nil"/>
              <w:left w:val="nil"/>
              <w:bottom w:val="nil"/>
              <w:right w:val="nil"/>
            </w:tcBorders>
            <w:shd w:val="clear" w:color="auto" w:fill="auto"/>
            <w:tcMar>
              <w:top w:w="72" w:type="dxa"/>
              <w:left w:w="72" w:type="dxa"/>
              <w:bottom w:w="72" w:type="dxa"/>
              <w:right w:w="72" w:type="dxa"/>
            </w:tcMar>
          </w:tcPr>
          <w:p>
            <w:pPr>
              <w:pStyle w:val="style0"/>
              <w:pageBreakBefore w:val="false"/>
              <w:widowControl w:val="false"/>
              <w:pBdr>
                <w:left w:val="nil"/>
                <w:right w:val="nil"/>
                <w:top w:val="nil"/>
                <w:bottom w:val="nil"/>
                <w:between w:val="nil"/>
              </w:pBdr>
              <w:shd w:val="clear" w:color="auto" w:fill="auto"/>
              <w:spacing w:before="0" w:lineRule="auto" w:line="240"/>
              <w:rPr>
                <w:rFonts w:ascii="Lato" w:cs="Lato" w:eastAsia="Lato" w:hAnsi="Lato"/>
                <w:b/>
                <w:sz w:val="20"/>
                <w:szCs w:val="20"/>
              </w:rPr>
            </w:pPr>
            <w:r>
              <w:rPr>
                <w:rFonts w:ascii="Arial Unicode MS" w:cs="Arial Unicode MS" w:eastAsia="Arial Unicode MS" w:hAnsi="Arial Unicode MS"/>
                <w:b/>
                <w:sz w:val="28"/>
                <w:szCs w:val="28"/>
              </w:rPr>
              <w:t>ㅡ</w:t>
            </w:r>
          </w:p>
          <w:bookmarkStart w:id="2" w:name="_61e3cm1p1fln" w:colFirst="0" w:colLast="0"/>
          <w:bookmarkEnd w:id="2"/>
          <w:p>
            <w:pPr>
              <w:pStyle w:val="style1"/>
              <w:keepNext w:val="false"/>
              <w:keepLines w:val="false"/>
              <w:pageBreakBefore w:val="false"/>
              <w:widowControl w:val="false"/>
              <w:pBdr>
                <w:left w:val="nil"/>
                <w:right w:val="nil"/>
                <w:top w:val="nil"/>
                <w:bottom w:val="nil"/>
                <w:between w:val="nil"/>
              </w:pBdr>
              <w:shd w:val="clear" w:color="auto" w:fill="auto"/>
              <w:spacing w:before="80"/>
              <w:rPr>
                <w:rFonts w:ascii="Raleway" w:cs="Raleway" w:eastAsia="Raleway" w:hAnsi="Raleway"/>
                <w:b/>
                <w:sz w:val="24"/>
                <w:szCs w:val="24"/>
              </w:rPr>
            </w:pPr>
          </w:p>
        </w:tc>
        <w:tc>
          <w:tcPr>
            <w:tcW w:w="0" w:type="auto"/>
            <w:tcBorders>
              <w:top w:val="nil"/>
              <w:left w:val="nil"/>
              <w:bottom w:val="nil"/>
              <w:right w:val="nil"/>
            </w:tcBorders>
            <w:shd w:val="clear" w:color="auto" w:fill="auto"/>
            <w:tcMar>
              <w:top w:w="100" w:type="dxa"/>
              <w:left w:w="100" w:type="dxa"/>
              <w:bottom w:w="100" w:type="dxa"/>
              <w:right w:w="100" w:type="dxa"/>
            </w:tcMar>
          </w:tcPr>
          <w:p>
            <w:pPr>
              <w:pStyle w:val="style0"/>
              <w:pageBreakBefore w:val="false"/>
              <w:widowControl w:val="false"/>
              <w:pBdr>
                <w:left w:val="nil"/>
                <w:right w:val="nil"/>
                <w:top w:val="nil"/>
                <w:bottom w:val="nil"/>
                <w:between w:val="nil"/>
              </w:pBdr>
              <w:shd w:val="clear" w:color="auto" w:fill="auto"/>
              <w:spacing w:before="0"/>
              <w:rPr>
                <w:rFonts w:ascii="Lato" w:cs="Lato" w:eastAsia="Lato" w:hAnsi="Lato"/>
                <w:sz w:val="20"/>
                <w:szCs w:val="20"/>
              </w:rPr>
            </w:pPr>
            <w:r>
              <w:rPr>
                <w:rFonts w:ascii="Lato" w:cs="Lato" w:eastAsia="Lato" w:hAnsi="Lato"/>
                <w:sz w:val="20"/>
                <w:szCs w:val="20"/>
              </w:rPr>
              <w:drawing>
                <wp:inline distL="0" distT="0" distB="0" distR="0">
                  <wp:extent cx="3981449" cy="25400"/>
                  <wp:effectExtent l="0" t="0" r="0" b="0"/>
                  <wp:docPr id="1028" name="image4.png" descr="linea orizzontal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4.png"/>
                          <pic:cNvPicPr/>
                        </pic:nvPicPr>
                        <pic:blipFill>
                          <a:blip r:embed="rId3" cstate="print"/>
                          <a:srcRect l="0" t="0" r="0" b="0"/>
                          <a:stretch/>
                        </pic:blipFill>
                        <pic:spPr>
                          <a:xfrm rot="0">
                            <a:off x="0" y="0"/>
                            <a:ext cx="3981449" cy="25400"/>
                          </a:xfrm>
                          <a:prstGeom prst="rect"/>
                          <a:ln cmpd="sng" cap="flat" w="9525">
                            <a:solidFill>
                              <a:srgbClr val="000000"/>
                            </a:solidFill>
                            <a:prstDash val="solid"/>
                            <a:round/>
                            <a:headEnd len="med" w="med" type="none"/>
                            <a:tailEnd len="med" w="med" type="none"/>
                          </a:ln>
                        </pic:spPr>
                      </pic:pic>
                    </a:graphicData>
                  </a:graphic>
                </wp:inline>
              </w:drawing>
            </w:r>
          </w:p>
          <w:p>
            <w:pPr>
              <w:pStyle w:val="style0"/>
              <w:pageBreakBefore w:val="false"/>
              <w:widowControl w:val="false"/>
              <w:pBdr>
                <w:left w:val="nil"/>
                <w:right w:val="nil"/>
                <w:top w:val="nil"/>
                <w:bottom w:val="nil"/>
                <w:between w:val="nil"/>
              </w:pBdr>
              <w:shd w:val="clear" w:color="auto" w:fill="auto"/>
              <w:spacing w:before="120"/>
              <w:rPr>
                <w:rFonts w:ascii="Lato" w:cs="Lato" w:eastAsia="Lato" w:hAnsi="Lato"/>
                <w:sz w:val="20"/>
                <w:szCs w:val="20"/>
              </w:rPr>
            </w:pPr>
            <w:r>
              <w:rPr>
                <w:rFonts w:cs="Lato" w:eastAsia="Lato" w:hAnsi="Lato"/>
                <w:sz w:val="20"/>
                <w:szCs w:val="20"/>
                <w:lang w:val="en-US"/>
              </w:rPr>
              <w:t>Doctor in law, with the title of professional conciliatory mediator, in recent years I have specialized in the development of international relations, personnel management and sales activities. Marketing coordination and strategic planning for the construction of new commercial channels, customer relations, including post-sales.</w:t>
            </w:r>
          </w:p>
        </w:tc>
      </w:tr>
      <w:tr>
        <w:tblPrEx/>
        <w:trPr>
          <w:cantSplit w:val="false"/>
          <w:trHeight w:val="5300" w:hRule="atLeast"/>
          <w:tblHeader w:val="false"/>
          <w:jc w:val="left"/>
        </w:trPr>
        <w:tc>
          <w:tcPr>
            <w:tcW w:w="0" w:type="auto"/>
            <w:tcBorders>
              <w:top w:val="nil"/>
              <w:left w:val="nil"/>
              <w:bottom w:val="nil"/>
              <w:right w:val="nil"/>
            </w:tcBorders>
            <w:shd w:val="clear" w:color="auto" w:fill="auto"/>
            <w:tcMar>
              <w:top w:w="72" w:type="dxa"/>
              <w:left w:w="72" w:type="dxa"/>
              <w:bottom w:w="72" w:type="dxa"/>
              <w:right w:w="72" w:type="dxa"/>
            </w:tcMar>
          </w:tcPr>
          <w:p>
            <w:pPr>
              <w:pStyle w:val="style0"/>
              <w:pageBreakBefore w:val="false"/>
              <w:widowControl w:val="false"/>
              <w:pBdr>
                <w:left w:val="nil"/>
                <w:right w:val="nil"/>
                <w:top w:val="nil"/>
                <w:bottom w:val="nil"/>
                <w:between w:val="nil"/>
              </w:pBdr>
              <w:shd w:val="clear" w:color="auto" w:fill="auto"/>
              <w:spacing w:before="0" w:lineRule="auto" w:line="240"/>
              <w:rPr>
                <w:rFonts w:ascii="Lato" w:cs="Lato" w:eastAsia="Lato" w:hAnsi="Lato"/>
                <w:b/>
                <w:sz w:val="20"/>
                <w:szCs w:val="20"/>
              </w:rPr>
            </w:pPr>
            <w:r>
              <w:rPr>
                <w:rFonts w:ascii="Arial Unicode MS" w:cs="Arial Unicode MS" w:eastAsia="Arial Unicode MS" w:hAnsi="Arial Unicode MS"/>
                <w:b/>
                <w:sz w:val="28"/>
                <w:szCs w:val="28"/>
              </w:rPr>
              <w:t>ㅡ</w:t>
            </w:r>
          </w:p>
          <w:bookmarkStart w:id="3" w:name="_gbnhrfggwdei" w:colFirst="0" w:colLast="0"/>
          <w:bookmarkEnd w:id="3"/>
          <w:p>
            <w:pPr>
              <w:pStyle w:val="style1"/>
              <w:keepNext w:val="false"/>
              <w:keepLines w:val="false"/>
              <w:pageBreakBefore w:val="false"/>
              <w:widowControl w:val="false"/>
              <w:pBdr>
                <w:left w:val="nil"/>
                <w:right w:val="nil"/>
                <w:top w:val="nil"/>
                <w:bottom w:val="nil"/>
                <w:between w:val="nil"/>
              </w:pBdr>
              <w:shd w:val="clear" w:color="auto" w:fill="auto"/>
              <w:spacing w:before="80"/>
              <w:rPr>
                <w:rFonts w:ascii="Raleway" w:cs="Raleway" w:eastAsia="Raleway" w:hAnsi="Raleway"/>
                <w:b/>
                <w:sz w:val="24"/>
                <w:szCs w:val="24"/>
              </w:rPr>
            </w:pPr>
            <w:r>
              <w:rPr>
                <w:rFonts w:cs="Raleway" w:eastAsia="Raleway" w:hAnsi="Raleway"/>
                <w:b/>
                <w:sz w:val="24"/>
                <w:szCs w:val="24"/>
                <w:lang w:val="en-US"/>
              </w:rPr>
              <w:t xml:space="preserve">Work experience </w:t>
            </w:r>
          </w:p>
        </w:tc>
        <w:tc>
          <w:tcPr>
            <w:tcW w:w="0" w:type="auto"/>
            <w:tcBorders>
              <w:top w:val="nil"/>
              <w:left w:val="nil"/>
              <w:bottom w:val="nil"/>
              <w:right w:val="nil"/>
            </w:tcBorders>
            <w:shd w:val="clear" w:color="auto" w:fill="auto"/>
            <w:tcMar>
              <w:top w:w="100" w:type="dxa"/>
              <w:left w:w="100" w:type="dxa"/>
              <w:bottom w:w="100" w:type="dxa"/>
              <w:right w:w="100" w:type="dxa"/>
            </w:tcMar>
          </w:tcPr>
          <w:p>
            <w:pPr>
              <w:pStyle w:val="style0"/>
              <w:pageBreakBefore w:val="false"/>
              <w:widowControl w:val="false"/>
              <w:pBdr>
                <w:left w:val="nil"/>
                <w:right w:val="nil"/>
                <w:top w:val="nil"/>
                <w:bottom w:val="nil"/>
                <w:between w:val="nil"/>
              </w:pBdr>
              <w:shd w:val="clear" w:color="auto" w:fill="auto"/>
              <w:spacing w:before="0"/>
              <w:rPr>
                <w:rFonts w:ascii="Lato" w:cs="Lato" w:eastAsia="Lato" w:hAnsi="Lato"/>
                <w:sz w:val="20"/>
                <w:szCs w:val="20"/>
              </w:rPr>
            </w:pPr>
            <w:r>
              <w:rPr>
                <w:rFonts w:ascii="Lato" w:cs="Lato" w:eastAsia="Lato" w:hAnsi="Lato"/>
                <w:sz w:val="20"/>
                <w:szCs w:val="20"/>
              </w:rPr>
              <w:drawing>
                <wp:inline distL="0" distT="0" distB="0" distR="0">
                  <wp:extent cx="3981449" cy="25400"/>
                  <wp:effectExtent l="0" t="0" r="0" b="0"/>
                  <wp:docPr id="1029" name="image1.png" descr="linea orizzontal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3981449" cy="25400"/>
                          </a:xfrm>
                          <a:prstGeom prst="rect"/>
                          <a:ln cmpd="sng" cap="flat" w="9525">
                            <a:solidFill>
                              <a:srgbClr val="000000"/>
                            </a:solidFill>
                            <a:prstDash val="solid"/>
                            <a:round/>
                            <a:headEnd len="med" w="med" type="none"/>
                            <a:tailEnd len="med" w="med" type="none"/>
                          </a:ln>
                        </pic:spPr>
                      </pic:pic>
                    </a:graphicData>
                  </a:graphic>
                </wp:inline>
              </w:drawing>
            </w:r>
          </w:p>
          <w:bookmarkStart w:id="4" w:name="_y1q60llsp3ln" w:colFirst="0" w:colLast="0"/>
          <w:bookmarkEnd w:id="4"/>
          <w:p>
            <w:pPr>
              <w:pStyle w:val="style2"/>
              <w:keepNext w:val="false"/>
              <w:keepLines w:val="false"/>
              <w:pageBreakBefore w:val="false"/>
              <w:widowControl w:val="false"/>
              <w:pBdr>
                <w:left w:val="nil"/>
                <w:right w:val="nil"/>
                <w:top w:val="nil"/>
                <w:bottom w:val="nil"/>
                <w:between w:val="nil"/>
              </w:pBdr>
              <w:shd w:val="clear" w:color="auto" w:fill="auto"/>
              <w:spacing w:before="120"/>
              <w:rPr/>
            </w:pPr>
          </w:p>
          <w:p>
            <w:pPr>
              <w:pStyle w:val="style2"/>
              <w:keepNext w:val="false"/>
              <w:keepLines w:val="false"/>
              <w:pageBreakBefore w:val="false"/>
              <w:widowControl w:val="false"/>
              <w:pBdr>
                <w:left w:val="nil"/>
                <w:right w:val="nil"/>
                <w:top w:val="nil"/>
                <w:bottom w:val="nil"/>
                <w:between w:val="nil"/>
              </w:pBdr>
              <w:shd w:val="clear" w:color="auto" w:fill="auto"/>
              <w:spacing w:before="120"/>
              <w:rPr>
                <w:lang w:val="en-US"/>
              </w:rPr>
            </w:pPr>
            <w:r>
              <w:rPr>
                <w:lang w:val="en-US"/>
              </w:rPr>
              <w:t>Sie Stomatologija i Estetika</w:t>
            </w:r>
          </w:p>
          <w:p>
            <w:pPr>
              <w:pStyle w:val="style2"/>
              <w:keepNext w:val="false"/>
              <w:keepLines w:val="false"/>
              <w:pageBreakBefore w:val="false"/>
              <w:widowControl w:val="false"/>
              <w:pBdr>
                <w:left w:val="nil"/>
                <w:right w:val="nil"/>
                <w:top w:val="nil"/>
                <w:bottom w:val="nil"/>
                <w:between w:val="nil"/>
              </w:pBdr>
              <w:shd w:val="clear" w:color="auto" w:fill="auto"/>
              <w:spacing w:before="120"/>
              <w:rPr/>
            </w:pPr>
            <w:r>
              <w:rPr>
                <w:lang w:val="en-US"/>
              </w:rPr>
              <w:t xml:space="preserve"> International Business Development Manager</w:t>
            </w:r>
          </w:p>
          <w:p>
            <w:pPr>
              <w:pStyle w:val="style4097"/>
              <w:keepNext w:val="false"/>
              <w:keepLines w:val="false"/>
              <w:pageBreakBefore w:val="false"/>
              <w:widowControl w:val="false"/>
              <w:numPr>
                <w:ilvl w:val="0"/>
                <w:numId w:val="0"/>
              </w:numPr>
              <w:pBdr>
                <w:left w:val="nil"/>
                <w:right w:val="nil"/>
                <w:top w:val="nil"/>
                <w:bottom w:val="nil"/>
                <w:between w:val="nil"/>
              </w:pBdr>
              <w:shd w:val="clear" w:color="auto" w:fill="auto"/>
              <w:spacing w:before="120"/>
              <w:rPr/>
            </w:pPr>
            <w:r>
              <w:rPr>
                <w:lang w:val="en-US"/>
              </w:rPr>
              <w:t>December 2022-Present. Zagreb (Croatia)</w:t>
            </w:r>
          </w:p>
          <w:p>
            <w:pPr>
              <w:pStyle w:val="style4097"/>
              <w:keepNext w:val="false"/>
              <w:keepLines w:val="false"/>
              <w:pageBreakBefore w:val="false"/>
              <w:widowControl w:val="false"/>
              <w:numPr>
                <w:ilvl w:val="0"/>
                <w:numId w:val="0"/>
              </w:numPr>
              <w:pBdr>
                <w:left w:val="nil"/>
                <w:right w:val="nil"/>
                <w:top w:val="nil"/>
                <w:bottom w:val="nil"/>
                <w:between w:val="nil"/>
              </w:pBdr>
              <w:shd w:val="clear" w:color="auto" w:fill="auto"/>
              <w:spacing w:before="120"/>
              <w:rPr/>
            </w:pPr>
          </w:p>
          <w:p>
            <w:pPr>
              <w:pStyle w:val="style4097"/>
              <w:keepNext w:val="false"/>
              <w:keepLines w:val="false"/>
              <w:pageBreakBefore w:val="false"/>
              <w:widowControl w:val="false"/>
              <w:numPr>
                <w:ilvl w:val="0"/>
                <w:numId w:val="8"/>
              </w:numPr>
              <w:pBdr>
                <w:left w:val="nil"/>
                <w:right w:val="nil"/>
                <w:top w:val="nil"/>
                <w:bottom w:val="nil"/>
                <w:between w:val="nil"/>
              </w:pBdr>
              <w:shd w:val="clear" w:color="auto" w:fill="auto"/>
              <w:spacing w:before="120"/>
              <w:rPr/>
            </w:pPr>
            <w:r>
              <w:rPr>
                <w:lang w:val="en-US"/>
              </w:rPr>
              <w:t>Within the the Clinic, I take care of the following activities:</w:t>
            </w:r>
          </w:p>
          <w:p>
            <w:pPr>
              <w:pStyle w:val="style4097"/>
              <w:keepNext w:val="false"/>
              <w:keepLines w:val="false"/>
              <w:pageBreakBefore w:val="false"/>
              <w:widowControl w:val="false"/>
              <w:numPr>
                <w:ilvl w:val="0"/>
                <w:numId w:val="9"/>
              </w:numPr>
              <w:pBdr>
                <w:left w:val="nil"/>
                <w:right w:val="nil"/>
                <w:top w:val="nil"/>
                <w:bottom w:val="nil"/>
                <w:between w:val="nil"/>
              </w:pBdr>
              <w:shd w:val="clear" w:color="auto" w:fill="auto"/>
              <w:spacing w:before="120"/>
              <w:rPr/>
            </w:pPr>
            <w:r>
              <w:rPr>
                <w:lang w:val="en-US"/>
              </w:rPr>
              <w:t>International development plan planning: Presentation and study of the international business development plan with the focus in sales.</w:t>
            </w:r>
          </w:p>
          <w:p>
            <w:pPr>
              <w:pStyle w:val="style4097"/>
              <w:keepNext w:val="false"/>
              <w:keepLines w:val="false"/>
              <w:pageBreakBefore w:val="false"/>
              <w:widowControl w:val="false"/>
              <w:numPr>
                <w:ilvl w:val="0"/>
                <w:numId w:val="10"/>
              </w:numPr>
              <w:pBdr>
                <w:left w:val="nil"/>
                <w:right w:val="nil"/>
                <w:top w:val="nil"/>
                <w:bottom w:val="nil"/>
                <w:between w:val="nil"/>
              </w:pBdr>
              <w:shd w:val="clear" w:color="auto" w:fill="auto"/>
              <w:spacing w:before="120"/>
              <w:rPr/>
            </w:pPr>
            <w:r>
              <w:rPr>
                <w:lang w:val="en-US"/>
              </w:rPr>
              <w:t>Marketing coordination and supervision in the construction of the web platforms necessary for the development of the foreign market with attention to the promotion, visibility of the company and access to our services.</w:t>
            </w:r>
          </w:p>
          <w:p>
            <w:pPr>
              <w:pStyle w:val="style4097"/>
              <w:keepNext w:val="false"/>
              <w:keepLines w:val="false"/>
              <w:pageBreakBefore w:val="false"/>
              <w:widowControl w:val="false"/>
              <w:numPr>
                <w:ilvl w:val="0"/>
                <w:numId w:val="11"/>
              </w:numPr>
              <w:pBdr>
                <w:left w:val="nil"/>
                <w:right w:val="nil"/>
                <w:top w:val="nil"/>
                <w:bottom w:val="nil"/>
                <w:between w:val="nil"/>
              </w:pBdr>
              <w:shd w:val="clear" w:color="auto" w:fill="auto"/>
              <w:spacing w:before="120"/>
              <w:rPr/>
            </w:pPr>
            <w:r>
              <w:rPr>
                <w:lang w:val="en-US"/>
              </w:rPr>
              <w:t xml:space="preserve">Business strategy: planning the organization of the clinic and staff personnel, choice of the quality of the systems to be used to obtain the best results and value for money, choice and design of modules in order to create faithful and precise estimates, study and research of new forms of collaboration aimed at increasing the number of customers, meetings and interviews with potential collaborators. </w:t>
            </w:r>
          </w:p>
          <w:p>
            <w:pPr>
              <w:pStyle w:val="style4097"/>
              <w:keepNext w:val="false"/>
              <w:keepLines w:val="false"/>
              <w:pageBreakBefore w:val="false"/>
              <w:widowControl w:val="false"/>
              <w:numPr>
                <w:ilvl w:val="0"/>
                <w:numId w:val="12"/>
              </w:numPr>
              <w:pBdr>
                <w:left w:val="nil"/>
                <w:right w:val="nil"/>
                <w:top w:val="nil"/>
                <w:bottom w:val="nil"/>
                <w:between w:val="nil"/>
              </w:pBdr>
              <w:shd w:val="clear" w:color="auto" w:fill="auto"/>
              <w:spacing w:before="120"/>
              <w:rPr/>
            </w:pPr>
            <w:r>
              <w:rPr>
                <w:lang w:val="en-US"/>
              </w:rPr>
              <w:t>Study of the times and methods of treatment management; service programming, evaluation of the price list of the services offered and the quality of the materials to be used to offer a top service.</w:t>
            </w:r>
          </w:p>
          <w:p>
            <w:pPr>
              <w:pStyle w:val="style4097"/>
              <w:keepNext w:val="false"/>
              <w:keepLines w:val="false"/>
              <w:pageBreakBefore w:val="false"/>
              <w:widowControl w:val="false"/>
              <w:numPr>
                <w:ilvl w:val="0"/>
                <w:numId w:val="13"/>
              </w:numPr>
              <w:pBdr>
                <w:left w:val="nil"/>
                <w:right w:val="nil"/>
                <w:top w:val="nil"/>
                <w:bottom w:val="nil"/>
                <w:between w:val="nil"/>
              </w:pBdr>
              <w:shd w:val="clear" w:color="auto" w:fill="auto"/>
              <w:spacing w:before="120"/>
              <w:rPr/>
            </w:pPr>
            <w:r>
              <w:rPr>
                <w:lang w:val="en-US"/>
              </w:rPr>
              <w:t>Management of relationships with implantology dental practice clients: First reception, listening to the patient's needs aimed at assessing the margins for improvement,  establishment of the direct relationship to the creation of a new customer base (in particular: UK, Italy, United States, Australia, Russia)</w:t>
            </w:r>
          </w:p>
          <w:p>
            <w:pPr>
              <w:pStyle w:val="style4097"/>
              <w:keepNext w:val="false"/>
              <w:keepLines w:val="false"/>
              <w:pageBreakBefore w:val="false"/>
              <w:widowControl w:val="false"/>
              <w:numPr>
                <w:ilvl w:val="0"/>
                <w:numId w:val="14"/>
              </w:numPr>
              <w:pBdr>
                <w:left w:val="nil"/>
                <w:right w:val="nil"/>
                <w:top w:val="nil"/>
                <w:bottom w:val="nil"/>
                <w:between w:val="nil"/>
              </w:pBdr>
              <w:shd w:val="clear" w:color="auto" w:fill="auto"/>
              <w:spacing w:before="120"/>
              <w:rPr/>
            </w:pPr>
            <w:r>
              <w:rPr>
                <w:lang w:val="en-US"/>
              </w:rPr>
              <w:t>Daily collaboration with Dental laboratory</w:t>
            </w:r>
          </w:p>
          <w:p>
            <w:pPr>
              <w:pStyle w:val="style2"/>
              <w:keepNext w:val="false"/>
              <w:keepLines w:val="false"/>
              <w:pageBreakBefore w:val="false"/>
              <w:widowControl w:val="false"/>
              <w:numPr>
                <w:ilvl w:val="0"/>
                <w:numId w:val="0"/>
              </w:numPr>
              <w:pBdr>
                <w:left w:val="nil"/>
                <w:right w:val="nil"/>
                <w:top w:val="nil"/>
                <w:bottom w:val="nil"/>
                <w:between w:val="nil"/>
              </w:pBdr>
              <w:shd w:val="clear" w:color="auto" w:fill="auto"/>
              <w:spacing w:before="120"/>
              <w:rPr/>
            </w:pPr>
          </w:p>
          <w:p>
            <w:pPr>
              <w:pStyle w:val="style4097"/>
              <w:keepNext w:val="false"/>
              <w:keepLines w:val="false"/>
              <w:pageBreakBefore w:val="false"/>
              <w:widowControl w:val="false"/>
              <w:numPr>
                <w:ilvl w:val="0"/>
                <w:numId w:val="0"/>
              </w:numPr>
              <w:pBdr>
                <w:left w:val="nil"/>
                <w:right w:val="nil"/>
                <w:top w:val="nil"/>
                <w:bottom w:val="nil"/>
                <w:between w:val="nil"/>
              </w:pBdr>
              <w:shd w:val="clear" w:color="auto" w:fill="auto"/>
              <w:spacing w:before="120"/>
              <w:rPr/>
            </w:pPr>
          </w:p>
          <w:p>
            <w:pPr>
              <w:pStyle w:val="style2"/>
              <w:keepNext w:val="false"/>
              <w:keepLines w:val="false"/>
              <w:pageBreakBefore w:val="false"/>
              <w:widowControl w:val="false"/>
              <w:pBdr>
                <w:left w:val="nil"/>
                <w:right w:val="nil"/>
                <w:top w:val="nil"/>
                <w:bottom w:val="nil"/>
                <w:between w:val="nil"/>
              </w:pBdr>
              <w:shd w:val="clear" w:color="auto" w:fill="auto"/>
              <w:spacing w:before="120"/>
              <w:rPr/>
            </w:pPr>
          </w:p>
          <w:p>
            <w:pPr>
              <w:pStyle w:val="style2"/>
              <w:keepNext w:val="false"/>
              <w:keepLines w:val="false"/>
              <w:pageBreakBefore w:val="false"/>
              <w:widowControl w:val="false"/>
              <w:pBdr>
                <w:left w:val="nil"/>
                <w:right w:val="nil"/>
                <w:top w:val="nil"/>
                <w:bottom w:val="nil"/>
                <w:between w:val="nil"/>
              </w:pBdr>
              <w:shd w:val="clear" w:color="auto" w:fill="auto"/>
              <w:spacing w:before="120"/>
              <w:rPr>
                <w:rFonts w:ascii="Lato" w:cs="Lato" w:eastAsia="Lato" w:hAnsi="Lato"/>
                <w:b w:val="false"/>
                <w:sz w:val="22"/>
                <w:szCs w:val="22"/>
              </w:rPr>
            </w:pPr>
            <w:r>
              <w:t xml:space="preserve">Poliklinika Petkovic </w:t>
            </w:r>
            <w:r>
              <w:rPr>
                <w:lang w:val="en-US"/>
              </w:rPr>
              <w:t>: Clinic Manager</w:t>
            </w:r>
            <w:r>
              <w:rPr>
                <w:rFonts w:ascii="Lato" w:cs="Lato" w:eastAsia="Lato" w:hAnsi="Lato"/>
                <w:sz w:val="22"/>
                <w:szCs w:val="22"/>
              </w:rPr>
              <w:t xml:space="preserve">/ </w:t>
            </w:r>
            <w:r>
              <w:rPr>
                <w:b w:val="false"/>
              </w:rPr>
              <w:t>International Business Development Manager</w:t>
            </w:r>
          </w:p>
          <w:bookmarkStart w:id="5" w:name="_80m0megl6m3e" w:colFirst="0" w:colLast="0"/>
          <w:bookmarkEnd w:id="5"/>
          <w:p>
            <w:pPr>
              <w:pStyle w:val="style3"/>
              <w:keepNext w:val="false"/>
              <w:keepLines w:val="false"/>
              <w:pageBreakBefore w:val="false"/>
              <w:widowControl w:val="false"/>
              <w:pBdr>
                <w:left w:val="nil"/>
                <w:right w:val="nil"/>
                <w:top w:val="nil"/>
                <w:bottom w:val="nil"/>
                <w:between w:val="nil"/>
              </w:pBdr>
              <w:shd w:val="clear" w:color="auto" w:fill="auto"/>
              <w:spacing w:before="0"/>
              <w:rPr>
                <w:rFonts w:ascii="Lato" w:cs="Lato" w:eastAsia="Lato" w:hAnsi="Lato"/>
                <w:b w:val="false"/>
                <w:sz w:val="18"/>
                <w:szCs w:val="18"/>
              </w:rPr>
            </w:pPr>
            <w:r>
              <w:t xml:space="preserve">Dicembre 2021 - </w:t>
            </w:r>
            <w:r>
              <w:rPr>
                <w:lang w:val="en-US"/>
              </w:rPr>
              <w:t>December 2022</w:t>
            </w:r>
            <w:r>
              <w:t xml:space="preserve"> Zagabria (Croazia)</w:t>
            </w:r>
          </w:p>
          <w:p>
            <w:pPr>
              <w:pStyle w:val="style0"/>
              <w:pageBreakBefore w:val="false"/>
              <w:widowControl w:val="false"/>
              <w:pBdr>
                <w:left w:val="nil"/>
                <w:right w:val="nil"/>
                <w:top w:val="nil"/>
                <w:bottom w:val="nil"/>
                <w:between w:val="nil"/>
              </w:pBdr>
              <w:shd w:val="clear" w:color="auto" w:fill="auto"/>
              <w:spacing w:before="100" w:lineRule="auto" w:line="276"/>
              <w:rPr>
                <w:sz w:val="20"/>
                <w:szCs w:val="20"/>
              </w:rPr>
            </w:pPr>
            <w:r>
              <w:rPr>
                <w:sz w:val="20"/>
                <w:szCs w:val="20"/>
              </w:rPr>
              <w:t>Within the Polyclinic I take care of the following activities:</w:t>
            </w:r>
          </w:p>
          <w:p>
            <w:pPr>
              <w:pStyle w:val="style0"/>
              <w:pageBreakBefore w:val="false"/>
              <w:widowControl w:val="false"/>
              <w:numPr>
                <w:ilvl w:val="0"/>
                <w:numId w:val="1"/>
              </w:numPr>
              <w:pBdr>
                <w:left w:val="nil"/>
                <w:right w:val="nil"/>
                <w:top w:val="nil"/>
                <w:bottom w:val="nil"/>
                <w:between w:val="nil"/>
              </w:pBdr>
              <w:shd w:val="clear" w:color="auto" w:fill="auto"/>
              <w:spacing w:before="100" w:after="0" w:afterAutospacing="false" w:lineRule="auto" w:line="276"/>
              <w:ind w:left="720" w:hanging="360"/>
              <w:rPr>
                <w:sz w:val="20"/>
                <w:szCs w:val="20"/>
                <w:u w:val="none"/>
              </w:rPr>
            </w:pPr>
            <w:r>
              <w:rPr>
                <w:sz w:val="20"/>
                <w:szCs w:val="20"/>
              </w:rPr>
              <w:t>International development plan planning: Presentation and study of the international business development plan.</w:t>
            </w:r>
          </w:p>
          <w:p>
            <w:pPr>
              <w:pStyle w:val="style0"/>
              <w:pageBreakBefore w:val="false"/>
              <w:widowControl w:val="false"/>
              <w:numPr>
                <w:ilvl w:val="0"/>
                <w:numId w:val="1"/>
              </w:numPr>
              <w:pBdr>
                <w:left w:val="nil"/>
                <w:right w:val="nil"/>
                <w:top w:val="nil"/>
                <w:bottom w:val="nil"/>
                <w:between w:val="nil"/>
              </w:pBdr>
              <w:shd w:val="clear" w:color="auto" w:fill="auto"/>
              <w:spacing w:before="0" w:beforeAutospacing="false" w:after="0" w:afterAutospacing="false" w:lineRule="auto" w:line="276"/>
              <w:ind w:left="720" w:hanging="360"/>
              <w:rPr>
                <w:sz w:val="20"/>
                <w:szCs w:val="20"/>
                <w:u w:val="none"/>
              </w:rPr>
            </w:pPr>
            <w:r>
              <w:rPr>
                <w:sz w:val="20"/>
                <w:szCs w:val="20"/>
              </w:rPr>
              <w:t>Marketing coordination and supervision in the construction of the web platforms necessary for the development of the foreign market with attention to the promotion, visibility of the company and access to our services.</w:t>
            </w:r>
          </w:p>
          <w:p>
            <w:pPr>
              <w:pStyle w:val="style0"/>
              <w:pageBreakBefore w:val="false"/>
              <w:widowControl w:val="false"/>
              <w:numPr>
                <w:ilvl w:val="0"/>
                <w:numId w:val="2"/>
              </w:numPr>
              <w:pBdr>
                <w:left w:val="nil"/>
                <w:right w:val="nil"/>
                <w:top w:val="nil"/>
                <w:bottom w:val="nil"/>
                <w:between w:val="nil"/>
              </w:pBdr>
              <w:shd w:val="clear" w:color="auto" w:fill="auto"/>
              <w:spacing w:before="0" w:beforeAutospacing="false" w:after="0" w:afterAutospacing="false" w:lineRule="auto" w:line="276"/>
              <w:ind w:left="720" w:hanging="360"/>
              <w:rPr>
                <w:sz w:val="20"/>
                <w:szCs w:val="20"/>
                <w:u w:val="none"/>
              </w:rPr>
            </w:pPr>
            <w:r>
              <w:rPr>
                <w:sz w:val="20"/>
                <w:szCs w:val="20"/>
              </w:rPr>
              <w:t xml:space="preserve">Business strategy: planning the organization of the clinic and staff personnel, choice of the quality of the systems to be used to obtain the best results and value for money, choice and design of modules in order to create faithful and precise estimates, study and research of new forms of collaboration aimed at increasing the number of customers, meetings and interviews with potential collaborators. </w:t>
            </w:r>
          </w:p>
          <w:p>
            <w:pPr>
              <w:pStyle w:val="style0"/>
              <w:pageBreakBefore w:val="false"/>
              <w:widowControl w:val="false"/>
              <w:numPr>
                <w:ilvl w:val="0"/>
                <w:numId w:val="2"/>
              </w:numPr>
              <w:pBdr>
                <w:left w:val="nil"/>
                <w:right w:val="nil"/>
                <w:top w:val="nil"/>
                <w:bottom w:val="nil"/>
                <w:between w:val="nil"/>
              </w:pBdr>
              <w:shd w:val="clear" w:color="auto" w:fill="auto"/>
              <w:spacing w:before="0" w:beforeAutospacing="false" w:after="0" w:afterAutospacing="false" w:lineRule="auto" w:line="276"/>
              <w:ind w:left="720" w:hanging="360"/>
              <w:rPr>
                <w:sz w:val="20"/>
                <w:szCs w:val="20"/>
                <w:u w:val="none"/>
              </w:rPr>
            </w:pPr>
            <w:r>
              <w:rPr>
                <w:sz w:val="20"/>
                <w:szCs w:val="20"/>
              </w:rPr>
              <w:t>Study of the times and methods of treatment management; service programming, evaluation of the price list of the services offered and the quality of the materials to be used to offer a top service.</w:t>
            </w:r>
          </w:p>
          <w:p>
            <w:pPr>
              <w:pStyle w:val="style0"/>
              <w:pageBreakBefore w:val="false"/>
              <w:widowControl w:val="false"/>
              <w:numPr>
                <w:ilvl w:val="0"/>
                <w:numId w:val="5"/>
              </w:numPr>
              <w:pBdr>
                <w:left w:val="nil"/>
                <w:right w:val="nil"/>
                <w:top w:val="nil"/>
                <w:bottom w:val="nil"/>
                <w:between w:val="nil"/>
              </w:pBdr>
              <w:shd w:val="clear" w:color="auto" w:fill="auto"/>
              <w:spacing w:before="0" w:beforeAutospacing="false" w:lineRule="auto" w:line="276"/>
              <w:ind w:left="720" w:hanging="360"/>
              <w:rPr>
                <w:sz w:val="20"/>
                <w:szCs w:val="20"/>
                <w:u w:val="none"/>
              </w:rPr>
            </w:pPr>
            <w:r>
              <w:rPr>
                <w:sz w:val="20"/>
                <w:szCs w:val="20"/>
              </w:rPr>
              <w:t>Management of relationships with implantology dental practice clients: First reception, listening to the patient's needs aimed at assessing the margins for improvement,  establishment of the direct relationship to the creation of a new customer base (in particular: UK, Italy, United States, Australia, Russia)</w:t>
            </w:r>
          </w:p>
          <w:p>
            <w:pPr>
              <w:pStyle w:val="style0"/>
              <w:pageBreakBefore w:val="false"/>
              <w:widowControl w:val="false"/>
              <w:pBdr>
                <w:left w:val="nil"/>
                <w:right w:val="nil"/>
                <w:top w:val="nil"/>
                <w:bottom w:val="nil"/>
                <w:between w:val="nil"/>
              </w:pBdr>
              <w:shd w:val="clear" w:color="auto" w:fill="auto"/>
              <w:spacing w:before="100" w:lineRule="auto" w:line="276"/>
              <w:rPr>
                <w:sz w:val="20"/>
                <w:szCs w:val="20"/>
              </w:rPr>
            </w:pPr>
          </w:p>
          <w:bookmarkStart w:id="6" w:name="_jx2g99olagu3" w:colFirst="0" w:colLast="0"/>
          <w:bookmarkEnd w:id="6"/>
          <w:p>
            <w:pPr>
              <w:pStyle w:val="style2"/>
              <w:keepNext w:val="false"/>
              <w:keepLines w:val="false"/>
              <w:pageBreakBefore w:val="false"/>
              <w:widowControl w:val="false"/>
              <w:pBdr>
                <w:left w:val="nil"/>
                <w:right w:val="nil"/>
                <w:top w:val="nil"/>
                <w:bottom w:val="nil"/>
                <w:between w:val="nil"/>
              </w:pBdr>
              <w:shd w:val="clear" w:color="auto" w:fill="auto"/>
              <w:spacing w:before="320"/>
              <w:rPr/>
            </w:pPr>
          </w:p>
          <w:p>
            <w:pPr>
              <w:pStyle w:val="style2"/>
              <w:keepNext w:val="false"/>
              <w:keepLines w:val="false"/>
              <w:pageBreakBefore w:val="false"/>
              <w:widowControl w:val="false"/>
              <w:pBdr>
                <w:left w:val="nil"/>
                <w:right w:val="nil"/>
                <w:top w:val="nil"/>
                <w:bottom w:val="nil"/>
                <w:between w:val="nil"/>
              </w:pBdr>
              <w:shd w:val="clear" w:color="auto" w:fill="auto"/>
              <w:spacing w:before="320"/>
              <w:rPr>
                <w:rFonts w:ascii="Lato" w:cs="Lato" w:eastAsia="Lato" w:hAnsi="Lato"/>
                <w:b w:val="false"/>
                <w:sz w:val="22"/>
                <w:szCs w:val="22"/>
              </w:rPr>
            </w:pPr>
            <w:r>
              <w:t>Adentro Dental Center</w:t>
            </w:r>
            <w:r>
              <w:rPr>
                <w:rFonts w:ascii="Lato" w:cs="Lato" w:eastAsia="Lato" w:hAnsi="Lato"/>
                <w:sz w:val="22"/>
                <w:szCs w:val="22"/>
              </w:rPr>
              <w:t xml:space="preserve"> </w:t>
            </w:r>
            <w:r>
              <w:rPr>
                <w:rFonts w:cs="Lato" w:eastAsia="Lato" w:hAnsi="Lato"/>
                <w:sz w:val="22"/>
                <w:szCs w:val="22"/>
                <w:lang w:val="en-US"/>
              </w:rPr>
              <w:t>:Clinic Manager</w:t>
            </w:r>
            <w:r>
              <w:rPr>
                <w:rFonts w:ascii="Lato" w:cs="Lato" w:eastAsia="Lato" w:hAnsi="Lato"/>
                <w:sz w:val="22"/>
                <w:szCs w:val="22"/>
              </w:rPr>
              <w:t>/</w:t>
            </w:r>
            <w:r>
              <w:rPr>
                <w:b w:val="false"/>
              </w:rPr>
              <w:t xml:space="preserve"> Marketing &amp; sales, Development Manager</w:t>
            </w:r>
          </w:p>
          <w:bookmarkStart w:id="7" w:name="_qapvr1v5dben" w:colFirst="0" w:colLast="0"/>
          <w:bookmarkEnd w:id="7"/>
          <w:p>
            <w:pPr>
              <w:pStyle w:val="style3"/>
              <w:keepNext w:val="false"/>
              <w:keepLines w:val="false"/>
              <w:pageBreakBefore w:val="false"/>
              <w:widowControl w:val="false"/>
              <w:pBdr>
                <w:left w:val="nil"/>
                <w:right w:val="nil"/>
                <w:top w:val="nil"/>
                <w:bottom w:val="nil"/>
                <w:between w:val="nil"/>
              </w:pBdr>
              <w:shd w:val="clear" w:color="auto" w:fill="auto"/>
              <w:spacing w:before="0"/>
              <w:rPr>
                <w:rFonts w:ascii="Lato" w:cs="Lato" w:eastAsia="Lato" w:hAnsi="Lato"/>
                <w:b w:val="false"/>
                <w:sz w:val="18"/>
                <w:szCs w:val="18"/>
              </w:rPr>
            </w:pPr>
            <w:r>
              <w:t>Marzo 2019 - Aprile 2021, Zagabria (Croazia)</w:t>
            </w:r>
          </w:p>
          <w:p>
            <w:pPr>
              <w:pStyle w:val="style0"/>
              <w:widowControl w:val="false"/>
              <w:spacing w:before="0"/>
              <w:rPr>
                <w:sz w:val="20"/>
                <w:szCs w:val="20"/>
              </w:rPr>
            </w:pPr>
          </w:p>
          <w:p>
            <w:pPr>
              <w:pStyle w:val="style0"/>
              <w:widowControl w:val="false"/>
              <w:spacing w:before="0"/>
              <w:ind w:left="0" w:firstLine="0"/>
              <w:rPr>
                <w:sz w:val="20"/>
                <w:szCs w:val="20"/>
              </w:rPr>
            </w:pPr>
            <w:r>
              <w:rPr>
                <w:sz w:val="20"/>
                <w:szCs w:val="20"/>
              </w:rPr>
              <w:t>Within the Polyclinic I take care of the following activities:</w:t>
            </w:r>
          </w:p>
          <w:p>
            <w:pPr>
              <w:pStyle w:val="style0"/>
              <w:widowControl w:val="false"/>
              <w:numPr>
                <w:ilvl w:val="0"/>
                <w:numId w:val="3"/>
              </w:numPr>
              <w:spacing w:before="0"/>
              <w:ind w:left="720" w:hanging="360"/>
              <w:rPr>
                <w:sz w:val="20"/>
                <w:szCs w:val="20"/>
              </w:rPr>
            </w:pPr>
            <w:r>
              <w:rPr>
                <w:b/>
                <w:sz w:val="20"/>
                <w:szCs w:val="20"/>
              </w:rPr>
              <w:t>International development plan planning</w:t>
            </w:r>
            <w:r>
              <w:rPr>
                <w:sz w:val="20"/>
                <w:szCs w:val="20"/>
              </w:rPr>
              <w:t xml:space="preserve">: Presentation and study of the international business development plan, marketing </w:t>
            </w:r>
          </w:p>
          <w:p>
            <w:pPr>
              <w:pStyle w:val="style0"/>
              <w:widowControl w:val="false"/>
              <w:numPr>
                <w:ilvl w:val="0"/>
                <w:numId w:val="3"/>
              </w:numPr>
              <w:spacing w:before="0"/>
              <w:ind w:left="720" w:hanging="360"/>
              <w:rPr>
                <w:sz w:val="20"/>
                <w:szCs w:val="20"/>
              </w:rPr>
            </w:pPr>
            <w:r>
              <w:rPr>
                <w:sz w:val="20"/>
                <w:szCs w:val="20"/>
              </w:rPr>
              <w:t>Coordination, supervision in the construction of the web platforms necessary for the development of the foreign market with attention to the promotion and visibility of the company and access to our services.</w:t>
            </w:r>
          </w:p>
          <w:p>
            <w:pPr>
              <w:pStyle w:val="style0"/>
              <w:widowControl w:val="false"/>
              <w:numPr>
                <w:ilvl w:val="0"/>
                <w:numId w:val="3"/>
              </w:numPr>
              <w:spacing w:before="0"/>
              <w:ind w:left="720" w:hanging="360"/>
              <w:rPr>
                <w:sz w:val="20"/>
                <w:szCs w:val="20"/>
              </w:rPr>
            </w:pPr>
            <w:r>
              <w:rPr>
                <w:b/>
                <w:sz w:val="20"/>
                <w:szCs w:val="20"/>
              </w:rPr>
              <w:t>Business strategy</w:t>
            </w:r>
            <w:r>
              <w:rPr>
                <w:sz w:val="20"/>
                <w:szCs w:val="20"/>
              </w:rPr>
              <w:t>: planning the organization of the clinic and staff personnel; choice of the quality of the systems to be used to obtain the best results and value for money; choice and design of modules in order to create faithful and precise estimates; study and research of new forms of collaboration aimed at increasing the number of customers, meetings and interviews with potential collaborators. study of the times and methods of treatment management; service programming Evaluation of the price list of the services offered and the quality of the materials to be used to offer a top service.</w:t>
            </w:r>
          </w:p>
          <w:p>
            <w:pPr>
              <w:pStyle w:val="style0"/>
              <w:widowControl w:val="false"/>
              <w:numPr>
                <w:ilvl w:val="0"/>
                <w:numId w:val="3"/>
              </w:numPr>
              <w:spacing w:before="0"/>
              <w:ind w:left="720" w:hanging="360"/>
              <w:rPr>
                <w:sz w:val="20"/>
                <w:szCs w:val="20"/>
              </w:rPr>
            </w:pPr>
            <w:r>
              <w:rPr>
                <w:b/>
                <w:sz w:val="20"/>
                <w:szCs w:val="20"/>
              </w:rPr>
              <w:t>Management of relationships with implantology dental practice clients</w:t>
            </w:r>
            <w:r>
              <w:rPr>
                <w:sz w:val="20"/>
                <w:szCs w:val="20"/>
              </w:rPr>
              <w:t>: First reception; listening to the patient's needs aimed at assessing the margins for improvement; establishment of the direct relationship to the creation of a new customer base (in particular: UK, Italy, United States, Australia, Russia)</w:t>
            </w:r>
          </w:p>
          <w:p>
            <w:pPr>
              <w:pStyle w:val="style0"/>
              <w:widowControl w:val="false"/>
              <w:numPr>
                <w:ilvl w:val="0"/>
                <w:numId w:val="3"/>
              </w:numPr>
              <w:spacing w:before="0"/>
              <w:ind w:left="720" w:hanging="360"/>
              <w:rPr>
                <w:sz w:val="20"/>
                <w:szCs w:val="20"/>
              </w:rPr>
            </w:pPr>
            <w:r>
              <w:rPr>
                <w:b/>
                <w:sz w:val="20"/>
                <w:szCs w:val="20"/>
              </w:rPr>
              <w:t>Travel organization and customer care</w:t>
            </w:r>
            <w:r>
              <w:rPr>
                <w:sz w:val="20"/>
                <w:szCs w:val="20"/>
              </w:rPr>
              <w:t>: daily check on the service and monthly planning</w:t>
            </w:r>
          </w:p>
          <w:p>
            <w:pPr>
              <w:pStyle w:val="style0"/>
              <w:pageBreakBefore w:val="false"/>
              <w:widowControl w:val="false"/>
              <w:pBdr>
                <w:left w:val="nil"/>
                <w:right w:val="nil"/>
                <w:top w:val="nil"/>
                <w:bottom w:val="nil"/>
                <w:between w:val="nil"/>
              </w:pBdr>
              <w:shd w:val="clear" w:color="auto" w:fill="auto"/>
              <w:spacing w:before="100"/>
              <w:rPr>
                <w:sz w:val="20"/>
                <w:szCs w:val="20"/>
              </w:rPr>
            </w:pPr>
          </w:p>
          <w:bookmarkStart w:id="8" w:name="_bzmuwmfhy523" w:colFirst="0" w:colLast="0"/>
          <w:bookmarkEnd w:id="8"/>
          <w:p>
            <w:pPr>
              <w:pStyle w:val="style2"/>
              <w:keepNext w:val="false"/>
              <w:keepLines w:val="false"/>
              <w:pageBreakBefore w:val="false"/>
              <w:widowControl w:val="false"/>
              <w:pBdr>
                <w:left w:val="nil"/>
                <w:right w:val="nil"/>
                <w:top w:val="nil"/>
                <w:bottom w:val="nil"/>
                <w:between w:val="nil"/>
              </w:pBdr>
              <w:shd w:val="clear" w:color="auto" w:fill="auto"/>
              <w:spacing w:before="320"/>
              <w:rPr>
                <w:b w:val="false"/>
                <w:sz w:val="22"/>
                <w:szCs w:val="22"/>
              </w:rPr>
            </w:pPr>
            <w:r>
              <w:t xml:space="preserve">Dental studio </w:t>
            </w:r>
            <w:r>
              <w:rPr>
                <w:sz w:val="20"/>
                <w:szCs w:val="20"/>
              </w:rPr>
              <w:t>Flegar</w:t>
            </w:r>
            <w:r>
              <w:rPr>
                <w:rFonts w:ascii="Lato" w:cs="Lato" w:eastAsia="Lato" w:hAnsi="Lato"/>
                <w:sz w:val="22"/>
                <w:szCs w:val="22"/>
              </w:rPr>
              <w:t xml:space="preserve"> / </w:t>
            </w:r>
            <w:r>
              <w:rPr>
                <w:rFonts w:cs="Lato" w:eastAsia="Lato" w:hAnsi="Lato"/>
                <w:sz w:val="22"/>
                <w:szCs w:val="22"/>
                <w:lang w:val="en-US"/>
              </w:rPr>
              <w:t xml:space="preserve">Clinic Manager,Sales </w:t>
            </w:r>
            <w:r>
              <w:rPr>
                <w:b w:val="false"/>
              </w:rPr>
              <w:t>Medical Marketing &amp; International Relations Manager</w:t>
            </w:r>
            <w:r>
              <w:rPr>
                <w:b w:val="false"/>
                <w:lang w:val="en-US"/>
              </w:rPr>
              <w:t xml:space="preserve">, Sales Specialist </w:t>
            </w:r>
          </w:p>
          <w:bookmarkStart w:id="9" w:name="_aoj1792hs637" w:colFirst="0" w:colLast="0"/>
          <w:bookmarkEnd w:id="9"/>
          <w:p>
            <w:pPr>
              <w:pStyle w:val="style3"/>
              <w:keepNext w:val="false"/>
              <w:keepLines w:val="false"/>
              <w:pageBreakBefore w:val="false"/>
              <w:widowControl w:val="false"/>
              <w:pBdr>
                <w:left w:val="nil"/>
                <w:right w:val="nil"/>
                <w:top w:val="nil"/>
                <w:bottom w:val="nil"/>
                <w:between w:val="nil"/>
              </w:pBdr>
              <w:shd w:val="clear" w:color="auto" w:fill="auto"/>
              <w:spacing w:before="0"/>
              <w:rPr/>
            </w:pPr>
            <w:r>
              <w:t>Aprile 2015 - Marzo 2019, Zagabria (Croazia)</w:t>
            </w:r>
          </w:p>
          <w:p>
            <w:pPr>
              <w:pStyle w:val="style0"/>
              <w:spacing w:before="0" w:lineRule="auto" w:line="240"/>
              <w:rPr/>
            </w:pPr>
          </w:p>
          <w:p>
            <w:pPr>
              <w:pStyle w:val="style0"/>
              <w:widowControl w:val="false"/>
              <w:spacing w:before="0"/>
              <w:rPr>
                <w:sz w:val="20"/>
                <w:szCs w:val="20"/>
              </w:rPr>
            </w:pPr>
            <w:r>
              <w:rPr>
                <w:sz w:val="20"/>
                <w:szCs w:val="20"/>
              </w:rPr>
              <w:t>Within the Dental studio, i'm accountable for:</w:t>
            </w:r>
          </w:p>
          <w:p>
            <w:pPr>
              <w:pStyle w:val="style0"/>
              <w:widowControl w:val="false"/>
              <w:numPr>
                <w:ilvl w:val="0"/>
                <w:numId w:val="6"/>
              </w:numPr>
              <w:spacing w:before="0"/>
              <w:ind w:left="720" w:hanging="360"/>
              <w:rPr>
                <w:sz w:val="20"/>
                <w:szCs w:val="20"/>
                <w:u w:val="none"/>
              </w:rPr>
            </w:pPr>
            <w:r>
              <w:rPr>
                <w:b/>
                <w:sz w:val="20"/>
                <w:szCs w:val="20"/>
              </w:rPr>
              <w:t>Customer Relations</w:t>
            </w:r>
            <w:r>
              <w:rPr>
                <w:sz w:val="20"/>
                <w:szCs w:val="20"/>
              </w:rPr>
              <w:t>: i'm responsible to the whole “customer relations process” ( From initial contact with quotation to the arrival at the Clinic) ;  Business Development worldwide, about new markets to develop  (especially: UK, Italia, Stati Uniti, Australia, Russia), through different tools ( Fairs; Stand; Newspaper; web advertisement)</w:t>
            </w:r>
          </w:p>
          <w:p>
            <w:pPr>
              <w:pStyle w:val="style0"/>
              <w:widowControl w:val="false"/>
              <w:numPr>
                <w:ilvl w:val="0"/>
                <w:numId w:val="4"/>
              </w:numPr>
              <w:spacing w:before="0"/>
              <w:ind w:left="720" w:hanging="360"/>
              <w:rPr>
                <w:sz w:val="20"/>
                <w:szCs w:val="20"/>
                <w:u w:val="none"/>
              </w:rPr>
            </w:pPr>
            <w:r>
              <w:rPr>
                <w:b/>
                <w:sz w:val="20"/>
                <w:szCs w:val="20"/>
              </w:rPr>
              <w:t xml:space="preserve">Doctors and Suppliers relationships: </w:t>
            </w:r>
            <w:r>
              <w:rPr>
                <w:sz w:val="20"/>
                <w:szCs w:val="20"/>
              </w:rPr>
              <w:t>weekly meetings in order to evaluate new business opportunities with Clinic Owner and investments to implement, also dealing with potential suppliers.</w:t>
            </w:r>
          </w:p>
          <w:p>
            <w:pPr>
              <w:pStyle w:val="style0"/>
              <w:widowControl w:val="false"/>
              <w:numPr>
                <w:ilvl w:val="0"/>
                <w:numId w:val="4"/>
              </w:numPr>
              <w:spacing w:before="0"/>
              <w:ind w:left="720" w:hanging="360"/>
              <w:rPr>
                <w:sz w:val="20"/>
                <w:szCs w:val="20"/>
                <w:u w:val="none"/>
              </w:rPr>
            </w:pPr>
            <w:r>
              <w:rPr>
                <w:b/>
                <w:sz w:val="20"/>
                <w:szCs w:val="20"/>
              </w:rPr>
              <w:t>Planning &amp; Organization of customer logistics  (</w:t>
            </w:r>
            <w:r>
              <w:rPr>
                <w:b/>
                <w:sz w:val="20"/>
                <w:szCs w:val="20"/>
              </w:rPr>
              <w:t>accomodations</w:t>
            </w:r>
            <w:r>
              <w:rPr>
                <w:b/>
                <w:sz w:val="20"/>
                <w:szCs w:val="20"/>
              </w:rPr>
              <w:t xml:space="preserve">, travel, assistance). </w:t>
            </w:r>
            <w:r>
              <w:rPr>
                <w:sz w:val="20"/>
                <w:szCs w:val="20"/>
              </w:rPr>
              <w:t>Planning of worldwide customers, with monitoring of monthly schedules.</w:t>
            </w:r>
          </w:p>
          <w:p>
            <w:pPr>
              <w:pStyle w:val="style0"/>
              <w:widowControl w:val="false"/>
              <w:numPr>
                <w:ilvl w:val="0"/>
                <w:numId w:val="4"/>
              </w:numPr>
              <w:spacing w:before="0"/>
              <w:ind w:left="720" w:hanging="360"/>
              <w:rPr>
                <w:sz w:val="20"/>
                <w:szCs w:val="20"/>
                <w:u w:val="none"/>
              </w:rPr>
            </w:pPr>
            <w:r>
              <w:rPr>
                <w:b/>
                <w:sz w:val="20"/>
                <w:szCs w:val="20"/>
              </w:rPr>
              <w:t xml:space="preserve">Company Strategy &amp; decision-making: </w:t>
            </w:r>
            <w:r>
              <w:rPr>
                <w:sz w:val="20"/>
                <w:szCs w:val="20"/>
              </w:rPr>
              <w:t>together with Clinic Owner, i'm accountable of  organization and planning of resources needed ( i.e. Workforce ; Implants, according to brands and price/quality ratio); Sales &amp; Marketing strategy's meetings.</w:t>
            </w:r>
          </w:p>
          <w:p>
            <w:pPr>
              <w:pStyle w:val="style0"/>
              <w:widowControl w:val="false"/>
              <w:numPr>
                <w:ilvl w:val="0"/>
                <w:numId w:val="4"/>
              </w:numPr>
              <w:spacing w:before="0"/>
              <w:ind w:left="720" w:hanging="360"/>
              <w:rPr>
                <w:sz w:val="20"/>
                <w:szCs w:val="20"/>
                <w:u w:val="none"/>
              </w:rPr>
            </w:pPr>
            <w:r>
              <w:rPr>
                <w:b/>
                <w:sz w:val="20"/>
                <w:szCs w:val="20"/>
              </w:rPr>
              <w:t xml:space="preserve">Administration: </w:t>
            </w:r>
            <w:r>
              <w:rPr>
                <w:sz w:val="20"/>
                <w:szCs w:val="20"/>
              </w:rPr>
              <w:t>Translation and formalization of medical certification, according to Doctor diagnosis and guidelines.</w:t>
            </w:r>
          </w:p>
          <w:p>
            <w:pPr>
              <w:pStyle w:val="style0"/>
              <w:pageBreakBefore w:val="false"/>
              <w:widowControl w:val="false"/>
              <w:pBdr>
                <w:left w:val="nil"/>
                <w:right w:val="nil"/>
                <w:top w:val="nil"/>
                <w:bottom w:val="nil"/>
                <w:between w:val="nil"/>
              </w:pBdr>
              <w:shd w:val="clear" w:color="auto" w:fill="auto"/>
              <w:spacing w:before="100" w:lineRule="auto" w:line="240"/>
              <w:rPr>
                <w:sz w:val="20"/>
                <w:szCs w:val="20"/>
              </w:rPr>
            </w:pPr>
          </w:p>
        </w:tc>
      </w:tr>
      <w:tr>
        <w:tblPrEx/>
        <w:trPr>
          <w:cantSplit w:val="false"/>
          <w:trHeight w:val="5300" w:hRule="atLeast"/>
          <w:tblHeader w:val="false"/>
          <w:jc w:val="left"/>
        </w:trPr>
        <w:tc>
          <w:tcPr>
            <w:tcW w:w="0" w:type="auto"/>
            <w:tcBorders>
              <w:top w:val="nil"/>
              <w:left w:val="nil"/>
              <w:bottom w:val="nil"/>
              <w:right w:val="nil"/>
            </w:tcBorders>
            <w:shd w:val="clear" w:color="auto" w:fill="auto"/>
            <w:tcMar>
              <w:top w:w="72" w:type="dxa"/>
              <w:left w:w="72" w:type="dxa"/>
              <w:bottom w:w="72" w:type="dxa"/>
              <w:right w:w="72" w:type="dxa"/>
            </w:tcMar>
          </w:tcPr>
          <w:p>
            <w:pPr>
              <w:pStyle w:val="style0"/>
              <w:pageBreakBefore w:val="false"/>
              <w:widowControl w:val="false"/>
              <w:pBdr>
                <w:left w:val="nil"/>
                <w:right w:val="nil"/>
                <w:top w:val="nil"/>
                <w:bottom w:val="nil"/>
                <w:between w:val="nil"/>
              </w:pBdr>
              <w:shd w:val="clear" w:color="auto" w:fill="auto"/>
              <w:spacing w:before="0" w:lineRule="auto" w:line="240"/>
              <w:rPr>
                <w:rFonts w:ascii="Lato" w:cs="Lato" w:eastAsia="Lato" w:hAnsi="Lato"/>
                <w:b/>
                <w:sz w:val="28"/>
                <w:szCs w:val="28"/>
              </w:rPr>
            </w:pPr>
          </w:p>
          <w:bookmarkStart w:id="10" w:name="_s7ba0uspkc2r" w:colFirst="0" w:colLast="0"/>
          <w:bookmarkEnd w:id="10"/>
        </w:tc>
        <w:tc>
          <w:tcPr>
            <w:tcW w:w="0" w:type="auto"/>
            <w:tcBorders>
              <w:top w:val="nil"/>
              <w:left w:val="nil"/>
              <w:bottom w:val="nil"/>
              <w:right w:val="nil"/>
            </w:tcBorders>
            <w:shd w:val="clear" w:color="auto" w:fill="auto"/>
            <w:tcMar>
              <w:top w:w="100" w:type="dxa"/>
              <w:left w:w="100" w:type="dxa"/>
              <w:bottom w:w="100" w:type="dxa"/>
              <w:right w:w="100" w:type="dxa"/>
            </w:tcMar>
          </w:tcPr>
          <w:p>
            <w:pPr>
              <w:pStyle w:val="style2"/>
              <w:keepNext w:val="false"/>
              <w:keepLines w:val="false"/>
              <w:widowControl w:val="false"/>
              <w:spacing w:before="320"/>
              <w:rPr>
                <w:b w:val="false"/>
              </w:rPr>
            </w:pPr>
            <w:r>
              <w:t xml:space="preserve">Dental studio Frntic / </w:t>
            </w:r>
            <w:r>
              <w:rPr>
                <w:b w:val="false"/>
              </w:rPr>
              <w:t>Sales Specialist</w:t>
            </w:r>
          </w:p>
          <w:bookmarkStart w:id="11" w:name="_ehk3a8kn1y9a" w:colFirst="0" w:colLast="0"/>
          <w:bookmarkEnd w:id="11"/>
          <w:p>
            <w:pPr>
              <w:pStyle w:val="style3"/>
              <w:keepNext w:val="false"/>
              <w:keepLines w:val="false"/>
              <w:widowControl w:val="false"/>
              <w:spacing w:before="0"/>
              <w:rPr/>
            </w:pPr>
            <w:r>
              <w:t>Novembre 2014 - Aprile 2015, Zagabria (Croazia)</w:t>
            </w:r>
          </w:p>
          <w:p>
            <w:pPr>
              <w:pStyle w:val="style0"/>
              <w:pageBreakBefore w:val="false"/>
              <w:widowControl w:val="false"/>
              <w:pBdr>
                <w:left w:val="nil"/>
                <w:right w:val="nil"/>
                <w:top w:val="nil"/>
                <w:bottom w:val="nil"/>
                <w:between w:val="nil"/>
              </w:pBdr>
              <w:shd w:val="clear" w:color="auto" w:fill="auto"/>
              <w:spacing w:before="0"/>
              <w:rPr>
                <w:sz w:val="20"/>
                <w:szCs w:val="20"/>
              </w:rPr>
            </w:pPr>
          </w:p>
          <w:p>
            <w:pPr>
              <w:pStyle w:val="style0"/>
              <w:widowControl w:val="false"/>
              <w:numPr>
                <w:ilvl w:val="0"/>
                <w:numId w:val="7"/>
              </w:numPr>
              <w:spacing w:before="0"/>
              <w:ind w:left="720" w:hanging="360"/>
              <w:rPr>
                <w:sz w:val="20"/>
                <w:szCs w:val="20"/>
                <w:u w:val="none"/>
              </w:rPr>
            </w:pPr>
            <w:r>
              <w:rPr>
                <w:b/>
                <w:sz w:val="20"/>
                <w:szCs w:val="20"/>
              </w:rPr>
              <w:t>Customer relationship management</w:t>
            </w:r>
            <w:r>
              <w:rPr>
                <w:sz w:val="20"/>
                <w:szCs w:val="20"/>
              </w:rPr>
              <w:t>: from initial contact with quotation to the arrival at the Clinic;Planning &amp; Organization of customer logistics  (accomodations, travel, assistance)</w:t>
            </w:r>
          </w:p>
          <w:p>
            <w:pPr>
              <w:pStyle w:val="style0"/>
              <w:widowControl w:val="false"/>
              <w:numPr>
                <w:ilvl w:val="0"/>
                <w:numId w:val="7"/>
              </w:numPr>
              <w:spacing w:before="0"/>
              <w:ind w:left="720" w:hanging="360"/>
              <w:rPr>
                <w:sz w:val="20"/>
                <w:szCs w:val="20"/>
                <w:u w:val="none"/>
              </w:rPr>
            </w:pPr>
            <w:r>
              <w:rPr>
                <w:b/>
                <w:sz w:val="20"/>
                <w:szCs w:val="20"/>
              </w:rPr>
              <w:t xml:space="preserve">Doctors and Suppliers relationships: </w:t>
            </w:r>
            <w:r>
              <w:rPr>
                <w:sz w:val="20"/>
                <w:szCs w:val="20"/>
              </w:rPr>
              <w:t>weekly meetings in order to evaluate new business opportunities with Clinic Owner and investments to implement, also dealing with potential suppliers.</w:t>
            </w:r>
          </w:p>
          <w:p>
            <w:pPr>
              <w:pStyle w:val="style0"/>
              <w:pageBreakBefore w:val="false"/>
              <w:widowControl w:val="false"/>
              <w:pBdr>
                <w:left w:val="nil"/>
                <w:right w:val="nil"/>
                <w:top w:val="nil"/>
                <w:bottom w:val="nil"/>
                <w:between w:val="nil"/>
              </w:pBdr>
              <w:shd w:val="clear" w:color="auto" w:fill="auto"/>
              <w:spacing w:before="0"/>
              <w:rPr>
                <w:sz w:val="20"/>
                <w:szCs w:val="20"/>
              </w:rPr>
            </w:pPr>
          </w:p>
          <w:bookmarkStart w:id="12" w:name="_d3a84x14futh" w:colFirst="0" w:colLast="0"/>
          <w:bookmarkEnd w:id="12"/>
          <w:p>
            <w:pPr>
              <w:pStyle w:val="style2"/>
              <w:keepNext w:val="false"/>
              <w:keepLines w:val="false"/>
              <w:widowControl w:val="false"/>
              <w:spacing w:before="320"/>
              <w:rPr>
                <w:b w:val="false"/>
              </w:rPr>
            </w:pPr>
            <w:r>
              <w:t xml:space="preserve">Istituto di Cultura di Zagabria / </w:t>
            </w:r>
            <w:r>
              <w:rPr>
                <w:b w:val="false"/>
              </w:rPr>
              <w:t>Italian teacher</w:t>
            </w:r>
          </w:p>
          <w:bookmarkStart w:id="13" w:name="_g2b5k8a5pksy" w:colFirst="0" w:colLast="0"/>
          <w:bookmarkEnd w:id="13"/>
          <w:p>
            <w:pPr>
              <w:pStyle w:val="style3"/>
              <w:keepNext w:val="false"/>
              <w:keepLines w:val="false"/>
              <w:widowControl w:val="false"/>
              <w:spacing w:before="0"/>
              <w:rPr/>
            </w:pPr>
            <w:r>
              <w:t>Marzo 2014 - Febbraio  2016, Zagabria (Croazia)</w:t>
            </w:r>
          </w:p>
          <w:p>
            <w:pPr>
              <w:pStyle w:val="style0"/>
              <w:spacing w:before="0" w:lineRule="auto" w:line="240"/>
              <w:rPr/>
            </w:pPr>
          </w:p>
          <w:p>
            <w:pPr>
              <w:pStyle w:val="style0"/>
              <w:spacing w:before="0" w:lineRule="auto" w:line="240"/>
              <w:rPr>
                <w:sz w:val="20"/>
                <w:szCs w:val="20"/>
              </w:rPr>
            </w:pPr>
            <w:r>
              <w:rPr>
                <w:sz w:val="20"/>
                <w:szCs w:val="20"/>
              </w:rPr>
              <w:t xml:space="preserve">Italian teacher for Professionals ( Managers, Doctors, Diplomatic Staff; Public Administration) </w:t>
            </w:r>
          </w:p>
          <w:p>
            <w:pPr>
              <w:pStyle w:val="style0"/>
              <w:spacing w:before="0" w:lineRule="auto" w:line="240"/>
              <w:rPr>
                <w:sz w:val="20"/>
                <w:szCs w:val="20"/>
              </w:rPr>
            </w:pPr>
          </w:p>
          <w:bookmarkStart w:id="14" w:name="_3eex5td4fxd3" w:colFirst="0" w:colLast="0"/>
          <w:bookmarkEnd w:id="14"/>
          <w:p>
            <w:pPr>
              <w:pStyle w:val="style2"/>
              <w:keepNext w:val="false"/>
              <w:keepLines w:val="false"/>
              <w:widowControl w:val="false"/>
              <w:spacing w:before="320"/>
              <w:rPr>
                <w:b w:val="false"/>
              </w:rPr>
            </w:pPr>
            <w:r>
              <w:t xml:space="preserve">Istituto di Cultura di Zagabria / </w:t>
            </w:r>
            <w:r>
              <w:rPr>
                <w:b w:val="false"/>
              </w:rPr>
              <w:t>Italian teacher</w:t>
            </w:r>
          </w:p>
          <w:bookmarkStart w:id="15" w:name="_u2s5sj10w0bz" w:colFirst="0" w:colLast="0"/>
          <w:bookmarkEnd w:id="15"/>
          <w:p>
            <w:pPr>
              <w:pStyle w:val="style3"/>
              <w:keepNext w:val="false"/>
              <w:keepLines w:val="false"/>
              <w:widowControl w:val="false"/>
              <w:spacing w:before="0"/>
              <w:rPr/>
            </w:pPr>
            <w:r>
              <w:t>Marzo 2014 - Febbraio  2016, Zagabria (Croazia)</w:t>
            </w:r>
          </w:p>
          <w:p>
            <w:pPr>
              <w:pStyle w:val="style0"/>
              <w:spacing w:before="0" w:lineRule="auto" w:line="240"/>
              <w:rPr>
                <w:sz w:val="20"/>
                <w:szCs w:val="20"/>
              </w:rPr>
            </w:pPr>
          </w:p>
        </w:tc>
      </w:tr>
      <w:tr>
        <w:tblPrEx/>
        <w:trPr>
          <w:cantSplit w:val="false"/>
          <w:trHeight w:val="5300" w:hRule="atLeast"/>
          <w:tblHeader w:val="false"/>
          <w:jc w:val="left"/>
        </w:trPr>
        <w:tc>
          <w:tcPr>
            <w:tcW w:w="0" w:type="auto"/>
            <w:tcBorders>
              <w:top w:val="nil"/>
              <w:left w:val="nil"/>
              <w:bottom w:val="nil"/>
              <w:right w:val="nil"/>
            </w:tcBorders>
            <w:shd w:val="clear" w:color="auto" w:fill="auto"/>
            <w:tcMar>
              <w:top w:w="72" w:type="dxa"/>
              <w:left w:w="72" w:type="dxa"/>
              <w:bottom w:w="72" w:type="dxa"/>
              <w:right w:w="72" w:type="dxa"/>
            </w:tcMar>
          </w:tcPr>
          <w:p>
            <w:pPr>
              <w:pStyle w:val="style0"/>
              <w:pageBreakBefore w:val="false"/>
              <w:widowControl w:val="false"/>
              <w:pBdr>
                <w:left w:val="nil"/>
                <w:right w:val="nil"/>
                <w:top w:val="nil"/>
                <w:bottom w:val="nil"/>
                <w:between w:val="nil"/>
              </w:pBdr>
              <w:shd w:val="clear" w:color="auto" w:fill="auto"/>
              <w:spacing w:before="0" w:lineRule="auto" w:line="240"/>
              <w:rPr>
                <w:rFonts w:ascii="Lato" w:cs="Lato" w:eastAsia="Lato" w:hAnsi="Lato"/>
                <w:b/>
                <w:sz w:val="28"/>
                <w:szCs w:val="28"/>
              </w:rPr>
            </w:pPr>
          </w:p>
        </w:tc>
        <w:tc>
          <w:tcPr>
            <w:tcW w:w="0" w:type="auto"/>
            <w:tcBorders>
              <w:top w:val="nil"/>
              <w:left w:val="nil"/>
              <w:bottom w:val="nil"/>
              <w:right w:val="nil"/>
            </w:tcBorders>
            <w:shd w:val="clear" w:color="auto" w:fill="auto"/>
            <w:tcMar>
              <w:top w:w="100" w:type="dxa"/>
              <w:left w:w="100" w:type="dxa"/>
              <w:bottom w:w="100" w:type="dxa"/>
              <w:right w:w="100" w:type="dxa"/>
            </w:tcMar>
          </w:tcPr>
          <w:p>
            <w:pPr>
              <w:pStyle w:val="style0"/>
              <w:pageBreakBefore w:val="false"/>
              <w:widowControl w:val="false"/>
              <w:pBdr>
                <w:left w:val="nil"/>
                <w:right w:val="nil"/>
                <w:top w:val="nil"/>
                <w:bottom w:val="nil"/>
                <w:between w:val="nil"/>
              </w:pBdr>
              <w:shd w:val="clear" w:color="auto" w:fill="auto"/>
              <w:spacing w:before="0"/>
              <w:rPr>
                <w:rFonts w:ascii="Lato" w:cs="Lato" w:eastAsia="Lato" w:hAnsi="Lato"/>
                <w:sz w:val="20"/>
                <w:szCs w:val="20"/>
              </w:rPr>
            </w:pPr>
          </w:p>
        </w:tc>
      </w:tr>
      <w:tr>
        <w:tblPrEx/>
        <w:trPr>
          <w:cantSplit w:val="false"/>
          <w:trHeight w:val="3640" w:hRule="atLeast"/>
          <w:tblHeader w:val="false"/>
          <w:jc w:val="left"/>
        </w:trPr>
        <w:tc>
          <w:tcPr>
            <w:tcW w:w="0" w:type="auto"/>
            <w:tcBorders>
              <w:top w:val="nil"/>
              <w:left w:val="nil"/>
              <w:bottom w:val="nil"/>
              <w:right w:val="nil"/>
            </w:tcBorders>
            <w:shd w:val="clear" w:color="auto" w:fill="auto"/>
            <w:tcMar>
              <w:top w:w="72" w:type="dxa"/>
              <w:left w:w="72" w:type="dxa"/>
              <w:bottom w:w="72" w:type="dxa"/>
              <w:right w:w="72" w:type="dxa"/>
            </w:tcMar>
          </w:tcPr>
          <w:p>
            <w:pPr>
              <w:pStyle w:val="style0"/>
              <w:pageBreakBefore w:val="false"/>
              <w:widowControl w:val="false"/>
              <w:pBdr>
                <w:left w:val="nil"/>
                <w:right w:val="nil"/>
                <w:top w:val="nil"/>
                <w:bottom w:val="nil"/>
                <w:between w:val="nil"/>
              </w:pBdr>
              <w:shd w:val="clear" w:color="auto" w:fill="auto"/>
              <w:spacing w:before="0" w:lineRule="auto" w:line="240"/>
              <w:rPr>
                <w:rFonts w:ascii="Lato" w:cs="Lato" w:eastAsia="Lato" w:hAnsi="Lato"/>
                <w:b/>
                <w:sz w:val="20"/>
                <w:szCs w:val="20"/>
              </w:rPr>
            </w:pPr>
            <w:r>
              <w:rPr>
                <w:rFonts w:ascii="Arial Unicode MS" w:cs="Arial Unicode MS" w:eastAsia="Arial Unicode MS" w:hAnsi="Arial Unicode MS"/>
                <w:b/>
                <w:sz w:val="28"/>
                <w:szCs w:val="28"/>
              </w:rPr>
              <w:t>ㅡ</w:t>
            </w:r>
          </w:p>
          <w:bookmarkStart w:id="16" w:name="_tk538brb1kdf" w:colFirst="0" w:colLast="0"/>
          <w:bookmarkEnd w:id="16"/>
          <w:p>
            <w:pPr>
              <w:pStyle w:val="style1"/>
              <w:keepNext w:val="false"/>
              <w:keepLines w:val="false"/>
              <w:pageBreakBefore w:val="false"/>
              <w:widowControl w:val="false"/>
              <w:pBdr>
                <w:left w:val="nil"/>
                <w:right w:val="nil"/>
                <w:top w:val="nil"/>
                <w:bottom w:val="nil"/>
                <w:between w:val="nil"/>
              </w:pBdr>
              <w:shd w:val="clear" w:color="auto" w:fill="auto"/>
              <w:spacing w:before="80"/>
              <w:rPr>
                <w:rFonts w:ascii="Raleway" w:cs="Raleway" w:eastAsia="Raleway" w:hAnsi="Raleway"/>
                <w:b/>
                <w:sz w:val="24"/>
                <w:szCs w:val="24"/>
              </w:rPr>
            </w:pPr>
            <w:r>
              <w:rPr>
                <w:rFonts w:cs="Raleway" w:eastAsia="Raleway" w:hAnsi="Raleway"/>
                <w:b/>
                <w:sz w:val="24"/>
                <w:szCs w:val="24"/>
                <w:lang w:val="en-US"/>
              </w:rPr>
              <w:t>Education</w:t>
            </w:r>
          </w:p>
        </w:tc>
        <w:tc>
          <w:tcPr>
            <w:tcW w:w="0" w:type="auto"/>
            <w:tcBorders>
              <w:top w:val="nil"/>
              <w:left w:val="nil"/>
              <w:bottom w:val="nil"/>
              <w:right w:val="nil"/>
            </w:tcBorders>
            <w:shd w:val="clear" w:color="auto" w:fill="auto"/>
            <w:tcMar>
              <w:top w:w="100" w:type="dxa"/>
              <w:left w:w="100" w:type="dxa"/>
              <w:bottom w:w="100" w:type="dxa"/>
              <w:right w:w="100" w:type="dxa"/>
            </w:tcMar>
          </w:tcPr>
          <w:p>
            <w:pPr>
              <w:pStyle w:val="style0"/>
              <w:pageBreakBefore w:val="false"/>
              <w:widowControl w:val="false"/>
              <w:pBdr>
                <w:left w:val="nil"/>
                <w:right w:val="nil"/>
                <w:top w:val="nil"/>
                <w:bottom w:val="nil"/>
                <w:between w:val="nil"/>
              </w:pBdr>
              <w:shd w:val="clear" w:color="auto" w:fill="auto"/>
              <w:spacing w:before="0"/>
              <w:rPr>
                <w:rFonts w:ascii="Lato" w:cs="Lato" w:eastAsia="Lato" w:hAnsi="Lato"/>
                <w:sz w:val="20"/>
                <w:szCs w:val="20"/>
              </w:rPr>
            </w:pPr>
            <w:r>
              <w:rPr>
                <w:rFonts w:ascii="Lato" w:cs="Lato" w:eastAsia="Lato" w:hAnsi="Lato"/>
                <w:sz w:val="20"/>
                <w:szCs w:val="20"/>
              </w:rPr>
              <w:drawing>
                <wp:inline distL="0" distT="0" distB="0" distR="0">
                  <wp:extent cx="3981449" cy="25400"/>
                  <wp:effectExtent l="0" t="0" r="0" b="0"/>
                  <wp:docPr id="1030" name="image2.png" descr="linea orizzontal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3981449" cy="25400"/>
                          </a:xfrm>
                          <a:prstGeom prst="rect"/>
                          <a:ln cmpd="sng" cap="flat" w="9525">
                            <a:solidFill>
                              <a:srgbClr val="000000"/>
                            </a:solidFill>
                            <a:prstDash val="solid"/>
                            <a:round/>
                            <a:headEnd len="med" w="med" type="none"/>
                            <a:tailEnd len="med" w="med" type="none"/>
                          </a:ln>
                        </pic:spPr>
                      </pic:pic>
                    </a:graphicData>
                  </a:graphic>
                </wp:inline>
              </w:drawing>
            </w:r>
          </w:p>
          <w:bookmarkStart w:id="17" w:name="_r7oinwx5vtl9" w:colFirst="0" w:colLast="0"/>
          <w:bookmarkEnd w:id="17"/>
          <w:p>
            <w:pPr>
              <w:pStyle w:val="style2"/>
              <w:keepNext w:val="false"/>
              <w:keepLines w:val="false"/>
              <w:pageBreakBefore w:val="false"/>
              <w:widowControl w:val="false"/>
              <w:pBdr>
                <w:left w:val="nil"/>
                <w:right w:val="nil"/>
                <w:top w:val="nil"/>
                <w:bottom w:val="nil"/>
                <w:between w:val="nil"/>
              </w:pBdr>
              <w:shd w:val="clear" w:color="auto" w:fill="auto"/>
              <w:spacing w:before="120"/>
              <w:rPr>
                <w:rFonts w:ascii="Lato" w:cs="Lato" w:eastAsia="Lato" w:hAnsi="Lato"/>
                <w:b w:val="false"/>
                <w:sz w:val="22"/>
                <w:szCs w:val="22"/>
              </w:rPr>
            </w:pPr>
            <w:r>
              <w:rPr>
                <w:rFonts w:cs="Lato" w:eastAsia="Lato" w:hAnsi="Lato"/>
                <w:sz w:val="22"/>
                <w:szCs w:val="22"/>
                <w:lang w:val="en-US"/>
              </w:rPr>
              <w:t xml:space="preserve">Ragioniere e Perito commerciale </w:t>
            </w:r>
          </w:p>
          <w:bookmarkStart w:id="18" w:name="_uqfre138cju9" w:colFirst="0" w:colLast="0"/>
          <w:bookmarkEnd w:id="18"/>
          <w:p>
            <w:pPr>
              <w:pStyle w:val="style3"/>
              <w:keepNext w:val="false"/>
              <w:keepLines w:val="false"/>
              <w:pageBreakBefore w:val="false"/>
              <w:widowControl w:val="false"/>
              <w:pBdr>
                <w:left w:val="nil"/>
                <w:right w:val="nil"/>
                <w:top w:val="nil"/>
                <w:bottom w:val="nil"/>
                <w:between w:val="nil"/>
              </w:pBdr>
              <w:shd w:val="clear" w:color="auto" w:fill="auto"/>
              <w:spacing w:before="0"/>
              <w:rPr>
                <w:rFonts w:ascii="Lato" w:cs="Lato" w:eastAsia="Lato" w:hAnsi="Lato"/>
                <w:b w:val="false"/>
                <w:sz w:val="18"/>
                <w:szCs w:val="18"/>
              </w:rPr>
            </w:pPr>
            <w:r>
              <w:rPr>
                <w:rFonts w:cs="Lato" w:eastAsia="Lato" w:hAnsi="Lato"/>
                <w:b w:val="false"/>
                <w:sz w:val="18"/>
                <w:szCs w:val="18"/>
                <w:lang w:val="en-US"/>
              </w:rPr>
              <w:t xml:space="preserve">1999/ Istituto Commerciale Attilio Deffenu,Olbia, Italy </w:t>
            </w:r>
          </w:p>
          <w:p>
            <w:pPr>
              <w:pStyle w:val="style0"/>
              <w:pageBreakBefore w:val="false"/>
              <w:widowControl w:val="false"/>
              <w:pBdr>
                <w:left w:val="nil"/>
                <w:right w:val="nil"/>
                <w:top w:val="nil"/>
                <w:bottom w:val="nil"/>
                <w:between w:val="nil"/>
              </w:pBdr>
              <w:shd w:val="clear" w:color="auto" w:fill="auto"/>
              <w:spacing w:before="100"/>
              <w:rPr>
                <w:rFonts w:ascii="Lato" w:cs="Lato" w:eastAsia="Lato" w:hAnsi="Lato"/>
                <w:sz w:val="20"/>
                <w:szCs w:val="20"/>
              </w:rPr>
            </w:pPr>
          </w:p>
          <w:bookmarkStart w:id="19" w:name="_u3uy0857ab2n" w:colFirst="0" w:colLast="0"/>
          <w:bookmarkEnd w:id="19"/>
          <w:p>
            <w:pPr>
              <w:pStyle w:val="style2"/>
              <w:keepNext w:val="false"/>
              <w:keepLines w:val="false"/>
              <w:pageBreakBefore w:val="false"/>
              <w:widowControl w:val="false"/>
              <w:pBdr>
                <w:left w:val="nil"/>
                <w:right w:val="nil"/>
                <w:top w:val="nil"/>
                <w:bottom w:val="nil"/>
                <w:between w:val="nil"/>
              </w:pBdr>
              <w:shd w:val="clear" w:color="auto" w:fill="auto"/>
              <w:spacing w:before="320"/>
              <w:rPr>
                <w:rFonts w:ascii="Lato" w:cs="Lato" w:eastAsia="Lato" w:hAnsi="Lato"/>
                <w:b w:val="false"/>
                <w:sz w:val="22"/>
                <w:szCs w:val="22"/>
              </w:rPr>
            </w:pPr>
            <w:r>
              <w:rPr>
                <w:rFonts w:cs="Lato" w:eastAsia="Lato" w:hAnsi="Lato"/>
                <w:b w:val="false"/>
                <w:sz w:val="22"/>
                <w:szCs w:val="22"/>
                <w:lang w:val="en-US"/>
              </w:rPr>
              <w:t>Laurea in Giurisprudenza ( Dottore in Legge)</w:t>
            </w:r>
          </w:p>
          <w:bookmarkStart w:id="20" w:name="_re1qtuma0rpm" w:colFirst="0" w:colLast="0"/>
          <w:bookmarkEnd w:id="20"/>
          <w:p>
            <w:pPr>
              <w:pStyle w:val="style3"/>
              <w:keepNext w:val="false"/>
              <w:keepLines w:val="false"/>
              <w:pageBreakBefore w:val="false"/>
              <w:widowControl w:val="false"/>
              <w:pBdr>
                <w:left w:val="nil"/>
                <w:right w:val="nil"/>
                <w:top w:val="nil"/>
                <w:bottom w:val="nil"/>
                <w:between w:val="nil"/>
              </w:pBdr>
              <w:shd w:val="clear" w:color="auto" w:fill="auto"/>
              <w:spacing w:before="0"/>
              <w:rPr>
                <w:rFonts w:ascii="Lato" w:cs="Lato" w:eastAsia="Lato" w:hAnsi="Lato"/>
                <w:b w:val="false"/>
                <w:sz w:val="18"/>
                <w:szCs w:val="18"/>
              </w:rPr>
            </w:pPr>
            <w:r>
              <w:rPr>
                <w:lang w:val="en-US"/>
              </w:rPr>
              <w:t>2008</w:t>
            </w:r>
            <w:r>
              <w:t xml:space="preserve">, </w:t>
            </w:r>
            <w:r>
              <w:rPr>
                <w:lang w:val="en-US"/>
              </w:rPr>
              <w:t>Un'università degli studi di Firenze ( Italy)</w:t>
            </w:r>
          </w:p>
          <w:p>
            <w:pPr>
              <w:pStyle w:val="style0"/>
              <w:pageBreakBefore w:val="false"/>
              <w:widowControl w:val="false"/>
              <w:spacing w:before="100"/>
              <w:rPr>
                <w:rFonts w:ascii="Lato" w:cs="Lato" w:eastAsia="Lato" w:hAnsi="Lato"/>
                <w:sz w:val="20"/>
                <w:szCs w:val="20"/>
              </w:rPr>
            </w:pPr>
          </w:p>
          <w:p>
            <w:pPr>
              <w:pStyle w:val="style0"/>
              <w:pageBreakBefore w:val="false"/>
              <w:widowControl w:val="false"/>
              <w:spacing w:before="100"/>
              <w:rPr>
                <w:rFonts w:ascii="Lato" w:cs="Lato" w:eastAsia="Lato" w:hAnsi="Lato"/>
                <w:sz w:val="20"/>
                <w:szCs w:val="20"/>
              </w:rPr>
            </w:pPr>
          </w:p>
          <w:p>
            <w:pPr>
              <w:pStyle w:val="style0"/>
              <w:pageBreakBefore w:val="false"/>
              <w:widowControl w:val="false"/>
              <w:spacing w:before="100"/>
              <w:rPr>
                <w:rFonts w:ascii="Lato" w:cs="Lato" w:eastAsia="Lato" w:hAnsi="Lato"/>
                <w:sz w:val="20"/>
                <w:szCs w:val="20"/>
              </w:rPr>
            </w:pPr>
            <w:r>
              <w:rPr>
                <w:rFonts w:cs="Lato" w:eastAsia="Lato" w:hAnsi="Lato"/>
                <w:sz w:val="20"/>
                <w:szCs w:val="20"/>
                <w:lang w:val="en-US"/>
              </w:rPr>
              <w:t>Master Concilia</w:t>
            </w:r>
          </w:p>
          <w:p>
            <w:pPr>
              <w:pStyle w:val="style0"/>
              <w:pageBreakBefore w:val="false"/>
              <w:widowControl w:val="false"/>
              <w:spacing w:before="100"/>
              <w:rPr>
                <w:rFonts w:ascii="Lato" w:cs="Lato" w:eastAsia="Lato" w:hAnsi="Lato"/>
                <w:sz w:val="20"/>
                <w:szCs w:val="20"/>
              </w:rPr>
            </w:pPr>
            <w:r>
              <w:rPr>
                <w:rFonts w:cs="Lato" w:eastAsia="Lato" w:hAnsi="Lato"/>
                <w:sz w:val="20"/>
                <w:szCs w:val="20"/>
                <w:lang w:val="en-US"/>
              </w:rPr>
              <w:t xml:space="preserve">2010, Titolo di Conciliatore/Mediatore professionista </w:t>
            </w:r>
          </w:p>
          <w:p>
            <w:pPr>
              <w:pStyle w:val="style0"/>
              <w:pageBreakBefore w:val="false"/>
              <w:widowControl w:val="false"/>
              <w:spacing w:before="100"/>
              <w:rPr>
                <w:rFonts w:ascii="Lato" w:cs="Lato" w:eastAsia="Lato" w:hAnsi="Lato"/>
                <w:sz w:val="20"/>
                <w:szCs w:val="20"/>
              </w:rPr>
            </w:pPr>
          </w:p>
        </w:tc>
      </w:tr>
      <w:tr>
        <w:tblPrEx/>
        <w:trPr>
          <w:cantSplit w:val="false"/>
          <w:tblHeader w:val="false"/>
          <w:jc w:val="left"/>
        </w:trPr>
        <w:tc>
          <w:tcPr>
            <w:tcW w:w="0" w:type="auto"/>
            <w:tcBorders>
              <w:top w:val="nil"/>
              <w:left w:val="nil"/>
              <w:bottom w:val="nil"/>
              <w:right w:val="nil"/>
            </w:tcBorders>
            <w:shd w:val="clear" w:color="auto" w:fill="auto"/>
            <w:tcMar>
              <w:top w:w="72" w:type="dxa"/>
              <w:left w:w="72" w:type="dxa"/>
              <w:bottom w:w="72" w:type="dxa"/>
              <w:right w:w="72" w:type="dxa"/>
            </w:tcMar>
          </w:tcPr>
          <w:p>
            <w:pPr>
              <w:pStyle w:val="style0"/>
              <w:pageBreakBefore w:val="false"/>
              <w:widowControl w:val="false"/>
              <w:pBdr>
                <w:left w:val="nil"/>
                <w:right w:val="nil"/>
                <w:top w:val="nil"/>
                <w:bottom w:val="nil"/>
                <w:between w:val="nil"/>
              </w:pBdr>
              <w:shd w:val="clear" w:color="auto" w:fill="auto"/>
              <w:spacing w:before="0" w:lineRule="auto" w:line="240"/>
              <w:rPr>
                <w:rFonts w:ascii="Lato" w:cs="Lato" w:eastAsia="Lato" w:hAnsi="Lato"/>
                <w:b/>
                <w:sz w:val="20"/>
                <w:szCs w:val="20"/>
              </w:rPr>
            </w:pPr>
            <w:r>
              <w:rPr>
                <w:rFonts w:ascii="Arial Unicode MS" w:cs="Arial Unicode MS" w:eastAsia="Arial Unicode MS" w:hAnsi="Arial Unicode MS"/>
                <w:b/>
                <w:sz w:val="28"/>
                <w:szCs w:val="28"/>
              </w:rPr>
              <w:t>ㅡ</w:t>
            </w:r>
          </w:p>
          <w:bookmarkStart w:id="21" w:name="_skqh4zb6ceyb" w:colFirst="0" w:colLast="0"/>
          <w:bookmarkEnd w:id="21"/>
          <w:p>
            <w:pPr>
              <w:pStyle w:val="style1"/>
              <w:keepNext w:val="false"/>
              <w:keepLines w:val="false"/>
              <w:pageBreakBefore w:val="false"/>
              <w:widowControl w:val="false"/>
              <w:pBdr>
                <w:left w:val="nil"/>
                <w:right w:val="nil"/>
                <w:top w:val="nil"/>
                <w:bottom w:val="nil"/>
                <w:between w:val="nil"/>
              </w:pBdr>
              <w:shd w:val="clear" w:color="auto" w:fill="auto"/>
              <w:spacing w:before="80"/>
              <w:rPr>
                <w:rFonts w:ascii="Raleway" w:cs="Raleway" w:eastAsia="Raleway" w:hAnsi="Raleway"/>
                <w:b/>
                <w:sz w:val="24"/>
                <w:szCs w:val="24"/>
              </w:rPr>
            </w:pPr>
            <w:r>
              <w:rPr>
                <w:rFonts w:cs="Raleway" w:eastAsia="Raleway" w:hAnsi="Raleway"/>
                <w:b/>
                <w:sz w:val="24"/>
                <w:szCs w:val="24"/>
                <w:lang w:val="en-US"/>
              </w:rPr>
              <w:t xml:space="preserve">Skills </w:t>
            </w:r>
          </w:p>
        </w:tc>
        <w:tc>
          <w:tcPr>
            <w:tcW w:w="0" w:type="auto"/>
            <w:tcBorders>
              <w:top w:val="nil"/>
              <w:left w:val="nil"/>
              <w:bottom w:val="nil"/>
              <w:right w:val="nil"/>
            </w:tcBorders>
            <w:shd w:val="clear" w:color="auto" w:fill="auto"/>
            <w:tcMar>
              <w:top w:w="100" w:type="dxa"/>
              <w:left w:w="100" w:type="dxa"/>
              <w:bottom w:w="100" w:type="dxa"/>
              <w:right w:w="100" w:type="dxa"/>
            </w:tcMar>
          </w:tcPr>
          <w:p>
            <w:pPr>
              <w:pStyle w:val="style0"/>
              <w:pageBreakBefore w:val="false"/>
              <w:widowControl w:val="false"/>
              <w:pBdr>
                <w:left w:val="nil"/>
                <w:right w:val="nil"/>
                <w:top w:val="nil"/>
                <w:bottom w:val="nil"/>
                <w:between w:val="nil"/>
              </w:pBdr>
              <w:shd w:val="clear" w:color="auto" w:fill="auto"/>
              <w:spacing w:before="0"/>
              <w:rPr>
                <w:rFonts w:ascii="Lato" w:cs="Lato" w:eastAsia="Lato" w:hAnsi="Lato"/>
                <w:sz w:val="20"/>
                <w:szCs w:val="20"/>
              </w:rPr>
            </w:pPr>
            <w:r>
              <w:rPr>
                <w:rFonts w:ascii="Lato" w:cs="Lato" w:eastAsia="Lato" w:hAnsi="Lato"/>
                <w:sz w:val="20"/>
                <w:szCs w:val="20"/>
              </w:rPr>
              <w:drawing>
                <wp:inline distL="0" distT="0" distB="0" distR="0">
                  <wp:extent cx="3981449" cy="25400"/>
                  <wp:effectExtent l="0" t="0" r="0" b="0"/>
                  <wp:docPr id="1031" name="image3.png" descr="linea orizzontal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3" cstate="print"/>
                          <a:srcRect l="0" t="0" r="0" b="0"/>
                          <a:stretch/>
                        </pic:blipFill>
                        <pic:spPr>
                          <a:xfrm rot="0">
                            <a:off x="0" y="0"/>
                            <a:ext cx="3981449" cy="25400"/>
                          </a:xfrm>
                          <a:prstGeom prst="rect"/>
                          <a:ln cmpd="sng" cap="flat" w="9525">
                            <a:solidFill>
                              <a:srgbClr val="000000"/>
                            </a:solidFill>
                            <a:prstDash val="solid"/>
                            <a:round/>
                            <a:headEnd len="med" w="med" type="none"/>
                            <a:tailEnd len="med" w="med" type="none"/>
                          </a:ln>
                        </pic:spPr>
                      </pic:pic>
                    </a:graphicData>
                  </a:graphic>
                </wp:inline>
              </w:drawing>
            </w:r>
          </w:p>
          <w:p>
            <w:pPr>
              <w:pStyle w:val="style0"/>
              <w:pageBreakBefore w:val="false"/>
              <w:widowControl w:val="false"/>
              <w:spacing w:before="100"/>
              <w:rPr>
                <w:rFonts w:ascii="Lato" w:cs="Lato" w:eastAsia="Lato" w:hAnsi="Lato"/>
                <w:sz w:val="20"/>
                <w:szCs w:val="20"/>
              </w:rPr>
            </w:pPr>
            <w:r>
              <w:rPr>
                <w:rFonts w:cs="Lato" w:eastAsia="Lato" w:hAnsi="Lato"/>
                <w:sz w:val="20"/>
                <w:szCs w:val="20"/>
                <w:lang w:val="en-US"/>
              </w:rPr>
              <w:t>Hubspot platform, CRM, EasyBusy, Word, trading.</w:t>
            </w:r>
          </w:p>
        </w:tc>
      </w:tr>
    </w:tbl>
    <w:p>
      <w:pPr>
        <w:pStyle w:val="style0"/>
        <w:pageBreakBefore w:val="false"/>
        <w:pBdr>
          <w:left w:val="nil"/>
          <w:right w:val="nil"/>
          <w:top w:val="nil"/>
          <w:bottom w:val="nil"/>
          <w:between w:val="nil"/>
        </w:pBdr>
        <w:shd w:val="clear" w:color="auto" w:fill="auto"/>
        <w:spacing w:before="0"/>
        <w:rPr>
          <w:rFonts w:ascii="Lato" w:cs="Lato" w:eastAsia="Lato" w:hAnsi="Lato"/>
        </w:rPr>
      </w:pPr>
    </w:p>
    <w:sectPr>
      <w:pgSz w:w="12240" w:h="15840" w:orient="portrait"/>
      <w:pgMar w:top="720" w:right="1080" w:bottom="720" w:left="1080"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ato" w:cs="Lato" w:eastAsia="Lato" w:hAnsi="Lato"/>
        <w:sz w:val="22"/>
        <w:szCs w:val="22"/>
      </w:rPr>
    </w:rPrDefault>
    <w:pPrDefault>
      <w:pPr>
        <w:spacing w:before="120"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pageBreakBefore w:val="false"/>
      <w:spacing w:before="80"/>
    </w:pPr>
    <w:rPr>
      <w:rFonts w:ascii="Raleway" w:cs="Raleway" w:eastAsia="Raleway" w:hAnsi="Raleway"/>
      <w:b/>
      <w:sz w:val="24"/>
      <w:szCs w:val="24"/>
    </w:rPr>
  </w:style>
  <w:style w:type="paragraph" w:styleId="style2">
    <w:name w:val="heading 2"/>
    <w:basedOn w:val="style4097"/>
    <w:next w:val="style4097"/>
    <w:pPr>
      <w:keepNext/>
      <w:keepLines/>
      <w:pageBreakBefore w:val="false"/>
      <w:spacing w:before="120"/>
    </w:pPr>
    <w:rPr>
      <w:rFonts w:ascii="Lato" w:cs="Lato" w:eastAsia="Lato" w:hAnsi="Lato"/>
      <w:b/>
    </w:rPr>
  </w:style>
  <w:style w:type="paragraph" w:styleId="style3">
    <w:name w:val="heading 3"/>
    <w:basedOn w:val="style4097"/>
    <w:next w:val="style4097"/>
    <w:pPr>
      <w:keepNext/>
      <w:keepLines/>
      <w:pageBreakBefore w:val="false"/>
    </w:pPr>
    <w:rPr>
      <w:rFonts w:ascii="Lato" w:cs="Lato" w:eastAsia="Lato" w:hAnsi="Lato"/>
      <w:color w:val="666666"/>
      <w:sz w:val="18"/>
      <w:szCs w:val="18"/>
    </w:rPr>
  </w:style>
  <w:style w:type="paragraph" w:styleId="style4">
    <w:name w:val="heading 4"/>
    <w:basedOn w:val="style4097"/>
    <w:next w:val="style4097"/>
    <w:pPr>
      <w:keepNext/>
      <w:keepLines/>
      <w:pageBreakBefore w:val="false"/>
      <w:spacing w:before="160" w:after="0"/>
    </w:pPr>
    <w:rPr>
      <w:rFonts w:ascii="Trebuchet MS" w:cs="Trebuchet MS" w:eastAsia="Trebuchet MS" w:hAnsi="Trebuchet MS"/>
      <w:color w:val="666666"/>
      <w:sz w:val="22"/>
      <w:szCs w:val="22"/>
      <w:u w:val="single"/>
    </w:rPr>
  </w:style>
  <w:style w:type="paragraph" w:styleId="style5">
    <w:name w:val="heading 5"/>
    <w:basedOn w:val="style4097"/>
    <w:next w:val="style4097"/>
    <w:pPr>
      <w:keepNext/>
      <w:keepLines/>
      <w:pageBreakBefore w:val="false"/>
      <w:spacing w:before="160" w:after="0"/>
    </w:pPr>
    <w:rPr>
      <w:rFonts w:ascii="Trebuchet MS" w:cs="Trebuchet MS" w:eastAsia="Trebuchet MS" w:hAnsi="Trebuchet MS"/>
      <w:color w:val="666666"/>
      <w:sz w:val="22"/>
      <w:szCs w:val="22"/>
    </w:rPr>
  </w:style>
  <w:style w:type="paragraph" w:styleId="style6">
    <w:name w:val="heading 6"/>
    <w:basedOn w:val="style4097"/>
    <w:next w:val="style4097"/>
    <w:pPr>
      <w:keepNext/>
      <w:keepLines/>
      <w:pageBreakBefore w:val="false"/>
      <w:spacing w:before="160" w:after="0"/>
    </w:pPr>
    <w:rPr>
      <w:rFonts w:ascii="Trebuchet MS" w:cs="Trebuchet MS" w:eastAsia="Trebuchet MS" w:hAnsi="Trebuchet MS"/>
      <w:i/>
      <w:color w:val="666666"/>
      <w:sz w:val="22"/>
      <w:szCs w:val="22"/>
    </w:rPr>
  </w:style>
  <w:style w:type="paragraph" w:styleId="style62">
    <w:name w:val="Title"/>
    <w:basedOn w:val="style4097"/>
    <w:next w:val="style4097"/>
    <w:pPr>
      <w:keepNext/>
      <w:keepLines/>
      <w:pageBreakBefore w:val="false"/>
      <w:spacing w:lineRule="auto" w:line="240"/>
    </w:pPr>
    <w:rPr>
      <w:rFonts w:ascii="Raleway" w:cs="Raleway" w:eastAsia="Raleway" w:hAnsi="Raleway"/>
      <w:b/>
      <w:sz w:val="48"/>
      <w:szCs w:val="48"/>
    </w:rPr>
  </w:style>
  <w:style w:type="paragraph" w:styleId="style74">
    <w:name w:val="Subtitle"/>
    <w:basedOn w:val="style4097"/>
    <w:next w:val="style4097"/>
    <w:pPr>
      <w:keepNext/>
      <w:keepLines/>
      <w:pageBreakBefore w:val="false"/>
      <w:spacing w:before="60" w:lineRule="auto" w:line="240"/>
    </w:pPr>
    <w:rPr>
      <w:rFonts w:ascii="Raleway" w:cs="Raleway" w:eastAsia="Raleway" w:hAnsi="Raleway"/>
      <w:b/>
      <w:color w:val="f2511b"/>
      <w:sz w:val="32"/>
      <w:szCs w:val="32"/>
    </w:rPr>
  </w:style>
  <w:style w:type="table" w:customStyle="1" w:styleId="style4099">
    <w:basedOn w:val="style4098"/>
    <w:next w:val="style4099"/>
    <w:pPr/>
    <w:rPr/>
    <w:tblPr>
      <w:tblStyleRowBandSize w:val="1"/>
      <w:tblStyleColBandSize w:val="1"/>
      <w:tblCellMar>
        <w:top w:w="100" w:type="dxa"/>
        <w:left w:w="100" w:type="dxa"/>
        <w:bottom w:w="100" w:type="dxa"/>
        <w:right w:w="100" w:type="dxa"/>
      </w:tblCellMar>
    </w:tblPr>
    <w:tcPr>
      <w:tcBorders/>
    </w:tcPr>
  </w:style>
  <w:style w:type="paragraph" w:default="1" w:styleId="style0">
    <w:name w:val="Normal"/>
    <w:next w:val="style0"/>
    <w:pPr>
      <w:jc w:val="both"/>
    </w:pPr>
    <w:rPr>
      <w:sz w:val="21"/>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2</TotalTime>
  <Words>1029</Words>
  <Characters>6201</Characters>
  <Application>WPS Office</Application>
  <Paragraphs>104</Paragraphs>
  <CharactersWithSpaces>7186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2023-12-05T12:38:00Z</dcterms:created>
  <dc:creator>WPS Office</dc:creator>
  <lastModifiedBy>M2003J15SC</lastModifiedBy>
  <dcterms:modified xsi:type="dcterms:W3CDTF">2025-12-08T11:34:00Z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b02718f174854d71b44437d2b6dc20b8</vt:lpwstr>
  </property>
</Properties>
</file>