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Jean-Pierre Florens’notes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025634765625" w:line="240" w:lineRule="auto"/>
        <w:ind w:left="3.11477661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Notations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25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97265625" w:line="240" w:lineRule="auto"/>
        <w:ind w:left="2122.6217651367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→ 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093017578125" w:line="240" w:lineRule="auto"/>
        <w:ind w:left="3.1141662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Hypothèse d’échangrabilité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183349609375" w:line="240" w:lineRule="auto"/>
        <w:ind w:left="357.4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est distribué comme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39111328125" w:line="249.52826499938965" w:lineRule="auto"/>
        <w:ind w:left="586.5010070800781" w:right="-3.3648681640625" w:hanging="229.077911376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ont même loi marginale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l’ensemble de fonctions de carré intégrable pour cette loi.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687744140625" w:line="240" w:lineRule="auto"/>
        <w:ind w:left="356.2066650390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876953125" w:line="240" w:lineRule="auto"/>
        <w:ind w:left="3.831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Minimisation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07080078125" w:line="271.239538192749" w:lineRule="auto"/>
        <w:ind w:left="1.680755615234375" w:right="-5.52001953125" w:firstLine="1.43402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Proposition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arg 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si et seulement si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est solution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31201171875" w:line="359.6124744415283" w:lineRule="auto"/>
        <w:ind w:left="3.3538818359375" w:right="507.5927734375" w:firstLine="364.808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(ou de manière équivalente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Démontration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: La condition de premier ordre de la minimisation s’écrit: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10070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˜(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)] =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∀ϕ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201171875" w:line="314.03039932250977" w:lineRule="auto"/>
        <w:ind w:left="6.22314453125" w:right="1088.3746337890625" w:firstLine="10.7595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(On peut l’obtenir par dérivée de Gâteaux en remplacant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˜. On dérivera par rapport á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on fait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0).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121337890625" w:line="240" w:lineRule="auto"/>
        <w:ind w:left="3.11508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L’ échangeabilité implique que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1453857421875" w:line="361.95427894592285" w:lineRule="auto"/>
        <w:ind w:left="0.246124267578125" w:right="918.4527587890625" w:firstLine="929.1244506835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ˆ(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)]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 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et donc on doit résoudre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 ˜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=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∀ϕ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˜ Soit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= 0 d’où la solution. Cas sans échangeabilité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852294921875" w:line="314.0472221374512" w:lineRule="auto"/>
        <w:ind w:left="0.24566650390625" w:right="0.9356689453125" w:firstLine="357.1575927734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On suppose dans un premier temps que les deux fonctions sont différentes et on écrit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72235870361328" w:lineRule="auto"/>
        <w:ind w:left="0.245513916015625" w:right="3.0096435546875" w:firstLine="367.678527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∈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et on minimise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rapport á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On a les conditions du premier ordre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674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 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= 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763183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 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)) = 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49365234375" w:line="240" w:lineRule="auto"/>
        <w:ind w:left="0" w:right="1458.593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⇔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476318359375" w:line="240" w:lineRule="auto"/>
        <w:ind w:left="0" w:right="1350.3948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353271484375" w:line="240" w:lineRule="auto"/>
        <w:ind w:left="3.112335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substitution on a: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486328125" w:line="273.0702495574951" w:lineRule="auto"/>
        <w:ind w:left="820.7478332519531" w:right="809.63623046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6337890625" w:line="240" w:lineRule="auto"/>
        <w:ind w:left="0.24124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505859375" w:line="273.0754566192627" w:lineRule="auto"/>
        <w:ind w:left="788.18603515625" w:right="777.07763671875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y 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|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−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5830078125" w:line="245.79943656921387" w:lineRule="auto"/>
        <w:ind w:left="0" w:right="-2.261962890625" w:firstLine="3.3477783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 chaque équation on tire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résolution d’une équation de type II et on peut ensuite estimer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). On peut aussi empiler les deux équations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et résoudre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6.09710693359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2</w:t>
      </w:r>
    </w:p>
    <w:sectPr>
      <w:pgSz w:h="16820" w:w="11900" w:orient="portrait"/>
      <w:pgMar w:bottom="1590.3598022460938" w:top="2177.236328125" w:left="1446.6885375976562" w:right="1963.04809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