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B822A" w14:textId="77777777" w:rsidR="002B2764" w:rsidRDefault="002B2764" w:rsidP="00A00E6D">
      <w:pPr>
        <w:jc w:val="center"/>
        <w:rPr>
          <w:b/>
          <w:sz w:val="40"/>
        </w:rPr>
      </w:pPr>
    </w:p>
    <w:p w14:paraId="7350C3F5" w14:textId="2C8FCF96" w:rsidR="00445296" w:rsidRPr="00A0381A" w:rsidRDefault="00445296" w:rsidP="00A00E6D">
      <w:pPr>
        <w:jc w:val="center"/>
        <w:rPr>
          <w:b/>
          <w:sz w:val="40"/>
        </w:rPr>
      </w:pPr>
      <w:r w:rsidRPr="00A0381A">
        <w:rPr>
          <w:b/>
          <w:sz w:val="40"/>
        </w:rPr>
        <w:t>ELETRONEUROMIOGRAFIA</w:t>
      </w:r>
    </w:p>
    <w:p w14:paraId="7C7A8104" w14:textId="77777777" w:rsidR="00445296" w:rsidRPr="00A0381A" w:rsidRDefault="00445296" w:rsidP="00A00E6D">
      <w:pPr>
        <w:pBdr>
          <w:bottom w:val="single" w:sz="8" w:space="1" w:color="auto"/>
        </w:pBdr>
        <w:rPr>
          <w:sz w:val="24"/>
        </w:rPr>
      </w:pPr>
    </w:p>
    <w:p w14:paraId="02B46FC4" w14:textId="77777777" w:rsidR="00445296" w:rsidRPr="00A0381A" w:rsidRDefault="00445296" w:rsidP="00A00E6D">
      <w:pPr>
        <w:rPr>
          <w:sz w:val="24"/>
        </w:rPr>
      </w:pPr>
    </w:p>
    <w:tbl>
      <w:tblPr>
        <w:tblW w:w="7054" w:type="dxa"/>
        <w:tblLook w:val="01E0" w:firstRow="1" w:lastRow="1" w:firstColumn="1" w:lastColumn="1" w:noHBand="0" w:noVBand="0"/>
      </w:tblPr>
      <w:tblGrid>
        <w:gridCol w:w="2028"/>
        <w:gridCol w:w="4601"/>
        <w:gridCol w:w="425"/>
      </w:tblGrid>
      <w:tr w:rsidR="00A0381A" w:rsidRPr="00A0381A" w14:paraId="4BB87B1F" w14:textId="77777777" w:rsidTr="00206A8A">
        <w:tc>
          <w:tcPr>
            <w:tcW w:w="2028" w:type="dxa"/>
            <w:shd w:val="clear" w:color="auto" w:fill="auto"/>
          </w:tcPr>
          <w:p w14:paraId="5F3068AD" w14:textId="77777777" w:rsidR="00445296" w:rsidRPr="00A0381A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A0381A">
              <w:rPr>
                <w:rFonts w:ascii="Cambria" w:hAnsi="Cambria" w:cs="Arial"/>
              </w:rPr>
              <w:t>NOME:</w:t>
            </w:r>
          </w:p>
        </w:tc>
        <w:tc>
          <w:tcPr>
            <w:tcW w:w="5026" w:type="dxa"/>
            <w:gridSpan w:val="2"/>
            <w:shd w:val="clear" w:color="auto" w:fill="auto"/>
          </w:tcPr>
          <w:p w14:paraId="5F2C90B6" w14:textId="580D7C3E" w:rsidR="00445296" w:rsidRPr="00A0381A" w:rsidRDefault="002B276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 w:rsidRPr="002B2764">
              <w:rPr>
                <w:b/>
                <w:sz w:val="24"/>
              </w:rPr>
              <w:t>MARIA DAS GRAÇAS SOARES CAMPOS</w:t>
            </w:r>
          </w:p>
        </w:tc>
      </w:tr>
      <w:tr w:rsidR="00A0381A" w:rsidRPr="00A0381A" w14:paraId="169881C0" w14:textId="77777777" w:rsidTr="00206A8A">
        <w:tc>
          <w:tcPr>
            <w:tcW w:w="2028" w:type="dxa"/>
            <w:shd w:val="clear" w:color="auto" w:fill="auto"/>
          </w:tcPr>
          <w:p w14:paraId="7F582867" w14:textId="77777777" w:rsidR="0023256F" w:rsidRPr="00A0381A" w:rsidRDefault="0023256F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 w:rsidRPr="00A0381A"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026" w:type="dxa"/>
            <w:gridSpan w:val="2"/>
            <w:shd w:val="clear" w:color="auto" w:fill="auto"/>
          </w:tcPr>
          <w:p w14:paraId="7412F6F1" w14:textId="291EFFBD" w:rsidR="0023256F" w:rsidRPr="00A0381A" w:rsidRDefault="002B2764" w:rsidP="00A00E6D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06/03/1949</w:t>
            </w:r>
          </w:p>
        </w:tc>
      </w:tr>
      <w:tr w:rsidR="00A0381A" w:rsidRPr="00A0381A" w14:paraId="6A08E8A1" w14:textId="77777777" w:rsidTr="00206A8A">
        <w:trPr>
          <w:gridAfter w:val="1"/>
          <w:wAfter w:w="425" w:type="dxa"/>
        </w:trPr>
        <w:tc>
          <w:tcPr>
            <w:tcW w:w="2028" w:type="dxa"/>
            <w:shd w:val="clear" w:color="auto" w:fill="auto"/>
          </w:tcPr>
          <w:p w14:paraId="73B66283" w14:textId="77777777" w:rsidR="00445296" w:rsidRPr="00A0381A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A0381A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14:paraId="36EE2B89" w14:textId="5A8DD605" w:rsidR="00445296" w:rsidRPr="00A0381A" w:rsidRDefault="002B276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ELIFAZ CABRAL</w:t>
            </w:r>
          </w:p>
        </w:tc>
      </w:tr>
      <w:tr w:rsidR="00A0381A" w:rsidRPr="00A0381A" w14:paraId="2203DDD7" w14:textId="77777777" w:rsidTr="00206A8A">
        <w:trPr>
          <w:gridAfter w:val="1"/>
          <w:wAfter w:w="425" w:type="dxa"/>
        </w:trPr>
        <w:tc>
          <w:tcPr>
            <w:tcW w:w="2028" w:type="dxa"/>
            <w:shd w:val="clear" w:color="auto" w:fill="auto"/>
          </w:tcPr>
          <w:p w14:paraId="72D15BBA" w14:textId="77777777" w:rsidR="00445296" w:rsidRPr="00A0381A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A0381A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14:paraId="64B8D658" w14:textId="70440163" w:rsidR="00445296" w:rsidRPr="00A0381A" w:rsidRDefault="002B276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18/06/2024</w:t>
            </w:r>
          </w:p>
        </w:tc>
      </w:tr>
    </w:tbl>
    <w:p w14:paraId="09623BDA" w14:textId="77777777" w:rsidR="00445296" w:rsidRPr="00A0381A" w:rsidRDefault="00445296" w:rsidP="00A00E6D">
      <w:pPr>
        <w:pBdr>
          <w:bottom w:val="single" w:sz="8" w:space="1" w:color="auto"/>
        </w:pBdr>
        <w:ind w:firstLine="720"/>
        <w:rPr>
          <w:sz w:val="24"/>
        </w:rPr>
      </w:pPr>
    </w:p>
    <w:p w14:paraId="189EDD42" w14:textId="1F8AD410" w:rsidR="006267E2" w:rsidRPr="00A0381A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 xml:space="preserve">Realizada eletroneuromiografia de membro </w:t>
      </w:r>
      <w:r w:rsidR="00A41C5E" w:rsidRPr="00A0381A">
        <w:rPr>
          <w:rFonts w:ascii="Cambria" w:hAnsi="Cambria" w:cs="Arial"/>
          <w:sz w:val="20"/>
        </w:rPr>
        <w:t>inferior</w:t>
      </w:r>
      <w:r w:rsidR="00B01F6B" w:rsidRPr="00A0381A">
        <w:rPr>
          <w:rFonts w:ascii="Cambria" w:hAnsi="Cambria" w:cs="Arial"/>
          <w:sz w:val="20"/>
        </w:rPr>
        <w:t xml:space="preserve"> </w:t>
      </w:r>
      <w:r w:rsidR="002B2764">
        <w:rPr>
          <w:rFonts w:ascii="Cambria" w:hAnsi="Cambria" w:cs="Arial"/>
          <w:color w:val="FF0000"/>
          <w:sz w:val="20"/>
        </w:rPr>
        <w:t>direito</w:t>
      </w:r>
      <w:r w:rsidRPr="00A0381A">
        <w:rPr>
          <w:rFonts w:ascii="Cambria" w:hAnsi="Cambria" w:cs="Arial"/>
          <w:sz w:val="20"/>
        </w:rPr>
        <w:t xml:space="preserve">. </w:t>
      </w:r>
    </w:p>
    <w:p w14:paraId="219AF642" w14:textId="77777777" w:rsidR="006267E2" w:rsidRPr="00A0381A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A0381A">
        <w:rPr>
          <w:rFonts w:ascii="Cambria" w:hAnsi="Cambria" w:cs="Arial"/>
          <w:sz w:val="20"/>
        </w:rPr>
        <w:t>tibia</w:t>
      </w:r>
      <w:r w:rsidR="00B01F6B" w:rsidRPr="00A0381A">
        <w:rPr>
          <w:rFonts w:ascii="Cambria" w:hAnsi="Cambria" w:cs="Arial"/>
          <w:sz w:val="20"/>
        </w:rPr>
        <w:t>l</w:t>
      </w:r>
      <w:r w:rsidR="00A41C5E" w:rsidRPr="00A0381A">
        <w:rPr>
          <w:rFonts w:ascii="Cambria" w:hAnsi="Cambria" w:cs="Arial"/>
          <w:sz w:val="20"/>
        </w:rPr>
        <w:t xml:space="preserve"> e fibular</w:t>
      </w:r>
      <w:r w:rsidRPr="00A0381A">
        <w:rPr>
          <w:rFonts w:ascii="Cambria" w:hAnsi="Cambria" w:cs="Arial"/>
          <w:sz w:val="20"/>
        </w:rPr>
        <w:t xml:space="preserve">. </w:t>
      </w:r>
      <w:r w:rsidR="000275FF" w:rsidRPr="00A0381A">
        <w:rPr>
          <w:rFonts w:ascii="Cambria" w:hAnsi="Cambria" w:cs="Arial"/>
          <w:sz w:val="20"/>
        </w:rPr>
        <w:t>O</w:t>
      </w:r>
      <w:r w:rsidRPr="00A0381A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A0381A">
        <w:rPr>
          <w:rFonts w:ascii="Cambria" w:hAnsi="Cambria" w:cs="Arial"/>
          <w:sz w:val="20"/>
        </w:rPr>
        <w:t xml:space="preserve">, </w:t>
      </w:r>
      <w:r w:rsidRPr="00A0381A">
        <w:rPr>
          <w:rFonts w:ascii="Cambria" w:hAnsi="Cambria" w:cs="Arial"/>
          <w:sz w:val="20"/>
        </w:rPr>
        <w:t>latência dista</w:t>
      </w:r>
      <w:r w:rsidR="000275FF" w:rsidRPr="00A0381A">
        <w:rPr>
          <w:rFonts w:ascii="Cambria" w:hAnsi="Cambria" w:cs="Arial"/>
          <w:sz w:val="20"/>
        </w:rPr>
        <w:t>l</w:t>
      </w:r>
      <w:r w:rsidRPr="00A0381A">
        <w:rPr>
          <w:rFonts w:ascii="Cambria" w:hAnsi="Cambria" w:cs="Arial"/>
          <w:sz w:val="20"/>
        </w:rPr>
        <w:t xml:space="preserve"> </w:t>
      </w:r>
      <w:r w:rsidR="000275FF" w:rsidRPr="00A0381A">
        <w:rPr>
          <w:rFonts w:ascii="Cambria" w:hAnsi="Cambria" w:cs="Arial"/>
          <w:sz w:val="20"/>
        </w:rPr>
        <w:t xml:space="preserve">e </w:t>
      </w:r>
      <w:r w:rsidRPr="00A0381A">
        <w:rPr>
          <w:rFonts w:ascii="Cambria" w:hAnsi="Cambria" w:cs="Arial"/>
          <w:sz w:val="20"/>
        </w:rPr>
        <w:t>amplitudes normais.</w:t>
      </w:r>
    </w:p>
    <w:p w14:paraId="50E60E2E" w14:textId="77777777" w:rsidR="000275FF" w:rsidRPr="00A0381A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>A neurocondução se</w:t>
      </w:r>
      <w:r w:rsidR="00B01F6B" w:rsidRPr="00A0381A">
        <w:rPr>
          <w:rFonts w:ascii="Cambria" w:hAnsi="Cambria" w:cs="Arial"/>
          <w:sz w:val="20"/>
        </w:rPr>
        <w:t>nsitiva foi realizada em nervos</w:t>
      </w:r>
      <w:r w:rsidRPr="00A0381A">
        <w:rPr>
          <w:rFonts w:ascii="Cambria" w:hAnsi="Cambria" w:cs="Arial"/>
          <w:sz w:val="20"/>
        </w:rPr>
        <w:t xml:space="preserve"> </w:t>
      </w:r>
      <w:r w:rsidR="00A41C5E" w:rsidRPr="00A0381A">
        <w:rPr>
          <w:rFonts w:ascii="Cambria" w:hAnsi="Cambria" w:cs="Arial"/>
          <w:sz w:val="20"/>
        </w:rPr>
        <w:t>fibular</w:t>
      </w:r>
      <w:r w:rsidR="00B01F6B" w:rsidRPr="00A0381A">
        <w:rPr>
          <w:rFonts w:ascii="Cambria" w:hAnsi="Cambria" w:cs="Arial"/>
          <w:sz w:val="20"/>
        </w:rPr>
        <w:t xml:space="preserve"> e sural</w:t>
      </w:r>
      <w:r w:rsidRPr="00A0381A">
        <w:rPr>
          <w:rFonts w:ascii="Cambria" w:hAnsi="Cambria" w:cs="Arial"/>
          <w:sz w:val="20"/>
        </w:rPr>
        <w:t xml:space="preserve">. </w:t>
      </w:r>
      <w:r w:rsidR="000275FF" w:rsidRPr="00A0381A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  <w:r w:rsidR="00A0381A" w:rsidRPr="00A0381A">
        <w:rPr>
          <w:rFonts w:ascii="Cambria" w:hAnsi="Cambria" w:cs="Arial"/>
          <w:sz w:val="20"/>
        </w:rPr>
        <w:t xml:space="preserve"> Observamos leve diminuição de amplitudes em nervo cutâneo lateral da coxa à esquerda.</w:t>
      </w:r>
    </w:p>
    <w:p w14:paraId="24BACA23" w14:textId="77777777" w:rsidR="000275FF" w:rsidRPr="00A0381A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 xml:space="preserve">A onda F foi pesquisada em nervos </w:t>
      </w:r>
      <w:r w:rsidR="00B01F6B" w:rsidRPr="00A0381A">
        <w:rPr>
          <w:rFonts w:ascii="Cambria" w:hAnsi="Cambria" w:cs="Arial"/>
          <w:sz w:val="20"/>
        </w:rPr>
        <w:t>tibial e fibular</w:t>
      </w:r>
      <w:r w:rsidRPr="00A0381A">
        <w:rPr>
          <w:rFonts w:ascii="Cambria" w:hAnsi="Cambria" w:cs="Arial"/>
          <w:sz w:val="20"/>
        </w:rPr>
        <w:t xml:space="preserve">. </w:t>
      </w:r>
      <w:r w:rsidR="000275FF" w:rsidRPr="00A0381A">
        <w:rPr>
          <w:rFonts w:ascii="Cambria" w:hAnsi="Cambria" w:cs="Arial"/>
          <w:sz w:val="20"/>
        </w:rPr>
        <w:t xml:space="preserve">Foram observados potenciais de </w:t>
      </w:r>
      <w:r w:rsidRPr="00A0381A">
        <w:rPr>
          <w:rFonts w:ascii="Cambria" w:hAnsi="Cambria" w:cs="Arial"/>
          <w:sz w:val="20"/>
        </w:rPr>
        <w:t>latência,</w:t>
      </w:r>
      <w:r w:rsidR="000275FF" w:rsidRPr="00A0381A">
        <w:rPr>
          <w:rFonts w:ascii="Cambria" w:hAnsi="Cambria" w:cs="Arial"/>
          <w:sz w:val="20"/>
        </w:rPr>
        <w:t xml:space="preserve"> </w:t>
      </w:r>
      <w:r w:rsidRPr="00A0381A">
        <w:rPr>
          <w:rFonts w:ascii="Cambria" w:hAnsi="Cambria" w:cs="Arial"/>
          <w:sz w:val="20"/>
        </w:rPr>
        <w:t>cronodispersão</w:t>
      </w:r>
      <w:r w:rsidR="000275FF" w:rsidRPr="00A0381A">
        <w:rPr>
          <w:rFonts w:ascii="Cambria" w:hAnsi="Cambria" w:cs="Arial"/>
          <w:sz w:val="20"/>
        </w:rPr>
        <w:t xml:space="preserve"> e</w:t>
      </w:r>
      <w:r w:rsidRPr="00A0381A">
        <w:rPr>
          <w:rFonts w:ascii="Cambria" w:hAnsi="Cambria" w:cs="Arial"/>
          <w:sz w:val="20"/>
        </w:rPr>
        <w:t xml:space="preserve"> persistência </w:t>
      </w:r>
      <w:r w:rsidR="000275FF" w:rsidRPr="00A0381A">
        <w:rPr>
          <w:rFonts w:ascii="Cambria" w:hAnsi="Cambria" w:cs="Arial"/>
          <w:sz w:val="20"/>
        </w:rPr>
        <w:t>normais</w:t>
      </w:r>
      <w:r w:rsidRPr="00A0381A">
        <w:rPr>
          <w:rFonts w:ascii="Cambria" w:hAnsi="Cambria" w:cs="Arial"/>
          <w:sz w:val="20"/>
        </w:rPr>
        <w:t>.</w:t>
      </w:r>
    </w:p>
    <w:p w14:paraId="2CE968DF" w14:textId="77777777" w:rsidR="00A41C5E" w:rsidRPr="00A0381A" w:rsidRDefault="00A41C5E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>O reflexo H foi pesquisado em nervo</w:t>
      </w:r>
      <w:r w:rsidR="00B01F6B" w:rsidRPr="00A0381A">
        <w:rPr>
          <w:rFonts w:ascii="Cambria" w:hAnsi="Cambria" w:cs="Arial"/>
          <w:sz w:val="20"/>
        </w:rPr>
        <w:t xml:space="preserve"> tibial</w:t>
      </w:r>
      <w:r w:rsidRPr="00A0381A">
        <w:rPr>
          <w:rFonts w:ascii="Cambria" w:hAnsi="Cambria" w:cs="Arial"/>
          <w:sz w:val="20"/>
        </w:rPr>
        <w:t xml:space="preserve">, apresentando latência, cronodispersão e amplitude normais.   </w:t>
      </w:r>
    </w:p>
    <w:p w14:paraId="116909C8" w14:textId="77777777" w:rsidR="00255CB4" w:rsidRPr="00A0381A" w:rsidRDefault="00255CB4" w:rsidP="00A00E6D">
      <w:pPr>
        <w:ind w:firstLine="709"/>
        <w:jc w:val="both"/>
        <w:rPr>
          <w:rFonts w:ascii="Cambria" w:hAnsi="Cambria" w:cs="Arial"/>
          <w:sz w:val="20"/>
        </w:rPr>
      </w:pPr>
      <w:r w:rsidRPr="00A0381A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A0381A">
        <w:rPr>
          <w:rFonts w:ascii="Cambria" w:hAnsi="Cambria" w:cs="Arial"/>
          <w:sz w:val="20"/>
        </w:rPr>
        <w:t xml:space="preserve"> vasto medial, reto femural, </w:t>
      </w:r>
      <w:r w:rsidRPr="00A0381A">
        <w:rPr>
          <w:rFonts w:ascii="Cambria" w:hAnsi="Cambria" w:cs="Arial"/>
          <w:sz w:val="20"/>
        </w:rPr>
        <w:t>bíceps crural, gastrocnêmio, tibial anterior e extenso</w:t>
      </w:r>
      <w:r w:rsidR="00483BA3" w:rsidRPr="00A0381A">
        <w:rPr>
          <w:rFonts w:ascii="Cambria" w:hAnsi="Cambria" w:cs="Arial"/>
          <w:sz w:val="20"/>
        </w:rPr>
        <w:t>r</w:t>
      </w:r>
      <w:r w:rsidRPr="00A0381A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14:paraId="05A8FE2C" w14:textId="77777777" w:rsidR="009637A3" w:rsidRPr="00A0381A" w:rsidRDefault="009637A3" w:rsidP="00A00E6D">
      <w:pPr>
        <w:ind w:firstLine="709"/>
        <w:jc w:val="both"/>
        <w:rPr>
          <w:rFonts w:ascii="Cambria" w:hAnsi="Cambria" w:cs="Arial"/>
        </w:rPr>
      </w:pPr>
    </w:p>
    <w:p w14:paraId="3F2BA085" w14:textId="77777777" w:rsidR="006267E2" w:rsidRPr="00A0381A" w:rsidRDefault="009637A3" w:rsidP="00A00E6D">
      <w:pPr>
        <w:jc w:val="both"/>
        <w:rPr>
          <w:b/>
          <w:i/>
          <w:sz w:val="24"/>
          <w:u w:val="single"/>
        </w:rPr>
      </w:pPr>
      <w:r w:rsidRPr="00A0381A">
        <w:rPr>
          <w:b/>
          <w:i/>
          <w:sz w:val="24"/>
          <w:u w:val="single"/>
        </w:rPr>
        <w:t>CONCLUSÃO:</w:t>
      </w:r>
    </w:p>
    <w:p w14:paraId="07B9F38C" w14:textId="073B53FC" w:rsidR="008D2FBE" w:rsidRPr="00A0381A" w:rsidRDefault="00A0381A" w:rsidP="00A00E6D">
      <w:pPr>
        <w:ind w:firstLine="720"/>
        <w:jc w:val="both"/>
        <w:rPr>
          <w:sz w:val="24"/>
        </w:rPr>
      </w:pPr>
      <w:r w:rsidRPr="00A0381A">
        <w:rPr>
          <w:rFonts w:ascii="Cambria" w:hAnsi="Cambria"/>
          <w:sz w:val="24"/>
        </w:rPr>
        <w:t xml:space="preserve">O presente exame é compatível com neuropatia do cutâneo lateral da coxa à </w:t>
      </w:r>
      <w:r w:rsidR="002B2764">
        <w:rPr>
          <w:rFonts w:ascii="Cambria" w:hAnsi="Cambria"/>
          <w:color w:val="FF0000"/>
          <w:sz w:val="24"/>
        </w:rPr>
        <w:t>direita</w:t>
      </w:r>
      <w:r>
        <w:rPr>
          <w:rFonts w:ascii="Cambria" w:hAnsi="Cambria"/>
          <w:sz w:val="24"/>
        </w:rPr>
        <w:t xml:space="preserve"> (meralgia parestésica)</w:t>
      </w:r>
      <w:r w:rsidRPr="00A0381A">
        <w:rPr>
          <w:rFonts w:ascii="Cambria" w:hAnsi="Cambria"/>
          <w:sz w:val="24"/>
        </w:rPr>
        <w:t xml:space="preserve">. </w:t>
      </w:r>
      <w:r w:rsidR="004F5BD6" w:rsidRPr="00A0381A">
        <w:rPr>
          <w:sz w:val="24"/>
        </w:rPr>
        <w:t>Não observamos sinais de radiculopatia.</w:t>
      </w:r>
      <w:r w:rsidR="002D0151" w:rsidRPr="00A0381A">
        <w:rPr>
          <w:sz w:val="24"/>
        </w:rPr>
        <w:t xml:space="preserve"> Não foram observadas </w:t>
      </w:r>
      <w:r>
        <w:rPr>
          <w:sz w:val="24"/>
        </w:rPr>
        <w:t xml:space="preserve">outras </w:t>
      </w:r>
      <w:r w:rsidR="002D0151" w:rsidRPr="00A0381A">
        <w:rPr>
          <w:sz w:val="24"/>
        </w:rPr>
        <w:t xml:space="preserve">anormalidades miopáticas ou neuropáticas no presente exame. </w:t>
      </w:r>
    </w:p>
    <w:sectPr w:rsidR="008D2FBE" w:rsidRPr="00A0381A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06865" w14:textId="77777777" w:rsidR="00C32FAB" w:rsidRDefault="00C32FAB">
      <w:r>
        <w:separator/>
      </w:r>
    </w:p>
  </w:endnote>
  <w:endnote w:type="continuationSeparator" w:id="0">
    <w:p w14:paraId="10D40AC6" w14:textId="77777777" w:rsidR="00C32FAB" w:rsidRDefault="00C32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7815A" w14:textId="77777777" w:rsidR="00C32FAB" w:rsidRDefault="00C32FAB">
      <w:r>
        <w:separator/>
      </w:r>
    </w:p>
  </w:footnote>
  <w:footnote w:type="continuationSeparator" w:id="0">
    <w:p w14:paraId="4DAD80FA" w14:textId="77777777" w:rsidR="00C32FAB" w:rsidRDefault="00C32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AA461" w14:textId="77777777" w:rsidR="00D76BDA" w:rsidRDefault="00D76BDA" w:rsidP="00D76BDA">
    <w:pPr>
      <w:ind w:right="1984"/>
      <w:jc w:val="center"/>
      <w:rPr>
        <w:b/>
        <w:sz w:val="40"/>
      </w:rPr>
    </w:pPr>
  </w:p>
  <w:p w14:paraId="5110F8BA" w14:textId="77777777" w:rsidR="00D76BDA" w:rsidRDefault="00D76BDA" w:rsidP="00D76BDA">
    <w:pPr>
      <w:ind w:right="1984"/>
      <w:jc w:val="center"/>
      <w:rPr>
        <w:b/>
        <w:sz w:val="40"/>
      </w:rPr>
    </w:pPr>
  </w:p>
  <w:p w14:paraId="1322C918" w14:textId="77777777" w:rsidR="00D76BDA" w:rsidRDefault="00D76BDA" w:rsidP="00D76BDA">
    <w:pPr>
      <w:ind w:right="1984"/>
      <w:jc w:val="center"/>
      <w:rPr>
        <w:b/>
        <w:sz w:val="40"/>
      </w:rPr>
    </w:pPr>
  </w:p>
  <w:p w14:paraId="3889692C" w14:textId="77777777"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31368"/>
    <w:rsid w:val="000504D0"/>
    <w:rsid w:val="00070AB5"/>
    <w:rsid w:val="000C10F2"/>
    <w:rsid w:val="001123C0"/>
    <w:rsid w:val="001D0F62"/>
    <w:rsid w:val="00206A8A"/>
    <w:rsid w:val="0023256F"/>
    <w:rsid w:val="00255CB4"/>
    <w:rsid w:val="002B2764"/>
    <w:rsid w:val="002D0151"/>
    <w:rsid w:val="002E7AB1"/>
    <w:rsid w:val="002F3692"/>
    <w:rsid w:val="003028D9"/>
    <w:rsid w:val="00351556"/>
    <w:rsid w:val="003E4BC0"/>
    <w:rsid w:val="00401035"/>
    <w:rsid w:val="00403E5C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20D2"/>
    <w:rsid w:val="00554016"/>
    <w:rsid w:val="00557B51"/>
    <w:rsid w:val="005D5FC7"/>
    <w:rsid w:val="006267E2"/>
    <w:rsid w:val="006465D9"/>
    <w:rsid w:val="0065511C"/>
    <w:rsid w:val="006646C2"/>
    <w:rsid w:val="006719F7"/>
    <w:rsid w:val="006E27C5"/>
    <w:rsid w:val="007123D3"/>
    <w:rsid w:val="007214CF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B3F21"/>
    <w:rsid w:val="009C6D62"/>
    <w:rsid w:val="00A00E6D"/>
    <w:rsid w:val="00A0381A"/>
    <w:rsid w:val="00A41C5E"/>
    <w:rsid w:val="00A745CF"/>
    <w:rsid w:val="00AE4054"/>
    <w:rsid w:val="00B01F6B"/>
    <w:rsid w:val="00B064E0"/>
    <w:rsid w:val="00B14627"/>
    <w:rsid w:val="00B32903"/>
    <w:rsid w:val="00B77F5A"/>
    <w:rsid w:val="00B87DB3"/>
    <w:rsid w:val="00BD4AF8"/>
    <w:rsid w:val="00C32FAB"/>
    <w:rsid w:val="00C6480B"/>
    <w:rsid w:val="00CB1094"/>
    <w:rsid w:val="00D13B74"/>
    <w:rsid w:val="00D322B3"/>
    <w:rsid w:val="00D76BDA"/>
    <w:rsid w:val="00D9004A"/>
    <w:rsid w:val="00D92D71"/>
    <w:rsid w:val="00DB09D6"/>
    <w:rsid w:val="00E101B7"/>
    <w:rsid w:val="00E151A3"/>
    <w:rsid w:val="00F116DD"/>
    <w:rsid w:val="00F24DCD"/>
    <w:rsid w:val="00F413E6"/>
    <w:rsid w:val="00F80DD8"/>
    <w:rsid w:val="00F95A02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67EC99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3</cp:revision>
  <cp:lastPrinted>2022-07-06T14:26:00Z</cp:lastPrinted>
  <dcterms:created xsi:type="dcterms:W3CDTF">2022-07-06T14:27:00Z</dcterms:created>
  <dcterms:modified xsi:type="dcterms:W3CDTF">2024-06-18T18:55:00Z</dcterms:modified>
</cp:coreProperties>
</file>