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11A27F" w14:textId="2DCE7294" w:rsidR="006267E2" w:rsidRPr="00042A62" w:rsidRDefault="006267E2" w:rsidP="00272B97">
      <w:pPr>
        <w:ind w:firstLine="709"/>
        <w:jc w:val="both"/>
        <w:rPr>
          <w:rFonts w:ascii="Cambria" w:hAnsi="Cambria" w:cs="Arial"/>
          <w:szCs w:val="18"/>
        </w:rPr>
      </w:pPr>
      <w:r w:rsidRPr="00042A62">
        <w:rPr>
          <w:rFonts w:ascii="Cambria" w:hAnsi="Cambria" w:cs="Arial"/>
          <w:szCs w:val="18"/>
        </w:rPr>
        <w:t xml:space="preserve">Realizada eletroneuromiografia de membro superior </w:t>
      </w:r>
      <w:r w:rsidR="00042A62" w:rsidRPr="002224A0">
        <w:rPr>
          <w:rFonts w:ascii="Cambria" w:hAnsi="Cambria" w:cs="Arial"/>
          <w:color w:val="FF0000"/>
          <w:szCs w:val="18"/>
        </w:rPr>
        <w:t>esquerdo</w:t>
      </w:r>
      <w:r w:rsidRPr="00042A62">
        <w:rPr>
          <w:rFonts w:ascii="Cambria" w:hAnsi="Cambria" w:cs="Arial"/>
          <w:szCs w:val="18"/>
        </w:rPr>
        <w:t xml:space="preserve">. </w:t>
      </w:r>
    </w:p>
    <w:p w14:paraId="27939B75" w14:textId="77777777" w:rsidR="00C05E32" w:rsidRPr="00042A62" w:rsidRDefault="00C05E32" w:rsidP="00272B97">
      <w:pPr>
        <w:ind w:firstLine="709"/>
        <w:jc w:val="both"/>
        <w:rPr>
          <w:rFonts w:ascii="Cambria" w:hAnsi="Cambria" w:cs="Arial"/>
          <w:szCs w:val="18"/>
        </w:rPr>
      </w:pPr>
    </w:p>
    <w:p w14:paraId="64BFAF9E" w14:textId="77777777" w:rsidR="006267E2" w:rsidRPr="00042A62" w:rsidRDefault="00C05E32" w:rsidP="00272B97">
      <w:pPr>
        <w:ind w:firstLine="709"/>
        <w:jc w:val="both"/>
        <w:rPr>
          <w:rFonts w:ascii="Cambria" w:hAnsi="Cambria" w:cs="Arial"/>
          <w:szCs w:val="18"/>
        </w:rPr>
      </w:pPr>
      <w:r w:rsidRPr="00042A62">
        <w:rPr>
          <w:rFonts w:ascii="Cambria" w:hAnsi="Cambria" w:cs="Arial"/>
          <w:szCs w:val="18"/>
        </w:rPr>
        <w:t xml:space="preserve">NEUROCONDUÇÃO MOTORA </w:t>
      </w:r>
      <w:r w:rsidR="00272B97" w:rsidRPr="00042A62">
        <w:rPr>
          <w:rFonts w:ascii="Cambria" w:hAnsi="Cambria" w:cs="Arial"/>
          <w:szCs w:val="18"/>
        </w:rPr>
        <w:t xml:space="preserve">– </w:t>
      </w:r>
      <w:r w:rsidRPr="00042A62">
        <w:rPr>
          <w:rFonts w:ascii="Cambria" w:hAnsi="Cambria" w:cs="Arial"/>
          <w:szCs w:val="18"/>
        </w:rPr>
        <w:t xml:space="preserve">Realizada </w:t>
      </w:r>
      <w:r w:rsidR="006267E2" w:rsidRPr="00042A62">
        <w:rPr>
          <w:rFonts w:ascii="Cambria" w:hAnsi="Cambria" w:cs="Arial"/>
          <w:szCs w:val="18"/>
        </w:rPr>
        <w:t xml:space="preserve">em nervos mediano e ulnar. </w:t>
      </w:r>
      <w:r w:rsidR="000275FF" w:rsidRPr="00042A62">
        <w:rPr>
          <w:rFonts w:ascii="Cambria" w:hAnsi="Cambria" w:cs="Arial"/>
          <w:szCs w:val="18"/>
        </w:rPr>
        <w:t>O</w:t>
      </w:r>
      <w:r w:rsidR="006267E2" w:rsidRPr="00042A62">
        <w:rPr>
          <w:rFonts w:ascii="Cambria" w:hAnsi="Cambria" w:cs="Arial"/>
          <w:szCs w:val="18"/>
        </w:rPr>
        <w:t>s potenciais de ação motores apresentaram velocidade de condução</w:t>
      </w:r>
      <w:r w:rsidR="000275FF" w:rsidRPr="00042A62">
        <w:rPr>
          <w:rFonts w:ascii="Cambria" w:hAnsi="Cambria" w:cs="Arial"/>
          <w:szCs w:val="18"/>
        </w:rPr>
        <w:t xml:space="preserve">, </w:t>
      </w:r>
      <w:r w:rsidR="006267E2" w:rsidRPr="00042A62">
        <w:rPr>
          <w:rFonts w:ascii="Cambria" w:hAnsi="Cambria" w:cs="Arial"/>
          <w:szCs w:val="18"/>
        </w:rPr>
        <w:t>latência dista</w:t>
      </w:r>
      <w:r w:rsidR="000275FF" w:rsidRPr="00042A62">
        <w:rPr>
          <w:rFonts w:ascii="Cambria" w:hAnsi="Cambria" w:cs="Arial"/>
          <w:szCs w:val="18"/>
        </w:rPr>
        <w:t>l</w:t>
      </w:r>
      <w:r w:rsidR="006267E2" w:rsidRPr="00042A62">
        <w:rPr>
          <w:rFonts w:ascii="Cambria" w:hAnsi="Cambria" w:cs="Arial"/>
          <w:szCs w:val="18"/>
        </w:rPr>
        <w:t xml:space="preserve"> </w:t>
      </w:r>
      <w:r w:rsidR="000275FF" w:rsidRPr="00042A62">
        <w:rPr>
          <w:rFonts w:ascii="Cambria" w:hAnsi="Cambria" w:cs="Arial"/>
          <w:szCs w:val="18"/>
        </w:rPr>
        <w:t xml:space="preserve">e </w:t>
      </w:r>
      <w:r w:rsidR="006267E2" w:rsidRPr="00042A62">
        <w:rPr>
          <w:rFonts w:ascii="Cambria" w:hAnsi="Cambria" w:cs="Arial"/>
          <w:szCs w:val="18"/>
        </w:rPr>
        <w:t>amplitudes normais.</w:t>
      </w:r>
    </w:p>
    <w:p w14:paraId="28C1319E" w14:textId="77777777" w:rsidR="00C05E32" w:rsidRPr="00042A62" w:rsidRDefault="00C05E32" w:rsidP="00272B97">
      <w:pPr>
        <w:ind w:firstLine="709"/>
        <w:jc w:val="both"/>
        <w:rPr>
          <w:rFonts w:ascii="Cambria" w:hAnsi="Cambria" w:cs="Arial"/>
          <w:szCs w:val="18"/>
        </w:rPr>
      </w:pPr>
    </w:p>
    <w:p w14:paraId="16993F7C" w14:textId="77777777" w:rsidR="000275FF" w:rsidRPr="00042A62" w:rsidRDefault="00C05E32" w:rsidP="00272B97">
      <w:pPr>
        <w:ind w:firstLine="709"/>
        <w:jc w:val="both"/>
        <w:rPr>
          <w:rFonts w:ascii="Cambria" w:hAnsi="Cambria" w:cs="Arial"/>
          <w:szCs w:val="18"/>
        </w:rPr>
      </w:pPr>
      <w:r w:rsidRPr="00042A62">
        <w:rPr>
          <w:rFonts w:ascii="Cambria" w:hAnsi="Cambria" w:cs="Arial"/>
          <w:szCs w:val="18"/>
        </w:rPr>
        <w:t xml:space="preserve">NEUROCONDUÇÃO SENSITIVA </w:t>
      </w:r>
      <w:r w:rsidR="00272B97" w:rsidRPr="00042A62">
        <w:rPr>
          <w:rFonts w:ascii="Cambria" w:hAnsi="Cambria" w:cs="Arial"/>
          <w:szCs w:val="18"/>
        </w:rPr>
        <w:t>–</w:t>
      </w:r>
      <w:r w:rsidRPr="00042A62">
        <w:rPr>
          <w:rFonts w:ascii="Cambria" w:hAnsi="Cambria" w:cs="Arial"/>
          <w:szCs w:val="18"/>
        </w:rPr>
        <w:t xml:space="preserve">Realizada </w:t>
      </w:r>
      <w:r w:rsidR="00716862" w:rsidRPr="00042A62">
        <w:rPr>
          <w:rFonts w:ascii="Cambria" w:hAnsi="Cambria" w:cs="Arial"/>
          <w:szCs w:val="18"/>
        </w:rPr>
        <w:t>em nervos m</w:t>
      </w:r>
      <w:r w:rsidR="006267E2" w:rsidRPr="00042A62">
        <w:rPr>
          <w:rFonts w:ascii="Cambria" w:hAnsi="Cambria" w:cs="Arial"/>
          <w:szCs w:val="18"/>
        </w:rPr>
        <w:t xml:space="preserve">ediano, ulnar e radial. </w:t>
      </w:r>
      <w:r w:rsidR="000275FF" w:rsidRPr="00042A62">
        <w:rPr>
          <w:rFonts w:ascii="Cambria" w:hAnsi="Cambria" w:cs="Arial"/>
          <w:szCs w:val="18"/>
        </w:rPr>
        <w:t>Os potenciais de ação sensitivos apresentaram velocidade de condução, latência distal e amplitudes normais.</w:t>
      </w:r>
    </w:p>
    <w:p w14:paraId="10253DA9" w14:textId="77777777" w:rsidR="00C05E32" w:rsidRPr="00042A62" w:rsidRDefault="00C05E32" w:rsidP="00272B97">
      <w:pPr>
        <w:ind w:firstLine="709"/>
        <w:jc w:val="both"/>
        <w:rPr>
          <w:rFonts w:ascii="Cambria" w:hAnsi="Cambria" w:cs="Arial"/>
          <w:szCs w:val="18"/>
        </w:rPr>
      </w:pPr>
    </w:p>
    <w:p w14:paraId="7FBB260D" w14:textId="77777777" w:rsidR="00C05E32" w:rsidRPr="00042A62" w:rsidRDefault="00C05E32" w:rsidP="00272B97">
      <w:pPr>
        <w:ind w:firstLine="709"/>
        <w:jc w:val="both"/>
        <w:rPr>
          <w:rFonts w:ascii="Cambria" w:hAnsi="Cambria" w:cs="Arial"/>
          <w:szCs w:val="18"/>
        </w:rPr>
      </w:pPr>
      <w:r w:rsidRPr="00042A62">
        <w:rPr>
          <w:rFonts w:ascii="Cambria" w:hAnsi="Cambria" w:cs="Arial"/>
          <w:szCs w:val="18"/>
        </w:rPr>
        <w:t xml:space="preserve">ONDA F </w:t>
      </w:r>
      <w:r w:rsidR="00272B97" w:rsidRPr="00042A62">
        <w:rPr>
          <w:rFonts w:ascii="Cambria" w:hAnsi="Cambria" w:cs="Arial"/>
          <w:szCs w:val="18"/>
        </w:rPr>
        <w:t xml:space="preserve">– </w:t>
      </w:r>
      <w:r w:rsidRPr="00042A62">
        <w:rPr>
          <w:rFonts w:ascii="Cambria" w:hAnsi="Cambria" w:cs="Arial"/>
          <w:szCs w:val="18"/>
        </w:rPr>
        <w:t xml:space="preserve">Pesquisada </w:t>
      </w:r>
      <w:r w:rsidR="006267E2" w:rsidRPr="00042A62">
        <w:rPr>
          <w:rFonts w:ascii="Cambria" w:hAnsi="Cambria" w:cs="Arial"/>
          <w:szCs w:val="18"/>
        </w:rPr>
        <w:t xml:space="preserve">em nervos mediano e ulnar. </w:t>
      </w:r>
      <w:r w:rsidR="000275FF" w:rsidRPr="00042A62">
        <w:rPr>
          <w:rFonts w:ascii="Cambria" w:hAnsi="Cambria" w:cs="Arial"/>
          <w:szCs w:val="18"/>
        </w:rPr>
        <w:t xml:space="preserve">Foram observados potenciais de </w:t>
      </w:r>
      <w:r w:rsidR="006267E2" w:rsidRPr="00042A62">
        <w:rPr>
          <w:rFonts w:ascii="Cambria" w:hAnsi="Cambria" w:cs="Arial"/>
          <w:szCs w:val="18"/>
        </w:rPr>
        <w:t>latência,</w:t>
      </w:r>
      <w:r w:rsidR="000275FF" w:rsidRPr="00042A62">
        <w:rPr>
          <w:rFonts w:ascii="Cambria" w:hAnsi="Cambria" w:cs="Arial"/>
          <w:szCs w:val="18"/>
        </w:rPr>
        <w:t xml:space="preserve"> </w:t>
      </w:r>
      <w:r w:rsidR="006267E2" w:rsidRPr="00042A62">
        <w:rPr>
          <w:rFonts w:ascii="Cambria" w:hAnsi="Cambria" w:cs="Arial"/>
          <w:szCs w:val="18"/>
        </w:rPr>
        <w:t>cronodispersão</w:t>
      </w:r>
      <w:r w:rsidR="000275FF" w:rsidRPr="00042A62">
        <w:rPr>
          <w:rFonts w:ascii="Cambria" w:hAnsi="Cambria" w:cs="Arial"/>
          <w:szCs w:val="18"/>
        </w:rPr>
        <w:t xml:space="preserve"> e</w:t>
      </w:r>
      <w:r w:rsidR="006267E2" w:rsidRPr="00042A62">
        <w:rPr>
          <w:rFonts w:ascii="Cambria" w:hAnsi="Cambria" w:cs="Arial"/>
          <w:szCs w:val="18"/>
        </w:rPr>
        <w:t xml:space="preserve"> persistência </w:t>
      </w:r>
      <w:r w:rsidR="000275FF" w:rsidRPr="00042A62">
        <w:rPr>
          <w:rFonts w:ascii="Cambria" w:hAnsi="Cambria" w:cs="Arial"/>
          <w:szCs w:val="18"/>
        </w:rPr>
        <w:t>normais</w:t>
      </w:r>
      <w:r w:rsidR="006267E2" w:rsidRPr="00042A62">
        <w:rPr>
          <w:rFonts w:ascii="Cambria" w:hAnsi="Cambria" w:cs="Arial"/>
          <w:szCs w:val="18"/>
        </w:rPr>
        <w:t>.</w:t>
      </w:r>
    </w:p>
    <w:p w14:paraId="49AFC0A0" w14:textId="77777777" w:rsidR="00272B97" w:rsidRPr="00042A62" w:rsidRDefault="00272B97" w:rsidP="00272B97">
      <w:pPr>
        <w:ind w:firstLine="709"/>
        <w:jc w:val="both"/>
        <w:rPr>
          <w:rFonts w:ascii="Cambria" w:hAnsi="Cambria" w:cs="Arial"/>
          <w:szCs w:val="18"/>
        </w:rPr>
      </w:pPr>
    </w:p>
    <w:p w14:paraId="767D965C" w14:textId="77777777" w:rsidR="00C05E32" w:rsidRPr="00042A62" w:rsidRDefault="00C05E32" w:rsidP="00272B97">
      <w:pPr>
        <w:ind w:firstLine="709"/>
        <w:jc w:val="both"/>
        <w:rPr>
          <w:rFonts w:ascii="Cambria" w:hAnsi="Cambria" w:cs="Arial"/>
          <w:szCs w:val="18"/>
        </w:rPr>
      </w:pPr>
      <w:r w:rsidRPr="00042A62">
        <w:rPr>
          <w:rFonts w:ascii="Cambria" w:hAnsi="Cambria" w:cs="Arial"/>
          <w:szCs w:val="18"/>
        </w:rPr>
        <w:t>ELETROMIOGRAFIA</w:t>
      </w:r>
      <w:r w:rsidR="00272B97" w:rsidRPr="00042A62">
        <w:rPr>
          <w:rFonts w:ascii="Cambria" w:hAnsi="Cambria" w:cs="Arial"/>
          <w:szCs w:val="18"/>
        </w:rPr>
        <w:t xml:space="preserve"> – </w:t>
      </w:r>
      <w:r w:rsidRPr="00042A62">
        <w:rPr>
          <w:rFonts w:ascii="Cambria" w:hAnsi="Cambria" w:cs="Arial"/>
          <w:szCs w:val="18"/>
        </w:rPr>
        <w:t>Realizada com agulha monopolar, em músculos paracervicais, deltoide, bíceps, extensor comum dos dedos, prime</w:t>
      </w:r>
      <w:r w:rsidR="00D926CA" w:rsidRPr="00042A62">
        <w:rPr>
          <w:rFonts w:ascii="Cambria" w:hAnsi="Cambria" w:cs="Arial"/>
          <w:szCs w:val="18"/>
        </w:rPr>
        <w:t xml:space="preserve">iro interósseo dorsal, abdutor </w:t>
      </w:r>
      <w:r w:rsidRPr="00042A62">
        <w:rPr>
          <w:rFonts w:ascii="Cambria" w:hAnsi="Cambria" w:cs="Arial"/>
          <w:szCs w:val="18"/>
        </w:rPr>
        <w:t xml:space="preserve">curto do polegar, evidenciou ausência de atividade espontânea, tais como fibrilações e ondas agudas positivas, e potenciais de ação de unidades motoras (MUAP’s) com recrutamento </w:t>
      </w:r>
      <w:r w:rsidR="00061886" w:rsidRPr="00042A62">
        <w:rPr>
          <w:rFonts w:ascii="Cambria" w:hAnsi="Cambria" w:cs="Arial"/>
          <w:szCs w:val="18"/>
        </w:rPr>
        <w:t>normal</w:t>
      </w:r>
      <w:r w:rsidRPr="00042A62">
        <w:rPr>
          <w:rFonts w:ascii="Cambria" w:hAnsi="Cambria" w:cs="Arial"/>
          <w:szCs w:val="18"/>
        </w:rPr>
        <w:t xml:space="preserve">, </w:t>
      </w:r>
      <w:r w:rsidR="00061886" w:rsidRPr="00042A62">
        <w:rPr>
          <w:rFonts w:ascii="Cambria" w:hAnsi="Cambria" w:cs="Arial"/>
          <w:szCs w:val="18"/>
        </w:rPr>
        <w:t xml:space="preserve">sem </w:t>
      </w:r>
      <w:r w:rsidRPr="00042A62">
        <w:rPr>
          <w:rFonts w:ascii="Cambria" w:hAnsi="Cambria" w:cs="Arial"/>
          <w:szCs w:val="18"/>
        </w:rPr>
        <w:t xml:space="preserve">polifasia, </w:t>
      </w:r>
    </w:p>
    <w:p w14:paraId="4AFE3843" w14:textId="77777777" w:rsidR="006267E2" w:rsidRPr="00042A62" w:rsidRDefault="006267E2" w:rsidP="00272B97">
      <w:pPr>
        <w:ind w:firstLine="709"/>
        <w:jc w:val="both"/>
        <w:rPr>
          <w:rFonts w:ascii="Cambria" w:hAnsi="Cambria"/>
          <w:sz w:val="22"/>
          <w:szCs w:val="22"/>
        </w:rPr>
      </w:pPr>
    </w:p>
    <w:p w14:paraId="15C15176" w14:textId="77777777" w:rsidR="006267E2" w:rsidRPr="00042A62" w:rsidRDefault="006267E2" w:rsidP="00272B97">
      <w:pPr>
        <w:ind w:firstLine="709"/>
        <w:jc w:val="both"/>
        <w:rPr>
          <w:rFonts w:ascii="Cambria" w:hAnsi="Cambria"/>
          <w:sz w:val="24"/>
        </w:rPr>
      </w:pPr>
    </w:p>
    <w:p w14:paraId="345EDDA8" w14:textId="77777777" w:rsidR="006267E2" w:rsidRPr="00042A62" w:rsidRDefault="00C05E32" w:rsidP="00272B97">
      <w:pPr>
        <w:jc w:val="both"/>
        <w:rPr>
          <w:rFonts w:ascii="Cambria" w:hAnsi="Cambria"/>
          <w:b/>
          <w:i/>
          <w:sz w:val="24"/>
          <w:u w:val="single"/>
        </w:rPr>
      </w:pPr>
      <w:r w:rsidRPr="00042A62">
        <w:rPr>
          <w:rFonts w:ascii="Cambria" w:hAnsi="Cambria"/>
          <w:b/>
          <w:i/>
          <w:sz w:val="24"/>
          <w:u w:val="single"/>
        </w:rPr>
        <w:t>CONCLUSÃO:</w:t>
      </w:r>
    </w:p>
    <w:p w14:paraId="366A3BF1" w14:textId="77777777" w:rsidR="000275FF" w:rsidRPr="00042A62" w:rsidRDefault="000275FF" w:rsidP="00272B97">
      <w:pPr>
        <w:jc w:val="both"/>
        <w:rPr>
          <w:rFonts w:ascii="Cambria" w:hAnsi="Cambria"/>
          <w:b/>
          <w:i/>
          <w:sz w:val="24"/>
          <w:u w:val="single"/>
        </w:rPr>
      </w:pPr>
    </w:p>
    <w:p w14:paraId="248A5216" w14:textId="77777777" w:rsidR="008376F8" w:rsidRPr="00042A62" w:rsidRDefault="006267E2" w:rsidP="00272B97">
      <w:pPr>
        <w:ind w:firstLine="720"/>
        <w:jc w:val="both"/>
        <w:rPr>
          <w:rFonts w:ascii="Cambria" w:hAnsi="Cambria"/>
          <w:sz w:val="24"/>
        </w:rPr>
      </w:pPr>
      <w:r w:rsidRPr="00042A62">
        <w:rPr>
          <w:rFonts w:ascii="Cambria" w:hAnsi="Cambria"/>
          <w:sz w:val="24"/>
        </w:rPr>
        <w:t xml:space="preserve">Exame compatível com </w:t>
      </w:r>
      <w:r w:rsidR="000275FF" w:rsidRPr="00042A62">
        <w:rPr>
          <w:rFonts w:ascii="Cambria" w:hAnsi="Cambria"/>
          <w:sz w:val="24"/>
        </w:rPr>
        <w:t xml:space="preserve">a </w:t>
      </w:r>
      <w:r w:rsidR="008376F8" w:rsidRPr="00042A62">
        <w:rPr>
          <w:rFonts w:ascii="Cambria" w:hAnsi="Cambria"/>
          <w:sz w:val="24"/>
        </w:rPr>
        <w:t>normalidade</w:t>
      </w:r>
      <w:r w:rsidR="00C05E32" w:rsidRPr="00042A62">
        <w:rPr>
          <w:rFonts w:ascii="Cambria" w:hAnsi="Cambria"/>
          <w:sz w:val="24"/>
        </w:rPr>
        <w:t>.</w:t>
      </w:r>
      <w:r w:rsidR="00716862" w:rsidRPr="00042A62">
        <w:rPr>
          <w:rFonts w:ascii="Cambria" w:hAnsi="Cambria"/>
          <w:sz w:val="24"/>
        </w:rPr>
        <w:t xml:space="preserve"> </w:t>
      </w:r>
      <w:r w:rsidR="008376F8" w:rsidRPr="00042A62">
        <w:rPr>
          <w:rFonts w:ascii="Cambria" w:hAnsi="Cambria"/>
          <w:sz w:val="24"/>
        </w:rPr>
        <w:t xml:space="preserve">Não observamos sinais de comprometimento neuropático, miopático ou radicular. </w:t>
      </w:r>
    </w:p>
    <w:p w14:paraId="697BDF0C" w14:textId="77777777" w:rsidR="006267E2" w:rsidRPr="00042A62" w:rsidRDefault="006267E2" w:rsidP="00272B97">
      <w:pPr>
        <w:ind w:firstLine="720"/>
        <w:jc w:val="both"/>
        <w:rPr>
          <w:rFonts w:ascii="Cambria" w:hAnsi="Cambria"/>
          <w:sz w:val="24"/>
        </w:rPr>
      </w:pPr>
    </w:p>
    <w:p w14:paraId="5028AD05" w14:textId="77777777" w:rsidR="00C6480B" w:rsidRPr="00042A62" w:rsidRDefault="00C6480B" w:rsidP="00272B97">
      <w:pPr>
        <w:rPr>
          <w:rFonts w:ascii="Cambria" w:hAnsi="Cambria"/>
        </w:rPr>
      </w:pPr>
    </w:p>
    <w:sectPr w:rsidR="00C6480B" w:rsidRPr="00042A62" w:rsidSect="009B2546">
      <w:headerReference w:type="default" r:id="rId6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E0D64E" w14:textId="77777777" w:rsidR="009B2546" w:rsidRDefault="009B2546">
      <w:r>
        <w:separator/>
      </w:r>
    </w:p>
  </w:endnote>
  <w:endnote w:type="continuationSeparator" w:id="0">
    <w:p w14:paraId="6B7F0BE1" w14:textId="77777777" w:rsidR="009B2546" w:rsidRDefault="009B2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31996B" w14:textId="77777777" w:rsidR="009B2546" w:rsidRDefault="009B2546">
      <w:r>
        <w:separator/>
      </w:r>
    </w:p>
  </w:footnote>
  <w:footnote w:type="continuationSeparator" w:id="0">
    <w:p w14:paraId="34022D60" w14:textId="77777777" w:rsidR="009B2546" w:rsidRDefault="009B25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83953A" w14:textId="77777777" w:rsidR="00C05E32" w:rsidRDefault="00C05E32" w:rsidP="00272B97">
    <w:pPr>
      <w:jc w:val="center"/>
      <w:rPr>
        <w:rFonts w:ascii="Cambria" w:hAnsi="Cambria"/>
        <w:b/>
        <w:sz w:val="40"/>
      </w:rPr>
    </w:pPr>
  </w:p>
  <w:p w14:paraId="41CB352D" w14:textId="77777777" w:rsidR="00042A62" w:rsidRDefault="00042A62" w:rsidP="00272B97">
    <w:pPr>
      <w:jc w:val="center"/>
      <w:rPr>
        <w:rFonts w:ascii="Cambria" w:hAnsi="Cambria"/>
        <w:b/>
        <w:sz w:val="40"/>
      </w:rPr>
    </w:pPr>
  </w:p>
  <w:p w14:paraId="1413B0BE" w14:textId="77777777" w:rsidR="00042A62" w:rsidRDefault="00042A62" w:rsidP="00272B97">
    <w:pPr>
      <w:jc w:val="center"/>
      <w:rPr>
        <w:rFonts w:ascii="Cambria" w:hAnsi="Cambria"/>
        <w:b/>
        <w:sz w:val="40"/>
      </w:rPr>
    </w:pPr>
  </w:p>
  <w:p w14:paraId="520080D3" w14:textId="77777777" w:rsidR="00C05E32" w:rsidRDefault="00C05E32" w:rsidP="00272B97">
    <w:pPr>
      <w:jc w:val="center"/>
      <w:rPr>
        <w:rFonts w:ascii="Cambria" w:hAnsi="Cambria"/>
        <w:b/>
        <w:sz w:val="40"/>
      </w:rPr>
    </w:pPr>
  </w:p>
  <w:p w14:paraId="785B05AD" w14:textId="77777777" w:rsidR="00C05E32" w:rsidRDefault="00C05E32" w:rsidP="00272B97">
    <w:pPr>
      <w:jc w:val="center"/>
      <w:rPr>
        <w:rFonts w:ascii="Cambria" w:hAnsi="Cambria"/>
        <w:b/>
        <w:sz w:val="40"/>
      </w:rPr>
    </w:pPr>
  </w:p>
  <w:p w14:paraId="56F5B4AF" w14:textId="77777777" w:rsidR="00C05E32" w:rsidRDefault="00C05E32" w:rsidP="00272B97">
    <w:pPr>
      <w:jc w:val="center"/>
      <w:rPr>
        <w:rFonts w:ascii="Cambria" w:hAnsi="Cambria"/>
        <w:b/>
        <w:sz w:val="40"/>
      </w:rPr>
    </w:pPr>
  </w:p>
  <w:p w14:paraId="2B217AB6" w14:textId="77777777" w:rsidR="00C05E32" w:rsidRDefault="00C05E32" w:rsidP="00272B97">
    <w:pPr>
      <w:jc w:val="center"/>
      <w:rPr>
        <w:rFonts w:ascii="Cambria" w:hAnsi="Cambria"/>
        <w:b/>
        <w:sz w:val="40"/>
      </w:rPr>
    </w:pPr>
  </w:p>
  <w:p w14:paraId="3E6D697D" w14:textId="77777777" w:rsidR="00C05E32" w:rsidRPr="00C05E32" w:rsidRDefault="00C05E32" w:rsidP="00272B97">
    <w:pPr>
      <w:jc w:val="center"/>
      <w:rPr>
        <w:rFonts w:ascii="Cambria" w:hAnsi="Cambria"/>
        <w:b/>
        <w:sz w:val="40"/>
      </w:rPr>
    </w:pPr>
    <w:r w:rsidRPr="00C05E32">
      <w:rPr>
        <w:rFonts w:ascii="Cambria" w:hAnsi="Cambria"/>
        <w:b/>
        <w:sz w:val="40"/>
      </w:rPr>
      <w:t>ELETRONEUROMIOGRAFIA</w:t>
    </w:r>
  </w:p>
  <w:p w14:paraId="0674C44B" w14:textId="77777777" w:rsidR="00C05E32" w:rsidRPr="00C05E32" w:rsidRDefault="00C05E32" w:rsidP="00272B97">
    <w:pPr>
      <w:pBdr>
        <w:bottom w:val="single" w:sz="8" w:space="1" w:color="auto"/>
      </w:pBdr>
      <w:rPr>
        <w:rFonts w:ascii="Cambria" w:hAnsi="Cambria"/>
        <w:sz w:val="24"/>
      </w:rPr>
    </w:pPr>
  </w:p>
  <w:p w14:paraId="489B2998" w14:textId="77777777" w:rsidR="00C05E32" w:rsidRPr="00C05E32" w:rsidRDefault="00C05E32" w:rsidP="00272B97">
    <w:pPr>
      <w:rPr>
        <w:rFonts w:ascii="Cambria" w:hAnsi="Cambria"/>
        <w:sz w:val="24"/>
      </w:rPr>
    </w:pPr>
  </w:p>
  <w:tbl>
    <w:tblPr>
      <w:tblStyle w:val="Tabelacomgrade"/>
      <w:tblW w:w="662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028"/>
      <w:gridCol w:w="4601"/>
    </w:tblGrid>
    <w:tr w:rsidR="00C05E32" w:rsidRPr="00C05E32" w14:paraId="3CC0D865" w14:textId="77777777" w:rsidTr="00F35388">
      <w:tc>
        <w:tcPr>
          <w:tcW w:w="2028" w:type="dxa"/>
        </w:tcPr>
        <w:p w14:paraId="0397767A" w14:textId="77777777" w:rsidR="00C05E32" w:rsidRPr="00C05E32" w:rsidRDefault="00C05E32" w:rsidP="00272B97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C05E32">
            <w:rPr>
              <w:rFonts w:ascii="Cambria" w:hAnsi="Cambria" w:cs="Arial"/>
            </w:rPr>
            <w:t>NOME:</w:t>
          </w:r>
        </w:p>
      </w:tc>
      <w:tc>
        <w:tcPr>
          <w:tcW w:w="4601" w:type="dxa"/>
        </w:tcPr>
        <w:p w14:paraId="64A8DA05" w14:textId="48C4978B" w:rsidR="00C05E32" w:rsidRPr="00C05E32" w:rsidRDefault="00042A62" w:rsidP="00272B97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 w:rsidRPr="00042A62">
            <w:rPr>
              <w:rFonts w:ascii="Cambria" w:hAnsi="Cambria"/>
              <w:b/>
              <w:sz w:val="24"/>
            </w:rPr>
            <w:t>AMANDA SANTANA WENTZ</w:t>
          </w:r>
        </w:p>
      </w:tc>
    </w:tr>
    <w:tr w:rsidR="00716862" w:rsidRPr="00C05E32" w14:paraId="1131B85B" w14:textId="77777777" w:rsidTr="00F35388">
      <w:tc>
        <w:tcPr>
          <w:tcW w:w="2028" w:type="dxa"/>
        </w:tcPr>
        <w:p w14:paraId="4D3A67B8" w14:textId="77777777" w:rsidR="00716862" w:rsidRPr="00C05E32" w:rsidRDefault="00716862" w:rsidP="00272B97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>
            <w:rPr>
              <w:rFonts w:ascii="Cambria" w:hAnsi="Cambria" w:cs="Arial"/>
            </w:rPr>
            <w:t>NASCIMENTO:</w:t>
          </w:r>
        </w:p>
      </w:tc>
      <w:tc>
        <w:tcPr>
          <w:tcW w:w="4601" w:type="dxa"/>
        </w:tcPr>
        <w:p w14:paraId="54A9CD31" w14:textId="105A3D39" w:rsidR="00716862" w:rsidRPr="00716862" w:rsidRDefault="00042A62" w:rsidP="00272B97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>
            <w:rPr>
              <w:rFonts w:ascii="Cambria" w:hAnsi="Cambria"/>
              <w:b/>
              <w:sz w:val="24"/>
            </w:rPr>
            <w:t>27/07/2007</w:t>
          </w:r>
        </w:p>
      </w:tc>
    </w:tr>
    <w:tr w:rsidR="00C05E32" w:rsidRPr="00C05E32" w14:paraId="2A2F05E9" w14:textId="77777777" w:rsidTr="00F35388">
      <w:tc>
        <w:tcPr>
          <w:tcW w:w="2028" w:type="dxa"/>
        </w:tcPr>
        <w:p w14:paraId="3B7A2F95" w14:textId="77777777" w:rsidR="00C05E32" w:rsidRPr="00C05E32" w:rsidRDefault="00C05E32" w:rsidP="00272B97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>
            <w:rPr>
              <w:rFonts w:ascii="Cambria" w:hAnsi="Cambria" w:cs="Arial"/>
            </w:rPr>
            <w:t>SOLICITANTE:</w:t>
          </w:r>
        </w:p>
      </w:tc>
      <w:tc>
        <w:tcPr>
          <w:tcW w:w="4601" w:type="dxa"/>
        </w:tcPr>
        <w:p w14:paraId="59804DA1" w14:textId="6ADCD7D8" w:rsidR="00C05E32" w:rsidRPr="00C05E32" w:rsidRDefault="00042A62" w:rsidP="00272B97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>
            <w:rPr>
              <w:rFonts w:ascii="Cambria" w:hAnsi="Cambria"/>
              <w:b/>
              <w:sz w:val="24"/>
            </w:rPr>
            <w:t>DRA CARLA SOARES</w:t>
          </w:r>
        </w:p>
      </w:tc>
    </w:tr>
    <w:tr w:rsidR="00C05E32" w:rsidRPr="00C05E32" w14:paraId="075B4E88" w14:textId="77777777" w:rsidTr="00F35388">
      <w:tc>
        <w:tcPr>
          <w:tcW w:w="2028" w:type="dxa"/>
        </w:tcPr>
        <w:p w14:paraId="69028F1D" w14:textId="77777777" w:rsidR="00C05E32" w:rsidRPr="00C05E32" w:rsidRDefault="00C05E32" w:rsidP="00272B97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C05E32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</w:tcPr>
        <w:p w14:paraId="223932B7" w14:textId="120329D1" w:rsidR="00C05E32" w:rsidRPr="00C05E32" w:rsidRDefault="00042A62" w:rsidP="00272B97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>
            <w:rPr>
              <w:rFonts w:ascii="Cambria" w:hAnsi="Cambria"/>
              <w:b/>
              <w:sz w:val="24"/>
            </w:rPr>
            <w:t>12/04/2024</w:t>
          </w:r>
        </w:p>
      </w:tc>
    </w:tr>
  </w:tbl>
  <w:p w14:paraId="54E065C9" w14:textId="77777777" w:rsidR="00C05E32" w:rsidRPr="00C05E32" w:rsidRDefault="00C05E32" w:rsidP="00272B97">
    <w:pPr>
      <w:pBdr>
        <w:bottom w:val="single" w:sz="8" w:space="1" w:color="auto"/>
      </w:pBdr>
      <w:ind w:firstLine="720"/>
      <w:rPr>
        <w:rFonts w:ascii="Cambria" w:hAnsi="Cambria"/>
        <w:sz w:val="24"/>
      </w:rPr>
    </w:pPr>
  </w:p>
  <w:p w14:paraId="3FADBA91" w14:textId="77777777" w:rsidR="00C05E32" w:rsidRPr="00C05E32" w:rsidRDefault="00C05E32" w:rsidP="00272B97">
    <w:pPr>
      <w:ind w:firstLine="720"/>
      <w:rPr>
        <w:rFonts w:ascii="Cambria" w:hAnsi="Cambria"/>
        <w:sz w:val="24"/>
      </w:rPr>
    </w:pPr>
  </w:p>
  <w:p w14:paraId="06DB31C2" w14:textId="77777777" w:rsidR="00C05E32" w:rsidRDefault="00C05E32" w:rsidP="00272B9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267E2"/>
    <w:rsid w:val="00014579"/>
    <w:rsid w:val="000275FF"/>
    <w:rsid w:val="00032E75"/>
    <w:rsid w:val="00042A62"/>
    <w:rsid w:val="000504D0"/>
    <w:rsid w:val="00061886"/>
    <w:rsid w:val="000F68C8"/>
    <w:rsid w:val="001037C8"/>
    <w:rsid w:val="001F6B47"/>
    <w:rsid w:val="0020631D"/>
    <w:rsid w:val="002224A0"/>
    <w:rsid w:val="0026221C"/>
    <w:rsid w:val="00272B97"/>
    <w:rsid w:val="002931AD"/>
    <w:rsid w:val="002B709A"/>
    <w:rsid w:val="002B731A"/>
    <w:rsid w:val="003768A9"/>
    <w:rsid w:val="0047175D"/>
    <w:rsid w:val="00483531"/>
    <w:rsid w:val="004E1DED"/>
    <w:rsid w:val="006267E2"/>
    <w:rsid w:val="00635B55"/>
    <w:rsid w:val="006465D9"/>
    <w:rsid w:val="006E7FD6"/>
    <w:rsid w:val="00716862"/>
    <w:rsid w:val="007233F7"/>
    <w:rsid w:val="008204CB"/>
    <w:rsid w:val="008376F8"/>
    <w:rsid w:val="00844322"/>
    <w:rsid w:val="008C5EB7"/>
    <w:rsid w:val="008E4893"/>
    <w:rsid w:val="00915C27"/>
    <w:rsid w:val="009B2546"/>
    <w:rsid w:val="009C6D62"/>
    <w:rsid w:val="00B77179"/>
    <w:rsid w:val="00B87DB3"/>
    <w:rsid w:val="00BD02FA"/>
    <w:rsid w:val="00BE2BE3"/>
    <w:rsid w:val="00BE61CA"/>
    <w:rsid w:val="00C05E32"/>
    <w:rsid w:val="00C6480B"/>
    <w:rsid w:val="00CF4CA1"/>
    <w:rsid w:val="00D13B74"/>
    <w:rsid w:val="00D404A4"/>
    <w:rsid w:val="00D9004A"/>
    <w:rsid w:val="00D926CA"/>
    <w:rsid w:val="00DC1689"/>
    <w:rsid w:val="00E101B7"/>
    <w:rsid w:val="00EE394D"/>
    <w:rsid w:val="00F413E6"/>
    <w:rsid w:val="00F41812"/>
    <w:rsid w:val="00F77488"/>
    <w:rsid w:val="00FD0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A7C0DF7"/>
  <w15:docId w15:val="{3D0EC163-56A8-40C1-86C6-369AC4D7A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267E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BD02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basedOn w:val="Fontepargpadro"/>
    <w:link w:val="Rodap"/>
    <w:uiPriority w:val="99"/>
    <w:rsid w:val="00C05E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99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160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Eduardo José Cunha Magalhães</cp:lastModifiedBy>
  <cp:revision>11</cp:revision>
  <cp:lastPrinted>2024-04-12T17:55:00Z</cp:lastPrinted>
  <dcterms:created xsi:type="dcterms:W3CDTF">2015-06-29T21:07:00Z</dcterms:created>
  <dcterms:modified xsi:type="dcterms:W3CDTF">2024-04-12T17:57:00Z</dcterms:modified>
</cp:coreProperties>
</file>