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01AB" w14:textId="77777777" w:rsidR="006267E2" w:rsidRPr="001A7FF5" w:rsidRDefault="006267E2" w:rsidP="00A6692C">
      <w:pPr>
        <w:ind w:firstLine="709"/>
        <w:jc w:val="both"/>
        <w:rPr>
          <w:rFonts w:ascii="Cambria" w:hAnsi="Cambria" w:cs="Arial"/>
          <w:sz w:val="20"/>
          <w:szCs w:val="18"/>
        </w:rPr>
      </w:pPr>
      <w:r w:rsidRPr="001A7FF5">
        <w:rPr>
          <w:rFonts w:ascii="Cambria" w:hAnsi="Cambria" w:cs="Arial"/>
          <w:sz w:val="20"/>
          <w:szCs w:val="18"/>
        </w:rPr>
        <w:t>Realizada eletroneuromiografia de membro</w:t>
      </w:r>
      <w:r w:rsidR="00BA6780" w:rsidRPr="001A7FF5">
        <w:rPr>
          <w:rFonts w:ascii="Cambria" w:hAnsi="Cambria" w:cs="Arial"/>
          <w:sz w:val="20"/>
          <w:szCs w:val="18"/>
        </w:rPr>
        <w:t>s</w:t>
      </w:r>
      <w:r w:rsidRPr="001A7FF5">
        <w:rPr>
          <w:rFonts w:ascii="Cambria" w:hAnsi="Cambria" w:cs="Arial"/>
          <w:sz w:val="20"/>
          <w:szCs w:val="18"/>
        </w:rPr>
        <w:t xml:space="preserve"> superior</w:t>
      </w:r>
      <w:r w:rsidR="00BA6780" w:rsidRPr="001A7FF5">
        <w:rPr>
          <w:rFonts w:ascii="Cambria" w:hAnsi="Cambria" w:cs="Arial"/>
          <w:sz w:val="20"/>
          <w:szCs w:val="18"/>
        </w:rPr>
        <w:t>es</w:t>
      </w:r>
      <w:r w:rsidRPr="001A7FF5">
        <w:rPr>
          <w:rFonts w:ascii="Cambria" w:hAnsi="Cambria" w:cs="Arial"/>
          <w:sz w:val="20"/>
          <w:szCs w:val="18"/>
        </w:rPr>
        <w:t xml:space="preserve">. </w:t>
      </w:r>
    </w:p>
    <w:p w14:paraId="072701AC" w14:textId="580C2176" w:rsidR="00BA6780" w:rsidRPr="001A7FF5" w:rsidRDefault="004B391A" w:rsidP="00A6692C">
      <w:pPr>
        <w:ind w:firstLine="709"/>
        <w:jc w:val="both"/>
        <w:rPr>
          <w:rFonts w:ascii="Cambria" w:hAnsi="Cambria" w:cs="Arial"/>
          <w:sz w:val="20"/>
          <w:szCs w:val="18"/>
        </w:rPr>
      </w:pPr>
      <w:r w:rsidRPr="001A7FF5">
        <w:rPr>
          <w:rFonts w:ascii="Cambria" w:hAnsi="Cambria" w:cs="Arial"/>
          <w:sz w:val="20"/>
          <w:szCs w:val="18"/>
        </w:rPr>
        <w:t xml:space="preserve">NEUROCONDUÇÃO MOTORA </w:t>
      </w:r>
      <w:r w:rsidR="00A6692C">
        <w:rPr>
          <w:rFonts w:ascii="Cambria" w:hAnsi="Cambria" w:cs="Arial"/>
          <w:sz w:val="20"/>
          <w:szCs w:val="18"/>
        </w:rPr>
        <w:t xml:space="preserve">– </w:t>
      </w:r>
      <w:r w:rsidRPr="001A7FF5">
        <w:rPr>
          <w:rFonts w:ascii="Cambria" w:hAnsi="Cambria" w:cs="Arial"/>
          <w:sz w:val="20"/>
          <w:szCs w:val="18"/>
        </w:rPr>
        <w:t>R</w:t>
      </w:r>
      <w:r w:rsidR="005B1917" w:rsidRPr="001A7FF5">
        <w:rPr>
          <w:rFonts w:ascii="Cambria" w:hAnsi="Cambria" w:cs="Arial"/>
          <w:sz w:val="20"/>
          <w:szCs w:val="18"/>
        </w:rPr>
        <w:t xml:space="preserve">ealizada em nervos ulnares e medianos. Observamos amplitudes conservadas, com velocidades de condução normais, e latências </w:t>
      </w:r>
      <w:r w:rsidR="00C16E91" w:rsidRPr="001A7FF5">
        <w:rPr>
          <w:rFonts w:ascii="Cambria" w:hAnsi="Cambria" w:cs="Arial"/>
          <w:sz w:val="20"/>
          <w:szCs w:val="18"/>
        </w:rPr>
        <w:t>distais limítrofes</w:t>
      </w:r>
      <w:r w:rsidR="005B1917" w:rsidRPr="001A7FF5">
        <w:rPr>
          <w:rFonts w:ascii="Cambria" w:hAnsi="Cambria" w:cs="Arial"/>
          <w:sz w:val="20"/>
          <w:szCs w:val="18"/>
        </w:rPr>
        <w:t xml:space="preserve"> em medianos. Em nervos ulnares não foram observadas anormalidades.</w:t>
      </w:r>
    </w:p>
    <w:p w14:paraId="072701AD" w14:textId="21089638" w:rsidR="005B1917" w:rsidRPr="001A7FF5" w:rsidRDefault="004B391A" w:rsidP="00A6692C">
      <w:pPr>
        <w:ind w:firstLine="709"/>
        <w:jc w:val="both"/>
        <w:rPr>
          <w:rFonts w:ascii="Cambria" w:hAnsi="Cambria" w:cs="Arial"/>
          <w:sz w:val="20"/>
          <w:szCs w:val="18"/>
        </w:rPr>
      </w:pPr>
      <w:r w:rsidRPr="001A7FF5">
        <w:rPr>
          <w:rFonts w:ascii="Cambria" w:hAnsi="Cambria" w:cs="Arial"/>
          <w:sz w:val="20"/>
          <w:szCs w:val="18"/>
        </w:rPr>
        <w:t xml:space="preserve">NEUROCONDUÇÃO SENSITIVA </w:t>
      </w:r>
      <w:r w:rsidR="00A6692C">
        <w:rPr>
          <w:rFonts w:ascii="Cambria" w:hAnsi="Cambria" w:cs="Arial"/>
          <w:sz w:val="20"/>
          <w:szCs w:val="18"/>
        </w:rPr>
        <w:t xml:space="preserve">– </w:t>
      </w:r>
      <w:r w:rsidRPr="001A7FF5">
        <w:rPr>
          <w:rFonts w:ascii="Cambria" w:hAnsi="Cambria" w:cs="Arial"/>
          <w:sz w:val="20"/>
          <w:szCs w:val="18"/>
        </w:rPr>
        <w:t>R</w:t>
      </w:r>
      <w:r w:rsidR="005B1917" w:rsidRPr="001A7FF5">
        <w:rPr>
          <w:rFonts w:ascii="Cambria" w:hAnsi="Cambria" w:cs="Arial"/>
          <w:sz w:val="20"/>
          <w:szCs w:val="18"/>
        </w:rPr>
        <w:t>ealizada em nervos ulnares, medianos e radiais. Em nervos medianos observamos potenciais de ação com latências prolongadas, velocidades de condução diminuídas e amplitudes normais. Em nervos ulnares e radiais não foram observadas anormalidades.</w:t>
      </w:r>
    </w:p>
    <w:p w14:paraId="63F2C383" w14:textId="3D3D0892" w:rsidR="004B391A" w:rsidRPr="001A7FF5" w:rsidRDefault="004B391A" w:rsidP="00A6692C">
      <w:pPr>
        <w:ind w:firstLine="709"/>
        <w:jc w:val="both"/>
        <w:rPr>
          <w:rFonts w:ascii="Cambria" w:hAnsi="Cambria" w:cs="Arial"/>
          <w:sz w:val="20"/>
          <w:szCs w:val="18"/>
        </w:rPr>
      </w:pPr>
      <w:r w:rsidRPr="001A7FF5">
        <w:rPr>
          <w:rFonts w:ascii="Cambria" w:hAnsi="Cambria" w:cs="Arial"/>
          <w:sz w:val="20"/>
          <w:szCs w:val="18"/>
        </w:rPr>
        <w:t xml:space="preserve">ONDA F </w:t>
      </w:r>
      <w:r w:rsidR="00A6692C">
        <w:rPr>
          <w:rFonts w:ascii="Cambria" w:hAnsi="Cambria" w:cs="Arial"/>
          <w:sz w:val="20"/>
          <w:szCs w:val="18"/>
        </w:rPr>
        <w:t xml:space="preserve">– </w:t>
      </w:r>
      <w:r w:rsidRPr="001A7FF5">
        <w:rPr>
          <w:rFonts w:ascii="Cambria" w:hAnsi="Cambria" w:cs="Arial"/>
          <w:sz w:val="20"/>
          <w:szCs w:val="18"/>
        </w:rPr>
        <w:t>P</w:t>
      </w:r>
      <w:r w:rsidR="005B1917" w:rsidRPr="001A7FF5">
        <w:rPr>
          <w:rFonts w:ascii="Cambria" w:hAnsi="Cambria" w:cs="Arial"/>
          <w:sz w:val="20"/>
          <w:szCs w:val="18"/>
        </w:rPr>
        <w:t>esquisada em nervos medianos e ulnares, com latências mínimas normais.</w:t>
      </w:r>
    </w:p>
    <w:p w14:paraId="7639209B" w14:textId="5472F7F3" w:rsidR="00A15E0E" w:rsidRDefault="004B391A" w:rsidP="00A6692C">
      <w:pPr>
        <w:ind w:firstLine="709"/>
        <w:jc w:val="both"/>
        <w:rPr>
          <w:rFonts w:ascii="Cambria" w:hAnsi="Cambria" w:cs="Arial"/>
          <w:sz w:val="18"/>
          <w:szCs w:val="18"/>
        </w:rPr>
      </w:pPr>
      <w:r w:rsidRPr="001A7FF5">
        <w:rPr>
          <w:rFonts w:ascii="Cambria" w:hAnsi="Cambria" w:cs="Arial"/>
          <w:sz w:val="20"/>
          <w:szCs w:val="18"/>
        </w:rPr>
        <w:t>ELETROMIOGRAFIA</w:t>
      </w:r>
      <w:r w:rsidR="00A6692C">
        <w:rPr>
          <w:rFonts w:ascii="Cambria" w:hAnsi="Cambria" w:cs="Arial"/>
          <w:sz w:val="20"/>
          <w:szCs w:val="18"/>
        </w:rPr>
        <w:t xml:space="preserve"> – </w:t>
      </w:r>
      <w:r w:rsidR="00A15E0E">
        <w:rPr>
          <w:rFonts w:ascii="Cambria" w:hAnsi="Cambria" w:cs="Arial"/>
          <w:sz w:val="18"/>
          <w:szCs w:val="18"/>
        </w:rPr>
        <w:t xml:space="preserve">A eletromiografia, realizada com agulha monopolar, em músculos paracervicais, deltoide, bíceps, extensor comum dos dedos, primeiro interósseo dorsal, abdutor curto do polegar, evidencia potenciais de ação de unidades motoras (MUAP’s) recrutamento diminuído, com polifasia e sinais de desnervação tais como ondas agudas positivas e fibrilações em miótomos inervados por C6-C7 </w:t>
      </w:r>
      <w:r w:rsidR="006C0641">
        <w:rPr>
          <w:rFonts w:ascii="Cambria" w:hAnsi="Cambria" w:cs="Arial"/>
          <w:sz w:val="18"/>
          <w:szCs w:val="18"/>
        </w:rPr>
        <w:t>bilateral</w:t>
      </w:r>
      <w:r w:rsidR="0018294A">
        <w:rPr>
          <w:rFonts w:ascii="Cambria" w:hAnsi="Cambria" w:cs="Arial"/>
          <w:sz w:val="18"/>
          <w:szCs w:val="18"/>
        </w:rPr>
        <w:t>, apresentando sinais de reinervação</w:t>
      </w:r>
      <w:r w:rsidR="00A15E0E">
        <w:rPr>
          <w:rFonts w:ascii="Cambria" w:hAnsi="Cambria" w:cs="Arial"/>
          <w:sz w:val="18"/>
          <w:szCs w:val="18"/>
        </w:rPr>
        <w:t>.</w:t>
      </w:r>
    </w:p>
    <w:p w14:paraId="072701B0" w14:textId="77777777" w:rsidR="00C3448A" w:rsidRPr="001A7FF5" w:rsidRDefault="00C3448A" w:rsidP="00A6692C">
      <w:pPr>
        <w:ind w:firstLine="709"/>
        <w:jc w:val="both"/>
        <w:rPr>
          <w:rFonts w:ascii="Cambria" w:hAnsi="Cambria"/>
        </w:rPr>
      </w:pPr>
    </w:p>
    <w:p w14:paraId="072701B1" w14:textId="40CD793F" w:rsidR="006267E2" w:rsidRPr="001A7FF5" w:rsidRDefault="004B391A" w:rsidP="00A6692C">
      <w:pPr>
        <w:ind w:firstLine="708"/>
        <w:jc w:val="both"/>
        <w:rPr>
          <w:rFonts w:ascii="Cambria" w:hAnsi="Cambria"/>
          <w:b/>
          <w:i/>
          <w:u w:val="single"/>
        </w:rPr>
      </w:pPr>
      <w:r w:rsidRPr="001A7FF5">
        <w:rPr>
          <w:rFonts w:ascii="Cambria" w:hAnsi="Cambria"/>
          <w:b/>
          <w:i/>
          <w:u w:val="single"/>
        </w:rPr>
        <w:t>CONCLUSÃO:</w:t>
      </w:r>
    </w:p>
    <w:p w14:paraId="36BEAC94" w14:textId="20C1A0A0" w:rsidR="00A15E0E" w:rsidRDefault="006267E2" w:rsidP="00A6692C">
      <w:pPr>
        <w:ind w:firstLine="720"/>
        <w:jc w:val="both"/>
        <w:rPr>
          <w:rFonts w:ascii="Cambria" w:hAnsi="Cambria"/>
        </w:rPr>
      </w:pPr>
      <w:r w:rsidRPr="001A7FF5">
        <w:rPr>
          <w:rFonts w:ascii="Cambria" w:hAnsi="Cambria"/>
        </w:rPr>
        <w:t xml:space="preserve">Exame compatível com </w:t>
      </w:r>
      <w:r w:rsidR="00A15E0E">
        <w:rPr>
          <w:rFonts w:ascii="Cambria" w:hAnsi="Cambria"/>
        </w:rPr>
        <w:t>radiculopatia cervical C6-C7</w:t>
      </w:r>
      <w:r w:rsidR="006C0641">
        <w:rPr>
          <w:rFonts w:ascii="Cambria" w:hAnsi="Cambria"/>
        </w:rPr>
        <w:t>, com expressão discreta, apresentando sinais de reinervação</w:t>
      </w:r>
      <w:r w:rsidR="00204C1F">
        <w:rPr>
          <w:rFonts w:ascii="Cambria" w:hAnsi="Cambria"/>
        </w:rPr>
        <w:t xml:space="preserve">, </w:t>
      </w:r>
      <w:r w:rsidR="00BB4DA8">
        <w:rPr>
          <w:rFonts w:ascii="Cambria" w:hAnsi="Cambria"/>
        </w:rPr>
        <w:t>bilateral</w:t>
      </w:r>
      <w:r w:rsidR="00A15E0E">
        <w:rPr>
          <w:rFonts w:ascii="Cambria" w:hAnsi="Cambria"/>
        </w:rPr>
        <w:t xml:space="preserve">. </w:t>
      </w:r>
    </w:p>
    <w:p w14:paraId="5B18BC2A" w14:textId="60979D61" w:rsidR="00574B37" w:rsidRPr="001A7FF5" w:rsidRDefault="00A15E0E" w:rsidP="00A6692C">
      <w:pPr>
        <w:ind w:firstLine="720"/>
        <w:jc w:val="both"/>
        <w:rPr>
          <w:rFonts w:ascii="Cambria" w:hAnsi="Cambria"/>
        </w:rPr>
      </w:pPr>
      <w:r>
        <w:rPr>
          <w:rFonts w:ascii="Cambria" w:hAnsi="Cambria"/>
        </w:rPr>
        <w:t xml:space="preserve">Associadamente verificamos </w:t>
      </w:r>
      <w:r w:rsidR="006267E2" w:rsidRPr="001A7FF5">
        <w:rPr>
          <w:rFonts w:ascii="Cambria" w:hAnsi="Cambria"/>
        </w:rPr>
        <w:t>neuropatia do mediano ao nível do car</w:t>
      </w:r>
      <w:r w:rsidR="00035C94" w:rsidRPr="001A7FF5">
        <w:rPr>
          <w:rFonts w:ascii="Cambria" w:hAnsi="Cambria"/>
        </w:rPr>
        <w:t>po, de caráter desmielinizante</w:t>
      </w:r>
      <w:r w:rsidR="00115936">
        <w:rPr>
          <w:rFonts w:ascii="Cambria" w:hAnsi="Cambria"/>
        </w:rPr>
        <w:t>, grau leve</w:t>
      </w:r>
      <w:r w:rsidR="00BB4DA8">
        <w:rPr>
          <w:rFonts w:ascii="Cambria" w:hAnsi="Cambria"/>
        </w:rPr>
        <w:t xml:space="preserve"> a moderado</w:t>
      </w:r>
      <w:r w:rsidR="00115936">
        <w:rPr>
          <w:rFonts w:ascii="Cambria" w:hAnsi="Cambria"/>
        </w:rPr>
        <w:t xml:space="preserve"> </w:t>
      </w:r>
      <w:r w:rsidR="00136EEC" w:rsidRPr="001A7FF5">
        <w:rPr>
          <w:rFonts w:ascii="Cambria" w:hAnsi="Cambria"/>
        </w:rPr>
        <w:t xml:space="preserve">(grau </w:t>
      </w:r>
      <w:r w:rsidR="00C16E91" w:rsidRPr="001A7FF5">
        <w:rPr>
          <w:rFonts w:ascii="Cambria" w:hAnsi="Cambria"/>
        </w:rPr>
        <w:t>2</w:t>
      </w:r>
      <w:r w:rsidR="00BB4DA8">
        <w:rPr>
          <w:rFonts w:ascii="Cambria" w:hAnsi="Cambria"/>
        </w:rPr>
        <w:t xml:space="preserve"> a 3</w:t>
      </w:r>
      <w:r w:rsidR="00F1469F" w:rsidRPr="001A7FF5">
        <w:rPr>
          <w:rFonts w:ascii="Cambria" w:hAnsi="Cambria"/>
        </w:rPr>
        <w:t>)</w:t>
      </w:r>
      <w:r w:rsidR="002C6720" w:rsidRPr="001A7FF5">
        <w:rPr>
          <w:rFonts w:ascii="Cambria" w:hAnsi="Cambria"/>
        </w:rPr>
        <w:t xml:space="preserve">, </w:t>
      </w:r>
      <w:r w:rsidR="00AF06E3" w:rsidRPr="001A7FF5">
        <w:rPr>
          <w:rFonts w:ascii="Cambria" w:hAnsi="Cambria"/>
        </w:rPr>
        <w:t>bilateral</w:t>
      </w:r>
      <w:r w:rsidR="00301F88">
        <w:rPr>
          <w:rFonts w:ascii="Cambria" w:hAnsi="Cambria"/>
        </w:rPr>
        <w:t>.</w:t>
      </w:r>
      <w:r w:rsidR="00574B37" w:rsidRPr="001A7FF5">
        <w:rPr>
          <w:rFonts w:ascii="Cambria" w:hAnsi="Cambria"/>
        </w:rPr>
        <w:t xml:space="preserve"> </w:t>
      </w:r>
    </w:p>
    <w:sectPr w:rsidR="00574B37" w:rsidRPr="001A7FF5" w:rsidSect="00DE6719">
      <w:headerReference w:type="even" r:id="rId6"/>
      <w:headerReference w:type="default" r:id="rId7"/>
      <w:footerReference w:type="even" r:id="rId8"/>
      <w:footerReference w:type="default" r:id="rId9"/>
      <w:headerReference w:type="first" r:id="rId10"/>
      <w:footerReference w:type="first" r:id="rId11"/>
      <w:pgSz w:w="11906" w:h="16838"/>
      <w:pgMar w:top="359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24C1" w14:textId="77777777" w:rsidR="00CE48A4" w:rsidRDefault="00CE48A4">
      <w:r>
        <w:separator/>
      </w:r>
    </w:p>
  </w:endnote>
  <w:endnote w:type="continuationSeparator" w:id="0">
    <w:p w14:paraId="295F0DD1" w14:textId="77777777" w:rsidR="00CE48A4" w:rsidRDefault="00CE4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93B3" w14:textId="77777777" w:rsidR="006A0DAD" w:rsidRDefault="006A0DA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0BB0" w14:textId="77777777" w:rsidR="006A0DAD" w:rsidRDefault="006A0DA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6A1E" w14:textId="77777777" w:rsidR="006A0DAD" w:rsidRDefault="006A0DA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CF8ED" w14:textId="77777777" w:rsidR="00CE48A4" w:rsidRDefault="00CE48A4">
      <w:r>
        <w:separator/>
      </w:r>
    </w:p>
  </w:footnote>
  <w:footnote w:type="continuationSeparator" w:id="0">
    <w:p w14:paraId="636BB592" w14:textId="77777777" w:rsidR="00CE48A4" w:rsidRDefault="00CE4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866E" w14:textId="77777777" w:rsidR="006A0DAD" w:rsidRDefault="006A0DA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A41E" w14:textId="77777777" w:rsidR="004B391A" w:rsidRDefault="004B391A" w:rsidP="00A6692C">
    <w:pPr>
      <w:jc w:val="center"/>
      <w:rPr>
        <w:rFonts w:ascii="Cambria" w:hAnsi="Cambria"/>
        <w:b/>
        <w:sz w:val="40"/>
      </w:rPr>
    </w:pPr>
  </w:p>
  <w:p w14:paraId="23BD28DE" w14:textId="77777777" w:rsidR="008B1677" w:rsidRDefault="008B1677" w:rsidP="00A6692C">
    <w:pPr>
      <w:jc w:val="center"/>
      <w:rPr>
        <w:rFonts w:ascii="Cambria" w:hAnsi="Cambria"/>
        <w:b/>
        <w:sz w:val="40"/>
      </w:rPr>
    </w:pPr>
  </w:p>
  <w:p w14:paraId="365D955A" w14:textId="77777777" w:rsidR="00DB5092" w:rsidRDefault="00DB5092" w:rsidP="00A6692C">
    <w:pPr>
      <w:jc w:val="center"/>
      <w:rPr>
        <w:rFonts w:ascii="Cambria" w:hAnsi="Cambria"/>
        <w:b/>
        <w:sz w:val="40"/>
      </w:rPr>
    </w:pPr>
  </w:p>
  <w:p w14:paraId="488A9799" w14:textId="77777777" w:rsidR="00DB5092" w:rsidRDefault="00DB5092" w:rsidP="00A6692C">
    <w:pPr>
      <w:jc w:val="center"/>
      <w:rPr>
        <w:rFonts w:ascii="Cambria" w:hAnsi="Cambria"/>
        <w:b/>
        <w:sz w:val="40"/>
      </w:rPr>
    </w:pPr>
  </w:p>
  <w:p w14:paraId="3D6EF97A" w14:textId="77777777" w:rsidR="004B391A" w:rsidRDefault="004B391A" w:rsidP="00A6692C">
    <w:pPr>
      <w:jc w:val="center"/>
      <w:rPr>
        <w:rFonts w:ascii="Cambria" w:hAnsi="Cambria"/>
        <w:b/>
        <w:sz w:val="40"/>
      </w:rPr>
    </w:pPr>
  </w:p>
  <w:p w14:paraId="65658A58" w14:textId="77777777" w:rsidR="004B391A" w:rsidRDefault="004B391A" w:rsidP="00A6692C">
    <w:pPr>
      <w:jc w:val="center"/>
      <w:rPr>
        <w:rFonts w:ascii="Cambria" w:hAnsi="Cambria"/>
        <w:b/>
        <w:sz w:val="40"/>
      </w:rPr>
    </w:pPr>
  </w:p>
  <w:p w14:paraId="362B8AC3" w14:textId="77777777" w:rsidR="00452B1A" w:rsidRDefault="00452B1A" w:rsidP="00A6692C">
    <w:pPr>
      <w:jc w:val="center"/>
      <w:rPr>
        <w:rFonts w:ascii="Cambria" w:hAnsi="Cambria"/>
        <w:b/>
        <w:sz w:val="40"/>
      </w:rPr>
    </w:pPr>
  </w:p>
  <w:p w14:paraId="3733E24A" w14:textId="3C74014E" w:rsidR="004B391A" w:rsidRPr="004B391A" w:rsidRDefault="004B391A" w:rsidP="00A6692C">
    <w:pPr>
      <w:jc w:val="center"/>
      <w:rPr>
        <w:rFonts w:ascii="Cambria" w:hAnsi="Cambria"/>
        <w:b/>
        <w:sz w:val="40"/>
      </w:rPr>
    </w:pPr>
    <w:r w:rsidRPr="004B391A">
      <w:rPr>
        <w:rFonts w:ascii="Cambria" w:hAnsi="Cambria"/>
        <w:b/>
        <w:sz w:val="40"/>
      </w:rPr>
      <w:t>ELETRONEUROMIOGRAFIA</w:t>
    </w:r>
  </w:p>
  <w:p w14:paraId="5C7D0DA5" w14:textId="77777777" w:rsidR="004B391A" w:rsidRPr="004B391A" w:rsidRDefault="004B391A" w:rsidP="00A6692C">
    <w:pPr>
      <w:pBdr>
        <w:bottom w:val="single" w:sz="8" w:space="1" w:color="auto"/>
      </w:pBdr>
      <w:rPr>
        <w:rFonts w:ascii="Cambria" w:hAnsi="Cambria"/>
        <w:sz w:val="24"/>
      </w:rPr>
    </w:pPr>
  </w:p>
  <w:p w14:paraId="448147D6" w14:textId="77777777" w:rsidR="004B391A" w:rsidRPr="004B391A" w:rsidRDefault="004B391A" w:rsidP="00A6692C">
    <w:pPr>
      <w:rPr>
        <w:rFonts w:ascii="Cambria" w:hAnsi="Cambria"/>
        <w:sz w:val="24"/>
      </w:rPr>
    </w:pPr>
  </w:p>
  <w:tbl>
    <w:tblPr>
      <w:tblW w:w="7797" w:type="dxa"/>
      <w:tblLook w:val="01E0" w:firstRow="1" w:lastRow="1" w:firstColumn="1" w:lastColumn="1" w:noHBand="0" w:noVBand="0"/>
    </w:tblPr>
    <w:tblGrid>
      <w:gridCol w:w="2028"/>
      <w:gridCol w:w="4918"/>
      <w:gridCol w:w="851"/>
    </w:tblGrid>
    <w:tr w:rsidR="004B391A" w:rsidRPr="004B391A" w14:paraId="7FDB4E1F" w14:textId="77777777" w:rsidTr="004A0EF7">
      <w:tc>
        <w:tcPr>
          <w:tcW w:w="2028" w:type="dxa"/>
        </w:tcPr>
        <w:p w14:paraId="2EADAEDD" w14:textId="77777777" w:rsidR="004B391A" w:rsidRPr="004B391A" w:rsidRDefault="004B391A" w:rsidP="00A6692C">
          <w:pPr>
            <w:tabs>
              <w:tab w:val="left" w:pos="2977"/>
            </w:tabs>
            <w:jc w:val="right"/>
            <w:rPr>
              <w:rFonts w:ascii="Cambria" w:hAnsi="Cambria" w:cs="Arial"/>
            </w:rPr>
          </w:pPr>
          <w:r w:rsidRPr="004B391A">
            <w:rPr>
              <w:rFonts w:ascii="Cambria" w:hAnsi="Cambria" w:cs="Arial"/>
            </w:rPr>
            <w:t>NOME:</w:t>
          </w:r>
        </w:p>
      </w:tc>
      <w:tc>
        <w:tcPr>
          <w:tcW w:w="5769" w:type="dxa"/>
          <w:gridSpan w:val="2"/>
        </w:tcPr>
        <w:p w14:paraId="581A311F" w14:textId="06CE84B7" w:rsidR="004B391A" w:rsidRPr="004B391A" w:rsidRDefault="006E6C28" w:rsidP="00A6692C">
          <w:pPr>
            <w:tabs>
              <w:tab w:val="left" w:pos="2977"/>
            </w:tabs>
            <w:rPr>
              <w:rFonts w:ascii="Cambria" w:hAnsi="Cambria"/>
              <w:b/>
              <w:sz w:val="24"/>
            </w:rPr>
          </w:pPr>
          <w:r w:rsidRPr="006E6C28">
            <w:rPr>
              <w:rFonts w:ascii="Cambria" w:hAnsi="Cambria"/>
              <w:b/>
              <w:sz w:val="24"/>
            </w:rPr>
            <w:t>ALZIRA RAMLOW SCHULTZ</w:t>
          </w:r>
        </w:p>
      </w:tc>
    </w:tr>
    <w:tr w:rsidR="00115936" w:rsidRPr="00115936" w14:paraId="6F5DA8BD" w14:textId="77777777" w:rsidTr="004A0EF7">
      <w:trPr>
        <w:gridAfter w:val="1"/>
        <w:wAfter w:w="851" w:type="dxa"/>
      </w:trPr>
      <w:tc>
        <w:tcPr>
          <w:tcW w:w="2028" w:type="dxa"/>
        </w:tcPr>
        <w:p w14:paraId="1360BB41" w14:textId="771F40DC" w:rsidR="00115936" w:rsidRPr="00115936" w:rsidRDefault="00115936" w:rsidP="00A6692C">
          <w:pPr>
            <w:tabs>
              <w:tab w:val="left" w:pos="2977"/>
            </w:tabs>
            <w:jc w:val="right"/>
            <w:rPr>
              <w:rFonts w:ascii="Cambria" w:hAnsi="Cambria" w:cs="Arial"/>
              <w:sz w:val="18"/>
            </w:rPr>
          </w:pPr>
          <w:r>
            <w:rPr>
              <w:rFonts w:ascii="Cambria" w:hAnsi="Cambria" w:cs="Arial"/>
              <w:sz w:val="18"/>
            </w:rPr>
            <w:t>NASCIMENTO:</w:t>
          </w:r>
        </w:p>
      </w:tc>
      <w:tc>
        <w:tcPr>
          <w:tcW w:w="4918" w:type="dxa"/>
        </w:tcPr>
        <w:p w14:paraId="00FC6FE7" w14:textId="78A764E7" w:rsidR="00115936" w:rsidRPr="00115936" w:rsidRDefault="006E6C28" w:rsidP="00A6692C">
          <w:pPr>
            <w:tabs>
              <w:tab w:val="left" w:pos="2977"/>
            </w:tabs>
            <w:rPr>
              <w:rFonts w:ascii="Cambria" w:hAnsi="Cambria"/>
              <w:b/>
              <w:sz w:val="18"/>
            </w:rPr>
          </w:pPr>
          <w:r>
            <w:rPr>
              <w:rFonts w:ascii="Cambria" w:hAnsi="Cambria"/>
              <w:b/>
              <w:sz w:val="18"/>
            </w:rPr>
            <w:t>24/04/1974</w:t>
          </w:r>
        </w:p>
      </w:tc>
    </w:tr>
    <w:tr w:rsidR="004B391A" w:rsidRPr="004B391A" w14:paraId="73675D73" w14:textId="77777777" w:rsidTr="004A0EF7">
      <w:tc>
        <w:tcPr>
          <w:tcW w:w="2028" w:type="dxa"/>
        </w:tcPr>
        <w:p w14:paraId="1B50EFA1" w14:textId="77777777" w:rsidR="004B391A" w:rsidRPr="004B391A" w:rsidRDefault="004B391A" w:rsidP="00A6692C">
          <w:pPr>
            <w:tabs>
              <w:tab w:val="left" w:pos="2977"/>
            </w:tabs>
            <w:jc w:val="right"/>
            <w:rPr>
              <w:rFonts w:ascii="Cambria" w:hAnsi="Cambria" w:cs="Arial"/>
            </w:rPr>
          </w:pPr>
          <w:r w:rsidRPr="004B391A">
            <w:rPr>
              <w:rFonts w:ascii="Cambria" w:hAnsi="Cambria" w:cs="Arial"/>
            </w:rPr>
            <w:t>SOLICITANTE:</w:t>
          </w:r>
        </w:p>
      </w:tc>
      <w:tc>
        <w:tcPr>
          <w:tcW w:w="5769" w:type="dxa"/>
          <w:gridSpan w:val="2"/>
        </w:tcPr>
        <w:p w14:paraId="0B05AA6A" w14:textId="55B8C86C" w:rsidR="004B391A" w:rsidRPr="004B391A" w:rsidRDefault="006E6C28" w:rsidP="00A6692C">
          <w:pPr>
            <w:tabs>
              <w:tab w:val="left" w:pos="2977"/>
            </w:tabs>
            <w:rPr>
              <w:rFonts w:ascii="Cambria" w:hAnsi="Cambria"/>
              <w:b/>
              <w:sz w:val="24"/>
            </w:rPr>
          </w:pPr>
          <w:r>
            <w:rPr>
              <w:rFonts w:ascii="Cambria" w:hAnsi="Cambria"/>
              <w:b/>
              <w:sz w:val="24"/>
            </w:rPr>
            <w:t>DR CARLOS LIMA</w:t>
          </w:r>
        </w:p>
      </w:tc>
    </w:tr>
    <w:tr w:rsidR="004B391A" w:rsidRPr="004B391A" w14:paraId="19689233" w14:textId="77777777" w:rsidTr="004A0EF7">
      <w:tc>
        <w:tcPr>
          <w:tcW w:w="2028" w:type="dxa"/>
        </w:tcPr>
        <w:p w14:paraId="5F7906C7" w14:textId="77777777" w:rsidR="004B391A" w:rsidRPr="004B391A" w:rsidRDefault="004B391A" w:rsidP="00A6692C">
          <w:pPr>
            <w:tabs>
              <w:tab w:val="left" w:pos="2977"/>
            </w:tabs>
            <w:jc w:val="right"/>
            <w:rPr>
              <w:rFonts w:ascii="Cambria" w:hAnsi="Cambria" w:cs="Arial"/>
            </w:rPr>
          </w:pPr>
          <w:r w:rsidRPr="004B391A">
            <w:rPr>
              <w:rFonts w:ascii="Cambria" w:hAnsi="Cambria" w:cs="Arial"/>
            </w:rPr>
            <w:t>DATA DO EXAME:</w:t>
          </w:r>
        </w:p>
      </w:tc>
      <w:tc>
        <w:tcPr>
          <w:tcW w:w="5769" w:type="dxa"/>
          <w:gridSpan w:val="2"/>
        </w:tcPr>
        <w:p w14:paraId="4105DFD4" w14:textId="34646673" w:rsidR="004B391A" w:rsidRPr="004B391A" w:rsidRDefault="006E6C28" w:rsidP="00A6692C">
          <w:pPr>
            <w:tabs>
              <w:tab w:val="left" w:pos="2977"/>
            </w:tabs>
            <w:rPr>
              <w:rFonts w:ascii="Cambria" w:hAnsi="Cambria"/>
              <w:b/>
              <w:sz w:val="24"/>
            </w:rPr>
          </w:pPr>
          <w:r>
            <w:rPr>
              <w:rFonts w:ascii="Cambria" w:hAnsi="Cambria"/>
              <w:b/>
              <w:sz w:val="24"/>
            </w:rPr>
            <w:t>26/01/2026</w:t>
          </w:r>
        </w:p>
      </w:tc>
    </w:tr>
  </w:tbl>
  <w:p w14:paraId="5BBD5B42" w14:textId="77777777" w:rsidR="004B391A" w:rsidRPr="004B391A" w:rsidRDefault="004B391A" w:rsidP="00A6692C">
    <w:pPr>
      <w:pBdr>
        <w:bottom w:val="single" w:sz="8" w:space="1" w:color="auto"/>
      </w:pBdr>
      <w:ind w:firstLine="720"/>
      <w:rPr>
        <w:rFonts w:ascii="Cambria" w:hAnsi="Cambria"/>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3423" w14:textId="77777777" w:rsidR="006A0DAD" w:rsidRDefault="006A0DA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7E2"/>
    <w:rsid w:val="0002010D"/>
    <w:rsid w:val="00035C94"/>
    <w:rsid w:val="000504D0"/>
    <w:rsid w:val="000554B1"/>
    <w:rsid w:val="00070D42"/>
    <w:rsid w:val="000817D2"/>
    <w:rsid w:val="00084B2D"/>
    <w:rsid w:val="000A3178"/>
    <w:rsid w:val="000B0AEB"/>
    <w:rsid w:val="000D77AA"/>
    <w:rsid w:val="000F5731"/>
    <w:rsid w:val="00115936"/>
    <w:rsid w:val="00136D9D"/>
    <w:rsid w:val="00136EEC"/>
    <w:rsid w:val="001422B8"/>
    <w:rsid w:val="001454D4"/>
    <w:rsid w:val="00152D17"/>
    <w:rsid w:val="00167867"/>
    <w:rsid w:val="0018294A"/>
    <w:rsid w:val="001A7FF5"/>
    <w:rsid w:val="001E150D"/>
    <w:rsid w:val="00204C1F"/>
    <w:rsid w:val="002A22D8"/>
    <w:rsid w:val="002A7BC4"/>
    <w:rsid w:val="002C4FE4"/>
    <w:rsid w:val="002C6720"/>
    <w:rsid w:val="00301F88"/>
    <w:rsid w:val="003266D4"/>
    <w:rsid w:val="00327F88"/>
    <w:rsid w:val="003324A0"/>
    <w:rsid w:val="00337F39"/>
    <w:rsid w:val="003439F4"/>
    <w:rsid w:val="003B29FB"/>
    <w:rsid w:val="003B3A55"/>
    <w:rsid w:val="003C4C43"/>
    <w:rsid w:val="003E2A33"/>
    <w:rsid w:val="00450FD3"/>
    <w:rsid w:val="00452B1A"/>
    <w:rsid w:val="004A0EF7"/>
    <w:rsid w:val="004B391A"/>
    <w:rsid w:val="00504CE6"/>
    <w:rsid w:val="00546FFE"/>
    <w:rsid w:val="00551C1F"/>
    <w:rsid w:val="00563A4A"/>
    <w:rsid w:val="005640D7"/>
    <w:rsid w:val="00574B37"/>
    <w:rsid w:val="00594B38"/>
    <w:rsid w:val="005B1917"/>
    <w:rsid w:val="005C5757"/>
    <w:rsid w:val="005D5C0E"/>
    <w:rsid w:val="005E40F3"/>
    <w:rsid w:val="006267E2"/>
    <w:rsid w:val="006465D9"/>
    <w:rsid w:val="006476C1"/>
    <w:rsid w:val="006A0DAD"/>
    <w:rsid w:val="006C0641"/>
    <w:rsid w:val="006E6C28"/>
    <w:rsid w:val="006E7044"/>
    <w:rsid w:val="006E77E2"/>
    <w:rsid w:val="007411C5"/>
    <w:rsid w:val="00753C57"/>
    <w:rsid w:val="00771888"/>
    <w:rsid w:val="007C18E2"/>
    <w:rsid w:val="007C7E19"/>
    <w:rsid w:val="007D217A"/>
    <w:rsid w:val="00811C61"/>
    <w:rsid w:val="00863CF3"/>
    <w:rsid w:val="008A28C0"/>
    <w:rsid w:val="008B1677"/>
    <w:rsid w:val="008E7735"/>
    <w:rsid w:val="00915C27"/>
    <w:rsid w:val="009269AA"/>
    <w:rsid w:val="0094127E"/>
    <w:rsid w:val="00993577"/>
    <w:rsid w:val="00A1240F"/>
    <w:rsid w:val="00A15E0E"/>
    <w:rsid w:val="00A6692C"/>
    <w:rsid w:val="00A73B5A"/>
    <w:rsid w:val="00A900F9"/>
    <w:rsid w:val="00AE4A7B"/>
    <w:rsid w:val="00AE5597"/>
    <w:rsid w:val="00AF06E3"/>
    <w:rsid w:val="00B67C04"/>
    <w:rsid w:val="00B842E9"/>
    <w:rsid w:val="00B87DB3"/>
    <w:rsid w:val="00B93F49"/>
    <w:rsid w:val="00BA0EBB"/>
    <w:rsid w:val="00BA6780"/>
    <w:rsid w:val="00BB4DA8"/>
    <w:rsid w:val="00BE007E"/>
    <w:rsid w:val="00C148B9"/>
    <w:rsid w:val="00C16E91"/>
    <w:rsid w:val="00C3448A"/>
    <w:rsid w:val="00C60D3C"/>
    <w:rsid w:val="00C6480B"/>
    <w:rsid w:val="00C7726C"/>
    <w:rsid w:val="00CB6D2F"/>
    <w:rsid w:val="00CB7DCD"/>
    <w:rsid w:val="00CC65E5"/>
    <w:rsid w:val="00CE48A4"/>
    <w:rsid w:val="00CF1167"/>
    <w:rsid w:val="00D13B74"/>
    <w:rsid w:val="00D3719B"/>
    <w:rsid w:val="00D73294"/>
    <w:rsid w:val="00D80940"/>
    <w:rsid w:val="00D9004A"/>
    <w:rsid w:val="00DB5092"/>
    <w:rsid w:val="00DB6FE0"/>
    <w:rsid w:val="00DC293F"/>
    <w:rsid w:val="00DE6719"/>
    <w:rsid w:val="00E4187B"/>
    <w:rsid w:val="00E709E1"/>
    <w:rsid w:val="00E7699E"/>
    <w:rsid w:val="00E864F8"/>
    <w:rsid w:val="00EF4810"/>
    <w:rsid w:val="00F00B0F"/>
    <w:rsid w:val="00F1469F"/>
    <w:rsid w:val="00F413E6"/>
    <w:rsid w:val="00F445A7"/>
    <w:rsid w:val="00F6037C"/>
    <w:rsid w:val="00F6456B"/>
    <w:rsid w:val="00F64775"/>
    <w:rsid w:val="00FE24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7019D"/>
  <w15:docId w15:val="{15D4B3F9-29CF-44B1-ABC4-4FF9EFEB9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pt-BR" w:eastAsia="pt-BR" w:bidi="ar-SA"/>
      </w:rPr>
    </w:rPrDefault>
    <w:pPrDefault>
      <w:pPr>
        <w:spacing w:after="8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448A"/>
  </w:style>
  <w:style w:type="paragraph" w:styleId="Ttulo1">
    <w:name w:val="heading 1"/>
    <w:basedOn w:val="Normal"/>
    <w:next w:val="Normal"/>
    <w:link w:val="Ttulo1Char"/>
    <w:uiPriority w:val="9"/>
    <w:qFormat/>
    <w:rsid w:val="00C3448A"/>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tulo2">
    <w:name w:val="heading 2"/>
    <w:basedOn w:val="Normal"/>
    <w:next w:val="Normal"/>
    <w:link w:val="Ttulo2Char"/>
    <w:uiPriority w:val="9"/>
    <w:semiHidden/>
    <w:unhideWhenUsed/>
    <w:qFormat/>
    <w:rsid w:val="00C3448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tulo3">
    <w:name w:val="heading 3"/>
    <w:basedOn w:val="Normal"/>
    <w:next w:val="Normal"/>
    <w:link w:val="Ttulo3Char"/>
    <w:uiPriority w:val="9"/>
    <w:semiHidden/>
    <w:unhideWhenUsed/>
    <w:qFormat/>
    <w:rsid w:val="00C3448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tulo4">
    <w:name w:val="heading 4"/>
    <w:basedOn w:val="Normal"/>
    <w:next w:val="Normal"/>
    <w:link w:val="Ttulo4Char"/>
    <w:uiPriority w:val="9"/>
    <w:semiHidden/>
    <w:unhideWhenUsed/>
    <w:qFormat/>
    <w:rsid w:val="00C3448A"/>
    <w:pPr>
      <w:pBdr>
        <w:bottom w:val="dotted" w:sz="4" w:space="1" w:color="943634" w:themeColor="accent2" w:themeShade="BF"/>
      </w:pBdr>
      <w:spacing w:after="120"/>
      <w:jc w:val="center"/>
      <w:outlineLvl w:val="3"/>
    </w:pPr>
    <w:rPr>
      <w:caps/>
      <w:color w:val="622423" w:themeColor="accent2" w:themeShade="7F"/>
      <w:spacing w:val="10"/>
    </w:rPr>
  </w:style>
  <w:style w:type="paragraph" w:styleId="Ttulo5">
    <w:name w:val="heading 5"/>
    <w:basedOn w:val="Normal"/>
    <w:next w:val="Normal"/>
    <w:link w:val="Ttulo5Char"/>
    <w:uiPriority w:val="9"/>
    <w:semiHidden/>
    <w:unhideWhenUsed/>
    <w:qFormat/>
    <w:rsid w:val="00C3448A"/>
    <w:pPr>
      <w:spacing w:before="320" w:after="120"/>
      <w:jc w:val="center"/>
      <w:outlineLvl w:val="4"/>
    </w:pPr>
    <w:rPr>
      <w:caps/>
      <w:color w:val="622423" w:themeColor="accent2" w:themeShade="7F"/>
      <w:spacing w:val="10"/>
    </w:rPr>
  </w:style>
  <w:style w:type="paragraph" w:styleId="Ttulo6">
    <w:name w:val="heading 6"/>
    <w:basedOn w:val="Normal"/>
    <w:next w:val="Normal"/>
    <w:link w:val="Ttulo6Char"/>
    <w:uiPriority w:val="9"/>
    <w:semiHidden/>
    <w:unhideWhenUsed/>
    <w:qFormat/>
    <w:rsid w:val="00C3448A"/>
    <w:pPr>
      <w:spacing w:after="120"/>
      <w:jc w:val="center"/>
      <w:outlineLvl w:val="5"/>
    </w:pPr>
    <w:rPr>
      <w:caps/>
      <w:color w:val="943634" w:themeColor="accent2" w:themeShade="BF"/>
      <w:spacing w:val="10"/>
    </w:rPr>
  </w:style>
  <w:style w:type="paragraph" w:styleId="Ttulo7">
    <w:name w:val="heading 7"/>
    <w:basedOn w:val="Normal"/>
    <w:next w:val="Normal"/>
    <w:link w:val="Ttulo7Char"/>
    <w:uiPriority w:val="9"/>
    <w:semiHidden/>
    <w:unhideWhenUsed/>
    <w:qFormat/>
    <w:rsid w:val="00C3448A"/>
    <w:pPr>
      <w:spacing w:after="120"/>
      <w:jc w:val="center"/>
      <w:outlineLvl w:val="6"/>
    </w:pPr>
    <w:rPr>
      <w:i/>
      <w:iCs/>
      <w:caps/>
      <w:color w:val="943634" w:themeColor="accent2" w:themeShade="BF"/>
      <w:spacing w:val="10"/>
    </w:rPr>
  </w:style>
  <w:style w:type="paragraph" w:styleId="Ttulo8">
    <w:name w:val="heading 8"/>
    <w:basedOn w:val="Normal"/>
    <w:next w:val="Normal"/>
    <w:link w:val="Ttulo8Char"/>
    <w:uiPriority w:val="9"/>
    <w:semiHidden/>
    <w:unhideWhenUsed/>
    <w:qFormat/>
    <w:rsid w:val="00C3448A"/>
    <w:pPr>
      <w:spacing w:after="120"/>
      <w:jc w:val="center"/>
      <w:outlineLvl w:val="7"/>
    </w:pPr>
    <w:rPr>
      <w:caps/>
      <w:spacing w:val="10"/>
      <w:sz w:val="20"/>
      <w:szCs w:val="20"/>
    </w:rPr>
  </w:style>
  <w:style w:type="paragraph" w:styleId="Ttulo9">
    <w:name w:val="heading 9"/>
    <w:basedOn w:val="Normal"/>
    <w:next w:val="Normal"/>
    <w:link w:val="Ttulo9Char"/>
    <w:uiPriority w:val="9"/>
    <w:semiHidden/>
    <w:unhideWhenUsed/>
    <w:qFormat/>
    <w:rsid w:val="00C3448A"/>
    <w:pPr>
      <w:spacing w:after="120"/>
      <w:jc w:val="center"/>
      <w:outlineLvl w:val="8"/>
    </w:pPr>
    <w:rPr>
      <w:i/>
      <w:iCs/>
      <w:caps/>
      <w:spacing w:val="1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267E2"/>
    <w:pPr>
      <w:tabs>
        <w:tab w:val="center" w:pos="4252"/>
        <w:tab w:val="right" w:pos="8504"/>
      </w:tabs>
    </w:pPr>
  </w:style>
  <w:style w:type="paragraph" w:styleId="Rodap">
    <w:name w:val="footer"/>
    <w:basedOn w:val="Normal"/>
    <w:link w:val="RodapChar"/>
    <w:uiPriority w:val="99"/>
    <w:rsid w:val="006267E2"/>
    <w:pPr>
      <w:tabs>
        <w:tab w:val="center" w:pos="4252"/>
        <w:tab w:val="right" w:pos="8504"/>
      </w:tabs>
    </w:pPr>
  </w:style>
  <w:style w:type="table" w:styleId="Tabelacomgrade">
    <w:name w:val="Table Grid"/>
    <w:basedOn w:val="Tabelanormal"/>
    <w:rsid w:val="00337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6E7044"/>
    <w:rPr>
      <w:rFonts w:ascii="Tahoma" w:hAnsi="Tahoma" w:cs="Tahoma"/>
      <w:sz w:val="16"/>
      <w:szCs w:val="16"/>
    </w:rPr>
  </w:style>
  <w:style w:type="character" w:customStyle="1" w:styleId="Ttulo1Char">
    <w:name w:val="Título 1 Char"/>
    <w:basedOn w:val="Fontepargpadro"/>
    <w:link w:val="Ttulo1"/>
    <w:uiPriority w:val="9"/>
    <w:rsid w:val="00C3448A"/>
    <w:rPr>
      <w:caps/>
      <w:color w:val="632423" w:themeColor="accent2" w:themeShade="80"/>
      <w:spacing w:val="20"/>
      <w:sz w:val="28"/>
      <w:szCs w:val="28"/>
    </w:rPr>
  </w:style>
  <w:style w:type="character" w:customStyle="1" w:styleId="Ttulo2Char">
    <w:name w:val="Título 2 Char"/>
    <w:basedOn w:val="Fontepargpadro"/>
    <w:link w:val="Ttulo2"/>
    <w:uiPriority w:val="9"/>
    <w:semiHidden/>
    <w:rsid w:val="00C3448A"/>
    <w:rPr>
      <w:caps/>
      <w:color w:val="632423" w:themeColor="accent2" w:themeShade="80"/>
      <w:spacing w:val="15"/>
      <w:sz w:val="24"/>
      <w:szCs w:val="24"/>
    </w:rPr>
  </w:style>
  <w:style w:type="character" w:customStyle="1" w:styleId="Ttulo3Char">
    <w:name w:val="Título 3 Char"/>
    <w:basedOn w:val="Fontepargpadro"/>
    <w:link w:val="Ttulo3"/>
    <w:uiPriority w:val="9"/>
    <w:semiHidden/>
    <w:rsid w:val="00C3448A"/>
    <w:rPr>
      <w:caps/>
      <w:color w:val="622423" w:themeColor="accent2" w:themeShade="7F"/>
      <w:sz w:val="24"/>
      <w:szCs w:val="24"/>
    </w:rPr>
  </w:style>
  <w:style w:type="character" w:customStyle="1" w:styleId="Ttulo4Char">
    <w:name w:val="Título 4 Char"/>
    <w:basedOn w:val="Fontepargpadro"/>
    <w:link w:val="Ttulo4"/>
    <w:uiPriority w:val="9"/>
    <w:semiHidden/>
    <w:rsid w:val="00C3448A"/>
    <w:rPr>
      <w:caps/>
      <w:color w:val="622423" w:themeColor="accent2" w:themeShade="7F"/>
      <w:spacing w:val="10"/>
    </w:rPr>
  </w:style>
  <w:style w:type="character" w:customStyle="1" w:styleId="Ttulo5Char">
    <w:name w:val="Título 5 Char"/>
    <w:basedOn w:val="Fontepargpadro"/>
    <w:link w:val="Ttulo5"/>
    <w:uiPriority w:val="9"/>
    <w:semiHidden/>
    <w:rsid w:val="00C3448A"/>
    <w:rPr>
      <w:caps/>
      <w:color w:val="622423" w:themeColor="accent2" w:themeShade="7F"/>
      <w:spacing w:val="10"/>
    </w:rPr>
  </w:style>
  <w:style w:type="character" w:customStyle="1" w:styleId="Ttulo6Char">
    <w:name w:val="Título 6 Char"/>
    <w:basedOn w:val="Fontepargpadro"/>
    <w:link w:val="Ttulo6"/>
    <w:uiPriority w:val="9"/>
    <w:semiHidden/>
    <w:rsid w:val="00C3448A"/>
    <w:rPr>
      <w:caps/>
      <w:color w:val="943634" w:themeColor="accent2" w:themeShade="BF"/>
      <w:spacing w:val="10"/>
    </w:rPr>
  </w:style>
  <w:style w:type="character" w:customStyle="1" w:styleId="Ttulo7Char">
    <w:name w:val="Título 7 Char"/>
    <w:basedOn w:val="Fontepargpadro"/>
    <w:link w:val="Ttulo7"/>
    <w:uiPriority w:val="9"/>
    <w:semiHidden/>
    <w:rsid w:val="00C3448A"/>
    <w:rPr>
      <w:i/>
      <w:iCs/>
      <w:caps/>
      <w:color w:val="943634" w:themeColor="accent2" w:themeShade="BF"/>
      <w:spacing w:val="10"/>
    </w:rPr>
  </w:style>
  <w:style w:type="character" w:customStyle="1" w:styleId="Ttulo8Char">
    <w:name w:val="Título 8 Char"/>
    <w:basedOn w:val="Fontepargpadro"/>
    <w:link w:val="Ttulo8"/>
    <w:uiPriority w:val="9"/>
    <w:semiHidden/>
    <w:rsid w:val="00C3448A"/>
    <w:rPr>
      <w:caps/>
      <w:spacing w:val="10"/>
      <w:sz w:val="20"/>
      <w:szCs w:val="20"/>
    </w:rPr>
  </w:style>
  <w:style w:type="character" w:customStyle="1" w:styleId="Ttulo9Char">
    <w:name w:val="Título 9 Char"/>
    <w:basedOn w:val="Fontepargpadro"/>
    <w:link w:val="Ttulo9"/>
    <w:uiPriority w:val="9"/>
    <w:semiHidden/>
    <w:rsid w:val="00C3448A"/>
    <w:rPr>
      <w:i/>
      <w:iCs/>
      <w:caps/>
      <w:spacing w:val="10"/>
      <w:sz w:val="20"/>
      <w:szCs w:val="20"/>
    </w:rPr>
  </w:style>
  <w:style w:type="paragraph" w:styleId="Legenda">
    <w:name w:val="caption"/>
    <w:basedOn w:val="Normal"/>
    <w:next w:val="Normal"/>
    <w:uiPriority w:val="35"/>
    <w:semiHidden/>
    <w:unhideWhenUsed/>
    <w:qFormat/>
    <w:rsid w:val="00C3448A"/>
    <w:rPr>
      <w:caps/>
      <w:spacing w:val="10"/>
      <w:sz w:val="18"/>
      <w:szCs w:val="18"/>
    </w:rPr>
  </w:style>
  <w:style w:type="paragraph" w:styleId="Ttulo">
    <w:name w:val="Title"/>
    <w:basedOn w:val="Normal"/>
    <w:next w:val="Normal"/>
    <w:link w:val="TtuloChar"/>
    <w:uiPriority w:val="10"/>
    <w:qFormat/>
    <w:rsid w:val="00C3448A"/>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tuloChar">
    <w:name w:val="Título Char"/>
    <w:basedOn w:val="Fontepargpadro"/>
    <w:link w:val="Ttulo"/>
    <w:uiPriority w:val="10"/>
    <w:rsid w:val="00C3448A"/>
    <w:rPr>
      <w:caps/>
      <w:color w:val="632423" w:themeColor="accent2" w:themeShade="80"/>
      <w:spacing w:val="50"/>
      <w:sz w:val="44"/>
      <w:szCs w:val="44"/>
    </w:rPr>
  </w:style>
  <w:style w:type="paragraph" w:styleId="Subttulo">
    <w:name w:val="Subtitle"/>
    <w:basedOn w:val="Normal"/>
    <w:next w:val="Normal"/>
    <w:link w:val="SubttuloChar"/>
    <w:uiPriority w:val="11"/>
    <w:qFormat/>
    <w:rsid w:val="00C3448A"/>
    <w:pPr>
      <w:spacing w:after="560"/>
      <w:jc w:val="center"/>
    </w:pPr>
    <w:rPr>
      <w:caps/>
      <w:spacing w:val="20"/>
      <w:sz w:val="18"/>
      <w:szCs w:val="18"/>
    </w:rPr>
  </w:style>
  <w:style w:type="character" w:customStyle="1" w:styleId="SubttuloChar">
    <w:name w:val="Subtítulo Char"/>
    <w:basedOn w:val="Fontepargpadro"/>
    <w:link w:val="Subttulo"/>
    <w:uiPriority w:val="11"/>
    <w:rsid w:val="00C3448A"/>
    <w:rPr>
      <w:caps/>
      <w:spacing w:val="20"/>
      <w:sz w:val="18"/>
      <w:szCs w:val="18"/>
    </w:rPr>
  </w:style>
  <w:style w:type="character" w:styleId="Forte">
    <w:name w:val="Strong"/>
    <w:uiPriority w:val="22"/>
    <w:qFormat/>
    <w:rsid w:val="00C3448A"/>
    <w:rPr>
      <w:b/>
      <w:bCs/>
      <w:color w:val="943634" w:themeColor="accent2" w:themeShade="BF"/>
      <w:spacing w:val="5"/>
    </w:rPr>
  </w:style>
  <w:style w:type="character" w:styleId="nfase">
    <w:name w:val="Emphasis"/>
    <w:uiPriority w:val="20"/>
    <w:qFormat/>
    <w:rsid w:val="00C3448A"/>
    <w:rPr>
      <w:caps/>
      <w:spacing w:val="5"/>
      <w:sz w:val="20"/>
      <w:szCs w:val="20"/>
    </w:rPr>
  </w:style>
  <w:style w:type="paragraph" w:styleId="SemEspaamento">
    <w:name w:val="No Spacing"/>
    <w:basedOn w:val="Normal"/>
    <w:link w:val="SemEspaamentoChar"/>
    <w:uiPriority w:val="1"/>
    <w:qFormat/>
    <w:rsid w:val="00C3448A"/>
    <w:pPr>
      <w:spacing w:after="0"/>
    </w:pPr>
  </w:style>
  <w:style w:type="character" w:customStyle="1" w:styleId="SemEspaamentoChar">
    <w:name w:val="Sem Espaçamento Char"/>
    <w:basedOn w:val="Fontepargpadro"/>
    <w:link w:val="SemEspaamento"/>
    <w:uiPriority w:val="1"/>
    <w:rsid w:val="00C3448A"/>
  </w:style>
  <w:style w:type="paragraph" w:styleId="PargrafodaLista">
    <w:name w:val="List Paragraph"/>
    <w:basedOn w:val="Normal"/>
    <w:uiPriority w:val="34"/>
    <w:qFormat/>
    <w:rsid w:val="00C3448A"/>
    <w:pPr>
      <w:ind w:left="720"/>
      <w:contextualSpacing/>
    </w:pPr>
  </w:style>
  <w:style w:type="paragraph" w:styleId="Citao">
    <w:name w:val="Quote"/>
    <w:basedOn w:val="Normal"/>
    <w:next w:val="Normal"/>
    <w:link w:val="CitaoChar"/>
    <w:uiPriority w:val="29"/>
    <w:qFormat/>
    <w:rsid w:val="00C3448A"/>
    <w:rPr>
      <w:i/>
      <w:iCs/>
    </w:rPr>
  </w:style>
  <w:style w:type="character" w:customStyle="1" w:styleId="CitaoChar">
    <w:name w:val="Citação Char"/>
    <w:basedOn w:val="Fontepargpadro"/>
    <w:link w:val="Citao"/>
    <w:uiPriority w:val="29"/>
    <w:rsid w:val="00C3448A"/>
    <w:rPr>
      <w:i/>
      <w:iCs/>
    </w:rPr>
  </w:style>
  <w:style w:type="paragraph" w:styleId="CitaoIntensa">
    <w:name w:val="Intense Quote"/>
    <w:basedOn w:val="Normal"/>
    <w:next w:val="Normal"/>
    <w:link w:val="CitaoIntensaChar"/>
    <w:uiPriority w:val="30"/>
    <w:qFormat/>
    <w:rsid w:val="00C3448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oIntensaChar">
    <w:name w:val="Citação Intensa Char"/>
    <w:basedOn w:val="Fontepargpadro"/>
    <w:link w:val="CitaoIntensa"/>
    <w:uiPriority w:val="30"/>
    <w:rsid w:val="00C3448A"/>
    <w:rPr>
      <w:caps/>
      <w:color w:val="622423" w:themeColor="accent2" w:themeShade="7F"/>
      <w:spacing w:val="5"/>
      <w:sz w:val="20"/>
      <w:szCs w:val="20"/>
    </w:rPr>
  </w:style>
  <w:style w:type="character" w:styleId="nfaseSutil">
    <w:name w:val="Subtle Emphasis"/>
    <w:uiPriority w:val="19"/>
    <w:qFormat/>
    <w:rsid w:val="00C3448A"/>
    <w:rPr>
      <w:i/>
      <w:iCs/>
    </w:rPr>
  </w:style>
  <w:style w:type="character" w:styleId="nfaseIntensa">
    <w:name w:val="Intense Emphasis"/>
    <w:uiPriority w:val="21"/>
    <w:qFormat/>
    <w:rsid w:val="00C3448A"/>
    <w:rPr>
      <w:i/>
      <w:iCs/>
      <w:caps/>
      <w:spacing w:val="10"/>
      <w:sz w:val="20"/>
      <w:szCs w:val="20"/>
    </w:rPr>
  </w:style>
  <w:style w:type="character" w:styleId="RefernciaSutil">
    <w:name w:val="Subtle Reference"/>
    <w:basedOn w:val="Fontepargpadro"/>
    <w:uiPriority w:val="31"/>
    <w:qFormat/>
    <w:rsid w:val="00C3448A"/>
    <w:rPr>
      <w:rFonts w:asciiTheme="minorHAnsi" w:eastAsiaTheme="minorEastAsia" w:hAnsiTheme="minorHAnsi" w:cstheme="minorBidi"/>
      <w:i/>
      <w:iCs/>
      <w:color w:val="622423" w:themeColor="accent2" w:themeShade="7F"/>
    </w:rPr>
  </w:style>
  <w:style w:type="character" w:styleId="RefernciaIntensa">
    <w:name w:val="Intense Reference"/>
    <w:uiPriority w:val="32"/>
    <w:qFormat/>
    <w:rsid w:val="00C3448A"/>
    <w:rPr>
      <w:rFonts w:asciiTheme="minorHAnsi" w:eastAsiaTheme="minorEastAsia" w:hAnsiTheme="minorHAnsi" w:cstheme="minorBidi"/>
      <w:b/>
      <w:bCs/>
      <w:i/>
      <w:iCs/>
      <w:color w:val="622423" w:themeColor="accent2" w:themeShade="7F"/>
    </w:rPr>
  </w:style>
  <w:style w:type="character" w:styleId="TtulodoLivro">
    <w:name w:val="Book Title"/>
    <w:uiPriority w:val="33"/>
    <w:qFormat/>
    <w:rsid w:val="00C3448A"/>
    <w:rPr>
      <w:caps/>
      <w:color w:val="622423" w:themeColor="accent2" w:themeShade="7F"/>
      <w:spacing w:val="5"/>
      <w:u w:color="622423" w:themeColor="accent2" w:themeShade="7F"/>
    </w:rPr>
  </w:style>
  <w:style w:type="paragraph" w:styleId="CabealhodoSumrio">
    <w:name w:val="TOC Heading"/>
    <w:basedOn w:val="Ttulo1"/>
    <w:next w:val="Normal"/>
    <w:uiPriority w:val="39"/>
    <w:semiHidden/>
    <w:unhideWhenUsed/>
    <w:qFormat/>
    <w:rsid w:val="00C3448A"/>
    <w:pPr>
      <w:outlineLvl w:val="9"/>
    </w:pPr>
    <w:rPr>
      <w:lang w:bidi="en-US"/>
    </w:rPr>
  </w:style>
  <w:style w:type="character" w:customStyle="1" w:styleId="CabealhoChar">
    <w:name w:val="Cabeçalho Char"/>
    <w:basedOn w:val="Fontepargpadro"/>
    <w:link w:val="Cabealho"/>
    <w:uiPriority w:val="99"/>
    <w:rsid w:val="00C3448A"/>
  </w:style>
  <w:style w:type="character" w:customStyle="1" w:styleId="RodapChar">
    <w:name w:val="Rodapé Char"/>
    <w:basedOn w:val="Fontepargpadro"/>
    <w:link w:val="Rodap"/>
    <w:uiPriority w:val="99"/>
    <w:rsid w:val="004B3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842992">
      <w:bodyDiv w:val="1"/>
      <w:marLeft w:val="0"/>
      <w:marRight w:val="0"/>
      <w:marTop w:val="0"/>
      <w:marBottom w:val="0"/>
      <w:divBdr>
        <w:top w:val="none" w:sz="0" w:space="0" w:color="auto"/>
        <w:left w:val="none" w:sz="0" w:space="0" w:color="auto"/>
        <w:bottom w:val="none" w:sz="0" w:space="0" w:color="auto"/>
        <w:right w:val="none" w:sz="0" w:space="0" w:color="auto"/>
      </w:divBdr>
    </w:div>
    <w:div w:id="193523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212</Words>
  <Characters>1147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ELETRONEUROMIOGRAFIA</vt:lpstr>
    </vt:vector>
  </TitlesOfParts>
  <Company>Pessoal</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ELETRONEUROMIOGRAFIA</dc:title>
  <dc:subject/>
  <dc:creator>User</dc:creator>
  <cp:keywords/>
  <cp:lastModifiedBy>Eduardo José Cunha Magalhães</cp:lastModifiedBy>
  <cp:revision>5</cp:revision>
  <cp:lastPrinted>2024-07-11T14:29:00Z</cp:lastPrinted>
  <dcterms:created xsi:type="dcterms:W3CDTF">2024-07-11T14:30:00Z</dcterms:created>
  <dcterms:modified xsi:type="dcterms:W3CDTF">2026-01-26T14:57:00Z</dcterms:modified>
</cp:coreProperties>
</file>