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5A66C1" w:rsidRDefault="006267E2" w:rsidP="007F5EB1">
      <w:pPr>
        <w:ind w:firstLine="709"/>
        <w:jc w:val="both"/>
        <w:rPr>
          <w:rFonts w:ascii="Cambria" w:hAnsi="Cambria" w:cs="Arial"/>
          <w:sz w:val="20"/>
        </w:rPr>
      </w:pPr>
      <w:r w:rsidRPr="005A66C1">
        <w:rPr>
          <w:rFonts w:ascii="Cambria" w:hAnsi="Cambria" w:cs="Arial"/>
          <w:sz w:val="20"/>
        </w:rPr>
        <w:t xml:space="preserve">Realizada eletroneuromiografia de membro superior </w:t>
      </w:r>
      <w:r w:rsidR="004F08B3">
        <w:rPr>
          <w:rFonts w:ascii="Cambria" w:hAnsi="Cambria" w:cs="Arial"/>
          <w:color w:val="FF0000"/>
          <w:sz w:val="20"/>
        </w:rPr>
        <w:t>direito</w:t>
      </w:r>
      <w:r w:rsidRPr="005A66C1">
        <w:rPr>
          <w:rFonts w:ascii="Cambria" w:hAnsi="Cambria" w:cs="Arial"/>
          <w:sz w:val="20"/>
        </w:rPr>
        <w:t xml:space="preserve">. </w:t>
      </w:r>
    </w:p>
    <w:p w:rsidR="006267E2" w:rsidRPr="005A66C1" w:rsidRDefault="000970BF" w:rsidP="007F5EB1">
      <w:pPr>
        <w:ind w:firstLine="709"/>
        <w:jc w:val="both"/>
        <w:rPr>
          <w:rFonts w:ascii="Cambria" w:hAnsi="Cambria" w:cs="Arial"/>
          <w:sz w:val="20"/>
        </w:rPr>
      </w:pPr>
      <w:r w:rsidRPr="005A66C1">
        <w:rPr>
          <w:rFonts w:ascii="Cambria" w:hAnsi="Cambria" w:cs="Arial"/>
          <w:sz w:val="20"/>
        </w:rPr>
        <w:t xml:space="preserve">NEUROCONDUÇÃO MOTORA </w:t>
      </w:r>
      <w:r w:rsidR="007F5EB1">
        <w:rPr>
          <w:rFonts w:ascii="Cambria" w:hAnsi="Cambria" w:cs="Arial"/>
          <w:sz w:val="20"/>
        </w:rPr>
        <w:t xml:space="preserve">– </w:t>
      </w:r>
      <w:r w:rsidRPr="005A66C1">
        <w:rPr>
          <w:rFonts w:ascii="Cambria" w:hAnsi="Cambria" w:cs="Arial"/>
          <w:sz w:val="20"/>
        </w:rPr>
        <w:t xml:space="preserve">Realizada </w:t>
      </w:r>
      <w:r w:rsidR="006267E2" w:rsidRPr="005A66C1">
        <w:rPr>
          <w:rFonts w:ascii="Cambria" w:hAnsi="Cambria" w:cs="Arial"/>
          <w:sz w:val="20"/>
        </w:rPr>
        <w:t>em nervos mediano e ulnar. Em nervo mediano os potenciais de ação motores apresentaram velocidade de condução normal e latência dista</w:t>
      </w:r>
      <w:r w:rsidR="006476C1" w:rsidRPr="005A66C1">
        <w:rPr>
          <w:rFonts w:ascii="Cambria" w:hAnsi="Cambria" w:cs="Arial"/>
          <w:sz w:val="20"/>
        </w:rPr>
        <w:t>l</w:t>
      </w:r>
      <w:r w:rsidR="006267E2" w:rsidRPr="005A66C1">
        <w:rPr>
          <w:rFonts w:ascii="Cambria" w:hAnsi="Cambria" w:cs="Arial"/>
          <w:sz w:val="20"/>
        </w:rPr>
        <w:t xml:space="preserve"> normal, com amplitudes normais. Em nervo ulnar a neurocondução </w:t>
      </w:r>
      <w:r w:rsidR="00EF30D3" w:rsidRPr="005A66C1">
        <w:rPr>
          <w:rFonts w:ascii="Cambria" w:hAnsi="Cambria" w:cs="Arial"/>
          <w:sz w:val="20"/>
        </w:rPr>
        <w:t xml:space="preserve">motora apresentou amplitudes e latências distais normais, com velocidades de condução </w:t>
      </w:r>
      <w:r w:rsidR="004D57C2" w:rsidRPr="005A66C1">
        <w:rPr>
          <w:rFonts w:ascii="Cambria" w:hAnsi="Cambria" w:cs="Arial"/>
          <w:sz w:val="20"/>
        </w:rPr>
        <w:t>limítrofes</w:t>
      </w:r>
      <w:r w:rsidR="006267E2" w:rsidRPr="005A66C1">
        <w:rPr>
          <w:rFonts w:ascii="Cambria" w:hAnsi="Cambria" w:cs="Arial"/>
          <w:sz w:val="20"/>
        </w:rPr>
        <w:t>.</w:t>
      </w:r>
    </w:p>
    <w:p w:rsidR="006267E2" w:rsidRPr="005A66C1" w:rsidRDefault="000970BF" w:rsidP="007F5EB1">
      <w:pPr>
        <w:ind w:firstLine="709"/>
        <w:jc w:val="both"/>
        <w:rPr>
          <w:rFonts w:ascii="Cambria" w:hAnsi="Cambria" w:cs="Arial"/>
          <w:sz w:val="20"/>
        </w:rPr>
      </w:pPr>
      <w:r w:rsidRPr="005A66C1">
        <w:rPr>
          <w:rFonts w:ascii="Cambria" w:hAnsi="Cambria" w:cs="Arial"/>
          <w:sz w:val="20"/>
        </w:rPr>
        <w:t xml:space="preserve">NEUROCONDUÇÃO SENSITIVA </w:t>
      </w:r>
      <w:r w:rsidR="007F5EB1">
        <w:rPr>
          <w:rFonts w:ascii="Cambria" w:hAnsi="Cambria" w:cs="Arial"/>
          <w:sz w:val="20"/>
        </w:rPr>
        <w:t xml:space="preserve">– </w:t>
      </w:r>
      <w:r w:rsidRPr="005A66C1">
        <w:rPr>
          <w:rFonts w:ascii="Cambria" w:hAnsi="Cambria" w:cs="Arial"/>
          <w:sz w:val="20"/>
        </w:rPr>
        <w:t xml:space="preserve">Realizada </w:t>
      </w:r>
      <w:r w:rsidR="006267E2" w:rsidRPr="005A66C1">
        <w:rPr>
          <w:rFonts w:ascii="Cambria" w:hAnsi="Cambria" w:cs="Arial"/>
          <w:sz w:val="20"/>
        </w:rPr>
        <w:t>em nervos mediano, ulnar e radial. Em nervo</w:t>
      </w:r>
      <w:r w:rsidR="0012125C">
        <w:rPr>
          <w:rFonts w:ascii="Cambria" w:hAnsi="Cambria" w:cs="Arial"/>
          <w:sz w:val="20"/>
        </w:rPr>
        <w:t>s</w:t>
      </w:r>
      <w:r w:rsidR="006267E2" w:rsidRPr="005A66C1">
        <w:rPr>
          <w:rFonts w:ascii="Cambria" w:hAnsi="Cambria" w:cs="Arial"/>
          <w:sz w:val="20"/>
        </w:rPr>
        <w:t xml:space="preserve"> </w:t>
      </w:r>
      <w:proofErr w:type="gramStart"/>
      <w:r w:rsidR="006267E2" w:rsidRPr="005A66C1">
        <w:rPr>
          <w:rFonts w:ascii="Cambria" w:hAnsi="Cambria" w:cs="Arial"/>
          <w:sz w:val="20"/>
        </w:rPr>
        <w:t xml:space="preserve">mediano </w:t>
      </w:r>
      <w:r w:rsidR="0012125C">
        <w:rPr>
          <w:rFonts w:ascii="Cambria" w:hAnsi="Cambria" w:cs="Arial"/>
          <w:sz w:val="20"/>
        </w:rPr>
        <w:t xml:space="preserve"> e</w:t>
      </w:r>
      <w:proofErr w:type="gramEnd"/>
      <w:r w:rsidR="0012125C">
        <w:rPr>
          <w:rFonts w:ascii="Cambria" w:hAnsi="Cambria" w:cs="Arial"/>
          <w:sz w:val="20"/>
        </w:rPr>
        <w:t xml:space="preserve"> ulnar </w:t>
      </w:r>
      <w:r w:rsidR="006267E2" w:rsidRPr="005A66C1">
        <w:rPr>
          <w:rFonts w:ascii="Cambria" w:hAnsi="Cambria" w:cs="Arial"/>
          <w:sz w:val="20"/>
        </w:rPr>
        <w:t>os potenciais de ação sensitivos apresentaram velocidade de condução diminuída e latências distais limítrofes, co</w:t>
      </w:r>
      <w:r w:rsidR="00EF30D3" w:rsidRPr="005A66C1">
        <w:rPr>
          <w:rFonts w:ascii="Cambria" w:hAnsi="Cambria" w:cs="Arial"/>
          <w:sz w:val="20"/>
        </w:rPr>
        <w:t xml:space="preserve">m amplitudes normais. Em nervo </w:t>
      </w:r>
      <w:r w:rsidR="006267E2" w:rsidRPr="005A66C1">
        <w:rPr>
          <w:rFonts w:ascii="Cambria" w:hAnsi="Cambria" w:cs="Arial"/>
          <w:sz w:val="20"/>
        </w:rPr>
        <w:t>radial a neurocondução foi normal.</w:t>
      </w:r>
      <w:r w:rsidR="00EF30D3" w:rsidRPr="005A66C1">
        <w:rPr>
          <w:rFonts w:ascii="Cambria" w:hAnsi="Cambria" w:cs="Arial"/>
          <w:sz w:val="20"/>
        </w:rPr>
        <w:t xml:space="preserve"> Em nervo ulnar verificamos presença de leve prolongamento de latências distais e diminuição de amplitudes.</w:t>
      </w:r>
    </w:p>
    <w:p w:rsidR="000970BF" w:rsidRPr="005A66C1" w:rsidRDefault="00093E64" w:rsidP="007F5EB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5A66C1">
        <w:rPr>
          <w:rFonts w:ascii="Cambria" w:hAnsi="Cambria" w:cs="Arial"/>
          <w:sz w:val="20"/>
        </w:rPr>
        <w:t xml:space="preserve">ONDA F </w:t>
      </w:r>
      <w:r w:rsidR="007F5EB1">
        <w:rPr>
          <w:rFonts w:ascii="Cambria" w:hAnsi="Cambria" w:cs="Arial"/>
          <w:sz w:val="20"/>
        </w:rPr>
        <w:t xml:space="preserve">– </w:t>
      </w:r>
      <w:r w:rsidR="000970BF" w:rsidRPr="005A66C1">
        <w:rPr>
          <w:rFonts w:ascii="Cambria" w:hAnsi="Cambria" w:cs="Arial"/>
          <w:sz w:val="20"/>
        </w:rPr>
        <w:t xml:space="preserve">Pesquisada </w:t>
      </w:r>
      <w:r w:rsidR="006267E2" w:rsidRPr="005A66C1">
        <w:rPr>
          <w:rFonts w:ascii="Cambria" w:hAnsi="Cambria" w:cs="Arial"/>
          <w:sz w:val="20"/>
        </w:rPr>
        <w:t xml:space="preserve">em nervos mediano e ulnar. Em nervo mediano apresentou latência normal, cronodispersão normal, persistência normal. </w:t>
      </w:r>
      <w:r w:rsidR="00F31285" w:rsidRPr="005A66C1">
        <w:rPr>
          <w:rFonts w:ascii="Cambria" w:hAnsi="Cambria" w:cs="Arial"/>
          <w:sz w:val="20"/>
        </w:rPr>
        <w:t xml:space="preserve">Em nervo ulnar apresentou latência, cronodispersão e persistência </w:t>
      </w:r>
      <w:r w:rsidR="00EF30D3" w:rsidRPr="005A66C1">
        <w:rPr>
          <w:rFonts w:ascii="Cambria" w:hAnsi="Cambria" w:cs="Arial"/>
          <w:sz w:val="20"/>
        </w:rPr>
        <w:t xml:space="preserve">limítrofes. </w:t>
      </w:r>
    </w:p>
    <w:p w:rsidR="00F36C94" w:rsidRPr="005A66C1" w:rsidRDefault="000970BF" w:rsidP="007F5EB1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5A66C1">
        <w:rPr>
          <w:rFonts w:ascii="Cambria" w:hAnsi="Cambria" w:cs="Arial"/>
          <w:sz w:val="20"/>
          <w:szCs w:val="18"/>
        </w:rPr>
        <w:t>ELETROMIOGRAFIA</w:t>
      </w:r>
      <w:r w:rsidR="007F5EB1">
        <w:rPr>
          <w:rFonts w:ascii="Cambria" w:hAnsi="Cambria" w:cs="Arial"/>
          <w:sz w:val="20"/>
          <w:szCs w:val="18"/>
        </w:rPr>
        <w:t xml:space="preserve"> – </w:t>
      </w:r>
      <w:r w:rsidRPr="005A66C1">
        <w:rPr>
          <w:rFonts w:ascii="Cambria" w:hAnsi="Cambria" w:cs="Arial"/>
          <w:sz w:val="20"/>
          <w:szCs w:val="18"/>
        </w:rPr>
        <w:t xml:space="preserve">Realizada </w:t>
      </w:r>
      <w:r w:rsidR="00F36C94" w:rsidRPr="005A66C1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</w:t>
      </w:r>
      <w:r w:rsidR="00F36C94" w:rsidRPr="005A66C1">
        <w:rPr>
          <w:rFonts w:ascii="Arial" w:hAnsi="Arial" w:cs="Arial"/>
          <w:sz w:val="16"/>
          <w:szCs w:val="18"/>
        </w:rPr>
        <w:t xml:space="preserve"> </w:t>
      </w:r>
    </w:p>
    <w:p w:rsidR="00437CC4" w:rsidRPr="005A66C1" w:rsidRDefault="00437CC4" w:rsidP="007F5EB1">
      <w:pPr>
        <w:jc w:val="both"/>
        <w:rPr>
          <w:b/>
          <w:i/>
        </w:rPr>
      </w:pPr>
    </w:p>
    <w:p w:rsidR="006267E2" w:rsidRPr="005A66C1" w:rsidRDefault="00093E64" w:rsidP="007F5EB1">
      <w:pPr>
        <w:jc w:val="both"/>
        <w:rPr>
          <w:b/>
          <w:i/>
          <w:u w:val="single"/>
        </w:rPr>
      </w:pPr>
      <w:r w:rsidRPr="005A66C1">
        <w:rPr>
          <w:b/>
          <w:i/>
          <w:u w:val="single"/>
        </w:rPr>
        <w:t>CONCLUSÃO:</w:t>
      </w:r>
    </w:p>
    <w:p w:rsidR="00EF30D3" w:rsidRPr="005A66C1" w:rsidRDefault="006267E2" w:rsidP="007F5EB1">
      <w:pPr>
        <w:ind w:firstLine="720"/>
        <w:jc w:val="both"/>
      </w:pPr>
      <w:r w:rsidRPr="005A66C1">
        <w:t xml:space="preserve">Exame compatível com neuropatia do mediano ao nível do carpo, de caráter desmielinizante, à </w:t>
      </w:r>
      <w:r w:rsidR="004F08B3">
        <w:rPr>
          <w:color w:val="FF0000"/>
        </w:rPr>
        <w:t>direita</w:t>
      </w:r>
      <w:r w:rsidR="00B329D6" w:rsidRPr="005A66C1">
        <w:t>,</w:t>
      </w:r>
      <w:r w:rsidR="00F8414E" w:rsidRPr="005A66C1">
        <w:t xml:space="preserve"> </w:t>
      </w:r>
      <w:r w:rsidR="007F5EB1">
        <w:t xml:space="preserve">em grau discreto </w:t>
      </w:r>
      <w:r w:rsidR="00B329D6" w:rsidRPr="005A66C1">
        <w:t>(grau</w:t>
      </w:r>
      <w:r w:rsidR="004F08B3">
        <w:t xml:space="preserve"> </w:t>
      </w:r>
      <w:r w:rsidR="007F5EB1">
        <w:t>1</w:t>
      </w:r>
      <w:r w:rsidR="00B329D6" w:rsidRPr="005A66C1">
        <w:t>)</w:t>
      </w:r>
      <w:r w:rsidR="00FC283D" w:rsidRPr="005A66C1">
        <w:t>.</w:t>
      </w:r>
      <w:r w:rsidR="00B329D6" w:rsidRPr="005A66C1">
        <w:t xml:space="preserve"> </w:t>
      </w:r>
      <w:r w:rsidR="00F8414E" w:rsidRPr="005A66C1">
        <w:t>Foi observado</w:t>
      </w:r>
      <w:r w:rsidR="008E4E80" w:rsidRPr="005A66C1">
        <w:t xml:space="preserve"> </w:t>
      </w:r>
      <w:r w:rsidR="00F8414E" w:rsidRPr="005A66C1">
        <w:t xml:space="preserve">comprometimento </w:t>
      </w:r>
      <w:r w:rsidR="005F7F4C" w:rsidRPr="005A66C1">
        <w:t xml:space="preserve">parcial </w:t>
      </w:r>
      <w:r w:rsidR="00F8414E" w:rsidRPr="005A66C1">
        <w:t xml:space="preserve">de fibras sensitivas. </w:t>
      </w:r>
    </w:p>
    <w:p w:rsidR="00EF30D3" w:rsidRPr="005A66C1" w:rsidRDefault="00EF30D3" w:rsidP="007F5EB1">
      <w:pPr>
        <w:ind w:firstLine="720"/>
        <w:jc w:val="both"/>
      </w:pPr>
      <w:r w:rsidRPr="005A66C1">
        <w:t xml:space="preserve">Associadamente observamos sinais de neuropatia ulnar em grau </w:t>
      </w:r>
      <w:r w:rsidR="004F08B3">
        <w:t xml:space="preserve">discreto </w:t>
      </w:r>
      <w:r w:rsidRPr="005A66C1">
        <w:t xml:space="preserve">ao nível do </w:t>
      </w:r>
      <w:r w:rsidR="004F08B3">
        <w:rPr>
          <w:color w:val="FF0000"/>
        </w:rPr>
        <w:t>punho</w:t>
      </w:r>
      <w:r w:rsidR="007F5EB1">
        <w:t xml:space="preserve"> </w:t>
      </w:r>
      <w:r w:rsidRPr="005A66C1">
        <w:t xml:space="preserve">à </w:t>
      </w:r>
      <w:r w:rsidR="005E05DF">
        <w:rPr>
          <w:color w:val="FF0000"/>
        </w:rPr>
        <w:t>esquerda</w:t>
      </w:r>
      <w:r w:rsidR="008C25A8">
        <w:rPr>
          <w:color w:val="FF0000"/>
        </w:rPr>
        <w:t xml:space="preserve">, com comprometimento de fibras </w:t>
      </w:r>
      <w:r w:rsidR="004F08B3">
        <w:rPr>
          <w:color w:val="FF0000"/>
        </w:rPr>
        <w:t>sensitivas</w:t>
      </w:r>
      <w:r w:rsidRPr="005A66C1">
        <w:t>.</w:t>
      </w:r>
    </w:p>
    <w:p w:rsidR="007F5EB1" w:rsidRPr="005A66C1" w:rsidRDefault="00F8414E">
      <w:pPr>
        <w:ind w:firstLine="720"/>
        <w:jc w:val="both"/>
      </w:pPr>
      <w:r w:rsidRPr="005A66C1">
        <w:t xml:space="preserve">Não foram observados sinais de dano axonal, assim como não foram evidenciados sinais de </w:t>
      </w:r>
      <w:r w:rsidR="009A35DF" w:rsidRPr="005A66C1">
        <w:t>comprometimento</w:t>
      </w:r>
      <w:r w:rsidR="005F7F4C" w:rsidRPr="005A66C1">
        <w:t xml:space="preserve"> de fibras</w:t>
      </w:r>
      <w:r w:rsidR="009A35DF" w:rsidRPr="005A66C1">
        <w:t xml:space="preserve"> motor</w:t>
      </w:r>
      <w:r w:rsidR="005F7F4C" w:rsidRPr="005A66C1">
        <w:t>as</w:t>
      </w:r>
      <w:r w:rsidR="009A35DF" w:rsidRPr="005A66C1">
        <w:t>, nem de radiculopatia cervical.</w:t>
      </w:r>
    </w:p>
    <w:sectPr w:rsidR="007F5EB1" w:rsidRPr="005A66C1" w:rsidSect="00BA0E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9D5" w:rsidRDefault="00E129D5">
      <w:r>
        <w:separator/>
      </w:r>
    </w:p>
  </w:endnote>
  <w:endnote w:type="continuationSeparator" w:id="0">
    <w:p w:rsidR="00E129D5" w:rsidRDefault="00E1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8B3" w:rsidRDefault="004F08B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FA5" w:rsidRDefault="00532FA5" w:rsidP="007F5EB1">
    <w:pPr>
      <w:pStyle w:val="Rodap"/>
      <w:ind w:right="198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8B3" w:rsidRDefault="004F08B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9D5" w:rsidRDefault="00E129D5">
      <w:r>
        <w:separator/>
      </w:r>
    </w:p>
  </w:footnote>
  <w:footnote w:type="continuationSeparator" w:id="0">
    <w:p w:rsidR="00E129D5" w:rsidRDefault="00E129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8B3" w:rsidRDefault="004F08B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7F5EB1">
    <w:pPr>
      <w:jc w:val="center"/>
      <w:rPr>
        <w:b/>
        <w:sz w:val="40"/>
      </w:rPr>
    </w:pPr>
  </w:p>
  <w:p w:rsidR="000D2F5E" w:rsidRDefault="000D2F5E" w:rsidP="007F5EB1">
    <w:pPr>
      <w:jc w:val="center"/>
      <w:rPr>
        <w:b/>
        <w:sz w:val="40"/>
      </w:rPr>
    </w:pPr>
  </w:p>
  <w:p w:rsidR="000D2F5E" w:rsidRDefault="000D2F5E" w:rsidP="007F5EB1">
    <w:pPr>
      <w:jc w:val="center"/>
      <w:rPr>
        <w:b/>
        <w:sz w:val="40"/>
      </w:rPr>
    </w:pPr>
  </w:p>
  <w:p w:rsidR="000D2F5E" w:rsidRPr="00315606" w:rsidRDefault="000D2F5E" w:rsidP="007F5EB1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7F5EB1">
    <w:pPr>
      <w:pBdr>
        <w:bottom w:val="single" w:sz="8" w:space="1" w:color="auto"/>
      </w:pBdr>
      <w:rPr>
        <w:sz w:val="24"/>
      </w:rPr>
    </w:pPr>
  </w:p>
  <w:p w:rsidR="000D2F5E" w:rsidRPr="00315606" w:rsidRDefault="000D2F5E" w:rsidP="007F5EB1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0D2F5E" w:rsidRPr="00315606" w:rsidTr="001C4218">
      <w:tc>
        <w:tcPr>
          <w:tcW w:w="2028" w:type="dxa"/>
          <w:shd w:val="clear" w:color="auto" w:fill="auto"/>
        </w:tcPr>
        <w:p w:rsidR="000D2F5E" w:rsidRPr="001729EE" w:rsidRDefault="000D2F5E" w:rsidP="007F5EB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729EE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4F08B3" w:rsidP="007F5EB1">
          <w:pPr>
            <w:tabs>
              <w:tab w:val="left" w:pos="2977"/>
            </w:tabs>
            <w:rPr>
              <w:b/>
              <w:sz w:val="24"/>
            </w:rPr>
          </w:pPr>
          <w:r w:rsidRPr="004F08B3">
            <w:rPr>
              <w:b/>
              <w:sz w:val="24"/>
            </w:rPr>
            <w:t>KHAUAN LUIZ PEREIRA DE ARRUDA</w:t>
          </w:r>
        </w:p>
      </w:tc>
    </w:tr>
    <w:tr w:rsidR="008C25A8" w:rsidRPr="008C25A8" w:rsidTr="001C4218">
      <w:tc>
        <w:tcPr>
          <w:tcW w:w="2028" w:type="dxa"/>
          <w:shd w:val="clear" w:color="auto" w:fill="auto"/>
        </w:tcPr>
        <w:p w:rsidR="008C25A8" w:rsidRPr="008C25A8" w:rsidRDefault="008C25A8" w:rsidP="007F5EB1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8C25A8" w:rsidRPr="008C25A8" w:rsidRDefault="008C25A8" w:rsidP="007F5EB1">
          <w:pPr>
            <w:tabs>
              <w:tab w:val="left" w:pos="2977"/>
            </w:tabs>
            <w:rPr>
              <w:b/>
              <w:sz w:val="18"/>
            </w:rPr>
          </w:pPr>
          <w:bookmarkStart w:id="0" w:name="_GoBack"/>
          <w:r>
            <w:rPr>
              <w:b/>
              <w:sz w:val="18"/>
            </w:rPr>
            <w:t>27/11/1998</w:t>
          </w:r>
          <w:bookmarkEnd w:id="0"/>
        </w:p>
      </w:tc>
    </w:tr>
    <w:tr w:rsidR="001729EE" w:rsidRPr="00315606" w:rsidTr="001C4218">
      <w:tc>
        <w:tcPr>
          <w:tcW w:w="2028" w:type="dxa"/>
          <w:shd w:val="clear" w:color="auto" w:fill="auto"/>
        </w:tcPr>
        <w:p w:rsidR="001729EE" w:rsidRPr="001729EE" w:rsidRDefault="001729EE" w:rsidP="007F5EB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1729EE" w:rsidRPr="00EF30D3" w:rsidRDefault="008C25A8" w:rsidP="007F5EB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JAIR ROSSI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1729EE" w:rsidRDefault="000D2F5E" w:rsidP="007F5EB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729E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8C25A8" w:rsidP="007F5EB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30/07/2020</w:t>
          </w:r>
        </w:p>
      </w:tc>
    </w:tr>
  </w:tbl>
  <w:p w:rsidR="000D2F5E" w:rsidRPr="00315606" w:rsidRDefault="000D2F5E" w:rsidP="007F5EB1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8B3" w:rsidRDefault="004F08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10B53"/>
    <w:rsid w:val="000504D0"/>
    <w:rsid w:val="0005558D"/>
    <w:rsid w:val="00085B8E"/>
    <w:rsid w:val="00093E64"/>
    <w:rsid w:val="000970BF"/>
    <w:rsid w:val="000D2F5E"/>
    <w:rsid w:val="000D64FC"/>
    <w:rsid w:val="0012125C"/>
    <w:rsid w:val="001729EE"/>
    <w:rsid w:val="001C2DF4"/>
    <w:rsid w:val="001D7BCA"/>
    <w:rsid w:val="001E2F4C"/>
    <w:rsid w:val="00203134"/>
    <w:rsid w:val="0022443E"/>
    <w:rsid w:val="00281F79"/>
    <w:rsid w:val="00292C4C"/>
    <w:rsid w:val="00301D41"/>
    <w:rsid w:val="00315606"/>
    <w:rsid w:val="00335E20"/>
    <w:rsid w:val="00343DD1"/>
    <w:rsid w:val="003740E9"/>
    <w:rsid w:val="00387C82"/>
    <w:rsid w:val="00391104"/>
    <w:rsid w:val="003A453D"/>
    <w:rsid w:val="003B21BE"/>
    <w:rsid w:val="003B562E"/>
    <w:rsid w:val="003C1E7F"/>
    <w:rsid w:val="003C3C46"/>
    <w:rsid w:val="003D3EF1"/>
    <w:rsid w:val="003F1916"/>
    <w:rsid w:val="00437CC4"/>
    <w:rsid w:val="004624B2"/>
    <w:rsid w:val="004D57C2"/>
    <w:rsid w:val="004F08B3"/>
    <w:rsid w:val="0051531C"/>
    <w:rsid w:val="00532FA5"/>
    <w:rsid w:val="00533CDD"/>
    <w:rsid w:val="0053476C"/>
    <w:rsid w:val="005A66C1"/>
    <w:rsid w:val="005C29E3"/>
    <w:rsid w:val="005E05DF"/>
    <w:rsid w:val="005F7F4C"/>
    <w:rsid w:val="0061426E"/>
    <w:rsid w:val="00614903"/>
    <w:rsid w:val="006267E2"/>
    <w:rsid w:val="006465D9"/>
    <w:rsid w:val="006476C1"/>
    <w:rsid w:val="0066348A"/>
    <w:rsid w:val="00675937"/>
    <w:rsid w:val="006F5ABD"/>
    <w:rsid w:val="00743C80"/>
    <w:rsid w:val="00775DC8"/>
    <w:rsid w:val="00796C90"/>
    <w:rsid w:val="007F5EB1"/>
    <w:rsid w:val="008027E5"/>
    <w:rsid w:val="008255CB"/>
    <w:rsid w:val="00867873"/>
    <w:rsid w:val="008C25A8"/>
    <w:rsid w:val="008E4E80"/>
    <w:rsid w:val="00914841"/>
    <w:rsid w:val="00915C27"/>
    <w:rsid w:val="00915C48"/>
    <w:rsid w:val="00924BED"/>
    <w:rsid w:val="00934D0B"/>
    <w:rsid w:val="00966B7F"/>
    <w:rsid w:val="0096770A"/>
    <w:rsid w:val="009A35DF"/>
    <w:rsid w:val="009D1C60"/>
    <w:rsid w:val="009E3632"/>
    <w:rsid w:val="009F0A4C"/>
    <w:rsid w:val="009F5591"/>
    <w:rsid w:val="00A4227E"/>
    <w:rsid w:val="00A74329"/>
    <w:rsid w:val="00A76993"/>
    <w:rsid w:val="00AA15E3"/>
    <w:rsid w:val="00AD7696"/>
    <w:rsid w:val="00B322A5"/>
    <w:rsid w:val="00B329D6"/>
    <w:rsid w:val="00B52CDE"/>
    <w:rsid w:val="00B76A7B"/>
    <w:rsid w:val="00B80DF4"/>
    <w:rsid w:val="00B87DB3"/>
    <w:rsid w:val="00BA0E5F"/>
    <w:rsid w:val="00BA1167"/>
    <w:rsid w:val="00BB2876"/>
    <w:rsid w:val="00BE2036"/>
    <w:rsid w:val="00C068C3"/>
    <w:rsid w:val="00C313F4"/>
    <w:rsid w:val="00C6480B"/>
    <w:rsid w:val="00C74FB7"/>
    <w:rsid w:val="00C92C44"/>
    <w:rsid w:val="00CF5BC4"/>
    <w:rsid w:val="00D13B74"/>
    <w:rsid w:val="00D817D9"/>
    <w:rsid w:val="00D9004A"/>
    <w:rsid w:val="00DC15ED"/>
    <w:rsid w:val="00E129D5"/>
    <w:rsid w:val="00E30902"/>
    <w:rsid w:val="00E37AFA"/>
    <w:rsid w:val="00E4213B"/>
    <w:rsid w:val="00E45298"/>
    <w:rsid w:val="00EA7237"/>
    <w:rsid w:val="00EC4402"/>
    <w:rsid w:val="00EF30D3"/>
    <w:rsid w:val="00F31285"/>
    <w:rsid w:val="00F36C94"/>
    <w:rsid w:val="00F413E6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9191D71-48DD-4DB0-94A7-76C36C6B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12</cp:revision>
  <cp:lastPrinted>2013-04-10T12:12:00Z</cp:lastPrinted>
  <dcterms:created xsi:type="dcterms:W3CDTF">2016-07-29T18:38:00Z</dcterms:created>
  <dcterms:modified xsi:type="dcterms:W3CDTF">2022-09-23T14:43:00Z</dcterms:modified>
</cp:coreProperties>
</file>