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 xml:space="preserve">Realizada eletroneuromiografia de membro superior </w:t>
      </w:r>
      <w:r w:rsidR="00E45298" w:rsidRPr="002D49FD">
        <w:rPr>
          <w:rFonts w:ascii="Cambria" w:hAnsi="Cambria" w:cs="Arial"/>
          <w:color w:val="FF0000"/>
          <w:sz w:val="20"/>
        </w:rPr>
        <w:t>direito</w:t>
      </w:r>
      <w:r w:rsidRPr="004838EC">
        <w:rPr>
          <w:rFonts w:ascii="Cambria" w:hAnsi="Cambria" w:cs="Arial"/>
          <w:sz w:val="20"/>
        </w:rPr>
        <w:t xml:space="preserve">. </w:t>
      </w:r>
    </w:p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>A neurocondução motora foi realizada em nervos mediano e ulnar. Em nervo mediano os potenciais de ação motores apresentaram velocidade de condução normal e latência dista</w:t>
      </w:r>
      <w:r w:rsidR="006476C1" w:rsidRPr="004838EC">
        <w:rPr>
          <w:rFonts w:ascii="Cambria" w:hAnsi="Cambria" w:cs="Arial"/>
          <w:sz w:val="20"/>
        </w:rPr>
        <w:t>l</w:t>
      </w:r>
      <w:r w:rsidRPr="004838EC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>A neurocondução sen</w:t>
      </w:r>
      <w:r w:rsidR="00075F8C" w:rsidRPr="004838EC">
        <w:rPr>
          <w:rFonts w:ascii="Cambria" w:hAnsi="Cambria" w:cs="Arial"/>
          <w:sz w:val="20"/>
        </w:rPr>
        <w:t xml:space="preserve">sitiva foi realizada em nervos </w:t>
      </w:r>
      <w:r w:rsidRPr="004838EC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</w:t>
      </w:r>
      <w:r w:rsidR="00704BB5" w:rsidRPr="004838EC">
        <w:rPr>
          <w:rFonts w:ascii="Cambria" w:hAnsi="Cambria" w:cs="Arial"/>
          <w:sz w:val="20"/>
        </w:rPr>
        <w:t xml:space="preserve">m amplitudes normais. Em nervo </w:t>
      </w:r>
      <w:r w:rsidRPr="004838EC">
        <w:rPr>
          <w:rFonts w:ascii="Cambria" w:hAnsi="Cambria" w:cs="Arial"/>
          <w:sz w:val="20"/>
        </w:rPr>
        <w:t>radial a neurocondução foi normal.</w:t>
      </w:r>
      <w:r w:rsidR="00704BB5" w:rsidRPr="004838EC">
        <w:rPr>
          <w:rFonts w:ascii="Cambria" w:hAnsi="Cambria" w:cs="Arial"/>
          <w:sz w:val="20"/>
        </w:rPr>
        <w:t xml:space="preserve"> Em nervo ulnar observamos diminuição de velocidade de condução e prolongamento de latência distal.</w:t>
      </w:r>
    </w:p>
    <w:p w:rsidR="00F31285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 xml:space="preserve">A onda F foi pesquisada em nervos mediano e ulnar. Em nervo mediano apresentou latência normal, cronodispersão normal, persistência normal. </w:t>
      </w:r>
      <w:r w:rsidR="00F31285" w:rsidRPr="004838EC">
        <w:rPr>
          <w:rFonts w:ascii="Cambria" w:hAnsi="Cambria" w:cs="Arial"/>
          <w:sz w:val="20"/>
        </w:rPr>
        <w:t xml:space="preserve">Em nervo ulnar apresentou latência, cronodispersão e persistência </w:t>
      </w:r>
      <w:r w:rsidR="00704BB5" w:rsidRPr="004838EC">
        <w:rPr>
          <w:rFonts w:ascii="Cambria" w:hAnsi="Cambria" w:cs="Arial"/>
          <w:sz w:val="20"/>
        </w:rPr>
        <w:t>limítrofes</w:t>
      </w:r>
      <w:r w:rsidR="00F31285" w:rsidRPr="004838EC">
        <w:rPr>
          <w:rFonts w:ascii="Cambria" w:hAnsi="Cambria" w:cs="Arial"/>
          <w:sz w:val="20"/>
        </w:rPr>
        <w:t xml:space="preserve"> </w:t>
      </w:r>
    </w:p>
    <w:p w:rsidR="00F36C94" w:rsidRPr="004838EC" w:rsidRDefault="00F36C94" w:rsidP="0062731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4838EC">
        <w:rPr>
          <w:rFonts w:ascii="Cambria" w:hAnsi="Cambria" w:cs="Arial"/>
          <w:sz w:val="20"/>
          <w:szCs w:val="18"/>
        </w:rPr>
        <w:t>A eletromiografia, realizada com agulha monopolar, em músculos paracervicais, deltoide, bíceps, extensor comum dos dedos, prime</w:t>
      </w:r>
      <w:r w:rsidR="00075F8C" w:rsidRPr="004838EC">
        <w:rPr>
          <w:rFonts w:ascii="Cambria" w:hAnsi="Cambria" w:cs="Arial"/>
          <w:sz w:val="20"/>
          <w:szCs w:val="18"/>
        </w:rPr>
        <w:t xml:space="preserve">iro interósseo dorsal, abdutor </w:t>
      </w:r>
      <w:r w:rsidRPr="004838EC">
        <w:rPr>
          <w:rFonts w:ascii="Cambria" w:hAnsi="Cambria" w:cs="Arial"/>
          <w:sz w:val="20"/>
          <w:szCs w:val="18"/>
        </w:rPr>
        <w:t xml:space="preserve">curto do polegar, evidenciou ausência de atividade espontânea, tais como fibrilações e ondas agudas positivas, e potenciais de ação de unidades motoras (MUAP’s) com recrutamento </w:t>
      </w:r>
      <w:r w:rsidR="000E0E40" w:rsidRPr="004838EC">
        <w:rPr>
          <w:rFonts w:ascii="Cambria" w:hAnsi="Cambria" w:cs="Arial"/>
          <w:sz w:val="20"/>
          <w:szCs w:val="18"/>
        </w:rPr>
        <w:t>levemente diminuído em miótomos inervados pelo ulnar</w:t>
      </w:r>
      <w:r w:rsidRPr="004838EC">
        <w:rPr>
          <w:rFonts w:ascii="Cambria" w:hAnsi="Cambria" w:cs="Arial"/>
          <w:sz w:val="20"/>
          <w:szCs w:val="18"/>
        </w:rPr>
        <w:t xml:space="preserve">, sem polifasia. </w:t>
      </w:r>
    </w:p>
    <w:p w:rsidR="00697766" w:rsidRPr="004838EC" w:rsidRDefault="00697766" w:rsidP="00627317">
      <w:pPr>
        <w:jc w:val="both"/>
        <w:rPr>
          <w:rFonts w:ascii="Cambria" w:hAnsi="Cambria"/>
          <w:b/>
          <w:i/>
          <w:sz w:val="24"/>
          <w:u w:val="single"/>
        </w:rPr>
      </w:pPr>
    </w:p>
    <w:p w:rsidR="006267E2" w:rsidRPr="004838EC" w:rsidRDefault="006267E2" w:rsidP="00627317">
      <w:pPr>
        <w:jc w:val="both"/>
        <w:rPr>
          <w:rFonts w:ascii="Cambria" w:hAnsi="Cambria"/>
          <w:b/>
          <w:i/>
          <w:sz w:val="24"/>
          <w:u w:val="single"/>
        </w:rPr>
      </w:pPr>
      <w:r w:rsidRPr="004838EC">
        <w:rPr>
          <w:rFonts w:ascii="Cambria" w:hAnsi="Cambria"/>
          <w:b/>
          <w:i/>
          <w:sz w:val="24"/>
          <w:u w:val="single"/>
        </w:rPr>
        <w:t>Conclusão</w:t>
      </w:r>
    </w:p>
    <w:p w:rsidR="00075F8C" w:rsidRPr="004838EC" w:rsidRDefault="006267E2" w:rsidP="00627317">
      <w:pPr>
        <w:ind w:firstLine="720"/>
        <w:jc w:val="both"/>
        <w:rPr>
          <w:rFonts w:ascii="Cambria" w:hAnsi="Cambria"/>
          <w:sz w:val="24"/>
        </w:rPr>
      </w:pPr>
      <w:r w:rsidRPr="004838EC">
        <w:rPr>
          <w:rFonts w:ascii="Cambria" w:hAnsi="Cambria"/>
          <w:sz w:val="24"/>
        </w:rPr>
        <w:t xml:space="preserve">Exame compatível com neuropatia do mediano ao nível do carpo, de caráter desmielinizante, à </w:t>
      </w:r>
      <w:bookmarkStart w:id="0" w:name="_GoBack"/>
      <w:r w:rsidR="00E45298" w:rsidRPr="002D49FD">
        <w:rPr>
          <w:rFonts w:ascii="Cambria" w:hAnsi="Cambria"/>
          <w:color w:val="FF0000"/>
          <w:sz w:val="24"/>
        </w:rPr>
        <w:t>direita</w:t>
      </w:r>
      <w:bookmarkEnd w:id="0"/>
      <w:r w:rsidR="00B329D6" w:rsidRPr="004838EC">
        <w:rPr>
          <w:rFonts w:ascii="Cambria" w:hAnsi="Cambria"/>
          <w:sz w:val="24"/>
        </w:rPr>
        <w:t>,</w:t>
      </w:r>
      <w:r w:rsidR="00F8414E" w:rsidRPr="004838EC">
        <w:rPr>
          <w:rFonts w:ascii="Cambria" w:hAnsi="Cambria"/>
          <w:sz w:val="24"/>
        </w:rPr>
        <w:t xml:space="preserve"> </w:t>
      </w:r>
      <w:r w:rsidR="00B329D6" w:rsidRPr="004838EC">
        <w:rPr>
          <w:rFonts w:ascii="Cambria" w:hAnsi="Cambria"/>
          <w:sz w:val="24"/>
        </w:rPr>
        <w:t>(grau 2)</w:t>
      </w:r>
      <w:r w:rsidR="00075F8C" w:rsidRPr="004838EC">
        <w:rPr>
          <w:rFonts w:ascii="Cambria" w:hAnsi="Cambria"/>
          <w:sz w:val="24"/>
        </w:rPr>
        <w:t>.</w:t>
      </w:r>
    </w:p>
    <w:p w:rsidR="00075F8C" w:rsidRPr="004838EC" w:rsidRDefault="00075F8C" w:rsidP="00627317">
      <w:pPr>
        <w:ind w:firstLine="720"/>
        <w:jc w:val="both"/>
        <w:rPr>
          <w:rFonts w:ascii="Cambria" w:hAnsi="Cambria"/>
          <w:sz w:val="24"/>
        </w:rPr>
      </w:pPr>
      <w:r w:rsidRPr="004838EC">
        <w:rPr>
          <w:rFonts w:ascii="Cambria" w:hAnsi="Cambria"/>
          <w:sz w:val="24"/>
        </w:rPr>
        <w:t>Verificamos ainda a presença de</w:t>
      </w:r>
      <w:r w:rsidR="00704BB5" w:rsidRPr="004838EC">
        <w:rPr>
          <w:rFonts w:ascii="Cambria" w:hAnsi="Cambria"/>
          <w:sz w:val="24"/>
        </w:rPr>
        <w:t xml:space="preserve"> neuropatia do ulnar ao nível do </w:t>
      </w:r>
      <w:r w:rsidR="000E0E40" w:rsidRPr="004838EC">
        <w:rPr>
          <w:rFonts w:ascii="Cambria" w:hAnsi="Cambria"/>
          <w:sz w:val="24"/>
        </w:rPr>
        <w:t>cotovelo, com diminuição de ativação muscular em miótomos inervados por este nervo</w:t>
      </w:r>
      <w:r w:rsidR="00704BB5" w:rsidRPr="004838EC">
        <w:rPr>
          <w:rFonts w:ascii="Cambria" w:hAnsi="Cambria"/>
          <w:sz w:val="24"/>
        </w:rPr>
        <w:t xml:space="preserve">. </w:t>
      </w:r>
    </w:p>
    <w:p w:rsidR="00C6480B" w:rsidRPr="004838EC" w:rsidRDefault="00704BB5" w:rsidP="00627317">
      <w:pPr>
        <w:ind w:firstLine="720"/>
        <w:jc w:val="both"/>
        <w:rPr>
          <w:rFonts w:ascii="Cambria" w:hAnsi="Cambria"/>
        </w:rPr>
      </w:pPr>
      <w:r w:rsidRPr="004838EC">
        <w:rPr>
          <w:rFonts w:ascii="Cambria" w:hAnsi="Cambria"/>
          <w:sz w:val="24"/>
        </w:rPr>
        <w:t xml:space="preserve">Não foram observados sinais de radiculopatia ou miopatia no presente exame. </w:t>
      </w:r>
    </w:p>
    <w:sectPr w:rsidR="00C6480B" w:rsidRPr="004838EC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787" w:rsidRDefault="00F41787">
      <w:r>
        <w:separator/>
      </w:r>
    </w:p>
  </w:endnote>
  <w:endnote w:type="continuationSeparator" w:id="0">
    <w:p w:rsidR="00F41787" w:rsidRDefault="00F41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787" w:rsidRDefault="00F41787">
      <w:r>
        <w:separator/>
      </w:r>
    </w:p>
  </w:footnote>
  <w:footnote w:type="continuationSeparator" w:id="0">
    <w:p w:rsidR="00F41787" w:rsidRDefault="00F417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Pr="00315606" w:rsidRDefault="000D2F5E" w:rsidP="00627317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627317">
    <w:pPr>
      <w:pBdr>
        <w:bottom w:val="single" w:sz="8" w:space="1" w:color="auto"/>
      </w:pBdr>
      <w:rPr>
        <w:sz w:val="24"/>
      </w:rPr>
    </w:pPr>
  </w:p>
  <w:p w:rsidR="000D2F5E" w:rsidRPr="00315606" w:rsidRDefault="000D2F5E" w:rsidP="00627317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 w:rsidRPr="000E0E40">
            <w:rPr>
              <w:b/>
              <w:sz w:val="24"/>
            </w:rPr>
            <w:t>DANIEL ALVES SOUZA FILHO</w:t>
          </w:r>
        </w:p>
      </w:tc>
    </w:tr>
    <w:tr w:rsidR="000E0E40" w:rsidRPr="000E0E40" w:rsidTr="001C4218">
      <w:tc>
        <w:tcPr>
          <w:tcW w:w="2028" w:type="dxa"/>
          <w:shd w:val="clear" w:color="auto" w:fill="auto"/>
        </w:tcPr>
        <w:p w:rsidR="000E0E40" w:rsidRPr="000E0E40" w:rsidRDefault="000E0E40" w:rsidP="00627317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0E0E40" w:rsidRPr="000E0E40" w:rsidRDefault="000E0E40" w:rsidP="00627317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26/06/1996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0D2F5E" w:rsidRPr="00E4213B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MARIZA MARQUES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27/03/2019</w:t>
          </w:r>
        </w:p>
      </w:tc>
    </w:tr>
  </w:tbl>
  <w:p w:rsidR="000D2F5E" w:rsidRPr="00315606" w:rsidRDefault="000D2F5E" w:rsidP="00627317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5558D"/>
    <w:rsid w:val="00075F8C"/>
    <w:rsid w:val="00085B8E"/>
    <w:rsid w:val="000D2F5E"/>
    <w:rsid w:val="000D64FC"/>
    <w:rsid w:val="000E0E40"/>
    <w:rsid w:val="000F5CE1"/>
    <w:rsid w:val="0018297E"/>
    <w:rsid w:val="001C2DF4"/>
    <w:rsid w:val="001D7BCA"/>
    <w:rsid w:val="001E2F4C"/>
    <w:rsid w:val="00281F79"/>
    <w:rsid w:val="00292C4C"/>
    <w:rsid w:val="002D49FD"/>
    <w:rsid w:val="00315606"/>
    <w:rsid w:val="00335E20"/>
    <w:rsid w:val="00387C82"/>
    <w:rsid w:val="00391104"/>
    <w:rsid w:val="003A453D"/>
    <w:rsid w:val="003B562E"/>
    <w:rsid w:val="003C1E7F"/>
    <w:rsid w:val="003C3C46"/>
    <w:rsid w:val="003D3EF1"/>
    <w:rsid w:val="003F1916"/>
    <w:rsid w:val="00437CC4"/>
    <w:rsid w:val="004624B2"/>
    <w:rsid w:val="004838EC"/>
    <w:rsid w:val="0051531C"/>
    <w:rsid w:val="00533CDD"/>
    <w:rsid w:val="0053476C"/>
    <w:rsid w:val="005C29E3"/>
    <w:rsid w:val="005F7F4C"/>
    <w:rsid w:val="0061426E"/>
    <w:rsid w:val="006267E2"/>
    <w:rsid w:val="00627317"/>
    <w:rsid w:val="006465D9"/>
    <w:rsid w:val="006476C1"/>
    <w:rsid w:val="00675937"/>
    <w:rsid w:val="00697766"/>
    <w:rsid w:val="006F5ABD"/>
    <w:rsid w:val="00704BB5"/>
    <w:rsid w:val="00743C80"/>
    <w:rsid w:val="00775DC8"/>
    <w:rsid w:val="00796C90"/>
    <w:rsid w:val="008027E5"/>
    <w:rsid w:val="008255CB"/>
    <w:rsid w:val="00867873"/>
    <w:rsid w:val="008E4E80"/>
    <w:rsid w:val="009101C3"/>
    <w:rsid w:val="00914841"/>
    <w:rsid w:val="00915C27"/>
    <w:rsid w:val="00915C48"/>
    <w:rsid w:val="00934D0B"/>
    <w:rsid w:val="00966B7F"/>
    <w:rsid w:val="0096770A"/>
    <w:rsid w:val="009955B4"/>
    <w:rsid w:val="009A35DF"/>
    <w:rsid w:val="009D1C60"/>
    <w:rsid w:val="009E3632"/>
    <w:rsid w:val="009F5591"/>
    <w:rsid w:val="00A4227E"/>
    <w:rsid w:val="00A74329"/>
    <w:rsid w:val="00A76993"/>
    <w:rsid w:val="00AA15E3"/>
    <w:rsid w:val="00AA32E0"/>
    <w:rsid w:val="00B329D6"/>
    <w:rsid w:val="00B52CDE"/>
    <w:rsid w:val="00B76A7B"/>
    <w:rsid w:val="00B80DF4"/>
    <w:rsid w:val="00B87DB3"/>
    <w:rsid w:val="00BA0E5F"/>
    <w:rsid w:val="00BA1167"/>
    <w:rsid w:val="00BB2876"/>
    <w:rsid w:val="00BE2036"/>
    <w:rsid w:val="00C068C3"/>
    <w:rsid w:val="00C313F4"/>
    <w:rsid w:val="00C6480B"/>
    <w:rsid w:val="00C74FB7"/>
    <w:rsid w:val="00C92C44"/>
    <w:rsid w:val="00CA1C36"/>
    <w:rsid w:val="00CF5BC4"/>
    <w:rsid w:val="00D13B74"/>
    <w:rsid w:val="00D817D9"/>
    <w:rsid w:val="00D9004A"/>
    <w:rsid w:val="00DC15ED"/>
    <w:rsid w:val="00E30902"/>
    <w:rsid w:val="00E37AFA"/>
    <w:rsid w:val="00E4213B"/>
    <w:rsid w:val="00E45298"/>
    <w:rsid w:val="00EC4402"/>
    <w:rsid w:val="00F31285"/>
    <w:rsid w:val="00F36C94"/>
    <w:rsid w:val="00F413E6"/>
    <w:rsid w:val="00F41787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9191D71-48DD-4DB0-94A7-76C36C6B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10</cp:revision>
  <cp:lastPrinted>2013-04-10T12:12:00Z</cp:lastPrinted>
  <dcterms:created xsi:type="dcterms:W3CDTF">2016-06-01T13:09:00Z</dcterms:created>
  <dcterms:modified xsi:type="dcterms:W3CDTF">2019-03-27T12:52:00Z</dcterms:modified>
</cp:coreProperties>
</file>