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67E2" w:rsidRPr="00D17C58" w:rsidRDefault="006267E2" w:rsidP="00EB44AC">
      <w:pPr>
        <w:ind w:firstLine="709"/>
        <w:jc w:val="both"/>
        <w:rPr>
          <w:rFonts w:ascii="Cambria" w:hAnsi="Cambria"/>
          <w:sz w:val="22"/>
          <w:szCs w:val="22"/>
        </w:rPr>
      </w:pPr>
    </w:p>
    <w:p w:rsidR="006267E2" w:rsidRPr="00D17C58" w:rsidRDefault="006267E2" w:rsidP="00EB44AC">
      <w:pPr>
        <w:ind w:firstLine="709"/>
        <w:jc w:val="both"/>
        <w:rPr>
          <w:rFonts w:ascii="Cambria" w:hAnsi="Cambria"/>
          <w:sz w:val="22"/>
          <w:szCs w:val="22"/>
        </w:rPr>
      </w:pPr>
    </w:p>
    <w:p w:rsidR="006267E2" w:rsidRPr="00D17C58" w:rsidRDefault="006267E2" w:rsidP="00EB44AC">
      <w:pPr>
        <w:ind w:firstLine="709"/>
        <w:jc w:val="both"/>
        <w:rPr>
          <w:rFonts w:ascii="Cambria" w:hAnsi="Cambria"/>
          <w:sz w:val="22"/>
          <w:szCs w:val="22"/>
        </w:rPr>
      </w:pPr>
    </w:p>
    <w:p w:rsidR="00774AD0" w:rsidRPr="00D17C58" w:rsidRDefault="00774AD0" w:rsidP="00EB44AC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D17C58">
        <w:rPr>
          <w:rFonts w:ascii="Cambria" w:hAnsi="Cambria" w:cs="Arial"/>
          <w:sz w:val="18"/>
          <w:szCs w:val="18"/>
        </w:rPr>
        <w:t xml:space="preserve">Realizada eletroneuromiografia de membros superiores. </w:t>
      </w:r>
    </w:p>
    <w:p w:rsidR="00774AD0" w:rsidRPr="00D17C58" w:rsidRDefault="00774AD0" w:rsidP="00EB44AC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D17C58">
        <w:rPr>
          <w:rFonts w:ascii="Cambria" w:hAnsi="Cambria" w:cs="Arial"/>
          <w:sz w:val="18"/>
          <w:szCs w:val="18"/>
        </w:rPr>
        <w:t>A neurocondução motora foi realizada em nervos ulnares e medianos. Observamos amplitudes conservadas, com velocidades de condução normais, e latências normais em nervos medianos.</w:t>
      </w:r>
      <w:r w:rsidR="004630F1" w:rsidRPr="00D17C58">
        <w:rPr>
          <w:rFonts w:ascii="Cambria" w:hAnsi="Cambria" w:cs="Arial"/>
          <w:sz w:val="18"/>
          <w:szCs w:val="18"/>
        </w:rPr>
        <w:t xml:space="preserve"> Em nervo ulnar observamos redução de velocidades de condução e amplitudes, ao nível do cotovelo à </w:t>
      </w:r>
      <w:r w:rsidR="00EA40C8">
        <w:rPr>
          <w:rFonts w:ascii="Cambria" w:hAnsi="Cambria" w:cs="Arial"/>
          <w:color w:val="FF0000"/>
          <w:sz w:val="18"/>
          <w:szCs w:val="18"/>
        </w:rPr>
        <w:t>esquerda.</w:t>
      </w:r>
      <w:bookmarkStart w:id="0" w:name="_GoBack"/>
      <w:bookmarkEnd w:id="0"/>
    </w:p>
    <w:p w:rsidR="00187E0F" w:rsidRPr="00D17C58" w:rsidRDefault="00774AD0" w:rsidP="00EB44AC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D17C58">
        <w:rPr>
          <w:rFonts w:ascii="Cambria" w:hAnsi="Cambria" w:cs="Arial"/>
          <w:sz w:val="18"/>
          <w:szCs w:val="18"/>
        </w:rPr>
        <w:t>A neurocondução sensitiva foi realizada em nervos ulnares, medianos e radiais. Em nervos medianos observamos potenciais de ação com latências prolongadas, velocidades de condução diminuídas e amplitudes normais. Em nervos radiais não foram observadas anormalidades.</w:t>
      </w:r>
      <w:r w:rsidR="003423DC" w:rsidRPr="00D17C58">
        <w:rPr>
          <w:rFonts w:ascii="Cambria" w:hAnsi="Cambria" w:cs="Arial"/>
          <w:sz w:val="18"/>
          <w:szCs w:val="18"/>
        </w:rPr>
        <w:t xml:space="preserve"> </w:t>
      </w:r>
    </w:p>
    <w:p w:rsidR="00774AD0" w:rsidRPr="00D17C58" w:rsidRDefault="003423DC" w:rsidP="00EB44AC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D17C58">
        <w:rPr>
          <w:rFonts w:ascii="Cambria" w:hAnsi="Cambria" w:cs="Arial"/>
          <w:sz w:val="18"/>
          <w:szCs w:val="18"/>
        </w:rPr>
        <w:t xml:space="preserve">Em nervo ulnar </w:t>
      </w:r>
      <w:r w:rsidR="009E7838">
        <w:rPr>
          <w:rFonts w:ascii="Cambria" w:hAnsi="Cambria" w:cs="Arial"/>
          <w:color w:val="FF0000"/>
          <w:sz w:val="18"/>
          <w:szCs w:val="18"/>
        </w:rPr>
        <w:t>esquerdo</w:t>
      </w:r>
      <w:r w:rsidRPr="00D17C58">
        <w:rPr>
          <w:rFonts w:ascii="Cambria" w:hAnsi="Cambria" w:cs="Arial"/>
          <w:sz w:val="18"/>
          <w:szCs w:val="18"/>
        </w:rPr>
        <w:t xml:space="preserve"> observamos redução de amplitudes e velocidades de condução sensitiva. </w:t>
      </w:r>
    </w:p>
    <w:p w:rsidR="00774AD0" w:rsidRPr="00D17C58" w:rsidRDefault="00774AD0" w:rsidP="00EB44AC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D17C58">
        <w:rPr>
          <w:rFonts w:ascii="Cambria" w:hAnsi="Cambria" w:cs="Arial"/>
          <w:sz w:val="18"/>
          <w:szCs w:val="18"/>
        </w:rPr>
        <w:t>A onda F foi pesquisada em nervos medianos e ulnares</w:t>
      </w:r>
      <w:r w:rsidR="00187E0F" w:rsidRPr="00D17C58">
        <w:rPr>
          <w:rFonts w:ascii="Cambria" w:hAnsi="Cambria" w:cs="Arial"/>
          <w:sz w:val="18"/>
          <w:szCs w:val="18"/>
        </w:rPr>
        <w:t>, com latências mínimas normais em nervos medianos, com cronodispersão aumentada em nervo ulnar direito.</w:t>
      </w:r>
    </w:p>
    <w:p w:rsidR="00426AF5" w:rsidRPr="00D17C58" w:rsidRDefault="00426AF5" w:rsidP="00EB44AC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D17C58">
        <w:rPr>
          <w:rFonts w:ascii="Cambria" w:hAnsi="Cambria" w:cs="Arial"/>
          <w:sz w:val="18"/>
          <w:szCs w:val="18"/>
        </w:rPr>
        <w:t xml:space="preserve">A eletromiografia, realizada com agulha monopolar, em músculos paracervicais, deltoide, bíceps, extensor comum dos dedos, primeiro interósseo dorsal, abdutor  curto do polegar, evidenciou presença de atividade espontânea, tais como fibrilações e ondas agudas positivas, e potenciais de ação de unidades motoras (MUAP’s) com recrutamento diminuído, com polifasia em miótomos inervados pelo nervo ulnar à </w:t>
      </w:r>
      <w:r w:rsidR="004B0285">
        <w:rPr>
          <w:rFonts w:ascii="Cambria" w:hAnsi="Cambria" w:cs="Arial"/>
          <w:color w:val="FF0000"/>
          <w:sz w:val="18"/>
          <w:szCs w:val="18"/>
        </w:rPr>
        <w:t>esquerda</w:t>
      </w:r>
      <w:r w:rsidRPr="00D17C58">
        <w:rPr>
          <w:rFonts w:ascii="Cambria" w:hAnsi="Cambria" w:cs="Arial"/>
          <w:sz w:val="18"/>
          <w:szCs w:val="18"/>
        </w:rPr>
        <w:t>.</w:t>
      </w:r>
    </w:p>
    <w:p w:rsidR="00BA6780" w:rsidRPr="00D17C58" w:rsidRDefault="003324A0" w:rsidP="00EB44AC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D17C58">
        <w:rPr>
          <w:rFonts w:ascii="Cambria" w:hAnsi="Cambria" w:cs="Arial"/>
          <w:sz w:val="18"/>
          <w:szCs w:val="18"/>
        </w:rPr>
        <w:t>.</w:t>
      </w:r>
    </w:p>
    <w:p w:rsidR="006267E2" w:rsidRPr="00D17C58" w:rsidRDefault="006267E2" w:rsidP="00EB44AC">
      <w:pPr>
        <w:ind w:firstLine="709"/>
        <w:jc w:val="both"/>
        <w:rPr>
          <w:rFonts w:ascii="Cambria" w:hAnsi="Cambria"/>
          <w:sz w:val="22"/>
          <w:szCs w:val="22"/>
        </w:rPr>
      </w:pPr>
    </w:p>
    <w:p w:rsidR="006267E2" w:rsidRPr="00D17C58" w:rsidRDefault="006267E2" w:rsidP="00EB44AC">
      <w:pPr>
        <w:ind w:firstLine="709"/>
        <w:jc w:val="both"/>
        <w:rPr>
          <w:rFonts w:ascii="Cambria" w:hAnsi="Cambria"/>
          <w:sz w:val="24"/>
        </w:rPr>
      </w:pPr>
    </w:p>
    <w:p w:rsidR="006267E2" w:rsidRPr="00D17C58" w:rsidRDefault="006267E2" w:rsidP="00EB44AC">
      <w:pPr>
        <w:jc w:val="both"/>
        <w:rPr>
          <w:rFonts w:ascii="Cambria" w:hAnsi="Cambria"/>
          <w:b/>
          <w:i/>
          <w:sz w:val="24"/>
          <w:u w:val="single"/>
        </w:rPr>
      </w:pPr>
      <w:r w:rsidRPr="00D17C58">
        <w:rPr>
          <w:rFonts w:ascii="Cambria" w:hAnsi="Cambria"/>
          <w:b/>
          <w:i/>
          <w:sz w:val="24"/>
          <w:u w:val="single"/>
        </w:rPr>
        <w:t>Conclusão</w:t>
      </w:r>
    </w:p>
    <w:p w:rsidR="006267E2" w:rsidRPr="00D17C58" w:rsidRDefault="006267E2" w:rsidP="00EB44AC">
      <w:pPr>
        <w:ind w:firstLine="720"/>
        <w:jc w:val="both"/>
        <w:rPr>
          <w:rFonts w:ascii="Cambria" w:hAnsi="Cambria"/>
          <w:sz w:val="24"/>
        </w:rPr>
      </w:pPr>
      <w:r w:rsidRPr="00D17C58">
        <w:rPr>
          <w:rFonts w:ascii="Cambria" w:hAnsi="Cambria"/>
          <w:sz w:val="24"/>
        </w:rPr>
        <w:t xml:space="preserve">Exame compatível com neuropatia do mediano ao nível do carpo, de caráter desmielinizante, </w:t>
      </w:r>
      <w:r w:rsidR="00AF06E3" w:rsidRPr="00D17C58">
        <w:rPr>
          <w:rFonts w:ascii="Cambria" w:hAnsi="Cambria"/>
          <w:sz w:val="24"/>
        </w:rPr>
        <w:t>bilateral</w:t>
      </w:r>
      <w:r w:rsidR="00A039ED" w:rsidRPr="00D17C58">
        <w:rPr>
          <w:rFonts w:ascii="Cambria" w:hAnsi="Cambria"/>
          <w:sz w:val="24"/>
        </w:rPr>
        <w:t xml:space="preserve"> (grau 2)</w:t>
      </w:r>
      <w:r w:rsidRPr="00D17C58">
        <w:rPr>
          <w:rFonts w:ascii="Cambria" w:hAnsi="Cambria"/>
          <w:sz w:val="24"/>
        </w:rPr>
        <w:t>.</w:t>
      </w:r>
      <w:r w:rsidR="004630F1" w:rsidRPr="00D17C58">
        <w:rPr>
          <w:rFonts w:ascii="Cambria" w:hAnsi="Cambria"/>
          <w:sz w:val="24"/>
        </w:rPr>
        <w:t xml:space="preserve"> Não foram observados sinais de comprometimento em fibras motoras.</w:t>
      </w:r>
    </w:p>
    <w:p w:rsidR="004630F1" w:rsidRDefault="004630F1" w:rsidP="00EB44AC">
      <w:pPr>
        <w:ind w:firstLine="720"/>
        <w:jc w:val="both"/>
        <w:rPr>
          <w:rFonts w:ascii="Cambria" w:hAnsi="Cambria"/>
          <w:sz w:val="24"/>
        </w:rPr>
      </w:pPr>
      <w:r w:rsidRPr="00D17C58">
        <w:rPr>
          <w:rFonts w:ascii="Cambria" w:hAnsi="Cambria"/>
          <w:sz w:val="24"/>
        </w:rPr>
        <w:t xml:space="preserve">Observamos sinais de comprometimento </w:t>
      </w:r>
      <w:r w:rsidR="00426AF5" w:rsidRPr="00D17C58">
        <w:rPr>
          <w:rFonts w:ascii="Cambria" w:hAnsi="Cambria"/>
          <w:sz w:val="24"/>
        </w:rPr>
        <w:t xml:space="preserve">axonal </w:t>
      </w:r>
      <w:r w:rsidR="008B08D9">
        <w:rPr>
          <w:rFonts w:ascii="Cambria" w:hAnsi="Cambria"/>
          <w:sz w:val="24"/>
        </w:rPr>
        <w:t xml:space="preserve">parcial </w:t>
      </w:r>
      <w:r w:rsidRPr="00D17C58">
        <w:rPr>
          <w:rFonts w:ascii="Cambria" w:hAnsi="Cambria"/>
          <w:sz w:val="24"/>
        </w:rPr>
        <w:t xml:space="preserve">em fibras do nervo ulnar à </w:t>
      </w:r>
      <w:r w:rsidR="009E7838">
        <w:rPr>
          <w:rFonts w:ascii="Cambria" w:hAnsi="Cambria"/>
          <w:color w:val="FF0000"/>
          <w:sz w:val="24"/>
        </w:rPr>
        <w:t>esquerda</w:t>
      </w:r>
      <w:r w:rsidRPr="00D17C58">
        <w:rPr>
          <w:rFonts w:ascii="Cambria" w:hAnsi="Cambria"/>
          <w:sz w:val="24"/>
        </w:rPr>
        <w:t>, ao nível do cotovelo.</w:t>
      </w:r>
    </w:p>
    <w:p w:rsidR="004831BC" w:rsidRPr="00D17C58" w:rsidRDefault="004831BC" w:rsidP="00EB44AC">
      <w:pPr>
        <w:ind w:firstLine="720"/>
        <w:jc w:val="both"/>
        <w:rPr>
          <w:rFonts w:ascii="Cambria" w:hAnsi="Cambria"/>
          <w:sz w:val="24"/>
        </w:rPr>
      </w:pPr>
      <w:r w:rsidRPr="00D17C58">
        <w:rPr>
          <w:rFonts w:ascii="Cambria" w:hAnsi="Cambria"/>
          <w:sz w:val="24"/>
        </w:rPr>
        <w:t>Não foram obs</w:t>
      </w:r>
      <w:r>
        <w:rPr>
          <w:rFonts w:ascii="Cambria" w:hAnsi="Cambria"/>
          <w:sz w:val="24"/>
        </w:rPr>
        <w:t>ervados sinais de radiculopatia ou miopatias.</w:t>
      </w:r>
    </w:p>
    <w:p w:rsidR="00DE05AB" w:rsidRPr="00D17C58" w:rsidRDefault="00DE05AB" w:rsidP="00EB44AC">
      <w:pPr>
        <w:ind w:firstLine="720"/>
        <w:jc w:val="both"/>
        <w:rPr>
          <w:rFonts w:ascii="Cambria" w:hAnsi="Cambria"/>
          <w:sz w:val="24"/>
        </w:rPr>
      </w:pPr>
    </w:p>
    <w:p w:rsidR="006267E2" w:rsidRPr="00D17C58" w:rsidRDefault="006267E2" w:rsidP="00EB44AC">
      <w:pPr>
        <w:ind w:firstLine="720"/>
        <w:jc w:val="both"/>
        <w:rPr>
          <w:rFonts w:ascii="Cambria" w:hAnsi="Cambria"/>
          <w:sz w:val="24"/>
        </w:rPr>
      </w:pPr>
    </w:p>
    <w:p w:rsidR="006267E2" w:rsidRPr="00D17C58" w:rsidRDefault="006267E2" w:rsidP="00EB44AC">
      <w:pPr>
        <w:ind w:firstLine="720"/>
        <w:jc w:val="both"/>
        <w:rPr>
          <w:rFonts w:ascii="Cambria" w:hAnsi="Cambria"/>
          <w:sz w:val="24"/>
        </w:rPr>
      </w:pPr>
    </w:p>
    <w:p w:rsidR="00C6480B" w:rsidRPr="00D17C58" w:rsidRDefault="006267E2" w:rsidP="00EB44AC">
      <w:pPr>
        <w:ind w:left="720" w:firstLine="720"/>
        <w:jc w:val="right"/>
        <w:rPr>
          <w:rFonts w:ascii="Cambria" w:hAnsi="Cambria"/>
        </w:rPr>
      </w:pPr>
      <w:r w:rsidRPr="00D17C58">
        <w:rPr>
          <w:rFonts w:ascii="Cambria" w:hAnsi="Cambria"/>
        </w:rPr>
        <w:tab/>
      </w:r>
      <w:r w:rsidRPr="00D17C58">
        <w:rPr>
          <w:rFonts w:ascii="Cambria" w:hAnsi="Cambria"/>
        </w:rPr>
        <w:tab/>
      </w:r>
      <w:r w:rsidRPr="00D17C58">
        <w:rPr>
          <w:rFonts w:ascii="Cambria" w:hAnsi="Cambria"/>
        </w:rPr>
        <w:tab/>
      </w:r>
      <w:r w:rsidRPr="00D17C58">
        <w:rPr>
          <w:rFonts w:ascii="Cambria" w:hAnsi="Cambria"/>
        </w:rPr>
        <w:tab/>
      </w:r>
    </w:p>
    <w:sectPr w:rsidR="00C6480B" w:rsidRPr="00D17C58" w:rsidSect="00D320F8">
      <w:headerReference w:type="default" r:id="rId6"/>
      <w:footerReference w:type="default" r:id="rId7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51AD" w:rsidRDefault="000E51AD">
      <w:r>
        <w:separator/>
      </w:r>
    </w:p>
  </w:endnote>
  <w:endnote w:type="continuationSeparator" w:id="0">
    <w:p w:rsidR="000E51AD" w:rsidRDefault="000E51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4925" w:rsidRDefault="00FE4925" w:rsidP="004B0285">
    <w:pPr>
      <w:pStyle w:val="Rodap"/>
      <w:ind w:right="1984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EA40C8">
      <w:rPr>
        <w:b/>
        <w:bCs/>
        <w:noProof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EA40C8">
      <w:rPr>
        <w:b/>
        <w:bCs/>
        <w:noProof/>
      </w:rPr>
      <w:t>1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51AD" w:rsidRDefault="000E51AD">
      <w:r>
        <w:separator/>
      </w:r>
    </w:p>
  </w:footnote>
  <w:footnote w:type="continuationSeparator" w:id="0">
    <w:p w:rsidR="000E51AD" w:rsidRDefault="000E51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4925" w:rsidRDefault="00FE4925" w:rsidP="00EB44AC">
    <w:pPr>
      <w:jc w:val="center"/>
      <w:rPr>
        <w:rFonts w:ascii="Cambria" w:hAnsi="Cambria"/>
        <w:b/>
        <w:sz w:val="40"/>
      </w:rPr>
    </w:pPr>
  </w:p>
  <w:p w:rsidR="00FE4925" w:rsidRDefault="00FE4925" w:rsidP="00EB44AC">
    <w:pPr>
      <w:jc w:val="center"/>
      <w:rPr>
        <w:rFonts w:ascii="Cambria" w:hAnsi="Cambria"/>
        <w:b/>
        <w:sz w:val="40"/>
      </w:rPr>
    </w:pPr>
  </w:p>
  <w:p w:rsidR="00FE4925" w:rsidRDefault="00FE4925" w:rsidP="00EB44AC">
    <w:pPr>
      <w:jc w:val="center"/>
      <w:rPr>
        <w:rFonts w:ascii="Cambria" w:hAnsi="Cambria"/>
        <w:b/>
        <w:sz w:val="40"/>
      </w:rPr>
    </w:pPr>
  </w:p>
  <w:p w:rsidR="00FE4925" w:rsidRDefault="00FE4925" w:rsidP="00EB44AC">
    <w:pPr>
      <w:jc w:val="center"/>
      <w:rPr>
        <w:rFonts w:ascii="Cambria" w:hAnsi="Cambria"/>
        <w:b/>
        <w:sz w:val="40"/>
      </w:rPr>
    </w:pPr>
  </w:p>
  <w:p w:rsidR="00FE4925" w:rsidRPr="00D17C58" w:rsidRDefault="00FE4925" w:rsidP="00EB44AC">
    <w:pPr>
      <w:jc w:val="center"/>
      <w:rPr>
        <w:rFonts w:ascii="Cambria" w:hAnsi="Cambria"/>
        <w:b/>
        <w:sz w:val="40"/>
      </w:rPr>
    </w:pPr>
    <w:r w:rsidRPr="00D17C58">
      <w:rPr>
        <w:rFonts w:ascii="Cambria" w:hAnsi="Cambria"/>
        <w:b/>
        <w:sz w:val="40"/>
      </w:rPr>
      <w:t>ELETRONEUROMIOGRAFIA</w:t>
    </w:r>
  </w:p>
  <w:p w:rsidR="00FE4925" w:rsidRPr="00D17C58" w:rsidRDefault="00FE4925" w:rsidP="00EB44AC">
    <w:pPr>
      <w:pBdr>
        <w:bottom w:val="single" w:sz="8" w:space="1" w:color="auto"/>
      </w:pBdr>
      <w:rPr>
        <w:rFonts w:ascii="Cambria" w:hAnsi="Cambria"/>
        <w:sz w:val="24"/>
      </w:rPr>
    </w:pPr>
  </w:p>
  <w:p w:rsidR="00FE4925" w:rsidRPr="00D17C58" w:rsidRDefault="00FE4925" w:rsidP="00EB44AC">
    <w:pPr>
      <w:rPr>
        <w:rFonts w:ascii="Cambria" w:hAnsi="Cambria"/>
        <w:sz w:val="24"/>
      </w:rPr>
    </w:pPr>
  </w:p>
  <w:tbl>
    <w:tblPr>
      <w:tblW w:w="6629" w:type="dxa"/>
      <w:tblLook w:val="01E0" w:firstRow="1" w:lastRow="1" w:firstColumn="1" w:lastColumn="1" w:noHBand="0" w:noVBand="0"/>
    </w:tblPr>
    <w:tblGrid>
      <w:gridCol w:w="2028"/>
      <w:gridCol w:w="4601"/>
    </w:tblGrid>
    <w:tr w:rsidR="00FE4925" w:rsidRPr="00D17C58" w:rsidTr="00E6148F">
      <w:tc>
        <w:tcPr>
          <w:tcW w:w="2028" w:type="dxa"/>
          <w:shd w:val="clear" w:color="auto" w:fill="auto"/>
        </w:tcPr>
        <w:p w:rsidR="00FE4925" w:rsidRPr="00D17C58" w:rsidRDefault="00FE4925" w:rsidP="00EB44AC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D17C58">
            <w:rPr>
              <w:rFonts w:ascii="Cambria" w:hAnsi="Cambria" w:cs="Arial"/>
            </w:rPr>
            <w:t>NOME:</w:t>
          </w:r>
        </w:p>
      </w:tc>
      <w:tc>
        <w:tcPr>
          <w:tcW w:w="4601" w:type="dxa"/>
          <w:shd w:val="clear" w:color="auto" w:fill="auto"/>
        </w:tcPr>
        <w:p w:rsidR="00FE4925" w:rsidRPr="00D17C58" w:rsidRDefault="00EA40C8" w:rsidP="00EB44AC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 w:rsidRPr="00EA40C8">
            <w:rPr>
              <w:rFonts w:ascii="Cambria" w:hAnsi="Cambria"/>
              <w:b/>
              <w:sz w:val="24"/>
            </w:rPr>
            <w:t>ELEN CRISTINA LAVORATTI</w:t>
          </w:r>
        </w:p>
      </w:tc>
    </w:tr>
    <w:tr w:rsidR="00EA40C8" w:rsidRPr="00EA40C8" w:rsidTr="00E6148F">
      <w:tc>
        <w:tcPr>
          <w:tcW w:w="2028" w:type="dxa"/>
          <w:shd w:val="clear" w:color="auto" w:fill="auto"/>
        </w:tcPr>
        <w:p w:rsidR="00EA40C8" w:rsidRPr="00EA40C8" w:rsidRDefault="00EA40C8" w:rsidP="00EB44AC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EA40C8">
            <w:rPr>
              <w:rFonts w:ascii="Cambria" w:hAnsi="Cambria" w:cs="Arial"/>
            </w:rPr>
            <w:t>NASCIMENTO:</w:t>
          </w:r>
        </w:p>
      </w:tc>
      <w:tc>
        <w:tcPr>
          <w:tcW w:w="4601" w:type="dxa"/>
          <w:shd w:val="clear" w:color="auto" w:fill="auto"/>
        </w:tcPr>
        <w:p w:rsidR="00EA40C8" w:rsidRPr="00EA40C8" w:rsidRDefault="00EA40C8" w:rsidP="00EB44AC">
          <w:pPr>
            <w:tabs>
              <w:tab w:val="left" w:pos="2977"/>
            </w:tabs>
            <w:rPr>
              <w:rFonts w:ascii="Cambria" w:hAnsi="Cambria"/>
              <w:b/>
            </w:rPr>
          </w:pPr>
          <w:r w:rsidRPr="00EA40C8">
            <w:rPr>
              <w:rFonts w:ascii="Cambria" w:hAnsi="Cambria"/>
              <w:b/>
            </w:rPr>
            <w:t>03/06/1979</w:t>
          </w:r>
        </w:p>
      </w:tc>
    </w:tr>
    <w:tr w:rsidR="00FE4925" w:rsidRPr="00D17C58" w:rsidTr="00E6148F">
      <w:tc>
        <w:tcPr>
          <w:tcW w:w="2028" w:type="dxa"/>
          <w:shd w:val="clear" w:color="auto" w:fill="auto"/>
        </w:tcPr>
        <w:p w:rsidR="00FE4925" w:rsidRPr="00D17C58" w:rsidRDefault="00FE4925" w:rsidP="00EB44AC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>
            <w:rPr>
              <w:rFonts w:ascii="Cambria" w:hAnsi="Cambria" w:cs="Arial"/>
            </w:rPr>
            <w:t>SOLICITANTE:</w:t>
          </w:r>
        </w:p>
      </w:tc>
      <w:tc>
        <w:tcPr>
          <w:tcW w:w="4601" w:type="dxa"/>
          <w:shd w:val="clear" w:color="auto" w:fill="auto"/>
        </w:tcPr>
        <w:p w:rsidR="00FE4925" w:rsidRPr="00D17C58" w:rsidRDefault="00EA40C8" w:rsidP="00EB44AC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>
            <w:rPr>
              <w:rFonts w:ascii="Cambria" w:hAnsi="Cambria"/>
              <w:b/>
              <w:sz w:val="24"/>
            </w:rPr>
            <w:t>DR WELLINGTON C. SOUZA</w:t>
          </w:r>
        </w:p>
      </w:tc>
    </w:tr>
    <w:tr w:rsidR="00FE4925" w:rsidRPr="00D17C58" w:rsidTr="00E6148F">
      <w:tc>
        <w:tcPr>
          <w:tcW w:w="2028" w:type="dxa"/>
          <w:shd w:val="clear" w:color="auto" w:fill="auto"/>
        </w:tcPr>
        <w:p w:rsidR="00FE4925" w:rsidRPr="00D17C58" w:rsidRDefault="00FE4925" w:rsidP="00EB44AC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D17C58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  <w:shd w:val="clear" w:color="auto" w:fill="auto"/>
        </w:tcPr>
        <w:p w:rsidR="00FE4925" w:rsidRPr="00D17C58" w:rsidRDefault="00EA40C8" w:rsidP="00EB44AC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>
            <w:rPr>
              <w:rFonts w:ascii="Cambria" w:hAnsi="Cambria"/>
              <w:b/>
              <w:sz w:val="24"/>
            </w:rPr>
            <w:t>03/12/2020</w:t>
          </w:r>
        </w:p>
      </w:tc>
    </w:tr>
  </w:tbl>
  <w:p w:rsidR="00FE4925" w:rsidRPr="00D17C58" w:rsidRDefault="00FE4925" w:rsidP="00EB44AC">
    <w:pPr>
      <w:pBdr>
        <w:bottom w:val="single" w:sz="8" w:space="1" w:color="auto"/>
      </w:pBdr>
      <w:ind w:firstLine="720"/>
      <w:rPr>
        <w:rFonts w:ascii="Cambria" w:hAnsi="Cambria"/>
        <w:sz w:val="24"/>
      </w:rPr>
    </w:pPr>
  </w:p>
  <w:p w:rsidR="00FE4925" w:rsidRDefault="00FE4925" w:rsidP="00EB44AC">
    <w:pPr>
      <w:pStyle w:val="Cabealho"/>
    </w:pPr>
  </w:p>
  <w:p w:rsidR="00FE4925" w:rsidRDefault="00FE4925" w:rsidP="00EB44A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67E2"/>
    <w:rsid w:val="000504D0"/>
    <w:rsid w:val="000744EC"/>
    <w:rsid w:val="00084B2D"/>
    <w:rsid w:val="000D77AA"/>
    <w:rsid w:val="000E51AD"/>
    <w:rsid w:val="00103288"/>
    <w:rsid w:val="001249C8"/>
    <w:rsid w:val="00136D9D"/>
    <w:rsid w:val="00167867"/>
    <w:rsid w:val="00187E0F"/>
    <w:rsid w:val="001942AC"/>
    <w:rsid w:val="0020718A"/>
    <w:rsid w:val="00261E18"/>
    <w:rsid w:val="003324A0"/>
    <w:rsid w:val="00337F39"/>
    <w:rsid w:val="003423DC"/>
    <w:rsid w:val="00344393"/>
    <w:rsid w:val="00360B54"/>
    <w:rsid w:val="003749FD"/>
    <w:rsid w:val="00396C9C"/>
    <w:rsid w:val="003E4EC3"/>
    <w:rsid w:val="0041075A"/>
    <w:rsid w:val="004155AA"/>
    <w:rsid w:val="00426AF5"/>
    <w:rsid w:val="004361BC"/>
    <w:rsid w:val="00450777"/>
    <w:rsid w:val="004629CC"/>
    <w:rsid w:val="004630F1"/>
    <w:rsid w:val="004831BC"/>
    <w:rsid w:val="004A4C57"/>
    <w:rsid w:val="004B0285"/>
    <w:rsid w:val="004D6ED2"/>
    <w:rsid w:val="00534176"/>
    <w:rsid w:val="00546FFE"/>
    <w:rsid w:val="0056244B"/>
    <w:rsid w:val="005732FB"/>
    <w:rsid w:val="00584103"/>
    <w:rsid w:val="00595928"/>
    <w:rsid w:val="005C5757"/>
    <w:rsid w:val="005D59A4"/>
    <w:rsid w:val="005E40F3"/>
    <w:rsid w:val="006149DB"/>
    <w:rsid w:val="006267E2"/>
    <w:rsid w:val="006465D9"/>
    <w:rsid w:val="006476C1"/>
    <w:rsid w:val="00682045"/>
    <w:rsid w:val="006C40D6"/>
    <w:rsid w:val="006D53BE"/>
    <w:rsid w:val="006E77E2"/>
    <w:rsid w:val="007411C5"/>
    <w:rsid w:val="00774AD0"/>
    <w:rsid w:val="007A0B49"/>
    <w:rsid w:val="008162F2"/>
    <w:rsid w:val="00820569"/>
    <w:rsid w:val="00845136"/>
    <w:rsid w:val="00881BA7"/>
    <w:rsid w:val="008B08D9"/>
    <w:rsid w:val="008C3292"/>
    <w:rsid w:val="00915C27"/>
    <w:rsid w:val="009D7820"/>
    <w:rsid w:val="009E7838"/>
    <w:rsid w:val="00A039ED"/>
    <w:rsid w:val="00A1240F"/>
    <w:rsid w:val="00A14F74"/>
    <w:rsid w:val="00A60B01"/>
    <w:rsid w:val="00A734F1"/>
    <w:rsid w:val="00A87653"/>
    <w:rsid w:val="00AE0214"/>
    <w:rsid w:val="00AE4A7B"/>
    <w:rsid w:val="00AF06E3"/>
    <w:rsid w:val="00B060DF"/>
    <w:rsid w:val="00B43438"/>
    <w:rsid w:val="00B435FA"/>
    <w:rsid w:val="00B87DB3"/>
    <w:rsid w:val="00BA6780"/>
    <w:rsid w:val="00BC228B"/>
    <w:rsid w:val="00C23778"/>
    <w:rsid w:val="00C23E44"/>
    <w:rsid w:val="00C405B6"/>
    <w:rsid w:val="00C57283"/>
    <w:rsid w:val="00C6480B"/>
    <w:rsid w:val="00D13B74"/>
    <w:rsid w:val="00D17C58"/>
    <w:rsid w:val="00D320F8"/>
    <w:rsid w:val="00D9004A"/>
    <w:rsid w:val="00DC0E81"/>
    <w:rsid w:val="00DE05AB"/>
    <w:rsid w:val="00E33F7D"/>
    <w:rsid w:val="00E4187B"/>
    <w:rsid w:val="00E7699E"/>
    <w:rsid w:val="00E81E33"/>
    <w:rsid w:val="00EA40C8"/>
    <w:rsid w:val="00EB44AC"/>
    <w:rsid w:val="00F00B0F"/>
    <w:rsid w:val="00F413E6"/>
    <w:rsid w:val="00FB1F8E"/>
    <w:rsid w:val="00FE246B"/>
    <w:rsid w:val="00FE4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54DEBE5C-90C8-4F12-896C-4C146B075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67E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337F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rsid w:val="00FE49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78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257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Dr. EDUARDO</cp:lastModifiedBy>
  <cp:revision>12</cp:revision>
  <cp:lastPrinted>2008-11-27T22:00:00Z</cp:lastPrinted>
  <dcterms:created xsi:type="dcterms:W3CDTF">2015-07-20T21:44:00Z</dcterms:created>
  <dcterms:modified xsi:type="dcterms:W3CDTF">2020-12-03T18:23:00Z</dcterms:modified>
</cp:coreProperties>
</file>