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01AB" w14:textId="77777777" w:rsidR="006267E2" w:rsidRPr="001A7FF5" w:rsidRDefault="006267E2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A7FF5">
        <w:rPr>
          <w:rFonts w:ascii="Cambria" w:hAnsi="Cambria" w:cs="Arial"/>
          <w:sz w:val="20"/>
          <w:szCs w:val="18"/>
        </w:rPr>
        <w:t>s</w:t>
      </w:r>
      <w:r w:rsidRPr="001A7FF5">
        <w:rPr>
          <w:rFonts w:ascii="Cambria" w:hAnsi="Cambria" w:cs="Arial"/>
          <w:sz w:val="20"/>
          <w:szCs w:val="18"/>
        </w:rPr>
        <w:t xml:space="preserve"> superior</w:t>
      </w:r>
      <w:r w:rsidR="00BA6780" w:rsidRPr="001A7FF5">
        <w:rPr>
          <w:rFonts w:ascii="Cambria" w:hAnsi="Cambria" w:cs="Arial"/>
          <w:sz w:val="20"/>
          <w:szCs w:val="18"/>
        </w:rPr>
        <w:t>es</w:t>
      </w:r>
      <w:r w:rsidRPr="001A7FF5">
        <w:rPr>
          <w:rFonts w:ascii="Cambria" w:hAnsi="Cambria" w:cs="Arial"/>
          <w:sz w:val="20"/>
          <w:szCs w:val="18"/>
        </w:rPr>
        <w:t xml:space="preserve">. </w:t>
      </w:r>
    </w:p>
    <w:p w14:paraId="072701AC" w14:textId="29AAEF77" w:rsidR="00BA6780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NEUROCONDUÇÃO MOTORA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A7FF5">
        <w:rPr>
          <w:rFonts w:ascii="Cambria" w:hAnsi="Cambria" w:cs="Arial"/>
          <w:sz w:val="20"/>
          <w:szCs w:val="18"/>
        </w:rPr>
        <w:t>distais limítrofes</w:t>
      </w:r>
      <w:r w:rsidR="005B1917" w:rsidRPr="001A7FF5">
        <w:rPr>
          <w:rFonts w:ascii="Cambria" w:hAnsi="Cambria" w:cs="Arial"/>
          <w:sz w:val="20"/>
          <w:szCs w:val="18"/>
        </w:rPr>
        <w:t xml:space="preserve"> em medianos. Em nervos ulnares não foram observadas anormalidades.</w:t>
      </w:r>
    </w:p>
    <w:p w14:paraId="072701AD" w14:textId="2A33BA37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NEUROCONDUÇÃO SENSITIVA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>ealizada em nervos ulnares, medianos e radiais. Em nervos medianos observamos potenciais de ação com latências prolongadas, velocidades de condução diminuídas e amplitudes normais. Em nervos ulnares e radiais não foram observadas anormalidades.</w:t>
      </w:r>
    </w:p>
    <w:p w14:paraId="072701AE" w14:textId="2F832B45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ONDA F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P</w:t>
      </w:r>
      <w:r w:rsidR="005B1917" w:rsidRPr="001A7FF5">
        <w:rPr>
          <w:rFonts w:ascii="Cambria" w:hAnsi="Cambria" w:cs="Arial"/>
          <w:sz w:val="20"/>
          <w:szCs w:val="18"/>
        </w:rPr>
        <w:t>esquisada em nervos medianos e ulnares, com latências mínimas normais.</w:t>
      </w:r>
    </w:p>
    <w:p w14:paraId="072701AF" w14:textId="2BFDEA55" w:rsidR="00E709E1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ELETROMIOGRAFIA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 xml:space="preserve">Realizada </w:t>
      </w:r>
      <w:r w:rsidR="00E709E1" w:rsidRPr="001A7FF5">
        <w:rPr>
          <w:rFonts w:ascii="Cambria" w:hAnsi="Cambria" w:cs="Arial"/>
          <w:sz w:val="20"/>
          <w:szCs w:val="18"/>
        </w:rPr>
        <w:t xml:space="preserve">com agulha monopolar, em músculos paracervicais, deltoide, bíceps, extensor comum dos dedos, primeiro interósseo dorsal, abdutor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1A7FF5" w:rsidRDefault="00C3448A" w:rsidP="009B37C2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A7FF5" w:rsidRDefault="004B391A" w:rsidP="009B37C2">
      <w:pPr>
        <w:ind w:firstLine="708"/>
        <w:jc w:val="both"/>
        <w:rPr>
          <w:rFonts w:ascii="Cambria" w:hAnsi="Cambria"/>
          <w:b/>
          <w:i/>
          <w:u w:val="single"/>
        </w:rPr>
      </w:pPr>
      <w:r w:rsidRPr="001A7FF5">
        <w:rPr>
          <w:rFonts w:ascii="Cambria" w:hAnsi="Cambria"/>
          <w:b/>
          <w:i/>
          <w:u w:val="single"/>
        </w:rPr>
        <w:t>CONCLUSÃO:</w:t>
      </w:r>
    </w:p>
    <w:p w14:paraId="5B18BC2A" w14:textId="36B1B407" w:rsidR="00574B37" w:rsidRPr="001A7FF5" w:rsidRDefault="006267E2" w:rsidP="009B37C2">
      <w:pPr>
        <w:ind w:firstLine="720"/>
        <w:jc w:val="both"/>
        <w:rPr>
          <w:rFonts w:ascii="Cambria" w:hAnsi="Cambria"/>
        </w:rPr>
      </w:pPr>
      <w:r w:rsidRPr="001A7FF5">
        <w:rPr>
          <w:rFonts w:ascii="Cambria" w:hAnsi="Cambria"/>
        </w:rPr>
        <w:t>Exame compatível com neuropatia do mediano ao nível do car</w:t>
      </w:r>
      <w:r w:rsidR="00035C94" w:rsidRPr="001A7FF5">
        <w:rPr>
          <w:rFonts w:ascii="Cambria" w:hAnsi="Cambria"/>
        </w:rPr>
        <w:t xml:space="preserve">po, </w:t>
      </w:r>
      <w:r w:rsidR="0087273B">
        <w:rPr>
          <w:rFonts w:ascii="Cambria" w:hAnsi="Cambria"/>
        </w:rPr>
        <w:t xml:space="preserve">com comprometimento parcial de fibras sensitivas, </w:t>
      </w:r>
      <w:r w:rsidR="00035C94" w:rsidRPr="001A7FF5">
        <w:rPr>
          <w:rFonts w:ascii="Cambria" w:hAnsi="Cambria"/>
        </w:rPr>
        <w:t xml:space="preserve">de caráter desmielinizante </w:t>
      </w:r>
      <w:r w:rsidR="00136EEC" w:rsidRPr="001A7FF5">
        <w:rPr>
          <w:rFonts w:ascii="Cambria" w:hAnsi="Cambria"/>
        </w:rPr>
        <w:t xml:space="preserve">(grau </w:t>
      </w:r>
      <w:r w:rsidR="00C16E91" w:rsidRPr="001A7FF5">
        <w:rPr>
          <w:rFonts w:ascii="Cambria" w:hAnsi="Cambria"/>
        </w:rPr>
        <w:t>2</w:t>
      </w:r>
      <w:r w:rsidR="00F1469F" w:rsidRPr="001A7FF5">
        <w:rPr>
          <w:rFonts w:ascii="Cambria" w:hAnsi="Cambria"/>
        </w:rPr>
        <w:t>)</w:t>
      </w:r>
      <w:r w:rsidR="002C6720" w:rsidRPr="001A7FF5">
        <w:rPr>
          <w:rFonts w:ascii="Cambria" w:hAnsi="Cambria"/>
        </w:rPr>
        <w:t xml:space="preserve">, </w:t>
      </w:r>
      <w:r w:rsidR="00AF06E3" w:rsidRPr="001A7FF5">
        <w:rPr>
          <w:rFonts w:ascii="Cambria" w:hAnsi="Cambria"/>
        </w:rPr>
        <w:t>bilateral</w:t>
      </w:r>
      <w:r w:rsidR="00301F88">
        <w:rPr>
          <w:rFonts w:ascii="Cambria" w:hAnsi="Cambria"/>
        </w:rPr>
        <w:t>.</w:t>
      </w:r>
      <w:r w:rsidR="00574B37" w:rsidRPr="001A7FF5">
        <w:rPr>
          <w:rFonts w:ascii="Cambria" w:hAnsi="Cambria"/>
        </w:rPr>
        <w:t xml:space="preserve"> </w:t>
      </w:r>
    </w:p>
    <w:p w14:paraId="072701B2" w14:textId="5EF7900A" w:rsidR="00C6480B" w:rsidRPr="001A7FF5" w:rsidRDefault="001E150D" w:rsidP="009B37C2">
      <w:pPr>
        <w:ind w:firstLine="720"/>
        <w:jc w:val="both"/>
        <w:rPr>
          <w:rFonts w:ascii="Cambria" w:hAnsi="Cambria"/>
          <w:sz w:val="20"/>
        </w:rPr>
      </w:pPr>
      <w:r w:rsidRPr="001A7FF5">
        <w:rPr>
          <w:rFonts w:ascii="Cambria" w:hAnsi="Cambria"/>
        </w:rPr>
        <w:t xml:space="preserve">Não foram evidenciados sinais de comprometimento radicular ou miopático no presente exame. </w:t>
      </w:r>
    </w:p>
    <w:sectPr w:rsidR="00C6480B" w:rsidRPr="001A7FF5" w:rsidSect="00D371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335C0" w14:textId="77777777" w:rsidR="006B75FB" w:rsidRDefault="006B75FB">
      <w:r>
        <w:separator/>
      </w:r>
    </w:p>
  </w:endnote>
  <w:endnote w:type="continuationSeparator" w:id="0">
    <w:p w14:paraId="7D8C4472" w14:textId="77777777" w:rsidR="006B75FB" w:rsidRDefault="006B7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1E1AA" w14:textId="77777777" w:rsidR="00FD3480" w:rsidRDefault="00FD348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64CDF" w14:textId="77777777" w:rsidR="00FD3480" w:rsidRDefault="00FD348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D539" w14:textId="77777777" w:rsidR="00FD3480" w:rsidRDefault="00FD34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F6E30" w14:textId="77777777" w:rsidR="006B75FB" w:rsidRDefault="006B75FB">
      <w:r>
        <w:separator/>
      </w:r>
    </w:p>
  </w:footnote>
  <w:footnote w:type="continuationSeparator" w:id="0">
    <w:p w14:paraId="6A07AC2F" w14:textId="77777777" w:rsidR="006B75FB" w:rsidRDefault="006B7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674C" w14:textId="77777777" w:rsidR="00FD3480" w:rsidRDefault="00FD348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A41E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50393F69" w14:textId="77777777" w:rsidR="00FD3480" w:rsidRDefault="00FD3480" w:rsidP="009B37C2">
    <w:pPr>
      <w:jc w:val="center"/>
      <w:rPr>
        <w:rFonts w:ascii="Cambria" w:hAnsi="Cambria"/>
        <w:b/>
        <w:sz w:val="40"/>
      </w:rPr>
    </w:pPr>
  </w:p>
  <w:p w14:paraId="760E0E5D" w14:textId="77777777" w:rsidR="00FD3480" w:rsidRDefault="00FD3480" w:rsidP="009B37C2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62B8AC3" w14:textId="77777777" w:rsidR="00452B1A" w:rsidRDefault="00452B1A" w:rsidP="009B37C2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9B37C2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9B37C2">
    <w:pPr>
      <w:pBdr>
        <w:bottom w:val="single" w:sz="8" w:space="1" w:color="auto"/>
      </w:pBdr>
      <w:rPr>
        <w:rFonts w:ascii="Cambria" w:hAnsi="Cambria"/>
        <w:sz w:val="24"/>
      </w:rPr>
    </w:pPr>
  </w:p>
  <w:p w14:paraId="448147D6" w14:textId="77777777" w:rsidR="004B391A" w:rsidRPr="004B391A" w:rsidRDefault="004B391A" w:rsidP="009B37C2">
    <w:pPr>
      <w:rPr>
        <w:rFonts w:ascii="Cambria" w:hAnsi="Cambria"/>
        <w:sz w:val="24"/>
      </w:rPr>
    </w:pPr>
  </w:p>
  <w:tbl>
    <w:tblPr>
      <w:tblW w:w="8160" w:type="dxa"/>
      <w:tblLook w:val="01E0" w:firstRow="1" w:lastRow="1" w:firstColumn="1" w:lastColumn="1" w:noHBand="0" w:noVBand="0"/>
    </w:tblPr>
    <w:tblGrid>
      <w:gridCol w:w="2028"/>
      <w:gridCol w:w="4601"/>
      <w:gridCol w:w="1122"/>
      <w:gridCol w:w="262"/>
      <w:gridCol w:w="147"/>
    </w:tblGrid>
    <w:tr w:rsidR="004B391A" w:rsidRPr="004B391A" w14:paraId="7FDB4E1F" w14:textId="77777777" w:rsidTr="008878E1">
      <w:tc>
        <w:tcPr>
          <w:tcW w:w="2028" w:type="dxa"/>
        </w:tcPr>
        <w:p w14:paraId="2EADAEDD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6132" w:type="dxa"/>
          <w:gridSpan w:val="4"/>
        </w:tcPr>
        <w:p w14:paraId="581A311F" w14:textId="4B437F03" w:rsidR="004B391A" w:rsidRPr="004B391A" w:rsidRDefault="0072443F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72443F">
            <w:rPr>
              <w:rFonts w:ascii="Cambria" w:hAnsi="Cambria"/>
              <w:b/>
              <w:sz w:val="24"/>
            </w:rPr>
            <w:t>CLELIA MARI DE CARVALHO</w:t>
          </w:r>
        </w:p>
      </w:tc>
    </w:tr>
    <w:tr w:rsidR="00ED15C7" w:rsidRPr="00ED15C7" w14:paraId="79E0C7D6" w14:textId="77777777" w:rsidTr="008878E1">
      <w:trPr>
        <w:gridAfter w:val="1"/>
        <w:wAfter w:w="147" w:type="dxa"/>
      </w:trPr>
      <w:tc>
        <w:tcPr>
          <w:tcW w:w="2028" w:type="dxa"/>
        </w:tcPr>
        <w:p w14:paraId="750F4FB1" w14:textId="3F5F596C" w:rsidR="00ED15C7" w:rsidRPr="00ED15C7" w:rsidRDefault="00ED15C7" w:rsidP="009B37C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ED15C7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85" w:type="dxa"/>
          <w:gridSpan w:val="3"/>
        </w:tcPr>
        <w:p w14:paraId="67711FE0" w14:textId="1BC38BC6" w:rsidR="00ED15C7" w:rsidRPr="00ED15C7" w:rsidRDefault="0072443F" w:rsidP="009B37C2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07/05/1967</w:t>
          </w:r>
        </w:p>
      </w:tc>
    </w:tr>
    <w:tr w:rsidR="004B391A" w:rsidRPr="004B391A" w14:paraId="73675D73" w14:textId="77777777" w:rsidTr="008878E1">
      <w:trPr>
        <w:gridAfter w:val="2"/>
        <w:wAfter w:w="409" w:type="dxa"/>
      </w:trPr>
      <w:tc>
        <w:tcPr>
          <w:tcW w:w="2028" w:type="dxa"/>
        </w:tcPr>
        <w:p w14:paraId="1B50EFA1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5723" w:type="dxa"/>
          <w:gridSpan w:val="2"/>
        </w:tcPr>
        <w:p w14:paraId="0B05AA6A" w14:textId="57A6D618" w:rsidR="004B391A" w:rsidRPr="004B391A" w:rsidRDefault="0072443F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HEMANOEL FERRO</w:t>
          </w:r>
        </w:p>
      </w:tc>
    </w:tr>
    <w:tr w:rsidR="004B391A" w:rsidRPr="004B391A" w14:paraId="19689233" w14:textId="77777777" w:rsidTr="008878E1">
      <w:trPr>
        <w:gridAfter w:val="3"/>
        <w:wAfter w:w="1531" w:type="dxa"/>
      </w:trPr>
      <w:tc>
        <w:tcPr>
          <w:tcW w:w="2028" w:type="dxa"/>
        </w:tcPr>
        <w:p w14:paraId="5F7906C7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4105DFD4" w14:textId="0C5C4916" w:rsidR="004B391A" w:rsidRPr="004B391A" w:rsidRDefault="0072443F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03/10/2025</w:t>
          </w:r>
        </w:p>
      </w:tc>
    </w:tr>
  </w:tbl>
  <w:p w14:paraId="5BBD5B42" w14:textId="77777777" w:rsidR="004B391A" w:rsidRPr="004B391A" w:rsidRDefault="004B391A" w:rsidP="009B37C2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5827" w14:textId="77777777" w:rsidR="00FD3480" w:rsidRDefault="00FD348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3334E"/>
    <w:rsid w:val="00035C94"/>
    <w:rsid w:val="00047F17"/>
    <w:rsid w:val="000504D0"/>
    <w:rsid w:val="000554B1"/>
    <w:rsid w:val="000817D2"/>
    <w:rsid w:val="00084B2D"/>
    <w:rsid w:val="00091F8A"/>
    <w:rsid w:val="000A3178"/>
    <w:rsid w:val="000B0AEB"/>
    <w:rsid w:val="000D77AA"/>
    <w:rsid w:val="000F5731"/>
    <w:rsid w:val="00136D9D"/>
    <w:rsid w:val="00136EEC"/>
    <w:rsid w:val="001422B8"/>
    <w:rsid w:val="001454D4"/>
    <w:rsid w:val="00152D17"/>
    <w:rsid w:val="0016670E"/>
    <w:rsid w:val="00167867"/>
    <w:rsid w:val="001A7FF5"/>
    <w:rsid w:val="001B70D6"/>
    <w:rsid w:val="001E150D"/>
    <w:rsid w:val="002019D4"/>
    <w:rsid w:val="00212699"/>
    <w:rsid w:val="002440EA"/>
    <w:rsid w:val="002A05EB"/>
    <w:rsid w:val="002A22D8"/>
    <w:rsid w:val="002A5189"/>
    <w:rsid w:val="002A7BC4"/>
    <w:rsid w:val="002C6720"/>
    <w:rsid w:val="00301F88"/>
    <w:rsid w:val="00327F88"/>
    <w:rsid w:val="003324A0"/>
    <w:rsid w:val="00337F39"/>
    <w:rsid w:val="003B3A55"/>
    <w:rsid w:val="003C4C43"/>
    <w:rsid w:val="003D5A21"/>
    <w:rsid w:val="00452B1A"/>
    <w:rsid w:val="00492705"/>
    <w:rsid w:val="004A2B61"/>
    <w:rsid w:val="004A49AF"/>
    <w:rsid w:val="004B391A"/>
    <w:rsid w:val="004D5A17"/>
    <w:rsid w:val="00504CE6"/>
    <w:rsid w:val="00546FFE"/>
    <w:rsid w:val="00563A4A"/>
    <w:rsid w:val="00574B37"/>
    <w:rsid w:val="005A7622"/>
    <w:rsid w:val="005B1917"/>
    <w:rsid w:val="005C5757"/>
    <w:rsid w:val="005D5C0E"/>
    <w:rsid w:val="005E40F3"/>
    <w:rsid w:val="006267E2"/>
    <w:rsid w:val="00635282"/>
    <w:rsid w:val="006465D9"/>
    <w:rsid w:val="006476C1"/>
    <w:rsid w:val="006B75FB"/>
    <w:rsid w:val="006E7044"/>
    <w:rsid w:val="006E77E2"/>
    <w:rsid w:val="00713A24"/>
    <w:rsid w:val="0072443F"/>
    <w:rsid w:val="007411C5"/>
    <w:rsid w:val="00753C57"/>
    <w:rsid w:val="0076433D"/>
    <w:rsid w:val="007666A3"/>
    <w:rsid w:val="00771888"/>
    <w:rsid w:val="007C18E2"/>
    <w:rsid w:val="007C7E19"/>
    <w:rsid w:val="007D217A"/>
    <w:rsid w:val="007D5C59"/>
    <w:rsid w:val="00811C61"/>
    <w:rsid w:val="00833F69"/>
    <w:rsid w:val="00863CF3"/>
    <w:rsid w:val="0087273B"/>
    <w:rsid w:val="008878E1"/>
    <w:rsid w:val="008A28C0"/>
    <w:rsid w:val="008B3245"/>
    <w:rsid w:val="008C679B"/>
    <w:rsid w:val="008E7735"/>
    <w:rsid w:val="00915C27"/>
    <w:rsid w:val="0094127E"/>
    <w:rsid w:val="009530C8"/>
    <w:rsid w:val="009B37C2"/>
    <w:rsid w:val="009F3428"/>
    <w:rsid w:val="00A1240F"/>
    <w:rsid w:val="00A12C1B"/>
    <w:rsid w:val="00A44316"/>
    <w:rsid w:val="00A73B5A"/>
    <w:rsid w:val="00A900F9"/>
    <w:rsid w:val="00AC35AC"/>
    <w:rsid w:val="00AE4A7B"/>
    <w:rsid w:val="00AE5597"/>
    <w:rsid w:val="00AF06E3"/>
    <w:rsid w:val="00B647E5"/>
    <w:rsid w:val="00B67C04"/>
    <w:rsid w:val="00B842E9"/>
    <w:rsid w:val="00B85ECB"/>
    <w:rsid w:val="00B87DB3"/>
    <w:rsid w:val="00B93F49"/>
    <w:rsid w:val="00BA6780"/>
    <w:rsid w:val="00BE007E"/>
    <w:rsid w:val="00C04809"/>
    <w:rsid w:val="00C148B9"/>
    <w:rsid w:val="00C16E91"/>
    <w:rsid w:val="00C33C5F"/>
    <w:rsid w:val="00C3448A"/>
    <w:rsid w:val="00C60D3C"/>
    <w:rsid w:val="00C631C1"/>
    <w:rsid w:val="00C6480B"/>
    <w:rsid w:val="00C7726C"/>
    <w:rsid w:val="00CC65E5"/>
    <w:rsid w:val="00CE3D7B"/>
    <w:rsid w:val="00CF1167"/>
    <w:rsid w:val="00D13B74"/>
    <w:rsid w:val="00D3719B"/>
    <w:rsid w:val="00D73294"/>
    <w:rsid w:val="00D80940"/>
    <w:rsid w:val="00D9004A"/>
    <w:rsid w:val="00DB6FE0"/>
    <w:rsid w:val="00DC293F"/>
    <w:rsid w:val="00E4187B"/>
    <w:rsid w:val="00E709E1"/>
    <w:rsid w:val="00E7699E"/>
    <w:rsid w:val="00E864F8"/>
    <w:rsid w:val="00ED15C7"/>
    <w:rsid w:val="00EE1810"/>
    <w:rsid w:val="00EF4810"/>
    <w:rsid w:val="00F00B0F"/>
    <w:rsid w:val="00F1469F"/>
    <w:rsid w:val="00F413E6"/>
    <w:rsid w:val="00F445A7"/>
    <w:rsid w:val="00F6037C"/>
    <w:rsid w:val="00FA3EC2"/>
    <w:rsid w:val="00FD3480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29</cp:revision>
  <cp:lastPrinted>2018-04-03T21:53:00Z</cp:lastPrinted>
  <dcterms:created xsi:type="dcterms:W3CDTF">2016-06-02T15:55:00Z</dcterms:created>
  <dcterms:modified xsi:type="dcterms:W3CDTF">2025-10-03T19:10:00Z</dcterms:modified>
</cp:coreProperties>
</file>