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7E1F8" w14:textId="77777777" w:rsidR="006267E2" w:rsidRPr="006A17A2" w:rsidRDefault="006267E2" w:rsidP="00FA7AED">
      <w:pPr>
        <w:ind w:firstLine="709"/>
        <w:jc w:val="both"/>
        <w:rPr>
          <w:rFonts w:ascii="Cambria" w:hAnsi="Cambria" w:cs="Arial"/>
          <w:sz w:val="20"/>
        </w:rPr>
      </w:pPr>
      <w:r w:rsidRPr="006A17A2">
        <w:rPr>
          <w:rFonts w:ascii="Cambria" w:hAnsi="Cambria" w:cs="Arial"/>
          <w:sz w:val="20"/>
        </w:rPr>
        <w:t>Realizada eletroneuromiografia de membro</w:t>
      </w:r>
      <w:r w:rsidR="00BA6780" w:rsidRPr="006A17A2">
        <w:rPr>
          <w:rFonts w:ascii="Cambria" w:hAnsi="Cambria" w:cs="Arial"/>
          <w:sz w:val="20"/>
        </w:rPr>
        <w:t>s</w:t>
      </w:r>
      <w:r w:rsidRPr="006A17A2">
        <w:rPr>
          <w:rFonts w:ascii="Cambria" w:hAnsi="Cambria" w:cs="Arial"/>
          <w:sz w:val="20"/>
        </w:rPr>
        <w:t xml:space="preserve"> superior</w:t>
      </w:r>
      <w:r w:rsidR="00BA6780" w:rsidRPr="006A17A2">
        <w:rPr>
          <w:rFonts w:ascii="Cambria" w:hAnsi="Cambria" w:cs="Arial"/>
          <w:sz w:val="20"/>
        </w:rPr>
        <w:t>es</w:t>
      </w:r>
      <w:r w:rsidRPr="006A17A2">
        <w:rPr>
          <w:rFonts w:ascii="Cambria" w:hAnsi="Cambria" w:cs="Arial"/>
          <w:sz w:val="20"/>
        </w:rPr>
        <w:t xml:space="preserve">. </w:t>
      </w:r>
    </w:p>
    <w:p w14:paraId="3EA4A8E2" w14:textId="77777777" w:rsidR="00BA6780" w:rsidRPr="006A17A2" w:rsidRDefault="00DF3089" w:rsidP="00FA7AED">
      <w:pPr>
        <w:ind w:firstLine="709"/>
        <w:jc w:val="both"/>
        <w:rPr>
          <w:rFonts w:ascii="Cambria" w:hAnsi="Cambria" w:cs="Arial"/>
          <w:sz w:val="20"/>
        </w:rPr>
      </w:pPr>
      <w:r w:rsidRPr="006A17A2">
        <w:rPr>
          <w:rFonts w:ascii="Cambria" w:hAnsi="Cambria" w:cs="Arial"/>
          <w:sz w:val="20"/>
        </w:rPr>
        <w:t xml:space="preserve">NEUROCONDUÇÃO MOTORA </w:t>
      </w:r>
      <w:r w:rsidR="00FA7AED">
        <w:rPr>
          <w:rFonts w:ascii="Cambria" w:hAnsi="Cambria" w:cs="Arial"/>
          <w:sz w:val="20"/>
        </w:rPr>
        <w:t xml:space="preserve">– </w:t>
      </w:r>
      <w:r w:rsidRPr="006A17A2">
        <w:rPr>
          <w:rFonts w:ascii="Cambria" w:hAnsi="Cambria" w:cs="Arial"/>
          <w:sz w:val="20"/>
        </w:rPr>
        <w:t xml:space="preserve">Realizada </w:t>
      </w:r>
      <w:r w:rsidR="00A46D96" w:rsidRPr="006A17A2">
        <w:rPr>
          <w:rFonts w:ascii="Cambria" w:hAnsi="Cambria" w:cs="Arial"/>
          <w:sz w:val="20"/>
        </w:rPr>
        <w:t>em nervos medianos e ulnares. Observamos resultados normais em nervos ulnares, e em nervo mediano esquerdo. Em nervo mediano direito observamos discreto prolongamento de latências distais e diminuição limítrofe de amplitudes, com velocidades de condução normais.</w:t>
      </w:r>
    </w:p>
    <w:p w14:paraId="4DEFAC02" w14:textId="77777777" w:rsidR="00A46D96" w:rsidRPr="006A17A2" w:rsidRDefault="00DF3089" w:rsidP="00FA7AED">
      <w:pPr>
        <w:ind w:firstLine="709"/>
        <w:jc w:val="both"/>
        <w:rPr>
          <w:rFonts w:ascii="Cambria" w:hAnsi="Cambria" w:cs="Arial"/>
          <w:sz w:val="20"/>
        </w:rPr>
      </w:pPr>
      <w:r w:rsidRPr="006A17A2">
        <w:rPr>
          <w:rFonts w:ascii="Cambria" w:hAnsi="Cambria" w:cs="Arial"/>
          <w:sz w:val="20"/>
        </w:rPr>
        <w:t xml:space="preserve">NEUROCONDUÇÃO SENSITIVA </w:t>
      </w:r>
      <w:r w:rsidR="00FA7AED">
        <w:rPr>
          <w:rFonts w:ascii="Cambria" w:hAnsi="Cambria" w:cs="Arial"/>
          <w:sz w:val="20"/>
        </w:rPr>
        <w:t xml:space="preserve">– </w:t>
      </w:r>
      <w:r w:rsidRPr="006A17A2">
        <w:rPr>
          <w:rFonts w:ascii="Cambria" w:hAnsi="Cambria" w:cs="Arial"/>
          <w:sz w:val="20"/>
        </w:rPr>
        <w:t xml:space="preserve">Realizada </w:t>
      </w:r>
      <w:r w:rsidR="00A46D96" w:rsidRPr="006A17A2">
        <w:rPr>
          <w:rFonts w:ascii="Cambria" w:hAnsi="Cambria" w:cs="Arial"/>
          <w:sz w:val="20"/>
        </w:rPr>
        <w:t xml:space="preserve">em nervos ulnares, medianos e radiais, com resultados normais em radiais e ulnares. Em medianos observamos diminuição da velocidade de condução e prolongamento de latências distais, com amplitudes preservadas. </w:t>
      </w:r>
    </w:p>
    <w:p w14:paraId="7EA6B49F" w14:textId="77777777" w:rsidR="00DF3089" w:rsidRPr="006A17A2" w:rsidRDefault="00DF3089" w:rsidP="00FA7AED">
      <w:pPr>
        <w:ind w:firstLine="709"/>
        <w:jc w:val="both"/>
        <w:rPr>
          <w:rFonts w:ascii="Cambria" w:hAnsi="Cambria" w:cs="Arial"/>
          <w:sz w:val="20"/>
        </w:rPr>
      </w:pPr>
      <w:r w:rsidRPr="006A17A2">
        <w:rPr>
          <w:rFonts w:ascii="Cambria" w:hAnsi="Cambria" w:cs="Arial"/>
          <w:sz w:val="20"/>
        </w:rPr>
        <w:t xml:space="preserve">ONDA F </w:t>
      </w:r>
      <w:r w:rsidR="00FA7AED">
        <w:rPr>
          <w:rFonts w:ascii="Cambria" w:hAnsi="Cambria" w:cs="Arial"/>
          <w:sz w:val="20"/>
        </w:rPr>
        <w:t xml:space="preserve">– </w:t>
      </w:r>
      <w:r w:rsidRPr="006A17A2">
        <w:rPr>
          <w:rFonts w:ascii="Cambria" w:hAnsi="Cambria" w:cs="Arial"/>
          <w:sz w:val="20"/>
        </w:rPr>
        <w:t xml:space="preserve">Pesquisada </w:t>
      </w:r>
      <w:r w:rsidR="00A46D96" w:rsidRPr="006A17A2">
        <w:rPr>
          <w:rFonts w:ascii="Cambria" w:hAnsi="Cambria" w:cs="Arial"/>
          <w:sz w:val="20"/>
        </w:rPr>
        <w:t>em medianos e ulnares, estando com cronodispersão, latência e persistência preservadas.</w:t>
      </w:r>
    </w:p>
    <w:p w14:paraId="5C6C272E" w14:textId="77777777" w:rsidR="009062B0" w:rsidRPr="006A17A2" w:rsidRDefault="00DF3089" w:rsidP="00FA7AED">
      <w:pPr>
        <w:ind w:firstLine="709"/>
        <w:jc w:val="both"/>
        <w:rPr>
          <w:rFonts w:ascii="Cambria" w:hAnsi="Cambria" w:cs="Arial"/>
          <w:sz w:val="20"/>
        </w:rPr>
      </w:pPr>
      <w:r w:rsidRPr="006A17A2">
        <w:rPr>
          <w:rFonts w:ascii="Cambria" w:hAnsi="Cambria" w:cs="Arial"/>
          <w:sz w:val="20"/>
        </w:rPr>
        <w:t>ELETROMIOGRAFIA</w:t>
      </w:r>
      <w:r w:rsidR="00FA7AED">
        <w:rPr>
          <w:rFonts w:ascii="Cambria" w:hAnsi="Cambria" w:cs="Arial"/>
          <w:sz w:val="20"/>
        </w:rPr>
        <w:t xml:space="preserve"> – </w:t>
      </w:r>
      <w:r w:rsidRPr="006A17A2">
        <w:rPr>
          <w:rFonts w:ascii="Cambria" w:hAnsi="Cambria" w:cs="Arial"/>
          <w:sz w:val="20"/>
        </w:rPr>
        <w:t xml:space="preserve">Realizada </w:t>
      </w:r>
      <w:r w:rsidR="00E53A41" w:rsidRPr="006A17A2">
        <w:rPr>
          <w:rFonts w:ascii="Cambria" w:hAnsi="Cambria" w:cs="Arial"/>
          <w:sz w:val="20"/>
        </w:rPr>
        <w:t xml:space="preserve">com agulha monopolar, em músculos paracervicais, deltoide, bíceps, extensor comum dos dedos, primeiro interósseo dorsal, </w:t>
      </w:r>
      <w:r w:rsidR="001A1ACC" w:rsidRPr="006A17A2">
        <w:rPr>
          <w:rFonts w:ascii="Cambria" w:hAnsi="Cambria" w:cs="Arial"/>
          <w:sz w:val="20"/>
        </w:rPr>
        <w:t>abdutor curto</w:t>
      </w:r>
      <w:r w:rsidR="00E53A41" w:rsidRPr="006A17A2">
        <w:rPr>
          <w:rFonts w:ascii="Cambria" w:hAnsi="Cambria" w:cs="Arial"/>
          <w:sz w:val="20"/>
        </w:rPr>
        <w:t xml:space="preserve"> do polegar, evidenciou ausência de atividade espontânea, tais como fibrilações e ondas agudas positivas, e potenciais de ação de unidades motoras (MUAP’s) com recrutamento normal, sem polifasia. </w:t>
      </w:r>
    </w:p>
    <w:p w14:paraId="3C27ED72" w14:textId="77777777" w:rsidR="009062B0" w:rsidRPr="006A17A2" w:rsidRDefault="009062B0" w:rsidP="00FA7AED">
      <w:pPr>
        <w:ind w:firstLine="709"/>
        <w:jc w:val="both"/>
      </w:pPr>
    </w:p>
    <w:p w14:paraId="62CD112B" w14:textId="77777777" w:rsidR="006267E2" w:rsidRPr="006A17A2" w:rsidRDefault="00DF3089" w:rsidP="00FA7AED">
      <w:pPr>
        <w:jc w:val="both"/>
        <w:rPr>
          <w:b/>
          <w:i/>
          <w:u w:val="single"/>
        </w:rPr>
      </w:pPr>
      <w:r w:rsidRPr="006A17A2">
        <w:rPr>
          <w:b/>
          <w:i/>
          <w:u w:val="single"/>
        </w:rPr>
        <w:t>CONCLUSÃO</w:t>
      </w:r>
    </w:p>
    <w:p w14:paraId="701887E5" w14:textId="77777777" w:rsidR="003F5357" w:rsidRDefault="006267E2" w:rsidP="00FA7AED">
      <w:pPr>
        <w:ind w:firstLine="720"/>
        <w:jc w:val="both"/>
      </w:pPr>
      <w:r w:rsidRPr="006A17A2">
        <w:t>Exame compatível com neuropatia do mediano ao nível do carpo, de caráter desmielinizante e axonal e grau leve</w:t>
      </w:r>
      <w:r w:rsidR="000103CC" w:rsidRPr="006A17A2">
        <w:t xml:space="preserve"> (grau 2)</w:t>
      </w:r>
      <w:r w:rsidRPr="006A17A2">
        <w:t xml:space="preserve"> à esquerda</w:t>
      </w:r>
      <w:r w:rsidR="001A641D" w:rsidRPr="006A17A2">
        <w:t xml:space="preserve"> e moderado </w:t>
      </w:r>
      <w:r w:rsidR="000103CC" w:rsidRPr="006A17A2">
        <w:t xml:space="preserve">(grau 3) </w:t>
      </w:r>
      <w:r w:rsidR="001A641D" w:rsidRPr="006A17A2">
        <w:t>à direita</w:t>
      </w:r>
      <w:r w:rsidRPr="006A17A2">
        <w:t>.</w:t>
      </w:r>
      <w:r w:rsidR="00D665C9" w:rsidRPr="006A17A2">
        <w:t xml:space="preserve"> </w:t>
      </w:r>
    </w:p>
    <w:p w14:paraId="78223DE5" w14:textId="77777777" w:rsidR="006267E2" w:rsidRPr="006A17A2" w:rsidRDefault="00D665C9" w:rsidP="00FA7AED">
      <w:pPr>
        <w:ind w:firstLine="720"/>
        <w:jc w:val="both"/>
      </w:pPr>
      <w:r w:rsidRPr="006A17A2">
        <w:t>Não observamos sinais de comprometimento radicular ou miopático.</w:t>
      </w:r>
    </w:p>
    <w:sectPr w:rsidR="006267E2" w:rsidRPr="006A17A2" w:rsidSect="005C7D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1859FD" w14:textId="77777777" w:rsidR="00123EDE" w:rsidRDefault="00123EDE">
      <w:r>
        <w:separator/>
      </w:r>
    </w:p>
  </w:endnote>
  <w:endnote w:type="continuationSeparator" w:id="0">
    <w:p w14:paraId="6C87E4A1" w14:textId="77777777" w:rsidR="00123EDE" w:rsidRDefault="00123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EB0469" w14:textId="77777777" w:rsidR="00FF6983" w:rsidRDefault="00FF69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4F01B8" w14:textId="77777777" w:rsidR="00FF6983" w:rsidRDefault="00FF69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8C7CFE" w14:textId="77777777" w:rsidR="00FF6983" w:rsidRDefault="00FF69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8032AE" w14:textId="77777777" w:rsidR="00123EDE" w:rsidRDefault="00123EDE">
      <w:r>
        <w:separator/>
      </w:r>
    </w:p>
  </w:footnote>
  <w:footnote w:type="continuationSeparator" w:id="0">
    <w:p w14:paraId="33CD9AA0" w14:textId="77777777" w:rsidR="00123EDE" w:rsidRDefault="00123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217390" w14:textId="77777777" w:rsidR="00FF6983" w:rsidRDefault="00FF69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92D1D" w14:textId="77777777" w:rsidR="00D937B4" w:rsidRDefault="00D937B4" w:rsidP="00FA7AED">
    <w:pPr>
      <w:jc w:val="center"/>
      <w:rPr>
        <w:b/>
        <w:sz w:val="40"/>
      </w:rPr>
    </w:pPr>
  </w:p>
  <w:p w14:paraId="2EE47678" w14:textId="77777777" w:rsidR="00D937B4" w:rsidRDefault="00D937B4" w:rsidP="00FA7AED">
    <w:pPr>
      <w:jc w:val="center"/>
      <w:rPr>
        <w:b/>
        <w:sz w:val="40"/>
      </w:rPr>
    </w:pPr>
  </w:p>
  <w:p w14:paraId="0DA1B7A2" w14:textId="77777777" w:rsidR="00D937B4" w:rsidRDefault="00D937B4" w:rsidP="00FA7AED">
    <w:pPr>
      <w:jc w:val="center"/>
      <w:rPr>
        <w:b/>
        <w:sz w:val="40"/>
      </w:rPr>
    </w:pPr>
  </w:p>
  <w:p w14:paraId="2A2DDE56" w14:textId="77777777" w:rsidR="00D75615" w:rsidRDefault="00D75615" w:rsidP="00FA7AED">
    <w:pPr>
      <w:jc w:val="center"/>
      <w:rPr>
        <w:b/>
        <w:sz w:val="40"/>
      </w:rPr>
    </w:pPr>
  </w:p>
  <w:p w14:paraId="5F0B34B5" w14:textId="77777777" w:rsidR="00D75615" w:rsidRDefault="00D75615" w:rsidP="00FA7AED">
    <w:pPr>
      <w:jc w:val="center"/>
      <w:rPr>
        <w:b/>
        <w:sz w:val="40"/>
      </w:rPr>
    </w:pPr>
  </w:p>
  <w:p w14:paraId="100E73C2" w14:textId="77777777" w:rsidR="00D937B4" w:rsidRDefault="00D937B4" w:rsidP="00FA7AED">
    <w:pPr>
      <w:jc w:val="center"/>
      <w:rPr>
        <w:b/>
        <w:sz w:val="40"/>
      </w:rPr>
    </w:pPr>
  </w:p>
  <w:p w14:paraId="157B8BE8" w14:textId="77777777" w:rsidR="00D937B4" w:rsidRPr="00C837C3" w:rsidRDefault="00D937B4" w:rsidP="00FA7AED">
    <w:pPr>
      <w:jc w:val="center"/>
      <w:rPr>
        <w:b/>
        <w:sz w:val="40"/>
      </w:rPr>
    </w:pPr>
    <w:r w:rsidRPr="00C837C3">
      <w:rPr>
        <w:b/>
        <w:sz w:val="40"/>
      </w:rPr>
      <w:t>ELETRONEUROMIOGRAFIA</w:t>
    </w:r>
  </w:p>
  <w:p w14:paraId="3FB30020" w14:textId="77777777" w:rsidR="00D937B4" w:rsidRPr="00C837C3" w:rsidRDefault="00D937B4" w:rsidP="00FA7AED">
    <w:pPr>
      <w:pBdr>
        <w:bottom w:val="single" w:sz="8" w:space="1" w:color="auto"/>
      </w:pBdr>
      <w:rPr>
        <w:sz w:val="24"/>
      </w:rPr>
    </w:pPr>
  </w:p>
  <w:p w14:paraId="511891FB" w14:textId="77777777" w:rsidR="00D937B4" w:rsidRPr="00C837C3" w:rsidRDefault="00D937B4" w:rsidP="00FA7AED">
    <w:pPr>
      <w:rPr>
        <w:sz w:val="24"/>
      </w:rPr>
    </w:pPr>
  </w:p>
  <w:tbl>
    <w:tblPr>
      <w:tblW w:w="7586" w:type="dxa"/>
      <w:tblLook w:val="01E0" w:firstRow="1" w:lastRow="1" w:firstColumn="1" w:lastColumn="1" w:noHBand="0" w:noVBand="0"/>
    </w:tblPr>
    <w:tblGrid>
      <w:gridCol w:w="1809"/>
      <w:gridCol w:w="4820"/>
      <w:gridCol w:w="377"/>
      <w:gridCol w:w="580"/>
    </w:tblGrid>
    <w:tr w:rsidR="00D937B4" w:rsidRPr="00C837C3" w14:paraId="4880FA34" w14:textId="77777777" w:rsidTr="00FF6983">
      <w:tc>
        <w:tcPr>
          <w:tcW w:w="1809" w:type="dxa"/>
          <w:shd w:val="clear" w:color="auto" w:fill="auto"/>
        </w:tcPr>
        <w:p w14:paraId="36A53987" w14:textId="77777777" w:rsidR="00D937B4" w:rsidRPr="009636C2" w:rsidRDefault="00D937B4" w:rsidP="00FA7AED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9636C2">
            <w:rPr>
              <w:rFonts w:ascii="Cambria" w:hAnsi="Cambria" w:cs="Arial"/>
            </w:rPr>
            <w:t>NOME:</w:t>
          </w:r>
        </w:p>
      </w:tc>
      <w:tc>
        <w:tcPr>
          <w:tcW w:w="5777" w:type="dxa"/>
          <w:gridSpan w:val="3"/>
          <w:shd w:val="clear" w:color="auto" w:fill="auto"/>
        </w:tcPr>
        <w:p w14:paraId="7B9CC6BB" w14:textId="60C79716" w:rsidR="00D937B4" w:rsidRPr="00DC03CE" w:rsidRDefault="00D75615" w:rsidP="00FA7AED">
          <w:pPr>
            <w:tabs>
              <w:tab w:val="left" w:pos="2977"/>
            </w:tabs>
            <w:rPr>
              <w:b/>
              <w:sz w:val="24"/>
            </w:rPr>
          </w:pPr>
          <w:r w:rsidRPr="00D75615">
            <w:rPr>
              <w:b/>
              <w:sz w:val="24"/>
            </w:rPr>
            <w:t>ROZANGELA MOREIRA PERES</w:t>
          </w:r>
        </w:p>
      </w:tc>
    </w:tr>
    <w:tr w:rsidR="00D5322F" w:rsidRPr="00D5322F" w14:paraId="676BB8B5" w14:textId="77777777" w:rsidTr="00FF6983">
      <w:trPr>
        <w:gridAfter w:val="1"/>
        <w:wAfter w:w="580" w:type="dxa"/>
      </w:trPr>
      <w:tc>
        <w:tcPr>
          <w:tcW w:w="1809" w:type="dxa"/>
          <w:shd w:val="clear" w:color="auto" w:fill="auto"/>
        </w:tcPr>
        <w:p w14:paraId="170B89EA" w14:textId="77777777" w:rsidR="00D5322F" w:rsidRPr="00D5322F" w:rsidRDefault="00D5322F" w:rsidP="00FA7AED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197" w:type="dxa"/>
          <w:gridSpan w:val="2"/>
          <w:shd w:val="clear" w:color="auto" w:fill="auto"/>
        </w:tcPr>
        <w:p w14:paraId="30B69480" w14:textId="4F1A8B93" w:rsidR="00D5322F" w:rsidRPr="00D5322F" w:rsidRDefault="00D75615" w:rsidP="00FA7AED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25/01/1980</w:t>
          </w:r>
        </w:p>
      </w:tc>
    </w:tr>
    <w:tr w:rsidR="00D937B4" w:rsidRPr="00C837C3" w14:paraId="32871C2D" w14:textId="77777777" w:rsidTr="00FF6983">
      <w:trPr>
        <w:gridAfter w:val="2"/>
        <w:wAfter w:w="957" w:type="dxa"/>
      </w:trPr>
      <w:tc>
        <w:tcPr>
          <w:tcW w:w="1809" w:type="dxa"/>
          <w:shd w:val="clear" w:color="auto" w:fill="auto"/>
        </w:tcPr>
        <w:p w14:paraId="2A99D92A" w14:textId="77777777" w:rsidR="00D937B4" w:rsidRPr="009636C2" w:rsidRDefault="00D937B4" w:rsidP="00FA7AED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9636C2">
            <w:rPr>
              <w:rFonts w:ascii="Cambria" w:hAnsi="Cambria" w:cs="Arial"/>
            </w:rPr>
            <w:t>SOLICITANTE:</w:t>
          </w:r>
        </w:p>
      </w:tc>
      <w:tc>
        <w:tcPr>
          <w:tcW w:w="4820" w:type="dxa"/>
          <w:shd w:val="clear" w:color="auto" w:fill="auto"/>
        </w:tcPr>
        <w:p w14:paraId="6B2CD8D4" w14:textId="77777777" w:rsidR="00D937B4" w:rsidRPr="00E53A41" w:rsidRDefault="005810FA" w:rsidP="00FA7AED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CARLOS LIMA</w:t>
          </w:r>
        </w:p>
      </w:tc>
    </w:tr>
    <w:tr w:rsidR="00D937B4" w:rsidRPr="00C837C3" w14:paraId="3DE3D80E" w14:textId="77777777" w:rsidTr="00FF6983">
      <w:trPr>
        <w:gridAfter w:val="2"/>
        <w:wAfter w:w="957" w:type="dxa"/>
      </w:trPr>
      <w:tc>
        <w:tcPr>
          <w:tcW w:w="1809" w:type="dxa"/>
          <w:shd w:val="clear" w:color="auto" w:fill="auto"/>
        </w:tcPr>
        <w:p w14:paraId="0450B834" w14:textId="77777777" w:rsidR="00D937B4" w:rsidRPr="009636C2" w:rsidRDefault="00D937B4" w:rsidP="00FA7AED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8038AD">
            <w:rPr>
              <w:rFonts w:ascii="Cambria" w:hAnsi="Cambria" w:cs="Arial"/>
              <w:sz w:val="20"/>
            </w:rPr>
            <w:t>DATA DO EXAME:</w:t>
          </w:r>
        </w:p>
      </w:tc>
      <w:tc>
        <w:tcPr>
          <w:tcW w:w="4820" w:type="dxa"/>
          <w:shd w:val="clear" w:color="auto" w:fill="auto"/>
        </w:tcPr>
        <w:p w14:paraId="27B74BCE" w14:textId="10A61948" w:rsidR="00D937B4" w:rsidRPr="00DC03CE" w:rsidRDefault="00D75615" w:rsidP="00FA7AED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07/06/2024</w:t>
          </w:r>
        </w:p>
      </w:tc>
    </w:tr>
  </w:tbl>
  <w:p w14:paraId="68E47018" w14:textId="77777777" w:rsidR="00D937B4" w:rsidRPr="00C837C3" w:rsidRDefault="00D937B4" w:rsidP="00FA7AED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041DE3" w14:textId="77777777" w:rsidR="00FF6983" w:rsidRDefault="00FF698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67E2"/>
    <w:rsid w:val="000103CC"/>
    <w:rsid w:val="000504D0"/>
    <w:rsid w:val="000E19F7"/>
    <w:rsid w:val="00123EDE"/>
    <w:rsid w:val="00136D9D"/>
    <w:rsid w:val="00162CC6"/>
    <w:rsid w:val="00166ED0"/>
    <w:rsid w:val="0016732B"/>
    <w:rsid w:val="00167867"/>
    <w:rsid w:val="001A1ACC"/>
    <w:rsid w:val="001A641D"/>
    <w:rsid w:val="001B064F"/>
    <w:rsid w:val="00256CD6"/>
    <w:rsid w:val="002B1652"/>
    <w:rsid w:val="00302C0D"/>
    <w:rsid w:val="00330B31"/>
    <w:rsid w:val="003324A0"/>
    <w:rsid w:val="00337F39"/>
    <w:rsid w:val="0034509F"/>
    <w:rsid w:val="003467DB"/>
    <w:rsid w:val="003A3AC8"/>
    <w:rsid w:val="003F5357"/>
    <w:rsid w:val="00424C30"/>
    <w:rsid w:val="00546FFE"/>
    <w:rsid w:val="00573349"/>
    <w:rsid w:val="005810FA"/>
    <w:rsid w:val="005C7DC6"/>
    <w:rsid w:val="005E40F3"/>
    <w:rsid w:val="006046D9"/>
    <w:rsid w:val="00606153"/>
    <w:rsid w:val="006267E2"/>
    <w:rsid w:val="006465D9"/>
    <w:rsid w:val="006476C1"/>
    <w:rsid w:val="006A17A2"/>
    <w:rsid w:val="006B605E"/>
    <w:rsid w:val="006E77E2"/>
    <w:rsid w:val="006F68DC"/>
    <w:rsid w:val="007132C6"/>
    <w:rsid w:val="0076572D"/>
    <w:rsid w:val="007803D2"/>
    <w:rsid w:val="007E6560"/>
    <w:rsid w:val="007F4D10"/>
    <w:rsid w:val="008038AD"/>
    <w:rsid w:val="008133EC"/>
    <w:rsid w:val="008150C7"/>
    <w:rsid w:val="008750EE"/>
    <w:rsid w:val="00882A82"/>
    <w:rsid w:val="009062B0"/>
    <w:rsid w:val="00915C27"/>
    <w:rsid w:val="009636C2"/>
    <w:rsid w:val="00A1240F"/>
    <w:rsid w:val="00A46D96"/>
    <w:rsid w:val="00A66488"/>
    <w:rsid w:val="00AE4A7B"/>
    <w:rsid w:val="00AE73D1"/>
    <w:rsid w:val="00B042B4"/>
    <w:rsid w:val="00B52046"/>
    <w:rsid w:val="00B87DB3"/>
    <w:rsid w:val="00BA6780"/>
    <w:rsid w:val="00C439D0"/>
    <w:rsid w:val="00C6480B"/>
    <w:rsid w:val="00C837C3"/>
    <w:rsid w:val="00CB7202"/>
    <w:rsid w:val="00CF3167"/>
    <w:rsid w:val="00D13B74"/>
    <w:rsid w:val="00D20054"/>
    <w:rsid w:val="00D5322F"/>
    <w:rsid w:val="00D665C9"/>
    <w:rsid w:val="00D75615"/>
    <w:rsid w:val="00D9004A"/>
    <w:rsid w:val="00D937B4"/>
    <w:rsid w:val="00DC03CE"/>
    <w:rsid w:val="00DC20B5"/>
    <w:rsid w:val="00DF3089"/>
    <w:rsid w:val="00E02632"/>
    <w:rsid w:val="00E4187B"/>
    <w:rsid w:val="00E53A41"/>
    <w:rsid w:val="00E57A3E"/>
    <w:rsid w:val="00E7699E"/>
    <w:rsid w:val="00EF206F"/>
    <w:rsid w:val="00F00B0F"/>
    <w:rsid w:val="00F413E6"/>
    <w:rsid w:val="00FA7AED"/>
    <w:rsid w:val="00FE246B"/>
    <w:rsid w:val="00FF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C8E9ED"/>
  <w15:docId w15:val="{A595C3D4-24D5-4587-99DB-8AC2BBE5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37B4"/>
  </w:style>
  <w:style w:type="paragraph" w:styleId="Ttulo1">
    <w:name w:val="heading 1"/>
    <w:basedOn w:val="Normal"/>
    <w:next w:val="Normal"/>
    <w:link w:val="Ttulo1Char"/>
    <w:uiPriority w:val="9"/>
    <w:qFormat/>
    <w:rsid w:val="00D937B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37B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37B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37B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37B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37B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37B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37B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37B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D937B4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37B4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37B4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37B4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37B4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37B4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37B4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37B4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37B4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937B4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937B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937B4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37B4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937B4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937B4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937B4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937B4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937B4"/>
  </w:style>
  <w:style w:type="paragraph" w:styleId="PargrafodaLista">
    <w:name w:val="List Paragraph"/>
    <w:basedOn w:val="Normal"/>
    <w:uiPriority w:val="34"/>
    <w:qFormat/>
    <w:rsid w:val="00D937B4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937B4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937B4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37B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37B4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937B4"/>
    <w:rPr>
      <w:i/>
      <w:iCs/>
    </w:rPr>
  </w:style>
  <w:style w:type="character" w:styleId="nfaseIntensa">
    <w:name w:val="Intense Emphasis"/>
    <w:uiPriority w:val="21"/>
    <w:qFormat/>
    <w:rsid w:val="00D937B4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937B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937B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937B4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937B4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D937B4"/>
  </w:style>
  <w:style w:type="paragraph" w:styleId="Textodebalo">
    <w:name w:val="Balloon Text"/>
    <w:basedOn w:val="Normal"/>
    <w:link w:val="TextodebaloChar"/>
    <w:rsid w:val="00D937B4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937B4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DF3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23</cp:revision>
  <cp:lastPrinted>2014-11-27T14:28:00Z</cp:lastPrinted>
  <dcterms:created xsi:type="dcterms:W3CDTF">2015-06-29T21:43:00Z</dcterms:created>
  <dcterms:modified xsi:type="dcterms:W3CDTF">2024-06-07T20:07:00Z</dcterms:modified>
</cp:coreProperties>
</file>