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509B8" w14:textId="77777777" w:rsidR="000C7721" w:rsidRPr="00341EAD" w:rsidRDefault="000C7721" w:rsidP="002174C9">
      <w:pPr>
        <w:pStyle w:val="ATEXTBULLET1"/>
        <w:numPr>
          <w:ilvl w:val="0"/>
          <w:numId w:val="0"/>
        </w:numPr>
        <w:ind w:left="567"/>
        <w:rPr>
          <w:rFonts w:eastAsia="Adobe Myungjo Std M"/>
        </w:rPr>
      </w:pPr>
      <w:r w:rsidRPr="00341EAD">
        <w:rPr>
          <w:rFonts w:eastAsia="Adobe Myungjo Std M"/>
        </w:rPr>
        <w:t>Student Name:</w:t>
      </w:r>
    </w:p>
    <w:p w14:paraId="7DD29103" w14:textId="77777777" w:rsidR="000C7721" w:rsidRPr="00341EAD" w:rsidRDefault="000C7721" w:rsidP="000C7721">
      <w:pPr>
        <w:pBdr>
          <w:top w:val="single" w:sz="4" w:space="1" w:color="auto"/>
          <w:left w:val="single" w:sz="4" w:space="4" w:color="auto"/>
          <w:bottom w:val="single" w:sz="4" w:space="1" w:color="auto"/>
          <w:right w:val="single" w:sz="4" w:space="4" w:color="auto"/>
        </w:pBdr>
        <w:rPr>
          <w:rFonts w:eastAsia="Adobe Myungjo Std M"/>
          <w:b/>
          <w:bCs/>
        </w:rPr>
      </w:pPr>
    </w:p>
    <w:p w14:paraId="121210A3" w14:textId="77777777" w:rsidR="000C7721" w:rsidRPr="00341EAD" w:rsidRDefault="000C7721" w:rsidP="000C7721">
      <w:pPr>
        <w:jc w:val="center"/>
        <w:rPr>
          <w:rFonts w:ascii="Times New Roman" w:eastAsia="Adobe Myungjo Std M" w:hAnsi="Times New Roman" w:cs="Times New Roman"/>
          <w:b/>
          <w:bCs/>
          <w:sz w:val="128"/>
        </w:rPr>
      </w:pPr>
    </w:p>
    <w:p w14:paraId="5A14EA18" w14:textId="77777777" w:rsidR="000C7721" w:rsidRPr="00341EAD" w:rsidRDefault="000C7721" w:rsidP="000C7721">
      <w:pPr>
        <w:jc w:val="center"/>
        <w:rPr>
          <w:rFonts w:ascii="Times New Roman" w:eastAsia="Adobe Myungjo Std M" w:hAnsi="Times New Roman" w:cs="Times New Roman"/>
          <w:b/>
          <w:bCs/>
          <w:sz w:val="128"/>
        </w:rPr>
      </w:pPr>
      <w:r w:rsidRPr="00341EAD">
        <w:rPr>
          <w:rFonts w:ascii="Times New Roman" w:eastAsia="Adobe Myungjo Std M" w:hAnsi="Times New Roman" w:cs="Times New Roman"/>
          <w:b/>
          <w:bCs/>
          <w:sz w:val="128"/>
        </w:rPr>
        <w:t>PES</w:t>
      </w:r>
    </w:p>
    <w:p w14:paraId="6F65935A" w14:textId="77777777" w:rsidR="000C7721" w:rsidRPr="00341EAD" w:rsidRDefault="000C7721" w:rsidP="000C7721">
      <w:pPr>
        <w:jc w:val="center"/>
        <w:rPr>
          <w:rFonts w:ascii="Times New Roman" w:hAnsi="Times New Roman" w:cs="Times New Roman"/>
          <w:b/>
          <w:bCs/>
          <w:sz w:val="38"/>
        </w:rPr>
      </w:pPr>
    </w:p>
    <w:p w14:paraId="26D2CE78" w14:textId="29C549A7" w:rsidR="000C7721" w:rsidRPr="00341EAD" w:rsidRDefault="000C7721" w:rsidP="000C7721">
      <w:pPr>
        <w:jc w:val="center"/>
        <w:rPr>
          <w:rFonts w:ascii="Times New Roman" w:hAnsi="Times New Roman" w:cs="Times New Roman"/>
          <w:b/>
          <w:bCs/>
          <w:sz w:val="38"/>
        </w:rPr>
      </w:pPr>
      <w:r w:rsidRPr="00341EAD">
        <w:rPr>
          <w:rFonts w:ascii="Times New Roman" w:hAnsi="Times New Roman" w:cs="Times New Roman"/>
          <w:b/>
          <w:bCs/>
          <w:sz w:val="38"/>
        </w:rPr>
        <w:t xml:space="preserve">2020 ACCOUNTING </w:t>
      </w:r>
    </w:p>
    <w:p w14:paraId="0047A54B" w14:textId="7FDFCA0D" w:rsidR="000C7721" w:rsidRPr="00341EAD" w:rsidRDefault="000C7721" w:rsidP="000C7721">
      <w:pPr>
        <w:pStyle w:val="Heading2"/>
        <w:jc w:val="center"/>
        <w:rPr>
          <w:rFonts w:ascii="Times New Roman" w:hAnsi="Times New Roman" w:cs="Times New Roman"/>
          <w:b w:val="0"/>
          <w:i w:val="0"/>
          <w:sz w:val="48"/>
          <w:szCs w:val="48"/>
        </w:rPr>
      </w:pPr>
      <w:r w:rsidRPr="00341EAD">
        <w:rPr>
          <w:rFonts w:ascii="Times New Roman" w:hAnsi="Times New Roman" w:cs="Times New Roman"/>
          <w:b w:val="0"/>
          <w:i w:val="0"/>
          <w:sz w:val="48"/>
          <w:szCs w:val="48"/>
        </w:rPr>
        <w:t xml:space="preserve">Unit </w:t>
      </w:r>
      <w:r w:rsidR="00AE1FFD" w:rsidRPr="00341EAD">
        <w:rPr>
          <w:rFonts w:ascii="Times New Roman" w:hAnsi="Times New Roman" w:cs="Times New Roman"/>
          <w:b w:val="0"/>
          <w:i w:val="0"/>
          <w:sz w:val="48"/>
          <w:szCs w:val="48"/>
        </w:rPr>
        <w:t>3</w:t>
      </w:r>
      <w:r w:rsidRPr="00341EAD">
        <w:rPr>
          <w:rFonts w:ascii="Times New Roman" w:hAnsi="Times New Roman" w:cs="Times New Roman"/>
          <w:b w:val="0"/>
          <w:i w:val="0"/>
          <w:sz w:val="48"/>
          <w:szCs w:val="48"/>
        </w:rPr>
        <w:t xml:space="preserve"> Exam</w:t>
      </w:r>
    </w:p>
    <w:p w14:paraId="47575839" w14:textId="77777777" w:rsidR="00AE1FFD" w:rsidRPr="00341EAD" w:rsidRDefault="00AE1FFD" w:rsidP="000C7721">
      <w:pPr>
        <w:jc w:val="center"/>
        <w:rPr>
          <w:rFonts w:ascii="Times New Roman" w:hAnsi="Times New Roman" w:cs="Times New Roman"/>
          <w:b/>
          <w:sz w:val="20"/>
        </w:rPr>
      </w:pPr>
    </w:p>
    <w:p w14:paraId="24A3B765" w14:textId="77777777" w:rsidR="00B33DE0" w:rsidRPr="00341EAD" w:rsidRDefault="00B33DE0" w:rsidP="00B33DE0">
      <w:pPr>
        <w:pStyle w:val="Heading2"/>
        <w:jc w:val="center"/>
        <w:rPr>
          <w:rFonts w:ascii="Times New Roman" w:hAnsi="Times New Roman" w:cs="Times New Roman"/>
          <w:sz w:val="30"/>
          <w:szCs w:val="24"/>
        </w:rPr>
      </w:pPr>
      <w:r w:rsidRPr="00341EAD">
        <w:rPr>
          <w:rFonts w:ascii="Times New Roman" w:hAnsi="Times New Roman" w:cs="Times New Roman"/>
          <w:sz w:val="30"/>
          <w:szCs w:val="24"/>
        </w:rPr>
        <w:t>FINANCIAL ACCOUNTING FOR A TRADING BUSINESS</w:t>
      </w:r>
    </w:p>
    <w:p w14:paraId="71E2CB72" w14:textId="77777777" w:rsidR="00B33DE0" w:rsidRPr="00341EAD" w:rsidRDefault="00B33DE0" w:rsidP="000C7721">
      <w:pPr>
        <w:jc w:val="center"/>
        <w:rPr>
          <w:rFonts w:ascii="Times New Roman" w:hAnsi="Times New Roman" w:cs="Times New Roman"/>
          <w:b/>
          <w:sz w:val="20"/>
        </w:rPr>
      </w:pPr>
    </w:p>
    <w:p w14:paraId="7CE05427" w14:textId="77777777" w:rsidR="00AE1FFD" w:rsidRPr="00341EAD" w:rsidRDefault="00AE1FFD" w:rsidP="000C7721">
      <w:pPr>
        <w:jc w:val="center"/>
        <w:rPr>
          <w:rFonts w:ascii="Times New Roman" w:hAnsi="Times New Roman" w:cs="Times New Roman"/>
          <w:b/>
          <w:sz w:val="20"/>
        </w:rPr>
      </w:pPr>
    </w:p>
    <w:p w14:paraId="37EE2EFE" w14:textId="56BBEE54" w:rsidR="000C7721" w:rsidRPr="00341EAD" w:rsidRDefault="000C7721" w:rsidP="000C7721">
      <w:pPr>
        <w:jc w:val="center"/>
        <w:rPr>
          <w:rFonts w:ascii="Times New Roman" w:hAnsi="Times New Roman" w:cs="Times New Roman"/>
          <w:b/>
          <w:sz w:val="20"/>
        </w:rPr>
      </w:pPr>
      <w:r w:rsidRPr="00341EAD">
        <w:rPr>
          <w:rFonts w:ascii="Times New Roman" w:hAnsi="Times New Roman" w:cs="Times New Roman"/>
          <w:b/>
          <w:sz w:val="20"/>
        </w:rPr>
        <w:t>QUESTION BOOK</w:t>
      </w:r>
    </w:p>
    <w:p w14:paraId="02B300BC" w14:textId="77777777" w:rsidR="006312A7" w:rsidRPr="00341EAD" w:rsidRDefault="006312A7" w:rsidP="000C7721">
      <w:pPr>
        <w:jc w:val="center"/>
        <w:rPr>
          <w:rFonts w:ascii="Times New Roman" w:hAnsi="Times New Roman" w:cs="Times New Roman"/>
          <w:b/>
          <w:sz w:val="20"/>
        </w:rPr>
      </w:pPr>
    </w:p>
    <w:p w14:paraId="478DAA87" w14:textId="77777777" w:rsidR="000C7721" w:rsidRPr="00341EAD" w:rsidRDefault="000C7721" w:rsidP="000C7721">
      <w:pPr>
        <w:ind w:right="-7"/>
        <w:jc w:val="center"/>
        <w:rPr>
          <w:rFonts w:ascii="Times New Roman" w:hAnsi="Times New Roman" w:cs="Times New Roman"/>
          <w:b/>
          <w:sz w:val="20"/>
        </w:rPr>
      </w:pPr>
      <w:r w:rsidRPr="00341EAD">
        <w:rPr>
          <w:rFonts w:ascii="Times New Roman" w:hAnsi="Times New Roman" w:cs="Times New Roman"/>
          <w:b/>
          <w:sz w:val="20"/>
        </w:rPr>
        <w:t>Structure of book</w:t>
      </w:r>
    </w:p>
    <w:tbl>
      <w:tblPr>
        <w:tblW w:w="0" w:type="auto"/>
        <w:tblInd w:w="1809"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079"/>
        <w:gridCol w:w="2079"/>
        <w:gridCol w:w="2079"/>
      </w:tblGrid>
      <w:tr w:rsidR="00341EAD" w:rsidRPr="00341EAD" w14:paraId="538CE130" w14:textId="77777777" w:rsidTr="0091329A">
        <w:tc>
          <w:tcPr>
            <w:tcW w:w="2079" w:type="dxa"/>
            <w:tcBorders>
              <w:top w:val="single" w:sz="4" w:space="0" w:color="auto"/>
              <w:left w:val="single" w:sz="4" w:space="0" w:color="auto"/>
              <w:bottom w:val="single" w:sz="4" w:space="0" w:color="auto"/>
              <w:right w:val="nil"/>
            </w:tcBorders>
            <w:hideMark/>
          </w:tcPr>
          <w:p w14:paraId="20D3D83C" w14:textId="77777777" w:rsidR="000C7721" w:rsidRPr="00341EAD" w:rsidRDefault="000C7721" w:rsidP="0091329A">
            <w:pPr>
              <w:spacing w:line="256" w:lineRule="auto"/>
              <w:jc w:val="center"/>
              <w:rPr>
                <w:rFonts w:ascii="Times New Roman" w:hAnsi="Times New Roman" w:cs="Times New Roman"/>
                <w:i/>
                <w:sz w:val="20"/>
              </w:rPr>
            </w:pPr>
            <w:r w:rsidRPr="00341EAD">
              <w:rPr>
                <w:rFonts w:ascii="Times New Roman" w:hAnsi="Times New Roman" w:cs="Times New Roman"/>
                <w:i/>
                <w:sz w:val="20"/>
              </w:rPr>
              <w:t xml:space="preserve">Number of </w:t>
            </w:r>
          </w:p>
          <w:p w14:paraId="7A1B2B71" w14:textId="77777777" w:rsidR="000C7721" w:rsidRPr="00341EAD" w:rsidRDefault="000C7721" w:rsidP="0091329A">
            <w:pPr>
              <w:spacing w:line="256" w:lineRule="auto"/>
              <w:jc w:val="center"/>
              <w:rPr>
                <w:rFonts w:ascii="Times New Roman" w:hAnsi="Times New Roman" w:cs="Times New Roman"/>
                <w:i/>
                <w:sz w:val="20"/>
              </w:rPr>
            </w:pPr>
            <w:r w:rsidRPr="00341EAD">
              <w:rPr>
                <w:rFonts w:ascii="Times New Roman" w:hAnsi="Times New Roman" w:cs="Times New Roman"/>
                <w:i/>
                <w:sz w:val="20"/>
              </w:rPr>
              <w:t>Questions</w:t>
            </w:r>
          </w:p>
        </w:tc>
        <w:tc>
          <w:tcPr>
            <w:tcW w:w="2079" w:type="dxa"/>
            <w:tcBorders>
              <w:top w:val="single" w:sz="4" w:space="0" w:color="auto"/>
              <w:left w:val="nil"/>
              <w:bottom w:val="single" w:sz="4" w:space="0" w:color="auto"/>
              <w:right w:val="nil"/>
            </w:tcBorders>
            <w:hideMark/>
          </w:tcPr>
          <w:p w14:paraId="7F5E9059" w14:textId="77777777" w:rsidR="000C7721" w:rsidRPr="00341EAD" w:rsidRDefault="000C7721" w:rsidP="0091329A">
            <w:pPr>
              <w:spacing w:line="256" w:lineRule="auto"/>
              <w:jc w:val="center"/>
              <w:rPr>
                <w:rFonts w:ascii="Times New Roman" w:hAnsi="Times New Roman" w:cs="Times New Roman"/>
                <w:i/>
                <w:sz w:val="20"/>
              </w:rPr>
            </w:pPr>
            <w:r w:rsidRPr="00341EAD">
              <w:rPr>
                <w:rFonts w:ascii="Times New Roman" w:hAnsi="Times New Roman" w:cs="Times New Roman"/>
                <w:i/>
                <w:sz w:val="20"/>
              </w:rPr>
              <w:t xml:space="preserve">Number of questions </w:t>
            </w:r>
          </w:p>
          <w:p w14:paraId="69D4A1BD" w14:textId="77777777" w:rsidR="000C7721" w:rsidRPr="00341EAD" w:rsidRDefault="000C7721" w:rsidP="0091329A">
            <w:pPr>
              <w:spacing w:line="256" w:lineRule="auto"/>
              <w:jc w:val="center"/>
              <w:rPr>
                <w:rFonts w:ascii="Times New Roman" w:hAnsi="Times New Roman" w:cs="Times New Roman"/>
                <w:i/>
                <w:sz w:val="20"/>
              </w:rPr>
            </w:pPr>
            <w:r w:rsidRPr="00341EAD">
              <w:rPr>
                <w:rFonts w:ascii="Times New Roman" w:hAnsi="Times New Roman" w:cs="Times New Roman"/>
                <w:i/>
                <w:sz w:val="20"/>
              </w:rPr>
              <w:t>to be answered</w:t>
            </w:r>
          </w:p>
        </w:tc>
        <w:tc>
          <w:tcPr>
            <w:tcW w:w="2079" w:type="dxa"/>
            <w:tcBorders>
              <w:top w:val="single" w:sz="4" w:space="0" w:color="auto"/>
              <w:left w:val="nil"/>
              <w:bottom w:val="single" w:sz="4" w:space="0" w:color="auto"/>
              <w:right w:val="single" w:sz="4" w:space="0" w:color="auto"/>
            </w:tcBorders>
            <w:hideMark/>
          </w:tcPr>
          <w:p w14:paraId="1D4DAFCC" w14:textId="77777777" w:rsidR="000C7721" w:rsidRPr="00341EAD" w:rsidRDefault="000C7721" w:rsidP="0091329A">
            <w:pPr>
              <w:spacing w:line="256" w:lineRule="auto"/>
              <w:jc w:val="center"/>
              <w:rPr>
                <w:rFonts w:ascii="Times New Roman" w:hAnsi="Times New Roman" w:cs="Times New Roman"/>
                <w:i/>
                <w:sz w:val="20"/>
              </w:rPr>
            </w:pPr>
            <w:r w:rsidRPr="00341EAD">
              <w:rPr>
                <w:rFonts w:ascii="Times New Roman" w:hAnsi="Times New Roman" w:cs="Times New Roman"/>
                <w:i/>
                <w:sz w:val="20"/>
              </w:rPr>
              <w:t xml:space="preserve">Number of </w:t>
            </w:r>
          </w:p>
          <w:p w14:paraId="485DDA4F" w14:textId="77777777" w:rsidR="000C7721" w:rsidRPr="00341EAD" w:rsidRDefault="000C7721" w:rsidP="0091329A">
            <w:pPr>
              <w:spacing w:line="256" w:lineRule="auto"/>
              <w:jc w:val="center"/>
              <w:rPr>
                <w:rFonts w:ascii="Times New Roman" w:hAnsi="Times New Roman" w:cs="Times New Roman"/>
                <w:i/>
                <w:sz w:val="20"/>
              </w:rPr>
            </w:pPr>
            <w:r w:rsidRPr="00341EAD">
              <w:rPr>
                <w:rFonts w:ascii="Times New Roman" w:hAnsi="Times New Roman" w:cs="Times New Roman"/>
                <w:i/>
                <w:sz w:val="20"/>
              </w:rPr>
              <w:t>marks</w:t>
            </w:r>
          </w:p>
        </w:tc>
      </w:tr>
      <w:tr w:rsidR="000C7721" w:rsidRPr="00341EAD" w14:paraId="146FA2B9" w14:textId="77777777" w:rsidTr="0091329A">
        <w:tc>
          <w:tcPr>
            <w:tcW w:w="2079" w:type="dxa"/>
            <w:tcBorders>
              <w:top w:val="single" w:sz="4" w:space="0" w:color="auto"/>
              <w:left w:val="single" w:sz="4" w:space="0" w:color="auto"/>
              <w:bottom w:val="single" w:sz="4" w:space="0" w:color="auto"/>
              <w:right w:val="nil"/>
            </w:tcBorders>
            <w:hideMark/>
          </w:tcPr>
          <w:p w14:paraId="5EA7DC22" w14:textId="1E004C6F" w:rsidR="000C7721" w:rsidRPr="00341EAD" w:rsidRDefault="002D44CE" w:rsidP="0091329A">
            <w:pPr>
              <w:spacing w:before="60" w:after="60" w:line="256" w:lineRule="auto"/>
              <w:jc w:val="center"/>
              <w:rPr>
                <w:rFonts w:ascii="Times New Roman" w:hAnsi="Times New Roman" w:cs="Times New Roman"/>
                <w:sz w:val="20"/>
              </w:rPr>
            </w:pPr>
            <w:r>
              <w:rPr>
                <w:rFonts w:ascii="Times New Roman" w:hAnsi="Times New Roman" w:cs="Times New Roman"/>
                <w:sz w:val="20"/>
              </w:rPr>
              <w:t>8</w:t>
            </w:r>
          </w:p>
        </w:tc>
        <w:tc>
          <w:tcPr>
            <w:tcW w:w="2079" w:type="dxa"/>
            <w:tcBorders>
              <w:top w:val="single" w:sz="4" w:space="0" w:color="auto"/>
              <w:left w:val="nil"/>
              <w:bottom w:val="single" w:sz="4" w:space="0" w:color="auto"/>
              <w:right w:val="nil"/>
            </w:tcBorders>
            <w:hideMark/>
          </w:tcPr>
          <w:p w14:paraId="68B4DB31" w14:textId="5E9B9811" w:rsidR="000C7721" w:rsidRPr="00341EAD" w:rsidRDefault="002D44CE" w:rsidP="0091329A">
            <w:pPr>
              <w:spacing w:before="60" w:after="60" w:line="256" w:lineRule="auto"/>
              <w:jc w:val="center"/>
              <w:rPr>
                <w:rFonts w:ascii="Times New Roman" w:hAnsi="Times New Roman" w:cs="Times New Roman"/>
                <w:sz w:val="20"/>
              </w:rPr>
            </w:pPr>
            <w:r>
              <w:rPr>
                <w:rFonts w:ascii="Times New Roman" w:hAnsi="Times New Roman" w:cs="Times New Roman"/>
                <w:sz w:val="20"/>
              </w:rPr>
              <w:t>8</w:t>
            </w:r>
          </w:p>
        </w:tc>
        <w:tc>
          <w:tcPr>
            <w:tcW w:w="2079" w:type="dxa"/>
            <w:tcBorders>
              <w:top w:val="single" w:sz="4" w:space="0" w:color="auto"/>
              <w:left w:val="nil"/>
              <w:bottom w:val="single" w:sz="4" w:space="0" w:color="auto"/>
              <w:right w:val="single" w:sz="4" w:space="0" w:color="auto"/>
            </w:tcBorders>
            <w:hideMark/>
          </w:tcPr>
          <w:p w14:paraId="7D49D4A4" w14:textId="77777777" w:rsidR="000C7721" w:rsidRPr="00341EAD" w:rsidRDefault="000C7721" w:rsidP="0091329A">
            <w:pPr>
              <w:spacing w:before="60" w:after="60" w:line="256" w:lineRule="auto"/>
              <w:jc w:val="center"/>
              <w:rPr>
                <w:rFonts w:ascii="Times New Roman" w:hAnsi="Times New Roman" w:cs="Times New Roman"/>
                <w:sz w:val="20"/>
              </w:rPr>
            </w:pPr>
            <w:r w:rsidRPr="00341EAD">
              <w:rPr>
                <w:rFonts w:ascii="Times New Roman" w:hAnsi="Times New Roman" w:cs="Times New Roman"/>
                <w:sz w:val="20"/>
              </w:rPr>
              <w:t>100</w:t>
            </w:r>
          </w:p>
        </w:tc>
      </w:tr>
    </w:tbl>
    <w:p w14:paraId="19C25286" w14:textId="77777777" w:rsidR="000C7721" w:rsidRPr="00341EAD" w:rsidRDefault="000C7721" w:rsidP="000C7721">
      <w:pPr>
        <w:tabs>
          <w:tab w:val="right" w:pos="4678"/>
          <w:tab w:val="left" w:pos="4962"/>
          <w:tab w:val="left" w:pos="8505"/>
        </w:tabs>
        <w:rPr>
          <w:rFonts w:eastAsia="Times New Roman"/>
          <w:lang w:eastAsia="en-AU"/>
        </w:rPr>
      </w:pPr>
    </w:p>
    <w:p w14:paraId="4EE4A4D0" w14:textId="77777777" w:rsidR="000C7721" w:rsidRPr="00341EAD"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341EAD">
        <w:rPr>
          <w:rFonts w:ascii="Times New Roman" w:hAnsi="Times New Roman" w:cs="Times New Roman"/>
          <w:sz w:val="20"/>
        </w:rPr>
        <w:t>Students are permitted to bring into the SAC room: pens, pencils, highlighters, erasers, sharpeners, rulers and one scientific calculator.</w:t>
      </w:r>
    </w:p>
    <w:p w14:paraId="34939A01" w14:textId="77777777" w:rsidR="000C7721" w:rsidRPr="00341EAD"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341EAD">
        <w:rPr>
          <w:rFonts w:ascii="Times New Roman" w:hAnsi="Times New Roman" w:cs="Times New Roman"/>
          <w:sz w:val="20"/>
        </w:rPr>
        <w:t>Students are NOT permitted to bring into the SAC room: blank sheets of paper and/or white out liquid/tape.</w:t>
      </w:r>
    </w:p>
    <w:p w14:paraId="1D87D50F" w14:textId="77777777" w:rsidR="000C7721" w:rsidRPr="00341EAD" w:rsidRDefault="000C7721" w:rsidP="000C7721">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rPr>
      </w:pPr>
    </w:p>
    <w:p w14:paraId="7F0558DE" w14:textId="77777777" w:rsidR="000C7721" w:rsidRPr="00341EAD" w:rsidRDefault="000C7721" w:rsidP="000C7721">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rPr>
      </w:pPr>
      <w:r w:rsidRPr="00341EAD">
        <w:rPr>
          <w:rFonts w:ascii="Times New Roman" w:hAnsi="Times New Roman" w:cs="Times New Roman"/>
          <w:b/>
          <w:sz w:val="20"/>
        </w:rPr>
        <w:t>Materials supplied</w:t>
      </w:r>
    </w:p>
    <w:p w14:paraId="0B2F343D" w14:textId="185E01C6" w:rsidR="000C7721" w:rsidRPr="00341EAD"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341EAD">
        <w:rPr>
          <w:rFonts w:ascii="Times New Roman" w:hAnsi="Times New Roman" w:cs="Times New Roman"/>
          <w:sz w:val="20"/>
        </w:rPr>
        <w:t xml:space="preserve">Question Book of </w:t>
      </w:r>
      <w:r w:rsidR="002D44CE">
        <w:rPr>
          <w:rFonts w:ascii="Times New Roman" w:hAnsi="Times New Roman" w:cs="Times New Roman"/>
          <w:sz w:val="20"/>
        </w:rPr>
        <w:t>10</w:t>
      </w:r>
      <w:r w:rsidRPr="00341EAD">
        <w:rPr>
          <w:rFonts w:ascii="Times New Roman" w:hAnsi="Times New Roman" w:cs="Times New Roman"/>
          <w:sz w:val="20"/>
        </w:rPr>
        <w:t xml:space="preserve"> pages.</w:t>
      </w:r>
    </w:p>
    <w:p w14:paraId="2CF3B7BE" w14:textId="417F2816" w:rsidR="000C7721" w:rsidRPr="00341EAD"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341EAD">
        <w:rPr>
          <w:rFonts w:ascii="Times New Roman" w:hAnsi="Times New Roman" w:cs="Times New Roman"/>
          <w:sz w:val="20"/>
        </w:rPr>
        <w:t xml:space="preserve">Answer Book of </w:t>
      </w:r>
      <w:r w:rsidR="002D44CE">
        <w:rPr>
          <w:rFonts w:ascii="Times New Roman" w:hAnsi="Times New Roman" w:cs="Times New Roman"/>
          <w:sz w:val="20"/>
        </w:rPr>
        <w:t>18</w:t>
      </w:r>
      <w:r w:rsidRPr="00341EAD">
        <w:rPr>
          <w:rFonts w:ascii="Times New Roman" w:hAnsi="Times New Roman" w:cs="Times New Roman"/>
          <w:sz w:val="20"/>
        </w:rPr>
        <w:t xml:space="preserve"> pages.</w:t>
      </w:r>
    </w:p>
    <w:p w14:paraId="1CDCB49D" w14:textId="77777777" w:rsidR="000C7721" w:rsidRPr="00341EAD" w:rsidRDefault="000C7721" w:rsidP="000C7721">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rPr>
      </w:pPr>
    </w:p>
    <w:p w14:paraId="5A09B48A" w14:textId="77777777" w:rsidR="000C7721" w:rsidRPr="00341EAD" w:rsidRDefault="000C7721" w:rsidP="000C7721">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sz w:val="20"/>
        </w:rPr>
      </w:pPr>
      <w:r w:rsidRPr="00341EAD">
        <w:rPr>
          <w:rFonts w:ascii="Times New Roman" w:hAnsi="Times New Roman" w:cs="Times New Roman"/>
          <w:b/>
          <w:sz w:val="20"/>
        </w:rPr>
        <w:t>Instructions</w:t>
      </w:r>
    </w:p>
    <w:p w14:paraId="415FF33D" w14:textId="77777777" w:rsidR="000C7721" w:rsidRPr="00341EAD"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341EAD">
        <w:rPr>
          <w:rFonts w:ascii="Times New Roman" w:hAnsi="Times New Roman" w:cs="Times New Roman"/>
          <w:sz w:val="20"/>
        </w:rPr>
        <w:t>Write your name and your teacher’s name in the space provided on the front page of both this Question Book and the Answer Book.</w:t>
      </w:r>
    </w:p>
    <w:p w14:paraId="19035496" w14:textId="77777777" w:rsidR="000C7721" w:rsidRPr="00341EAD"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341EAD">
        <w:rPr>
          <w:rFonts w:ascii="Times New Roman" w:hAnsi="Times New Roman" w:cs="Times New Roman"/>
          <w:sz w:val="20"/>
        </w:rPr>
        <w:t>Answer all questions in the Answer Book.</w:t>
      </w:r>
    </w:p>
    <w:p w14:paraId="2FD0C7C6" w14:textId="77777777" w:rsidR="000C7721" w:rsidRPr="00341EAD" w:rsidRDefault="000C7721" w:rsidP="000C7721">
      <w:pPr>
        <w:pBdr>
          <w:top w:val="single" w:sz="4" w:space="1" w:color="auto"/>
          <w:left w:val="single" w:sz="4" w:space="4" w:color="auto"/>
          <w:bottom w:val="single" w:sz="4" w:space="1" w:color="auto"/>
          <w:right w:val="single" w:sz="4" w:space="4" w:color="auto"/>
        </w:pBdr>
        <w:ind w:left="567" w:right="560"/>
        <w:rPr>
          <w:rFonts w:ascii="Times New Roman" w:hAnsi="Times New Roman" w:cs="Times New Roman"/>
          <w:b/>
          <w:sz w:val="20"/>
        </w:rPr>
      </w:pPr>
      <w:r w:rsidRPr="00341EAD">
        <w:rPr>
          <w:rFonts w:ascii="Times New Roman" w:hAnsi="Times New Roman" w:cs="Times New Roman"/>
          <w:b/>
          <w:sz w:val="20"/>
        </w:rPr>
        <w:t>At the end of the task</w:t>
      </w:r>
    </w:p>
    <w:p w14:paraId="778CC321" w14:textId="6B1055C3" w:rsidR="000C7721" w:rsidRPr="00341EAD" w:rsidRDefault="000C7721" w:rsidP="000C7721">
      <w:pPr>
        <w:numPr>
          <w:ilvl w:val="0"/>
          <w:numId w:val="14"/>
        </w:numPr>
        <w:pBdr>
          <w:top w:val="single" w:sz="4" w:space="1" w:color="auto"/>
          <w:left w:val="single" w:sz="4" w:space="4" w:color="auto"/>
          <w:bottom w:val="single" w:sz="4" w:space="1" w:color="auto"/>
          <w:right w:val="single" w:sz="4" w:space="4" w:color="auto"/>
        </w:pBdr>
        <w:tabs>
          <w:tab w:val="left" w:pos="851"/>
        </w:tabs>
        <w:ind w:left="851" w:right="560" w:hanging="284"/>
        <w:rPr>
          <w:rFonts w:ascii="Times New Roman" w:hAnsi="Times New Roman" w:cs="Times New Roman"/>
          <w:sz w:val="20"/>
        </w:rPr>
      </w:pPr>
      <w:r w:rsidRPr="00341EAD">
        <w:rPr>
          <w:rFonts w:ascii="Times New Roman" w:hAnsi="Times New Roman" w:cs="Times New Roman"/>
          <w:sz w:val="20"/>
        </w:rPr>
        <w:t>Place this Question Book on top of the Answer Book and wait for both to be collected.</w:t>
      </w:r>
    </w:p>
    <w:p w14:paraId="6E26BEC6" w14:textId="77777777" w:rsidR="000C7721" w:rsidRPr="00341EAD" w:rsidRDefault="000C7721" w:rsidP="000C7721">
      <w:pPr>
        <w:pBdr>
          <w:top w:val="single" w:sz="4" w:space="1" w:color="auto"/>
          <w:left w:val="single" w:sz="4" w:space="4" w:color="auto"/>
          <w:bottom w:val="single" w:sz="4" w:space="1" w:color="auto"/>
          <w:right w:val="single" w:sz="4" w:space="4" w:color="auto"/>
        </w:pBdr>
        <w:ind w:left="567" w:right="560"/>
        <w:rPr>
          <w:sz w:val="20"/>
        </w:rPr>
      </w:pPr>
    </w:p>
    <w:p w14:paraId="5F71A073" w14:textId="77777777" w:rsidR="000C7721" w:rsidRPr="00341EAD" w:rsidRDefault="000C7721" w:rsidP="000C7721">
      <w:pPr>
        <w:pBdr>
          <w:top w:val="single" w:sz="4" w:space="1" w:color="auto"/>
          <w:left w:val="single" w:sz="4" w:space="4" w:color="auto"/>
          <w:bottom w:val="single" w:sz="4" w:space="1" w:color="auto"/>
          <w:right w:val="single" w:sz="4" w:space="5" w:color="auto"/>
        </w:pBdr>
        <w:ind w:left="567" w:right="560"/>
        <w:rPr>
          <w:b/>
          <w:sz w:val="20"/>
        </w:rPr>
      </w:pPr>
      <w:r w:rsidRPr="00341EAD">
        <w:rPr>
          <w:b/>
          <w:sz w:val="20"/>
        </w:rPr>
        <w:t>Students are not permitted to bring mobile phones and/or any other unauthorised electronic devices into the SAC room.</w:t>
      </w:r>
    </w:p>
    <w:p w14:paraId="2525329F" w14:textId="77777777" w:rsidR="000C7721" w:rsidRPr="00341EAD" w:rsidRDefault="000C7721" w:rsidP="000C7721">
      <w:pPr>
        <w:spacing w:line="256" w:lineRule="auto"/>
        <w:rPr>
          <w:szCs w:val="21"/>
          <w:lang w:val="en-GB"/>
        </w:rPr>
      </w:pPr>
      <w:r w:rsidRPr="00341EAD">
        <w:br w:type="page"/>
      </w:r>
    </w:p>
    <w:p w14:paraId="6147EAED" w14:textId="5105EF13" w:rsidR="00974D04" w:rsidRPr="00341EAD" w:rsidRDefault="006312A7" w:rsidP="00974D04">
      <w:pPr>
        <w:rPr>
          <w:rFonts w:ascii="Times New Roman" w:hAnsi="Times New Roman" w:cs="Times New Roman"/>
          <w:b/>
          <w:lang w:val="en-US"/>
        </w:rPr>
      </w:pPr>
      <w:r w:rsidRPr="00341EAD">
        <w:rPr>
          <w:rFonts w:ascii="Times New Roman" w:hAnsi="Times New Roman" w:cs="Times New Roman"/>
          <w:b/>
          <w:lang w:val="en-US"/>
        </w:rPr>
        <w:lastRenderedPageBreak/>
        <w:t>Question 1</w:t>
      </w:r>
      <w:r w:rsidR="0091329A" w:rsidRPr="00341EAD">
        <w:rPr>
          <w:rFonts w:ascii="Times New Roman" w:hAnsi="Times New Roman" w:cs="Times New Roman"/>
          <w:b/>
          <w:lang w:val="en-US"/>
        </w:rPr>
        <w:t xml:space="preserve"> (</w:t>
      </w:r>
      <w:r w:rsidR="008137D8" w:rsidRPr="00341EAD">
        <w:rPr>
          <w:rFonts w:ascii="Times New Roman" w:hAnsi="Times New Roman" w:cs="Times New Roman"/>
          <w:lang w:val="en-US"/>
        </w:rPr>
        <w:t>8</w:t>
      </w:r>
      <w:r w:rsidR="00974D04" w:rsidRPr="00341EAD">
        <w:rPr>
          <w:rFonts w:ascii="Times New Roman" w:hAnsi="Times New Roman" w:cs="Times New Roman"/>
          <w:lang w:val="en-US"/>
        </w:rPr>
        <w:t xml:space="preserve"> marks</w:t>
      </w:r>
      <w:r w:rsidR="0091329A" w:rsidRPr="00341EAD">
        <w:rPr>
          <w:rFonts w:ascii="Times New Roman" w:hAnsi="Times New Roman" w:cs="Times New Roman"/>
          <w:lang w:val="en-US"/>
        </w:rPr>
        <w:t>)</w:t>
      </w:r>
    </w:p>
    <w:p w14:paraId="39DD5673" w14:textId="50F1DCAE" w:rsidR="00974D04" w:rsidRPr="00341EAD" w:rsidRDefault="00974D04" w:rsidP="000A7BD0">
      <w:pPr>
        <w:jc w:val="right"/>
        <w:rPr>
          <w:rFonts w:ascii="Times New Roman" w:hAnsi="Times New Roman" w:cs="Times New Roman"/>
          <w:b/>
          <w:lang w:val="en-US"/>
        </w:rPr>
      </w:pPr>
      <w:r w:rsidRPr="00341EAD">
        <w:rPr>
          <w:rFonts w:ascii="Times New Roman" w:hAnsi="Times New Roman" w:cs="Times New Roman"/>
          <w:b/>
          <w:lang w:val="en-US"/>
        </w:rPr>
        <w:t xml:space="preserve"> </w:t>
      </w:r>
    </w:p>
    <w:p w14:paraId="78E6EE9A" w14:textId="3C8BC6C3" w:rsidR="004D4779" w:rsidRPr="00341EAD" w:rsidRDefault="0091329A" w:rsidP="004D4779">
      <w:pPr>
        <w:pStyle w:val="ListParagraph"/>
        <w:ind w:left="0"/>
        <w:rPr>
          <w:rFonts w:ascii="Times New Roman" w:hAnsi="Times New Roman" w:cs="Times New Roman"/>
        </w:rPr>
      </w:pPr>
      <w:r w:rsidRPr="00341EAD">
        <w:rPr>
          <w:rFonts w:ascii="Times New Roman" w:hAnsi="Times New Roman" w:cs="Times New Roman"/>
        </w:rPr>
        <w:t xml:space="preserve">Judy Dench owns and operates </w:t>
      </w:r>
      <w:r w:rsidRPr="00341EAD">
        <w:rPr>
          <w:rFonts w:ascii="Times New Roman" w:hAnsi="Times New Roman" w:cs="Times New Roman"/>
          <w:b/>
          <w:i/>
        </w:rPr>
        <w:t>Small Bytes</w:t>
      </w:r>
      <w:r w:rsidRPr="00341EAD">
        <w:rPr>
          <w:rFonts w:ascii="Times New Roman" w:hAnsi="Times New Roman" w:cs="Times New Roman"/>
        </w:rPr>
        <w:t xml:space="preserve">, a small business selling computers, printers and other accessories. </w:t>
      </w:r>
      <w:r w:rsidR="008137D8" w:rsidRPr="00341EAD">
        <w:rPr>
          <w:rFonts w:ascii="Times New Roman" w:hAnsi="Times New Roman" w:cs="Times New Roman"/>
        </w:rPr>
        <w:t>All inventory is marked up by 100%.</w:t>
      </w:r>
    </w:p>
    <w:p w14:paraId="4E5C808E" w14:textId="77777777" w:rsidR="004D4779" w:rsidRPr="00341EAD" w:rsidRDefault="004D4779" w:rsidP="004D4779">
      <w:pPr>
        <w:pStyle w:val="ListParagraph"/>
        <w:ind w:left="0"/>
        <w:rPr>
          <w:rFonts w:ascii="Times New Roman" w:hAnsi="Times New Roman" w:cs="Times New Roman"/>
        </w:rPr>
      </w:pPr>
    </w:p>
    <w:p w14:paraId="4DBCB61B" w14:textId="10F7BE11" w:rsidR="004D4779" w:rsidRPr="00341EAD" w:rsidRDefault="004D4779" w:rsidP="004D4779">
      <w:pPr>
        <w:pStyle w:val="ListParagraph"/>
        <w:ind w:left="0"/>
        <w:rPr>
          <w:rFonts w:ascii="Times New Roman" w:hAnsi="Times New Roman" w:cs="Times New Roman"/>
        </w:rPr>
      </w:pPr>
      <w:r w:rsidRPr="00341EAD">
        <w:rPr>
          <w:rFonts w:ascii="Times New Roman" w:hAnsi="Times New Roman" w:cs="Times New Roman"/>
        </w:rPr>
        <w:t xml:space="preserve">The following documents have yet to be recorded in the </w:t>
      </w:r>
      <w:r w:rsidR="00B33CE7">
        <w:rPr>
          <w:rFonts w:ascii="Times New Roman" w:hAnsi="Times New Roman" w:cs="Times New Roman"/>
        </w:rPr>
        <w:t>General Journal</w:t>
      </w:r>
      <w:r w:rsidRPr="00341EAD">
        <w:rPr>
          <w:rFonts w:ascii="Times New Roman" w:hAnsi="Times New Roman" w:cs="Times New Roman"/>
        </w:rPr>
        <w:t xml:space="preserve"> of the business.</w:t>
      </w:r>
    </w:p>
    <w:p w14:paraId="3BC2CA67" w14:textId="77777777" w:rsidR="002F37B8" w:rsidRPr="00341EAD" w:rsidRDefault="002F37B8" w:rsidP="004D4779">
      <w:pPr>
        <w:pStyle w:val="ListParagraph"/>
        <w:ind w:left="0"/>
        <w:rPr>
          <w:rFonts w:ascii="Times New Roman" w:hAnsi="Times New Roman" w:cs="Times New Roman"/>
        </w:rPr>
      </w:pPr>
    </w:p>
    <w:tbl>
      <w:tblPr>
        <w:tblpPr w:leftFromText="180" w:rightFromText="180" w:bottomFromText="160" w:vertAnchor="text" w:horzAnchor="margin" w:tblpY="23"/>
        <w:tblW w:w="3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470"/>
        <w:gridCol w:w="1645"/>
        <w:gridCol w:w="1226"/>
        <w:gridCol w:w="956"/>
      </w:tblGrid>
      <w:tr w:rsidR="00341EAD" w:rsidRPr="00341EAD" w14:paraId="09FF79E9" w14:textId="77777777" w:rsidTr="005064E9">
        <w:trPr>
          <w:trHeight w:val="1160"/>
        </w:trPr>
        <w:tc>
          <w:tcPr>
            <w:tcW w:w="2677" w:type="dxa"/>
            <w:gridSpan w:val="2"/>
            <w:tcBorders>
              <w:top w:val="single" w:sz="4" w:space="0" w:color="auto"/>
              <w:left w:val="single" w:sz="4" w:space="0" w:color="auto"/>
              <w:bottom w:val="single" w:sz="4" w:space="0" w:color="auto"/>
              <w:right w:val="nil"/>
            </w:tcBorders>
            <w:hideMark/>
          </w:tcPr>
          <w:p w14:paraId="1759EE48" w14:textId="61EBDA8B" w:rsidR="004D4779" w:rsidRPr="00341EAD" w:rsidRDefault="0091329A" w:rsidP="0091329A">
            <w:pPr>
              <w:pStyle w:val="textfullout"/>
              <w:ind w:right="-21"/>
              <w:jc w:val="left"/>
              <w:rPr>
                <w:rFonts w:ascii="Times New Roman" w:hAnsi="Times New Roman" w:cs="Times New Roman"/>
                <w:color w:val="auto"/>
                <w:sz w:val="22"/>
                <w:szCs w:val="22"/>
              </w:rPr>
            </w:pPr>
            <w:r w:rsidRPr="00341EAD">
              <w:rPr>
                <w:rFonts w:ascii="Times New Roman" w:hAnsi="Times New Roman" w:cs="Times New Roman"/>
                <w:color w:val="auto"/>
                <w:sz w:val="22"/>
                <w:szCs w:val="22"/>
              </w:rPr>
              <w:t>Small Bytes</w:t>
            </w:r>
          </w:p>
          <w:p w14:paraId="224F93F5" w14:textId="6063CBB7" w:rsidR="004D4779" w:rsidRPr="00341EAD" w:rsidRDefault="0091329A" w:rsidP="0091329A">
            <w:pPr>
              <w:pStyle w:val="textfullout"/>
              <w:ind w:right="-21"/>
              <w:jc w:val="left"/>
              <w:rPr>
                <w:rFonts w:ascii="Times New Roman" w:hAnsi="Times New Roman" w:cs="Times New Roman"/>
                <w:color w:val="auto"/>
                <w:sz w:val="22"/>
                <w:szCs w:val="22"/>
              </w:rPr>
            </w:pPr>
            <w:r w:rsidRPr="00341EAD">
              <w:rPr>
                <w:rFonts w:ascii="Times New Roman" w:hAnsi="Times New Roman" w:cs="Times New Roman"/>
                <w:color w:val="auto"/>
                <w:sz w:val="22"/>
                <w:szCs w:val="22"/>
              </w:rPr>
              <w:t>21 Albert Rd</w:t>
            </w:r>
          </w:p>
          <w:p w14:paraId="4EDF952B" w14:textId="22B0E238" w:rsidR="0091329A" w:rsidRPr="00341EAD" w:rsidRDefault="0091329A" w:rsidP="0091329A">
            <w:pPr>
              <w:pStyle w:val="textfullout"/>
              <w:ind w:right="-21"/>
              <w:jc w:val="left"/>
              <w:rPr>
                <w:rFonts w:ascii="Times New Roman" w:hAnsi="Times New Roman" w:cs="Times New Roman"/>
                <w:color w:val="auto"/>
                <w:sz w:val="22"/>
                <w:szCs w:val="22"/>
              </w:rPr>
            </w:pPr>
            <w:r w:rsidRPr="00341EAD">
              <w:rPr>
                <w:rFonts w:ascii="Times New Roman" w:hAnsi="Times New Roman" w:cs="Times New Roman"/>
                <w:color w:val="auto"/>
                <w:sz w:val="22"/>
                <w:szCs w:val="22"/>
              </w:rPr>
              <w:t>Mountfied 3478</w:t>
            </w:r>
          </w:p>
        </w:tc>
        <w:tc>
          <w:tcPr>
            <w:tcW w:w="4255" w:type="dxa"/>
            <w:gridSpan w:val="3"/>
            <w:tcBorders>
              <w:top w:val="single" w:sz="4" w:space="0" w:color="auto"/>
              <w:left w:val="nil"/>
              <w:bottom w:val="single" w:sz="4" w:space="0" w:color="auto"/>
              <w:right w:val="single" w:sz="4" w:space="0" w:color="auto"/>
            </w:tcBorders>
          </w:tcPr>
          <w:p w14:paraId="726A6663" w14:textId="77777777" w:rsidR="004D4779" w:rsidRPr="00341EAD" w:rsidRDefault="004D4779" w:rsidP="0091329A">
            <w:pPr>
              <w:pStyle w:val="textfullout"/>
              <w:ind w:right="115"/>
              <w:jc w:val="right"/>
              <w:rPr>
                <w:rFonts w:ascii="Times New Roman" w:hAnsi="Times New Roman" w:cs="Times New Roman"/>
                <w:color w:val="auto"/>
                <w:sz w:val="22"/>
                <w:szCs w:val="22"/>
              </w:rPr>
            </w:pPr>
            <w:r w:rsidRPr="00341EAD">
              <w:rPr>
                <w:rFonts w:ascii="Times New Roman" w:hAnsi="Times New Roman" w:cs="Times New Roman"/>
                <w:color w:val="auto"/>
                <w:sz w:val="22"/>
                <w:szCs w:val="22"/>
              </w:rPr>
              <w:t>30 May 2020</w:t>
            </w:r>
          </w:p>
          <w:p w14:paraId="76E6E703" w14:textId="77777777" w:rsidR="004D4779" w:rsidRPr="00341EAD" w:rsidRDefault="004D4779" w:rsidP="0091329A">
            <w:pPr>
              <w:pStyle w:val="textfullout"/>
              <w:ind w:right="115"/>
              <w:jc w:val="right"/>
              <w:rPr>
                <w:rFonts w:ascii="Times New Roman" w:hAnsi="Times New Roman" w:cs="Times New Roman"/>
                <w:color w:val="auto"/>
                <w:sz w:val="22"/>
                <w:szCs w:val="22"/>
              </w:rPr>
            </w:pPr>
            <w:r w:rsidRPr="00341EAD">
              <w:rPr>
                <w:rFonts w:ascii="Times New Roman" w:hAnsi="Times New Roman" w:cs="Times New Roman"/>
                <w:color w:val="auto"/>
                <w:sz w:val="22"/>
                <w:szCs w:val="22"/>
              </w:rPr>
              <w:t xml:space="preserve">TAX INVOICE </w:t>
            </w:r>
          </w:p>
          <w:p w14:paraId="191D096E" w14:textId="77777777" w:rsidR="004D4779" w:rsidRPr="00341EAD" w:rsidRDefault="004D4779" w:rsidP="0091329A">
            <w:pPr>
              <w:pStyle w:val="textfullout"/>
              <w:ind w:right="115"/>
              <w:jc w:val="right"/>
              <w:rPr>
                <w:rFonts w:ascii="Times New Roman" w:hAnsi="Times New Roman" w:cs="Times New Roman"/>
                <w:color w:val="auto"/>
                <w:sz w:val="22"/>
                <w:szCs w:val="22"/>
              </w:rPr>
            </w:pPr>
            <w:r w:rsidRPr="00341EAD">
              <w:rPr>
                <w:rFonts w:ascii="Times New Roman" w:hAnsi="Times New Roman" w:cs="Times New Roman"/>
                <w:color w:val="auto"/>
                <w:sz w:val="22"/>
                <w:szCs w:val="22"/>
              </w:rPr>
              <w:t>Credit Note CN23 Duplicate</w:t>
            </w:r>
          </w:p>
        </w:tc>
      </w:tr>
      <w:tr w:rsidR="00341EAD" w:rsidRPr="00341EAD" w14:paraId="71A614DC" w14:textId="77777777" w:rsidTr="005064E9">
        <w:trPr>
          <w:trHeight w:val="893"/>
        </w:trPr>
        <w:tc>
          <w:tcPr>
            <w:tcW w:w="1023" w:type="dxa"/>
            <w:tcBorders>
              <w:top w:val="single" w:sz="4" w:space="0" w:color="auto"/>
              <w:left w:val="single" w:sz="4" w:space="0" w:color="auto"/>
              <w:bottom w:val="single" w:sz="4" w:space="0" w:color="auto"/>
              <w:right w:val="nil"/>
            </w:tcBorders>
            <w:hideMark/>
          </w:tcPr>
          <w:p w14:paraId="28F494EC" w14:textId="77777777" w:rsidR="004D4779" w:rsidRPr="00341EAD" w:rsidRDefault="004D4779" w:rsidP="0091329A">
            <w:pPr>
              <w:pStyle w:val="textfullout"/>
              <w:rPr>
                <w:rFonts w:ascii="Times New Roman" w:hAnsi="Times New Roman" w:cs="Times New Roman"/>
                <w:iCs/>
                <w:color w:val="auto"/>
                <w:sz w:val="22"/>
                <w:szCs w:val="22"/>
              </w:rPr>
            </w:pPr>
            <w:r w:rsidRPr="00341EAD">
              <w:rPr>
                <w:rFonts w:ascii="Times New Roman" w:hAnsi="Times New Roman" w:cs="Times New Roman"/>
                <w:i/>
                <w:iCs/>
                <w:color w:val="auto"/>
                <w:sz w:val="22"/>
                <w:szCs w:val="22"/>
              </w:rPr>
              <w:t>Returned by</w:t>
            </w:r>
            <w:r w:rsidRPr="00341EAD">
              <w:rPr>
                <w:rFonts w:ascii="Times New Roman" w:hAnsi="Times New Roman" w:cs="Times New Roman"/>
                <w:iCs/>
                <w:color w:val="auto"/>
                <w:sz w:val="22"/>
                <w:szCs w:val="22"/>
              </w:rPr>
              <w:t>:</w:t>
            </w:r>
          </w:p>
        </w:tc>
        <w:tc>
          <w:tcPr>
            <w:tcW w:w="5909" w:type="dxa"/>
            <w:gridSpan w:val="4"/>
            <w:tcBorders>
              <w:top w:val="single" w:sz="4" w:space="0" w:color="auto"/>
              <w:left w:val="nil"/>
              <w:bottom w:val="single" w:sz="4" w:space="0" w:color="auto"/>
              <w:right w:val="single" w:sz="4" w:space="0" w:color="auto"/>
            </w:tcBorders>
            <w:hideMark/>
          </w:tcPr>
          <w:p w14:paraId="12D60D32" w14:textId="77777777" w:rsidR="0091329A" w:rsidRPr="00341EAD" w:rsidRDefault="0091329A" w:rsidP="0091329A">
            <w:pPr>
              <w:pStyle w:val="textfullout"/>
              <w:rPr>
                <w:rFonts w:ascii="Times New Roman" w:hAnsi="Times New Roman" w:cs="Times New Roman"/>
                <w:color w:val="auto"/>
                <w:sz w:val="22"/>
                <w:szCs w:val="22"/>
              </w:rPr>
            </w:pPr>
            <w:r w:rsidRPr="00341EAD">
              <w:rPr>
                <w:rFonts w:ascii="Times New Roman" w:hAnsi="Times New Roman" w:cs="Times New Roman"/>
                <w:color w:val="auto"/>
                <w:sz w:val="22"/>
                <w:szCs w:val="22"/>
              </w:rPr>
              <w:t>O. Gillespie</w:t>
            </w:r>
          </w:p>
          <w:p w14:paraId="3B98D813" w14:textId="361E7621" w:rsidR="004D4779" w:rsidRPr="00341EAD" w:rsidRDefault="0091329A" w:rsidP="0091329A">
            <w:pPr>
              <w:pStyle w:val="textfullout"/>
              <w:rPr>
                <w:rFonts w:ascii="Times New Roman" w:hAnsi="Times New Roman" w:cs="Times New Roman"/>
                <w:color w:val="auto"/>
                <w:sz w:val="22"/>
                <w:szCs w:val="22"/>
              </w:rPr>
            </w:pPr>
            <w:r w:rsidRPr="00341EAD">
              <w:rPr>
                <w:rFonts w:ascii="Times New Roman" w:hAnsi="Times New Roman" w:cs="Times New Roman"/>
                <w:color w:val="auto"/>
                <w:sz w:val="22"/>
                <w:szCs w:val="22"/>
              </w:rPr>
              <w:t>65 Charlies Rd, Mentone</w:t>
            </w:r>
            <w:r w:rsidR="004D4779" w:rsidRPr="00341EAD">
              <w:rPr>
                <w:rFonts w:ascii="Times New Roman" w:hAnsi="Times New Roman" w:cs="Times New Roman"/>
                <w:color w:val="auto"/>
                <w:sz w:val="22"/>
                <w:szCs w:val="22"/>
              </w:rPr>
              <w:t xml:space="preserve"> V</w:t>
            </w:r>
            <w:r w:rsidR="005064E9" w:rsidRPr="00341EAD">
              <w:rPr>
                <w:rFonts w:ascii="Times New Roman" w:hAnsi="Times New Roman" w:cs="Times New Roman"/>
                <w:color w:val="auto"/>
                <w:sz w:val="22"/>
                <w:szCs w:val="22"/>
              </w:rPr>
              <w:t>IC 3066</w:t>
            </w:r>
          </w:p>
        </w:tc>
      </w:tr>
      <w:tr w:rsidR="00341EAD" w:rsidRPr="00341EAD" w14:paraId="5214BE39" w14:textId="77777777" w:rsidTr="0091329A">
        <w:tc>
          <w:tcPr>
            <w:tcW w:w="1023" w:type="dxa"/>
            <w:tcBorders>
              <w:top w:val="single" w:sz="4" w:space="0" w:color="auto"/>
              <w:left w:val="single" w:sz="4" w:space="0" w:color="auto"/>
              <w:bottom w:val="single" w:sz="4" w:space="0" w:color="auto"/>
              <w:right w:val="single" w:sz="4" w:space="0" w:color="auto"/>
            </w:tcBorders>
            <w:hideMark/>
          </w:tcPr>
          <w:p w14:paraId="0B7B3276" w14:textId="38C4E851" w:rsidR="004D4779" w:rsidRPr="00341EAD" w:rsidRDefault="004D4779" w:rsidP="0091329A">
            <w:pPr>
              <w:pStyle w:val="textfullout"/>
              <w:jc w:val="center"/>
              <w:rPr>
                <w:rFonts w:ascii="Times New Roman" w:hAnsi="Times New Roman" w:cs="Times New Roman"/>
                <w:color w:val="auto"/>
                <w:sz w:val="22"/>
                <w:szCs w:val="22"/>
              </w:rPr>
            </w:pPr>
            <w:r w:rsidRPr="00341EAD">
              <w:rPr>
                <w:rFonts w:ascii="Times New Roman" w:hAnsi="Times New Roman" w:cs="Times New Roman"/>
                <w:color w:val="auto"/>
                <w:sz w:val="22"/>
                <w:szCs w:val="22"/>
              </w:rPr>
              <w:t>Qty</w:t>
            </w:r>
          </w:p>
        </w:tc>
        <w:tc>
          <w:tcPr>
            <w:tcW w:w="3603" w:type="dxa"/>
            <w:gridSpan w:val="2"/>
            <w:tcBorders>
              <w:top w:val="single" w:sz="4" w:space="0" w:color="auto"/>
              <w:left w:val="single" w:sz="4" w:space="0" w:color="auto"/>
              <w:bottom w:val="single" w:sz="4" w:space="0" w:color="auto"/>
              <w:right w:val="single" w:sz="4" w:space="0" w:color="auto"/>
            </w:tcBorders>
            <w:hideMark/>
          </w:tcPr>
          <w:p w14:paraId="104B99FC" w14:textId="77777777" w:rsidR="004D4779" w:rsidRPr="00341EAD" w:rsidRDefault="004D4779" w:rsidP="0091329A">
            <w:pPr>
              <w:pStyle w:val="textfullout"/>
              <w:rPr>
                <w:rFonts w:ascii="Times New Roman" w:hAnsi="Times New Roman" w:cs="Times New Roman"/>
                <w:color w:val="auto"/>
                <w:sz w:val="22"/>
                <w:szCs w:val="22"/>
              </w:rPr>
            </w:pPr>
            <w:r w:rsidRPr="00341EAD">
              <w:rPr>
                <w:rFonts w:ascii="Times New Roman" w:hAnsi="Times New Roman" w:cs="Times New Roman"/>
                <w:color w:val="auto"/>
                <w:sz w:val="22"/>
                <w:szCs w:val="22"/>
              </w:rPr>
              <w:t>Item</w:t>
            </w:r>
          </w:p>
        </w:tc>
        <w:tc>
          <w:tcPr>
            <w:tcW w:w="1317" w:type="dxa"/>
            <w:tcBorders>
              <w:top w:val="single" w:sz="4" w:space="0" w:color="auto"/>
              <w:left w:val="single" w:sz="4" w:space="0" w:color="auto"/>
              <w:bottom w:val="single" w:sz="4" w:space="0" w:color="auto"/>
              <w:right w:val="single" w:sz="4" w:space="0" w:color="auto"/>
            </w:tcBorders>
            <w:hideMark/>
          </w:tcPr>
          <w:p w14:paraId="3F5F061B" w14:textId="77777777" w:rsidR="004D4779" w:rsidRPr="00341EAD" w:rsidRDefault="004D4779" w:rsidP="0091329A">
            <w:pPr>
              <w:pStyle w:val="textfullout"/>
              <w:jc w:val="center"/>
              <w:rPr>
                <w:rFonts w:ascii="Times New Roman" w:hAnsi="Times New Roman" w:cs="Times New Roman"/>
                <w:color w:val="auto"/>
                <w:sz w:val="22"/>
                <w:szCs w:val="22"/>
              </w:rPr>
            </w:pPr>
            <w:r w:rsidRPr="00341EAD">
              <w:rPr>
                <w:rFonts w:ascii="Times New Roman" w:hAnsi="Times New Roman" w:cs="Times New Roman"/>
                <w:color w:val="auto"/>
                <w:sz w:val="22"/>
                <w:szCs w:val="22"/>
              </w:rPr>
              <w:t>Unit price</w:t>
            </w:r>
            <w:r w:rsidRPr="00341EAD">
              <w:rPr>
                <w:rFonts w:ascii="Times New Roman" w:hAnsi="Times New Roman" w:cs="Times New Roman"/>
                <w:color w:val="auto"/>
                <w:sz w:val="22"/>
                <w:szCs w:val="22"/>
              </w:rPr>
              <w:br/>
              <w:t>$</w:t>
            </w:r>
          </w:p>
        </w:tc>
        <w:tc>
          <w:tcPr>
            <w:tcW w:w="989" w:type="dxa"/>
            <w:tcBorders>
              <w:top w:val="single" w:sz="4" w:space="0" w:color="auto"/>
              <w:left w:val="single" w:sz="4" w:space="0" w:color="auto"/>
              <w:bottom w:val="single" w:sz="4" w:space="0" w:color="auto"/>
              <w:right w:val="single" w:sz="4" w:space="0" w:color="auto"/>
            </w:tcBorders>
            <w:hideMark/>
          </w:tcPr>
          <w:p w14:paraId="3B79FE12" w14:textId="77777777" w:rsidR="004D4779" w:rsidRPr="00341EAD" w:rsidRDefault="004D4779" w:rsidP="0091329A">
            <w:pPr>
              <w:pStyle w:val="textfullout"/>
              <w:jc w:val="center"/>
              <w:rPr>
                <w:rFonts w:ascii="Times New Roman" w:hAnsi="Times New Roman" w:cs="Times New Roman"/>
                <w:color w:val="auto"/>
                <w:sz w:val="22"/>
                <w:szCs w:val="22"/>
              </w:rPr>
            </w:pPr>
            <w:r w:rsidRPr="00341EAD">
              <w:rPr>
                <w:rFonts w:ascii="Times New Roman" w:hAnsi="Times New Roman" w:cs="Times New Roman"/>
                <w:color w:val="auto"/>
                <w:sz w:val="22"/>
                <w:szCs w:val="22"/>
              </w:rPr>
              <w:t>Total cost</w:t>
            </w:r>
            <w:r w:rsidRPr="00341EAD">
              <w:rPr>
                <w:rFonts w:ascii="Times New Roman" w:hAnsi="Times New Roman" w:cs="Times New Roman"/>
                <w:color w:val="auto"/>
                <w:sz w:val="22"/>
                <w:szCs w:val="22"/>
              </w:rPr>
              <w:br/>
              <w:t>$</w:t>
            </w:r>
          </w:p>
        </w:tc>
      </w:tr>
      <w:tr w:rsidR="00341EAD" w:rsidRPr="00341EAD" w14:paraId="3254E31F" w14:textId="77777777" w:rsidTr="0091329A">
        <w:tc>
          <w:tcPr>
            <w:tcW w:w="1023" w:type="dxa"/>
            <w:tcBorders>
              <w:top w:val="single" w:sz="4" w:space="0" w:color="auto"/>
              <w:left w:val="single" w:sz="4" w:space="0" w:color="auto"/>
              <w:bottom w:val="single" w:sz="4" w:space="0" w:color="auto"/>
              <w:right w:val="single" w:sz="4" w:space="0" w:color="auto"/>
            </w:tcBorders>
            <w:hideMark/>
          </w:tcPr>
          <w:p w14:paraId="00D267B4" w14:textId="77777777" w:rsidR="004D4779" w:rsidRPr="00341EAD" w:rsidRDefault="004D4779" w:rsidP="0091329A">
            <w:pPr>
              <w:pStyle w:val="textfullout"/>
              <w:jc w:val="center"/>
              <w:rPr>
                <w:rFonts w:ascii="Times New Roman" w:hAnsi="Times New Roman" w:cs="Times New Roman"/>
                <w:color w:val="auto"/>
                <w:sz w:val="22"/>
                <w:szCs w:val="22"/>
              </w:rPr>
            </w:pPr>
            <w:r w:rsidRPr="00341EAD">
              <w:rPr>
                <w:rFonts w:ascii="Times New Roman" w:hAnsi="Times New Roman" w:cs="Times New Roman"/>
                <w:color w:val="auto"/>
                <w:sz w:val="22"/>
                <w:szCs w:val="22"/>
              </w:rPr>
              <w:t>2</w:t>
            </w:r>
          </w:p>
        </w:tc>
        <w:tc>
          <w:tcPr>
            <w:tcW w:w="3603" w:type="dxa"/>
            <w:gridSpan w:val="2"/>
            <w:tcBorders>
              <w:top w:val="single" w:sz="4" w:space="0" w:color="auto"/>
              <w:left w:val="single" w:sz="4" w:space="0" w:color="auto"/>
              <w:bottom w:val="single" w:sz="4" w:space="0" w:color="auto"/>
              <w:right w:val="single" w:sz="4" w:space="0" w:color="auto"/>
            </w:tcBorders>
            <w:hideMark/>
          </w:tcPr>
          <w:p w14:paraId="22E11373" w14:textId="5B73FE7D" w:rsidR="004D4779" w:rsidRPr="00341EAD" w:rsidRDefault="005064E9" w:rsidP="0091329A">
            <w:pPr>
              <w:pStyle w:val="textfullout"/>
              <w:rPr>
                <w:rFonts w:ascii="Times New Roman" w:hAnsi="Times New Roman" w:cs="Times New Roman"/>
                <w:color w:val="auto"/>
                <w:sz w:val="22"/>
                <w:szCs w:val="22"/>
              </w:rPr>
            </w:pPr>
            <w:r w:rsidRPr="00341EAD">
              <w:rPr>
                <w:rFonts w:ascii="Times New Roman" w:hAnsi="Times New Roman" w:cs="Times New Roman"/>
                <w:color w:val="auto"/>
                <w:sz w:val="22"/>
                <w:szCs w:val="22"/>
              </w:rPr>
              <w:t>Printer cartridges</w:t>
            </w:r>
          </w:p>
        </w:tc>
        <w:tc>
          <w:tcPr>
            <w:tcW w:w="1317" w:type="dxa"/>
            <w:tcBorders>
              <w:top w:val="single" w:sz="4" w:space="0" w:color="auto"/>
              <w:left w:val="single" w:sz="4" w:space="0" w:color="auto"/>
              <w:bottom w:val="single" w:sz="4" w:space="0" w:color="auto"/>
              <w:right w:val="single" w:sz="4" w:space="0" w:color="auto"/>
            </w:tcBorders>
            <w:hideMark/>
          </w:tcPr>
          <w:p w14:paraId="2FB3D8F4" w14:textId="314FFBD1" w:rsidR="004D4779" w:rsidRPr="00341EAD" w:rsidRDefault="005064E9" w:rsidP="0091329A">
            <w:pPr>
              <w:pStyle w:val="textfullout"/>
              <w:ind w:right="412"/>
              <w:jc w:val="right"/>
              <w:rPr>
                <w:rFonts w:ascii="Times New Roman" w:hAnsi="Times New Roman" w:cs="Times New Roman"/>
                <w:color w:val="auto"/>
                <w:sz w:val="22"/>
                <w:szCs w:val="22"/>
              </w:rPr>
            </w:pPr>
            <w:r w:rsidRPr="00341EAD">
              <w:rPr>
                <w:rFonts w:ascii="Times New Roman" w:hAnsi="Times New Roman" w:cs="Times New Roman"/>
                <w:color w:val="auto"/>
                <w:sz w:val="22"/>
                <w:szCs w:val="22"/>
              </w:rPr>
              <w:t>8</w:t>
            </w:r>
            <w:r w:rsidR="004D4779" w:rsidRPr="00341EAD">
              <w:rPr>
                <w:rFonts w:ascii="Times New Roman" w:hAnsi="Times New Roman" w:cs="Times New Roman"/>
                <w:color w:val="auto"/>
                <w:sz w:val="22"/>
                <w:szCs w:val="22"/>
              </w:rPr>
              <w:t>0</w:t>
            </w:r>
          </w:p>
        </w:tc>
        <w:tc>
          <w:tcPr>
            <w:tcW w:w="989" w:type="dxa"/>
            <w:tcBorders>
              <w:top w:val="single" w:sz="4" w:space="0" w:color="auto"/>
              <w:left w:val="single" w:sz="4" w:space="0" w:color="auto"/>
              <w:bottom w:val="single" w:sz="4" w:space="0" w:color="auto"/>
              <w:right w:val="single" w:sz="4" w:space="0" w:color="auto"/>
            </w:tcBorders>
            <w:hideMark/>
          </w:tcPr>
          <w:p w14:paraId="2196D422" w14:textId="4FBF586F" w:rsidR="004D4779" w:rsidRPr="00341EAD" w:rsidRDefault="005064E9" w:rsidP="0091329A">
            <w:pPr>
              <w:pStyle w:val="textfullout"/>
              <w:jc w:val="center"/>
              <w:rPr>
                <w:rFonts w:ascii="Times New Roman" w:hAnsi="Times New Roman" w:cs="Times New Roman"/>
                <w:color w:val="auto"/>
                <w:sz w:val="22"/>
                <w:szCs w:val="22"/>
              </w:rPr>
            </w:pPr>
            <w:r w:rsidRPr="00341EAD">
              <w:rPr>
                <w:rFonts w:ascii="Times New Roman" w:hAnsi="Times New Roman" w:cs="Times New Roman"/>
                <w:color w:val="auto"/>
                <w:sz w:val="22"/>
                <w:szCs w:val="22"/>
              </w:rPr>
              <w:t>16</w:t>
            </w:r>
            <w:r w:rsidR="004D4779" w:rsidRPr="00341EAD">
              <w:rPr>
                <w:rFonts w:ascii="Times New Roman" w:hAnsi="Times New Roman" w:cs="Times New Roman"/>
                <w:color w:val="auto"/>
                <w:sz w:val="22"/>
                <w:szCs w:val="22"/>
              </w:rPr>
              <w:t>0.00</w:t>
            </w:r>
          </w:p>
        </w:tc>
      </w:tr>
      <w:tr w:rsidR="00341EAD" w:rsidRPr="00341EAD" w14:paraId="705123BB" w14:textId="77777777" w:rsidTr="0091329A">
        <w:tc>
          <w:tcPr>
            <w:tcW w:w="1023" w:type="dxa"/>
            <w:tcBorders>
              <w:top w:val="single" w:sz="4" w:space="0" w:color="auto"/>
              <w:left w:val="single" w:sz="4" w:space="0" w:color="auto"/>
              <w:bottom w:val="single" w:sz="4" w:space="0" w:color="auto"/>
              <w:right w:val="single" w:sz="4" w:space="0" w:color="auto"/>
            </w:tcBorders>
          </w:tcPr>
          <w:p w14:paraId="7D99F862" w14:textId="77777777" w:rsidR="004D4779" w:rsidRPr="00341EAD" w:rsidRDefault="004D4779" w:rsidP="0091329A">
            <w:pPr>
              <w:pStyle w:val="textfullout"/>
              <w:jc w:val="center"/>
              <w:rPr>
                <w:rFonts w:ascii="Times New Roman" w:hAnsi="Times New Roman" w:cs="Times New Roman"/>
                <w:color w:val="auto"/>
                <w:sz w:val="22"/>
                <w:szCs w:val="22"/>
              </w:rPr>
            </w:pPr>
          </w:p>
        </w:tc>
        <w:tc>
          <w:tcPr>
            <w:tcW w:w="3603" w:type="dxa"/>
            <w:gridSpan w:val="2"/>
            <w:tcBorders>
              <w:top w:val="single" w:sz="4" w:space="0" w:color="auto"/>
              <w:left w:val="single" w:sz="4" w:space="0" w:color="auto"/>
              <w:bottom w:val="single" w:sz="4" w:space="0" w:color="auto"/>
              <w:right w:val="single" w:sz="4" w:space="0" w:color="auto"/>
            </w:tcBorders>
            <w:hideMark/>
          </w:tcPr>
          <w:p w14:paraId="16DAC12D" w14:textId="77777777" w:rsidR="004D4779" w:rsidRPr="00341EAD" w:rsidRDefault="004D4779" w:rsidP="0091329A">
            <w:pPr>
              <w:pStyle w:val="textfullout"/>
              <w:rPr>
                <w:rFonts w:ascii="Times New Roman" w:hAnsi="Times New Roman" w:cs="Times New Roman"/>
                <w:color w:val="auto"/>
                <w:sz w:val="22"/>
                <w:szCs w:val="22"/>
              </w:rPr>
            </w:pPr>
            <w:r w:rsidRPr="00341EAD">
              <w:rPr>
                <w:rFonts w:ascii="Times New Roman" w:hAnsi="Times New Roman" w:cs="Times New Roman"/>
                <w:color w:val="auto"/>
                <w:sz w:val="22"/>
                <w:szCs w:val="22"/>
              </w:rPr>
              <w:t>GST (10%)</w:t>
            </w:r>
          </w:p>
        </w:tc>
        <w:tc>
          <w:tcPr>
            <w:tcW w:w="1317" w:type="dxa"/>
            <w:tcBorders>
              <w:top w:val="single" w:sz="4" w:space="0" w:color="auto"/>
              <w:left w:val="single" w:sz="4" w:space="0" w:color="auto"/>
              <w:bottom w:val="single" w:sz="4" w:space="0" w:color="auto"/>
              <w:right w:val="single" w:sz="4" w:space="0" w:color="auto"/>
            </w:tcBorders>
          </w:tcPr>
          <w:p w14:paraId="613196EA" w14:textId="77777777" w:rsidR="004D4779" w:rsidRPr="00341EAD" w:rsidRDefault="004D4779" w:rsidP="0091329A">
            <w:pPr>
              <w:pStyle w:val="textfullout"/>
              <w:ind w:right="412"/>
              <w:jc w:val="right"/>
              <w:rPr>
                <w:rFonts w:ascii="Times New Roman" w:hAnsi="Times New Roman" w:cs="Times New Roman"/>
                <w:color w:val="auto"/>
                <w:sz w:val="22"/>
                <w:szCs w:val="22"/>
              </w:rPr>
            </w:pPr>
          </w:p>
        </w:tc>
        <w:tc>
          <w:tcPr>
            <w:tcW w:w="989" w:type="dxa"/>
            <w:tcBorders>
              <w:top w:val="single" w:sz="4" w:space="0" w:color="auto"/>
              <w:left w:val="single" w:sz="4" w:space="0" w:color="auto"/>
              <w:bottom w:val="single" w:sz="4" w:space="0" w:color="auto"/>
              <w:right w:val="single" w:sz="4" w:space="0" w:color="auto"/>
            </w:tcBorders>
            <w:hideMark/>
          </w:tcPr>
          <w:p w14:paraId="4677785B" w14:textId="301AEF2B" w:rsidR="004D4779" w:rsidRPr="00341EAD" w:rsidRDefault="005064E9" w:rsidP="0091329A">
            <w:pPr>
              <w:pStyle w:val="textfullout"/>
              <w:tabs>
                <w:tab w:val="left" w:pos="1152"/>
              </w:tabs>
              <w:ind w:left="86"/>
              <w:jc w:val="center"/>
              <w:rPr>
                <w:rFonts w:ascii="Times New Roman" w:hAnsi="Times New Roman" w:cs="Times New Roman"/>
                <w:color w:val="auto"/>
                <w:sz w:val="22"/>
                <w:szCs w:val="22"/>
              </w:rPr>
            </w:pPr>
            <w:r w:rsidRPr="00341EAD">
              <w:rPr>
                <w:rFonts w:ascii="Times New Roman" w:hAnsi="Times New Roman" w:cs="Times New Roman"/>
                <w:color w:val="auto"/>
                <w:sz w:val="22"/>
                <w:szCs w:val="22"/>
              </w:rPr>
              <w:t>16</w:t>
            </w:r>
            <w:r w:rsidR="004D4779" w:rsidRPr="00341EAD">
              <w:rPr>
                <w:rFonts w:ascii="Times New Roman" w:hAnsi="Times New Roman" w:cs="Times New Roman"/>
                <w:color w:val="auto"/>
                <w:sz w:val="22"/>
                <w:szCs w:val="22"/>
              </w:rPr>
              <w:t>.00</w:t>
            </w:r>
          </w:p>
        </w:tc>
      </w:tr>
      <w:tr w:rsidR="00341EAD" w:rsidRPr="00341EAD" w14:paraId="32185B67" w14:textId="77777777" w:rsidTr="0091329A">
        <w:tc>
          <w:tcPr>
            <w:tcW w:w="1023" w:type="dxa"/>
            <w:tcBorders>
              <w:top w:val="single" w:sz="4" w:space="0" w:color="auto"/>
              <w:left w:val="single" w:sz="4" w:space="0" w:color="auto"/>
              <w:bottom w:val="single" w:sz="4" w:space="0" w:color="auto"/>
              <w:right w:val="single" w:sz="4" w:space="0" w:color="auto"/>
            </w:tcBorders>
          </w:tcPr>
          <w:p w14:paraId="73D4B39E" w14:textId="77777777" w:rsidR="004D4779" w:rsidRPr="00341EAD" w:rsidRDefault="004D4779" w:rsidP="0091329A">
            <w:pPr>
              <w:pStyle w:val="textfullout"/>
              <w:jc w:val="center"/>
              <w:rPr>
                <w:rFonts w:ascii="Times New Roman" w:hAnsi="Times New Roman" w:cs="Times New Roman"/>
                <w:color w:val="auto"/>
                <w:sz w:val="22"/>
                <w:szCs w:val="22"/>
              </w:rPr>
            </w:pPr>
          </w:p>
        </w:tc>
        <w:tc>
          <w:tcPr>
            <w:tcW w:w="4920" w:type="dxa"/>
            <w:gridSpan w:val="3"/>
            <w:tcBorders>
              <w:top w:val="single" w:sz="4" w:space="0" w:color="auto"/>
              <w:left w:val="single" w:sz="4" w:space="0" w:color="auto"/>
              <w:bottom w:val="single" w:sz="4" w:space="0" w:color="auto"/>
              <w:right w:val="single" w:sz="4" w:space="0" w:color="auto"/>
            </w:tcBorders>
            <w:hideMark/>
          </w:tcPr>
          <w:p w14:paraId="41FBA9D0" w14:textId="77777777" w:rsidR="004D4779" w:rsidRPr="00341EAD" w:rsidRDefault="004D4779" w:rsidP="0091329A">
            <w:pPr>
              <w:pStyle w:val="textfullout"/>
              <w:ind w:right="412"/>
              <w:jc w:val="right"/>
              <w:rPr>
                <w:rFonts w:ascii="Times New Roman" w:hAnsi="Times New Roman" w:cs="Times New Roman"/>
                <w:b/>
                <w:color w:val="auto"/>
                <w:sz w:val="22"/>
                <w:szCs w:val="22"/>
              </w:rPr>
            </w:pPr>
            <w:r w:rsidRPr="00341EAD">
              <w:rPr>
                <w:rFonts w:ascii="Times New Roman" w:hAnsi="Times New Roman" w:cs="Times New Roman"/>
                <w:b/>
                <w:color w:val="auto"/>
                <w:sz w:val="22"/>
                <w:szCs w:val="22"/>
              </w:rPr>
              <w:t>Total</w:t>
            </w:r>
          </w:p>
        </w:tc>
        <w:tc>
          <w:tcPr>
            <w:tcW w:w="989" w:type="dxa"/>
            <w:tcBorders>
              <w:top w:val="single" w:sz="4" w:space="0" w:color="auto"/>
              <w:left w:val="single" w:sz="4" w:space="0" w:color="auto"/>
              <w:bottom w:val="single" w:sz="4" w:space="0" w:color="auto"/>
              <w:right w:val="single" w:sz="4" w:space="0" w:color="auto"/>
            </w:tcBorders>
            <w:hideMark/>
          </w:tcPr>
          <w:p w14:paraId="6EAE5C50" w14:textId="59BEFF37" w:rsidR="004D4779" w:rsidRPr="00341EAD" w:rsidRDefault="005064E9" w:rsidP="0091329A">
            <w:pPr>
              <w:pStyle w:val="textfullout"/>
              <w:jc w:val="center"/>
              <w:rPr>
                <w:rFonts w:ascii="Times New Roman" w:hAnsi="Times New Roman" w:cs="Times New Roman"/>
                <w:b/>
                <w:color w:val="auto"/>
                <w:sz w:val="22"/>
                <w:szCs w:val="22"/>
              </w:rPr>
            </w:pPr>
            <w:r w:rsidRPr="00341EAD">
              <w:rPr>
                <w:rFonts w:ascii="Times New Roman" w:hAnsi="Times New Roman" w:cs="Times New Roman"/>
                <w:b/>
                <w:color w:val="auto"/>
                <w:sz w:val="22"/>
                <w:szCs w:val="22"/>
              </w:rPr>
              <w:t>176</w:t>
            </w:r>
            <w:r w:rsidR="004D4779" w:rsidRPr="00341EAD">
              <w:rPr>
                <w:rFonts w:ascii="Times New Roman" w:hAnsi="Times New Roman" w:cs="Times New Roman"/>
                <w:b/>
                <w:color w:val="auto"/>
                <w:sz w:val="22"/>
                <w:szCs w:val="22"/>
              </w:rPr>
              <w:t>.00</w:t>
            </w:r>
          </w:p>
        </w:tc>
      </w:tr>
      <w:tr w:rsidR="00341EAD" w:rsidRPr="00341EAD" w14:paraId="73CA746A" w14:textId="77777777" w:rsidTr="0091329A">
        <w:tc>
          <w:tcPr>
            <w:tcW w:w="1023" w:type="dxa"/>
            <w:tcBorders>
              <w:top w:val="single" w:sz="4" w:space="0" w:color="auto"/>
              <w:left w:val="single" w:sz="4" w:space="0" w:color="auto"/>
              <w:bottom w:val="single" w:sz="4" w:space="0" w:color="auto"/>
              <w:right w:val="single" w:sz="4" w:space="0" w:color="auto"/>
            </w:tcBorders>
            <w:hideMark/>
          </w:tcPr>
          <w:p w14:paraId="6B775F4C" w14:textId="77777777" w:rsidR="004D4779" w:rsidRPr="00341EAD" w:rsidRDefault="004D4779" w:rsidP="0091329A">
            <w:pPr>
              <w:pStyle w:val="textfullout"/>
              <w:jc w:val="center"/>
              <w:rPr>
                <w:rFonts w:ascii="Times New Roman" w:hAnsi="Times New Roman" w:cs="Times New Roman"/>
                <w:color w:val="auto"/>
                <w:sz w:val="22"/>
                <w:szCs w:val="22"/>
              </w:rPr>
            </w:pPr>
            <w:r w:rsidRPr="00341EAD">
              <w:rPr>
                <w:rFonts w:ascii="Times New Roman" w:hAnsi="Times New Roman" w:cs="Times New Roman"/>
                <w:color w:val="auto"/>
                <w:sz w:val="22"/>
                <w:szCs w:val="22"/>
              </w:rPr>
              <w:t>Reason</w:t>
            </w:r>
          </w:p>
        </w:tc>
        <w:tc>
          <w:tcPr>
            <w:tcW w:w="5909" w:type="dxa"/>
            <w:gridSpan w:val="4"/>
            <w:tcBorders>
              <w:top w:val="single" w:sz="4" w:space="0" w:color="auto"/>
              <w:left w:val="single" w:sz="4" w:space="0" w:color="auto"/>
              <w:bottom w:val="single" w:sz="4" w:space="0" w:color="auto"/>
              <w:right w:val="single" w:sz="4" w:space="0" w:color="auto"/>
            </w:tcBorders>
            <w:hideMark/>
          </w:tcPr>
          <w:p w14:paraId="5D8FE17E" w14:textId="523E10D3" w:rsidR="002F37B8" w:rsidRPr="00341EAD" w:rsidRDefault="004D4779" w:rsidP="0091329A">
            <w:pPr>
              <w:pStyle w:val="textfullout"/>
              <w:jc w:val="left"/>
              <w:rPr>
                <w:rFonts w:ascii="Times New Roman" w:hAnsi="Times New Roman" w:cs="Times New Roman"/>
                <w:color w:val="auto"/>
                <w:sz w:val="22"/>
                <w:szCs w:val="22"/>
              </w:rPr>
            </w:pPr>
            <w:r w:rsidRPr="00341EAD">
              <w:rPr>
                <w:rFonts w:ascii="Times New Roman" w:hAnsi="Times New Roman" w:cs="Times New Roman"/>
                <w:color w:val="auto"/>
                <w:sz w:val="22"/>
                <w:szCs w:val="22"/>
              </w:rPr>
              <w:t>Faulty goods</w:t>
            </w:r>
          </w:p>
        </w:tc>
      </w:tr>
    </w:tbl>
    <w:p w14:paraId="38E0F7F3" w14:textId="77777777" w:rsidR="004D4779" w:rsidRPr="00341EAD" w:rsidRDefault="004D4779" w:rsidP="004D4779">
      <w:pPr>
        <w:pStyle w:val="ListParagraph"/>
        <w:ind w:left="0"/>
        <w:rPr>
          <w:rFonts w:ascii="Times New Roman" w:hAnsi="Times New Roman" w:cs="Times New Roman"/>
        </w:rPr>
      </w:pPr>
    </w:p>
    <w:p w14:paraId="2F18CD17" w14:textId="77777777" w:rsidR="008137D8" w:rsidRPr="00341EAD" w:rsidRDefault="008137D8" w:rsidP="008137D8">
      <w:pPr>
        <w:rPr>
          <w:rFonts w:ascii="Times New Roman" w:hAnsi="Times New Roman" w:cs="Times New Roman"/>
          <w:b/>
        </w:rPr>
      </w:pPr>
      <w:r w:rsidRPr="00341EAD">
        <w:rPr>
          <w:rFonts w:ascii="Times New Roman" w:hAnsi="Times New Roman" w:cs="Times New Roman"/>
          <w:b/>
        </w:rPr>
        <w:t>Document A</w:t>
      </w:r>
    </w:p>
    <w:p w14:paraId="2994FF45" w14:textId="77777777" w:rsidR="004D4779" w:rsidRPr="00341EAD" w:rsidRDefault="004D4779" w:rsidP="004D4779">
      <w:pPr>
        <w:pStyle w:val="ListParagraph"/>
        <w:ind w:left="0"/>
        <w:rPr>
          <w:rFonts w:ascii="Times New Roman" w:hAnsi="Times New Roman" w:cs="Times New Roman"/>
        </w:rPr>
      </w:pPr>
    </w:p>
    <w:p w14:paraId="5411B350" w14:textId="77777777" w:rsidR="004D4779" w:rsidRPr="00341EAD" w:rsidRDefault="004D4779" w:rsidP="004D4779">
      <w:pPr>
        <w:pStyle w:val="ListParagraph"/>
        <w:ind w:left="0"/>
        <w:rPr>
          <w:rFonts w:ascii="Times New Roman" w:hAnsi="Times New Roman" w:cs="Times New Roman"/>
        </w:rPr>
      </w:pPr>
    </w:p>
    <w:p w14:paraId="41B84798" w14:textId="77777777" w:rsidR="004D4779" w:rsidRPr="00341EAD" w:rsidRDefault="004D4779" w:rsidP="004D4779">
      <w:pPr>
        <w:rPr>
          <w:rFonts w:ascii="Times New Roman" w:hAnsi="Times New Roman" w:cs="Times New Roman"/>
        </w:rPr>
      </w:pPr>
    </w:p>
    <w:p w14:paraId="559F56ED" w14:textId="77777777" w:rsidR="004D4779" w:rsidRPr="00341EAD" w:rsidRDefault="004D4779" w:rsidP="004D4779">
      <w:pPr>
        <w:rPr>
          <w:rFonts w:ascii="Times New Roman" w:hAnsi="Times New Roman" w:cs="Times New Roman"/>
        </w:rPr>
      </w:pPr>
    </w:p>
    <w:tbl>
      <w:tblPr>
        <w:tblpPr w:leftFromText="180" w:rightFromText="180" w:bottomFromText="160" w:vertAnchor="text" w:horzAnchor="margin" w:tblpY="3244"/>
        <w:tblW w:w="35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7"/>
        <w:gridCol w:w="441"/>
        <w:gridCol w:w="830"/>
        <w:gridCol w:w="1560"/>
      </w:tblGrid>
      <w:tr w:rsidR="00341EAD" w:rsidRPr="00341EAD" w14:paraId="13201A28" w14:textId="77777777" w:rsidTr="008137D8">
        <w:trPr>
          <w:trHeight w:val="705"/>
        </w:trPr>
        <w:tc>
          <w:tcPr>
            <w:tcW w:w="3649" w:type="dxa"/>
            <w:tcBorders>
              <w:top w:val="single" w:sz="4" w:space="0" w:color="auto"/>
              <w:left w:val="single" w:sz="4" w:space="0" w:color="auto"/>
              <w:bottom w:val="single" w:sz="4" w:space="0" w:color="auto"/>
              <w:right w:val="nil"/>
            </w:tcBorders>
            <w:hideMark/>
          </w:tcPr>
          <w:p w14:paraId="3367D27C" w14:textId="45365279" w:rsidR="004D4779" w:rsidRPr="00341EAD" w:rsidRDefault="00485B6C" w:rsidP="0091329A">
            <w:pPr>
              <w:pStyle w:val="textfullout"/>
              <w:rPr>
                <w:rFonts w:ascii="Times New Roman" w:hAnsi="Times New Roman" w:cs="Times New Roman"/>
                <w:b/>
                <w:color w:val="auto"/>
                <w:sz w:val="22"/>
                <w:szCs w:val="22"/>
              </w:rPr>
            </w:pPr>
            <w:r w:rsidRPr="00341EAD">
              <w:rPr>
                <w:rFonts w:ascii="Times New Roman" w:hAnsi="Times New Roman" w:cs="Times New Roman"/>
                <w:b/>
                <w:color w:val="auto"/>
                <w:sz w:val="22"/>
                <w:szCs w:val="22"/>
              </w:rPr>
              <w:t>Winzap Computing</w:t>
            </w:r>
          </w:p>
          <w:p w14:paraId="534CD28D" w14:textId="77777777" w:rsidR="00485B6C" w:rsidRPr="00341EAD" w:rsidRDefault="00485B6C" w:rsidP="0091329A">
            <w:pPr>
              <w:pStyle w:val="textfullout"/>
              <w:rPr>
                <w:rStyle w:val="store-street"/>
                <w:rFonts w:ascii="Times New Roman" w:eastAsiaTheme="minorEastAsia" w:hAnsi="Times New Roman" w:cs="Times New Roman"/>
                <w:color w:val="auto"/>
                <w:spacing w:val="-5"/>
                <w:sz w:val="22"/>
                <w:szCs w:val="22"/>
              </w:rPr>
            </w:pPr>
            <w:r w:rsidRPr="00341EAD">
              <w:rPr>
                <w:rStyle w:val="store-street"/>
                <w:rFonts w:ascii="Times New Roman" w:eastAsiaTheme="minorEastAsia" w:hAnsi="Times New Roman" w:cs="Times New Roman"/>
                <w:color w:val="auto"/>
                <w:spacing w:val="-5"/>
                <w:sz w:val="22"/>
                <w:szCs w:val="22"/>
              </w:rPr>
              <w:t>8 Marriot St</w:t>
            </w:r>
          </w:p>
          <w:p w14:paraId="502851E3" w14:textId="3099A0DE" w:rsidR="004D4779" w:rsidRPr="00341EAD" w:rsidRDefault="00485B6C" w:rsidP="0091329A">
            <w:pPr>
              <w:pStyle w:val="textfullout"/>
              <w:rPr>
                <w:rFonts w:ascii="Helvetica" w:hAnsi="Helvetica"/>
                <w:color w:val="auto"/>
                <w:sz w:val="27"/>
                <w:szCs w:val="27"/>
              </w:rPr>
            </w:pPr>
            <w:r w:rsidRPr="00341EAD">
              <w:rPr>
                <w:rStyle w:val="store-street"/>
                <w:rFonts w:ascii="Times New Roman" w:eastAsiaTheme="minorEastAsia" w:hAnsi="Times New Roman" w:cs="Times New Roman"/>
                <w:color w:val="auto"/>
                <w:spacing w:val="-5"/>
                <w:sz w:val="22"/>
                <w:szCs w:val="22"/>
              </w:rPr>
              <w:t>Coburg</w:t>
            </w:r>
            <w:r w:rsidR="004D4779" w:rsidRPr="00341EAD">
              <w:rPr>
                <w:rFonts w:ascii="Helvetica" w:hAnsi="Helvetica"/>
                <w:color w:val="auto"/>
                <w:sz w:val="27"/>
                <w:szCs w:val="27"/>
              </w:rPr>
              <w:t xml:space="preserve"> </w:t>
            </w:r>
            <w:r w:rsidR="004D4779" w:rsidRPr="00341EAD">
              <w:rPr>
                <w:rStyle w:val="store-postal-code"/>
                <w:rFonts w:ascii="&amp;quot" w:hAnsi="&amp;quot"/>
                <w:color w:val="auto"/>
                <w:spacing w:val="-5"/>
                <w:sz w:val="26"/>
                <w:szCs w:val="26"/>
              </w:rPr>
              <w:t>3032</w:t>
            </w:r>
            <w:r w:rsidR="004D4779" w:rsidRPr="00341EAD">
              <w:rPr>
                <w:rFonts w:ascii="Helvetica" w:hAnsi="Helvetica"/>
                <w:color w:val="auto"/>
                <w:sz w:val="27"/>
                <w:szCs w:val="27"/>
              </w:rPr>
              <w:t xml:space="preserve"> </w:t>
            </w:r>
          </w:p>
        </w:tc>
        <w:tc>
          <w:tcPr>
            <w:tcW w:w="2899" w:type="dxa"/>
            <w:gridSpan w:val="3"/>
            <w:tcBorders>
              <w:top w:val="single" w:sz="4" w:space="0" w:color="auto"/>
              <w:left w:val="nil"/>
              <w:bottom w:val="single" w:sz="4" w:space="0" w:color="auto"/>
              <w:right w:val="single" w:sz="4" w:space="0" w:color="auto"/>
            </w:tcBorders>
            <w:hideMark/>
          </w:tcPr>
          <w:p w14:paraId="35DA4F47" w14:textId="1E7115A9" w:rsidR="004D4779" w:rsidRPr="00341EAD" w:rsidRDefault="00485B6C" w:rsidP="0091329A">
            <w:pPr>
              <w:pStyle w:val="textfullout"/>
              <w:jc w:val="right"/>
              <w:rPr>
                <w:rFonts w:ascii="Times New Roman" w:hAnsi="Times New Roman" w:cs="Times New Roman"/>
                <w:color w:val="auto"/>
                <w:sz w:val="22"/>
                <w:szCs w:val="22"/>
              </w:rPr>
            </w:pPr>
            <w:r w:rsidRPr="00341EAD">
              <w:rPr>
                <w:rFonts w:ascii="Times New Roman" w:hAnsi="Times New Roman" w:cs="Times New Roman"/>
                <w:color w:val="auto"/>
                <w:sz w:val="22"/>
                <w:szCs w:val="22"/>
              </w:rPr>
              <w:t>31 May 2020</w:t>
            </w:r>
          </w:p>
        </w:tc>
      </w:tr>
      <w:tr w:rsidR="00341EAD" w:rsidRPr="00341EAD" w14:paraId="01F0CE43" w14:textId="77777777" w:rsidTr="008137D8">
        <w:tc>
          <w:tcPr>
            <w:tcW w:w="6548" w:type="dxa"/>
            <w:gridSpan w:val="4"/>
            <w:tcBorders>
              <w:top w:val="single" w:sz="4" w:space="0" w:color="auto"/>
              <w:left w:val="single" w:sz="4" w:space="0" w:color="auto"/>
              <w:bottom w:val="single" w:sz="4" w:space="0" w:color="auto"/>
              <w:right w:val="single" w:sz="4" w:space="0" w:color="auto"/>
            </w:tcBorders>
            <w:hideMark/>
          </w:tcPr>
          <w:p w14:paraId="51982F52" w14:textId="43E2B7D0" w:rsidR="004D4779" w:rsidRPr="00341EAD" w:rsidRDefault="004D4779" w:rsidP="0091329A">
            <w:pPr>
              <w:pStyle w:val="textfullout"/>
              <w:ind w:right="-21"/>
              <w:jc w:val="left"/>
              <w:rPr>
                <w:rFonts w:ascii="Times New Roman" w:hAnsi="Times New Roman" w:cs="Times New Roman"/>
                <w:color w:val="auto"/>
                <w:sz w:val="22"/>
                <w:szCs w:val="22"/>
              </w:rPr>
            </w:pPr>
            <w:r w:rsidRPr="00341EAD">
              <w:rPr>
                <w:rFonts w:ascii="Times New Roman" w:hAnsi="Times New Roman" w:cs="Times New Roman"/>
                <w:b/>
                <w:color w:val="auto"/>
                <w:sz w:val="22"/>
                <w:szCs w:val="22"/>
              </w:rPr>
              <w:t xml:space="preserve">To: </w:t>
            </w:r>
            <w:r w:rsidR="0091329A" w:rsidRPr="00341EAD">
              <w:rPr>
                <w:rFonts w:ascii="Times New Roman" w:hAnsi="Times New Roman" w:cs="Times New Roman"/>
                <w:color w:val="auto"/>
                <w:sz w:val="22"/>
                <w:szCs w:val="22"/>
              </w:rPr>
              <w:t>Small Bytes</w:t>
            </w:r>
            <w:r w:rsidRPr="00341EAD">
              <w:rPr>
                <w:rFonts w:ascii="Times New Roman" w:hAnsi="Times New Roman" w:cs="Times New Roman"/>
                <w:color w:val="auto"/>
                <w:sz w:val="22"/>
                <w:szCs w:val="22"/>
              </w:rPr>
              <w:t xml:space="preserve">                                                                 </w:t>
            </w:r>
          </w:p>
          <w:p w14:paraId="3AF6614C" w14:textId="77777777" w:rsidR="00485B6C" w:rsidRPr="00341EAD" w:rsidRDefault="00485B6C" w:rsidP="00485B6C">
            <w:pPr>
              <w:pStyle w:val="textfullout"/>
              <w:ind w:right="-21"/>
              <w:jc w:val="left"/>
              <w:rPr>
                <w:rFonts w:ascii="Times New Roman" w:hAnsi="Times New Roman" w:cs="Times New Roman"/>
                <w:color w:val="auto"/>
                <w:sz w:val="22"/>
                <w:szCs w:val="22"/>
              </w:rPr>
            </w:pPr>
            <w:r w:rsidRPr="00341EAD">
              <w:rPr>
                <w:rFonts w:ascii="Times New Roman" w:hAnsi="Times New Roman" w:cs="Times New Roman"/>
                <w:color w:val="auto"/>
                <w:sz w:val="22"/>
                <w:szCs w:val="22"/>
              </w:rPr>
              <w:t>21 Albert Rd</w:t>
            </w:r>
          </w:p>
          <w:p w14:paraId="2BE4C1F0" w14:textId="18FF8697" w:rsidR="004D4779" w:rsidRPr="00341EAD" w:rsidRDefault="00485B6C" w:rsidP="00485B6C">
            <w:pPr>
              <w:pStyle w:val="textfullout"/>
              <w:rPr>
                <w:rFonts w:ascii="Times New Roman" w:hAnsi="Times New Roman" w:cs="Times New Roman"/>
                <w:color w:val="auto"/>
                <w:sz w:val="22"/>
                <w:szCs w:val="22"/>
              </w:rPr>
            </w:pPr>
            <w:r w:rsidRPr="00341EAD">
              <w:rPr>
                <w:rFonts w:ascii="Times New Roman" w:hAnsi="Times New Roman" w:cs="Times New Roman"/>
                <w:color w:val="auto"/>
                <w:sz w:val="22"/>
                <w:szCs w:val="22"/>
              </w:rPr>
              <w:t>Mountfied 3478</w:t>
            </w:r>
          </w:p>
        </w:tc>
      </w:tr>
      <w:tr w:rsidR="00341EAD" w:rsidRPr="00341EAD" w14:paraId="1B393742" w14:textId="77777777" w:rsidTr="008137D8">
        <w:trPr>
          <w:trHeight w:val="50"/>
        </w:trPr>
        <w:tc>
          <w:tcPr>
            <w:tcW w:w="4109" w:type="dxa"/>
            <w:gridSpan w:val="2"/>
            <w:tcBorders>
              <w:top w:val="single" w:sz="4" w:space="0" w:color="auto"/>
              <w:left w:val="single" w:sz="4" w:space="0" w:color="auto"/>
              <w:bottom w:val="nil"/>
              <w:right w:val="single" w:sz="4" w:space="0" w:color="auto"/>
            </w:tcBorders>
            <w:hideMark/>
          </w:tcPr>
          <w:p w14:paraId="0E258B0D" w14:textId="77777777" w:rsidR="004D4779" w:rsidRPr="00341EAD" w:rsidRDefault="004D4779" w:rsidP="0091329A">
            <w:pPr>
              <w:pStyle w:val="textfullout"/>
              <w:rPr>
                <w:rFonts w:ascii="Times New Roman" w:hAnsi="Times New Roman" w:cs="Times New Roman"/>
                <w:b/>
                <w:color w:val="auto"/>
                <w:sz w:val="22"/>
                <w:szCs w:val="22"/>
              </w:rPr>
            </w:pPr>
            <w:r w:rsidRPr="00341EAD">
              <w:rPr>
                <w:rFonts w:ascii="Times New Roman" w:hAnsi="Times New Roman" w:cs="Times New Roman"/>
                <w:b/>
                <w:color w:val="auto"/>
                <w:sz w:val="22"/>
                <w:szCs w:val="22"/>
              </w:rPr>
              <w:t xml:space="preserve">Order confirmation </w:t>
            </w:r>
          </w:p>
        </w:tc>
        <w:tc>
          <w:tcPr>
            <w:tcW w:w="841" w:type="dxa"/>
            <w:tcBorders>
              <w:top w:val="single" w:sz="4" w:space="0" w:color="auto"/>
              <w:left w:val="single" w:sz="4" w:space="0" w:color="auto"/>
              <w:bottom w:val="nil"/>
              <w:right w:val="single" w:sz="4" w:space="0" w:color="auto"/>
            </w:tcBorders>
            <w:hideMark/>
          </w:tcPr>
          <w:p w14:paraId="515439BB" w14:textId="77777777" w:rsidR="004D4779" w:rsidRPr="00341EAD" w:rsidRDefault="004D4779" w:rsidP="0091329A">
            <w:pPr>
              <w:pStyle w:val="textfullout"/>
              <w:jc w:val="center"/>
              <w:rPr>
                <w:rFonts w:ascii="Times New Roman" w:hAnsi="Times New Roman" w:cs="Times New Roman"/>
                <w:b/>
                <w:color w:val="auto"/>
                <w:sz w:val="22"/>
                <w:szCs w:val="22"/>
              </w:rPr>
            </w:pPr>
            <w:r w:rsidRPr="00341EAD">
              <w:rPr>
                <w:rFonts w:ascii="Times New Roman" w:hAnsi="Times New Roman" w:cs="Times New Roman"/>
                <w:b/>
                <w:color w:val="auto"/>
                <w:sz w:val="22"/>
                <w:szCs w:val="22"/>
              </w:rPr>
              <w:t>Qty</w:t>
            </w:r>
          </w:p>
        </w:tc>
        <w:tc>
          <w:tcPr>
            <w:tcW w:w="1598" w:type="dxa"/>
            <w:tcBorders>
              <w:top w:val="single" w:sz="4" w:space="0" w:color="auto"/>
              <w:left w:val="single" w:sz="4" w:space="0" w:color="auto"/>
              <w:bottom w:val="nil"/>
              <w:right w:val="single" w:sz="4" w:space="0" w:color="auto"/>
            </w:tcBorders>
            <w:hideMark/>
          </w:tcPr>
          <w:p w14:paraId="27379AC5" w14:textId="77777777" w:rsidR="004D4779" w:rsidRPr="00341EAD" w:rsidRDefault="004D4779" w:rsidP="0091329A">
            <w:pPr>
              <w:pStyle w:val="textfullout"/>
              <w:jc w:val="center"/>
              <w:rPr>
                <w:rFonts w:ascii="Times New Roman" w:hAnsi="Times New Roman" w:cs="Times New Roman"/>
                <w:b/>
                <w:color w:val="auto"/>
                <w:sz w:val="22"/>
                <w:szCs w:val="22"/>
              </w:rPr>
            </w:pPr>
            <w:r w:rsidRPr="00341EAD">
              <w:rPr>
                <w:rFonts w:ascii="Times New Roman" w:hAnsi="Times New Roman" w:cs="Times New Roman"/>
                <w:b/>
                <w:color w:val="auto"/>
                <w:sz w:val="22"/>
                <w:szCs w:val="22"/>
              </w:rPr>
              <w:t>Unit price</w:t>
            </w:r>
          </w:p>
        </w:tc>
      </w:tr>
      <w:tr w:rsidR="00341EAD" w:rsidRPr="00341EAD" w14:paraId="019B00E7" w14:textId="77777777" w:rsidTr="008137D8">
        <w:trPr>
          <w:trHeight w:val="50"/>
        </w:trPr>
        <w:tc>
          <w:tcPr>
            <w:tcW w:w="4109" w:type="dxa"/>
            <w:gridSpan w:val="2"/>
            <w:tcBorders>
              <w:top w:val="nil"/>
              <w:left w:val="single" w:sz="4" w:space="0" w:color="auto"/>
              <w:bottom w:val="nil"/>
              <w:right w:val="single" w:sz="4" w:space="0" w:color="auto"/>
            </w:tcBorders>
            <w:hideMark/>
          </w:tcPr>
          <w:p w14:paraId="7D09A196" w14:textId="77777777" w:rsidR="004D4779" w:rsidRPr="00341EAD" w:rsidRDefault="004D4779" w:rsidP="0091329A">
            <w:pPr>
              <w:pStyle w:val="textfullout"/>
              <w:rPr>
                <w:rFonts w:ascii="Times New Roman" w:hAnsi="Times New Roman" w:cs="Times New Roman"/>
                <w:i/>
                <w:color w:val="auto"/>
                <w:sz w:val="22"/>
                <w:szCs w:val="22"/>
              </w:rPr>
            </w:pPr>
            <w:r w:rsidRPr="00341EAD">
              <w:rPr>
                <w:rFonts w:ascii="Times New Roman" w:hAnsi="Times New Roman" w:cs="Times New Roman"/>
                <w:i/>
                <w:color w:val="auto"/>
                <w:sz w:val="22"/>
                <w:szCs w:val="22"/>
              </w:rPr>
              <w:t>We are pleased to confirm the availability of the items as requested:</w:t>
            </w:r>
          </w:p>
        </w:tc>
        <w:tc>
          <w:tcPr>
            <w:tcW w:w="841" w:type="dxa"/>
            <w:tcBorders>
              <w:top w:val="nil"/>
              <w:left w:val="single" w:sz="4" w:space="0" w:color="auto"/>
              <w:bottom w:val="nil"/>
              <w:right w:val="single" w:sz="4" w:space="0" w:color="auto"/>
            </w:tcBorders>
          </w:tcPr>
          <w:p w14:paraId="7588E3B0" w14:textId="77777777" w:rsidR="004D4779" w:rsidRPr="00341EAD" w:rsidRDefault="004D4779" w:rsidP="0091329A">
            <w:pPr>
              <w:pStyle w:val="textfullout"/>
              <w:rPr>
                <w:rFonts w:ascii="Times New Roman" w:hAnsi="Times New Roman" w:cs="Times New Roman"/>
                <w:b/>
                <w:color w:val="auto"/>
                <w:sz w:val="22"/>
                <w:szCs w:val="22"/>
              </w:rPr>
            </w:pPr>
          </w:p>
        </w:tc>
        <w:tc>
          <w:tcPr>
            <w:tcW w:w="1598" w:type="dxa"/>
            <w:tcBorders>
              <w:top w:val="nil"/>
              <w:left w:val="single" w:sz="4" w:space="0" w:color="auto"/>
              <w:bottom w:val="nil"/>
              <w:right w:val="single" w:sz="4" w:space="0" w:color="auto"/>
            </w:tcBorders>
          </w:tcPr>
          <w:p w14:paraId="1F93BBDE" w14:textId="77777777" w:rsidR="004D4779" w:rsidRPr="00341EAD" w:rsidRDefault="004D4779" w:rsidP="0091329A">
            <w:pPr>
              <w:pStyle w:val="textfullout"/>
              <w:rPr>
                <w:rFonts w:ascii="Times New Roman" w:hAnsi="Times New Roman" w:cs="Times New Roman"/>
                <w:b/>
                <w:color w:val="auto"/>
                <w:sz w:val="22"/>
                <w:szCs w:val="22"/>
              </w:rPr>
            </w:pPr>
          </w:p>
        </w:tc>
      </w:tr>
      <w:tr w:rsidR="00341EAD" w:rsidRPr="00341EAD" w14:paraId="3BE1D3B3" w14:textId="77777777" w:rsidTr="008137D8">
        <w:trPr>
          <w:trHeight w:val="705"/>
        </w:trPr>
        <w:tc>
          <w:tcPr>
            <w:tcW w:w="4109" w:type="dxa"/>
            <w:gridSpan w:val="2"/>
            <w:tcBorders>
              <w:top w:val="nil"/>
              <w:left w:val="single" w:sz="4" w:space="0" w:color="auto"/>
              <w:bottom w:val="single" w:sz="4" w:space="0" w:color="auto"/>
              <w:right w:val="single" w:sz="4" w:space="0" w:color="auto"/>
            </w:tcBorders>
          </w:tcPr>
          <w:p w14:paraId="327E5BCF" w14:textId="5DAD1C50" w:rsidR="004D4779" w:rsidRPr="00341EAD" w:rsidRDefault="004D4779" w:rsidP="004D4779">
            <w:pPr>
              <w:pStyle w:val="textfullout"/>
              <w:numPr>
                <w:ilvl w:val="0"/>
                <w:numId w:val="16"/>
              </w:numPr>
              <w:ind w:left="0"/>
              <w:rPr>
                <w:rFonts w:ascii="Times New Roman" w:hAnsi="Times New Roman" w:cs="Times New Roman"/>
                <w:i/>
                <w:color w:val="auto"/>
                <w:sz w:val="22"/>
                <w:szCs w:val="22"/>
              </w:rPr>
            </w:pPr>
            <w:r w:rsidRPr="00341EAD">
              <w:rPr>
                <w:rFonts w:ascii="Times New Roman" w:hAnsi="Times New Roman" w:cs="Times New Roman"/>
                <w:i/>
                <w:color w:val="auto"/>
                <w:sz w:val="22"/>
                <w:szCs w:val="22"/>
              </w:rPr>
              <w:t xml:space="preserve">Order form 619: </w:t>
            </w:r>
            <w:r w:rsidR="00485B6C" w:rsidRPr="00341EAD">
              <w:rPr>
                <w:rFonts w:ascii="Times New Roman" w:hAnsi="Times New Roman" w:cs="Times New Roman"/>
                <w:i/>
                <w:color w:val="auto"/>
                <w:sz w:val="22"/>
                <w:szCs w:val="22"/>
              </w:rPr>
              <w:t>2020Malware</w:t>
            </w:r>
          </w:p>
          <w:p w14:paraId="3494EF64" w14:textId="77777777" w:rsidR="004D4779" w:rsidRPr="00341EAD" w:rsidRDefault="004D4779" w:rsidP="0091329A">
            <w:pPr>
              <w:pStyle w:val="textfullout"/>
              <w:rPr>
                <w:rFonts w:ascii="Times New Roman" w:hAnsi="Times New Roman" w:cs="Times New Roman"/>
                <w:i/>
                <w:color w:val="auto"/>
                <w:sz w:val="22"/>
                <w:szCs w:val="22"/>
              </w:rPr>
            </w:pPr>
          </w:p>
        </w:tc>
        <w:tc>
          <w:tcPr>
            <w:tcW w:w="841" w:type="dxa"/>
            <w:tcBorders>
              <w:top w:val="nil"/>
              <w:left w:val="single" w:sz="4" w:space="0" w:color="auto"/>
              <w:bottom w:val="single" w:sz="4" w:space="0" w:color="auto"/>
              <w:right w:val="single" w:sz="4" w:space="0" w:color="auto"/>
            </w:tcBorders>
            <w:hideMark/>
          </w:tcPr>
          <w:p w14:paraId="50B0907A" w14:textId="1FCC3A00" w:rsidR="004D4779" w:rsidRPr="00341EAD" w:rsidRDefault="00485B6C" w:rsidP="0091329A">
            <w:pPr>
              <w:pStyle w:val="textfullout"/>
              <w:jc w:val="center"/>
              <w:rPr>
                <w:rFonts w:ascii="Times New Roman" w:hAnsi="Times New Roman" w:cs="Times New Roman"/>
                <w:b/>
                <w:color w:val="auto"/>
                <w:sz w:val="22"/>
                <w:szCs w:val="22"/>
              </w:rPr>
            </w:pPr>
            <w:r w:rsidRPr="00341EAD">
              <w:rPr>
                <w:rFonts w:ascii="Times New Roman" w:hAnsi="Times New Roman" w:cs="Times New Roman"/>
                <w:color w:val="auto"/>
                <w:sz w:val="22"/>
                <w:szCs w:val="22"/>
              </w:rPr>
              <w:t>50</w:t>
            </w:r>
          </w:p>
        </w:tc>
        <w:tc>
          <w:tcPr>
            <w:tcW w:w="1598" w:type="dxa"/>
            <w:tcBorders>
              <w:top w:val="nil"/>
              <w:left w:val="single" w:sz="4" w:space="0" w:color="auto"/>
              <w:bottom w:val="single" w:sz="4" w:space="0" w:color="auto"/>
              <w:right w:val="single" w:sz="4" w:space="0" w:color="auto"/>
            </w:tcBorders>
            <w:hideMark/>
          </w:tcPr>
          <w:p w14:paraId="20A382E8" w14:textId="566E0000" w:rsidR="004D4779" w:rsidRPr="00341EAD" w:rsidRDefault="00485B6C" w:rsidP="0091329A">
            <w:pPr>
              <w:pStyle w:val="textfullout"/>
              <w:jc w:val="center"/>
              <w:rPr>
                <w:rFonts w:ascii="Times New Roman" w:hAnsi="Times New Roman" w:cs="Times New Roman"/>
                <w:b/>
                <w:color w:val="auto"/>
                <w:sz w:val="22"/>
                <w:szCs w:val="22"/>
              </w:rPr>
            </w:pPr>
            <w:r w:rsidRPr="00341EAD">
              <w:rPr>
                <w:rFonts w:ascii="Times New Roman" w:hAnsi="Times New Roman" w:cs="Times New Roman"/>
                <w:color w:val="auto"/>
                <w:sz w:val="22"/>
                <w:szCs w:val="22"/>
              </w:rPr>
              <w:t>$3</w:t>
            </w:r>
            <w:r w:rsidR="004D4779" w:rsidRPr="00341EAD">
              <w:rPr>
                <w:rFonts w:ascii="Times New Roman" w:hAnsi="Times New Roman" w:cs="Times New Roman"/>
                <w:color w:val="auto"/>
                <w:sz w:val="22"/>
                <w:szCs w:val="22"/>
              </w:rPr>
              <w:t>0 plus GST</w:t>
            </w:r>
          </w:p>
        </w:tc>
      </w:tr>
      <w:tr w:rsidR="00341EAD" w:rsidRPr="00341EAD" w14:paraId="069CB8AB" w14:textId="77777777" w:rsidTr="008137D8">
        <w:tc>
          <w:tcPr>
            <w:tcW w:w="6548" w:type="dxa"/>
            <w:gridSpan w:val="4"/>
            <w:tcBorders>
              <w:top w:val="single" w:sz="4" w:space="0" w:color="auto"/>
              <w:left w:val="single" w:sz="4" w:space="0" w:color="auto"/>
              <w:bottom w:val="single" w:sz="4" w:space="0" w:color="auto"/>
              <w:right w:val="single" w:sz="4" w:space="0" w:color="auto"/>
            </w:tcBorders>
            <w:hideMark/>
          </w:tcPr>
          <w:p w14:paraId="61835690" w14:textId="77777777" w:rsidR="004D4779" w:rsidRPr="00341EAD" w:rsidRDefault="004D4779" w:rsidP="0091329A">
            <w:pPr>
              <w:pStyle w:val="textfullout"/>
              <w:rPr>
                <w:rFonts w:ascii="Times New Roman" w:hAnsi="Times New Roman" w:cs="Times New Roman"/>
                <w:i/>
                <w:color w:val="auto"/>
                <w:sz w:val="22"/>
                <w:szCs w:val="22"/>
              </w:rPr>
            </w:pPr>
            <w:r w:rsidRPr="00341EAD">
              <w:rPr>
                <w:rFonts w:ascii="Times New Roman" w:hAnsi="Times New Roman" w:cs="Times New Roman"/>
                <w:i/>
                <w:color w:val="auto"/>
                <w:sz w:val="22"/>
                <w:szCs w:val="22"/>
              </w:rPr>
              <w:t>Please confirm delivery details by return email.</w:t>
            </w:r>
          </w:p>
        </w:tc>
      </w:tr>
    </w:tbl>
    <w:p w14:paraId="4565303E" w14:textId="77777777" w:rsidR="004D4779" w:rsidRPr="00341EAD" w:rsidRDefault="004D4779" w:rsidP="004D4779">
      <w:pPr>
        <w:rPr>
          <w:rFonts w:ascii="Times New Roman" w:hAnsi="Times New Roman" w:cs="Times New Roman"/>
          <w:b/>
        </w:rPr>
      </w:pPr>
    </w:p>
    <w:p w14:paraId="55F8963C" w14:textId="77777777" w:rsidR="004D4779" w:rsidRPr="00341EAD" w:rsidRDefault="004D4779" w:rsidP="004D4779">
      <w:pPr>
        <w:rPr>
          <w:rFonts w:ascii="Times New Roman" w:hAnsi="Times New Roman" w:cs="Times New Roman"/>
          <w:b/>
        </w:rPr>
      </w:pPr>
    </w:p>
    <w:p w14:paraId="3CA86239" w14:textId="77777777" w:rsidR="004D4779" w:rsidRPr="00341EAD" w:rsidRDefault="004D4779" w:rsidP="004D4779">
      <w:pPr>
        <w:rPr>
          <w:rFonts w:ascii="Times New Roman" w:hAnsi="Times New Roman" w:cs="Times New Roman"/>
          <w:b/>
        </w:rPr>
      </w:pPr>
    </w:p>
    <w:p w14:paraId="22CD0A29" w14:textId="77777777" w:rsidR="004D4779" w:rsidRPr="00341EAD" w:rsidRDefault="004D4779" w:rsidP="004D4779">
      <w:pPr>
        <w:rPr>
          <w:rFonts w:ascii="Times New Roman" w:hAnsi="Times New Roman" w:cs="Times New Roman"/>
          <w:b/>
        </w:rPr>
      </w:pPr>
    </w:p>
    <w:p w14:paraId="2F0B9E7D" w14:textId="77777777" w:rsidR="004D4779" w:rsidRPr="00341EAD" w:rsidRDefault="004D4779" w:rsidP="004D4779">
      <w:pPr>
        <w:rPr>
          <w:rFonts w:ascii="Times New Roman" w:hAnsi="Times New Roman" w:cs="Times New Roman"/>
          <w:b/>
        </w:rPr>
      </w:pPr>
    </w:p>
    <w:p w14:paraId="6BCBE1D9" w14:textId="77777777" w:rsidR="004D4779" w:rsidRPr="00341EAD" w:rsidRDefault="004D4779" w:rsidP="004D4779">
      <w:pPr>
        <w:rPr>
          <w:rFonts w:ascii="Times New Roman" w:hAnsi="Times New Roman" w:cs="Times New Roman"/>
          <w:b/>
        </w:rPr>
      </w:pPr>
    </w:p>
    <w:p w14:paraId="07A423C4" w14:textId="77777777" w:rsidR="004D4779" w:rsidRPr="00341EAD" w:rsidRDefault="004D4779" w:rsidP="004D4779">
      <w:pPr>
        <w:rPr>
          <w:rFonts w:ascii="Times New Roman" w:hAnsi="Times New Roman" w:cs="Times New Roman"/>
          <w:b/>
        </w:rPr>
      </w:pPr>
    </w:p>
    <w:p w14:paraId="3EFCD944" w14:textId="77777777" w:rsidR="004D4779" w:rsidRPr="00341EAD" w:rsidRDefault="004D4779" w:rsidP="004D4779">
      <w:pPr>
        <w:rPr>
          <w:rFonts w:ascii="Times New Roman" w:hAnsi="Times New Roman" w:cs="Times New Roman"/>
          <w:b/>
        </w:rPr>
      </w:pPr>
    </w:p>
    <w:p w14:paraId="0527CEFD" w14:textId="77777777" w:rsidR="004D4779" w:rsidRPr="00341EAD" w:rsidRDefault="004D4779" w:rsidP="004D4779">
      <w:pPr>
        <w:rPr>
          <w:rFonts w:ascii="Times New Roman" w:hAnsi="Times New Roman" w:cs="Times New Roman"/>
          <w:b/>
        </w:rPr>
      </w:pPr>
    </w:p>
    <w:p w14:paraId="633C65BF" w14:textId="77777777" w:rsidR="004D4779" w:rsidRPr="00341EAD" w:rsidRDefault="004D4779" w:rsidP="004D4779">
      <w:pPr>
        <w:rPr>
          <w:rFonts w:ascii="Times New Roman" w:hAnsi="Times New Roman" w:cs="Times New Roman"/>
          <w:b/>
        </w:rPr>
      </w:pPr>
    </w:p>
    <w:p w14:paraId="0148F482" w14:textId="77777777" w:rsidR="004D4779" w:rsidRPr="00341EAD" w:rsidRDefault="004D4779" w:rsidP="004D4779">
      <w:pPr>
        <w:rPr>
          <w:rFonts w:ascii="Times New Roman" w:hAnsi="Times New Roman" w:cs="Times New Roman"/>
          <w:b/>
        </w:rPr>
      </w:pPr>
    </w:p>
    <w:p w14:paraId="02B8FC98" w14:textId="77777777" w:rsidR="002F37B8" w:rsidRPr="00341EAD" w:rsidRDefault="002F37B8" w:rsidP="002F37B8">
      <w:pPr>
        <w:rPr>
          <w:rFonts w:ascii="Times New Roman" w:hAnsi="Times New Roman" w:cs="Times New Roman"/>
          <w:b/>
        </w:rPr>
      </w:pPr>
      <w:r w:rsidRPr="00341EAD">
        <w:rPr>
          <w:rFonts w:ascii="Times New Roman" w:hAnsi="Times New Roman" w:cs="Times New Roman"/>
          <w:b/>
        </w:rPr>
        <w:t>Document B</w:t>
      </w:r>
    </w:p>
    <w:p w14:paraId="321847BE" w14:textId="77777777" w:rsidR="002F37B8" w:rsidRPr="00341EAD" w:rsidRDefault="002F37B8" w:rsidP="004D4779">
      <w:pPr>
        <w:rPr>
          <w:rFonts w:ascii="Times New Roman" w:hAnsi="Times New Roman" w:cs="Times New Roman"/>
          <w:b/>
        </w:rPr>
      </w:pPr>
    </w:p>
    <w:p w14:paraId="68851CBD" w14:textId="77777777" w:rsidR="002F37B8" w:rsidRPr="00341EAD" w:rsidRDefault="002F37B8" w:rsidP="004D4779">
      <w:pPr>
        <w:rPr>
          <w:rFonts w:ascii="Times New Roman" w:hAnsi="Times New Roman" w:cs="Times New Roman"/>
          <w:b/>
        </w:rPr>
      </w:pPr>
    </w:p>
    <w:p w14:paraId="55AC5AE5" w14:textId="77777777" w:rsidR="002F37B8" w:rsidRPr="00341EAD" w:rsidRDefault="002F37B8" w:rsidP="004D4779">
      <w:pPr>
        <w:rPr>
          <w:rFonts w:ascii="Times New Roman" w:hAnsi="Times New Roman" w:cs="Times New Roman"/>
          <w:b/>
        </w:rPr>
      </w:pPr>
    </w:p>
    <w:p w14:paraId="5027F408" w14:textId="77777777" w:rsidR="002F37B8" w:rsidRPr="00341EAD" w:rsidRDefault="002F37B8" w:rsidP="004D4779">
      <w:pPr>
        <w:rPr>
          <w:rFonts w:ascii="Times New Roman" w:hAnsi="Times New Roman" w:cs="Times New Roman"/>
          <w:b/>
        </w:rPr>
      </w:pPr>
    </w:p>
    <w:p w14:paraId="27C9C5E0" w14:textId="77777777" w:rsidR="002F37B8" w:rsidRPr="00341EAD" w:rsidRDefault="002F37B8" w:rsidP="004D4779">
      <w:pPr>
        <w:rPr>
          <w:rFonts w:ascii="Times New Roman" w:hAnsi="Times New Roman" w:cs="Times New Roman"/>
          <w:b/>
        </w:rPr>
      </w:pPr>
    </w:p>
    <w:p w14:paraId="2F9481D3" w14:textId="77777777" w:rsidR="002F37B8" w:rsidRPr="00341EAD" w:rsidRDefault="002F37B8" w:rsidP="004D4779">
      <w:pPr>
        <w:rPr>
          <w:rFonts w:ascii="Times New Roman" w:hAnsi="Times New Roman" w:cs="Times New Roman"/>
          <w:b/>
        </w:rPr>
      </w:pPr>
    </w:p>
    <w:p w14:paraId="66D8CFA1" w14:textId="77777777" w:rsidR="004D4779" w:rsidRPr="00341EAD" w:rsidRDefault="004D4779" w:rsidP="004D4779">
      <w:pPr>
        <w:rPr>
          <w:rFonts w:ascii="Times New Roman" w:hAnsi="Times New Roman" w:cs="Times New Roman"/>
          <w:b/>
        </w:rPr>
      </w:pPr>
    </w:p>
    <w:p w14:paraId="26A23A5E" w14:textId="77777777" w:rsidR="004D4779" w:rsidRPr="00341EAD" w:rsidRDefault="004D4779" w:rsidP="004D4779">
      <w:pPr>
        <w:rPr>
          <w:rFonts w:ascii="Times New Roman" w:hAnsi="Times New Roman" w:cs="Times New Roman"/>
          <w:b/>
        </w:rPr>
      </w:pPr>
    </w:p>
    <w:p w14:paraId="38A5F626" w14:textId="77777777" w:rsidR="004D4779" w:rsidRPr="00341EAD" w:rsidRDefault="004D4779" w:rsidP="004D4779">
      <w:pPr>
        <w:rPr>
          <w:rFonts w:ascii="Times New Roman" w:hAnsi="Times New Roman" w:cs="Times New Roman"/>
          <w:b/>
        </w:rPr>
      </w:pPr>
    </w:p>
    <w:p w14:paraId="51E0ED04" w14:textId="77777777" w:rsidR="004D4779" w:rsidRPr="00341EAD" w:rsidRDefault="004D4779" w:rsidP="004D4779">
      <w:pPr>
        <w:rPr>
          <w:rFonts w:ascii="Times New Roman" w:hAnsi="Times New Roman" w:cs="Times New Roman"/>
          <w:b/>
        </w:rPr>
      </w:pPr>
    </w:p>
    <w:p w14:paraId="3CF18ACB" w14:textId="77777777" w:rsidR="004D4779" w:rsidRPr="00341EAD" w:rsidRDefault="004D4779" w:rsidP="004D4779">
      <w:pPr>
        <w:rPr>
          <w:rFonts w:ascii="Times New Roman" w:hAnsi="Times New Roman" w:cs="Times New Roman"/>
          <w:b/>
        </w:rPr>
      </w:pPr>
    </w:p>
    <w:p w14:paraId="19666D82" w14:textId="77777777" w:rsidR="004D4779" w:rsidRPr="00341EAD" w:rsidRDefault="004D4779" w:rsidP="004D4779">
      <w:pPr>
        <w:rPr>
          <w:rFonts w:ascii="Times New Roman" w:hAnsi="Times New Roman" w:cs="Times New Roman"/>
          <w:b/>
        </w:rPr>
      </w:pPr>
    </w:p>
    <w:p w14:paraId="0983CCF3" w14:textId="77777777" w:rsidR="004D4779" w:rsidRPr="00341EAD" w:rsidRDefault="004D4779" w:rsidP="004D4779">
      <w:pPr>
        <w:rPr>
          <w:rFonts w:ascii="Times New Roman" w:hAnsi="Times New Roman" w:cs="Times New Roman"/>
          <w:b/>
        </w:rPr>
      </w:pPr>
    </w:p>
    <w:p w14:paraId="6E30D519" w14:textId="77777777" w:rsidR="004D4779" w:rsidRPr="00341EAD" w:rsidRDefault="004D4779" w:rsidP="004D4779">
      <w:pPr>
        <w:pStyle w:val="ListParagraph"/>
        <w:ind w:left="0"/>
        <w:rPr>
          <w:rFonts w:ascii="Times New Roman" w:hAnsi="Times New Roman" w:cs="Times New Roman"/>
        </w:rPr>
      </w:pPr>
    </w:p>
    <w:p w14:paraId="626C1797" w14:textId="77777777" w:rsidR="004D4779" w:rsidRPr="00341EAD" w:rsidRDefault="004D4779" w:rsidP="004D4779">
      <w:pPr>
        <w:pStyle w:val="ListParagraph"/>
        <w:ind w:left="0"/>
        <w:rPr>
          <w:rFonts w:ascii="Times New Roman" w:hAnsi="Times New Roman" w:cs="Times New Roman"/>
        </w:rPr>
      </w:pPr>
    </w:p>
    <w:p w14:paraId="67D1F144" w14:textId="77777777" w:rsidR="004D4779" w:rsidRPr="00341EAD" w:rsidRDefault="004D4779" w:rsidP="004D4779">
      <w:pPr>
        <w:pStyle w:val="ListParagraph"/>
        <w:ind w:left="0"/>
        <w:rPr>
          <w:rFonts w:ascii="Times New Roman" w:hAnsi="Times New Roman" w:cs="Times New Roman"/>
        </w:rPr>
      </w:pPr>
    </w:p>
    <w:p w14:paraId="5ADD2362" w14:textId="6EA7C8B0" w:rsidR="00974D04" w:rsidRPr="00341EAD" w:rsidRDefault="002F37B8" w:rsidP="00974D04">
      <w:pPr>
        <w:pStyle w:val="ListParagraph"/>
        <w:numPr>
          <w:ilvl w:val="0"/>
          <w:numId w:val="2"/>
        </w:numPr>
        <w:rPr>
          <w:rFonts w:ascii="Times New Roman" w:hAnsi="Times New Roman" w:cs="Times New Roman"/>
          <w:bCs/>
          <w:lang w:val="en-US"/>
        </w:rPr>
      </w:pPr>
      <w:r w:rsidRPr="00341EAD">
        <w:rPr>
          <w:rFonts w:ascii="Times New Roman" w:hAnsi="Times New Roman" w:cs="Times New Roman"/>
          <w:bCs/>
          <w:lang w:val="en-US"/>
        </w:rPr>
        <w:t>Explain, with reference to a qualitative characteristic, the role of documents in the accounting system</w:t>
      </w:r>
      <w:r w:rsidR="00974D04" w:rsidRPr="00341EAD">
        <w:rPr>
          <w:rFonts w:ascii="Times New Roman" w:hAnsi="Times New Roman" w:cs="Times New Roman"/>
          <w:bCs/>
          <w:lang w:val="en-US"/>
        </w:rPr>
        <w:t>.</w:t>
      </w:r>
    </w:p>
    <w:p w14:paraId="70A3435C" w14:textId="48A822F7" w:rsidR="00974D04" w:rsidRPr="00341EAD" w:rsidRDefault="002F37B8" w:rsidP="00974D04">
      <w:pPr>
        <w:pStyle w:val="ListParagraph"/>
        <w:jc w:val="right"/>
        <w:rPr>
          <w:rFonts w:ascii="Times New Roman" w:hAnsi="Times New Roman" w:cs="Times New Roman"/>
          <w:bCs/>
          <w:lang w:val="en-US"/>
        </w:rPr>
      </w:pPr>
      <w:r w:rsidRPr="00341EAD">
        <w:rPr>
          <w:rFonts w:ascii="Times New Roman" w:hAnsi="Times New Roman" w:cs="Times New Roman"/>
          <w:bCs/>
          <w:lang w:val="en-US"/>
        </w:rPr>
        <w:t>3</w:t>
      </w:r>
      <w:r w:rsidR="00974D04" w:rsidRPr="00341EAD">
        <w:rPr>
          <w:rFonts w:ascii="Times New Roman" w:hAnsi="Times New Roman" w:cs="Times New Roman"/>
          <w:bCs/>
          <w:lang w:val="en-US"/>
        </w:rPr>
        <w:t xml:space="preserve"> marks</w:t>
      </w:r>
    </w:p>
    <w:p w14:paraId="2CC8DBD4" w14:textId="77777777" w:rsidR="006312A7" w:rsidRPr="00341EAD" w:rsidRDefault="006312A7" w:rsidP="00974D04">
      <w:pPr>
        <w:pStyle w:val="ListParagraph"/>
        <w:jc w:val="right"/>
        <w:rPr>
          <w:rFonts w:ascii="Times New Roman" w:hAnsi="Times New Roman" w:cs="Times New Roman"/>
          <w:bCs/>
          <w:lang w:val="en-US"/>
        </w:rPr>
      </w:pPr>
    </w:p>
    <w:p w14:paraId="4E142529" w14:textId="711875B2" w:rsidR="008137D8" w:rsidRPr="00341EAD" w:rsidRDefault="008137D8" w:rsidP="008137D8">
      <w:pPr>
        <w:pStyle w:val="ListParagraph"/>
        <w:numPr>
          <w:ilvl w:val="0"/>
          <w:numId w:val="2"/>
        </w:numPr>
        <w:rPr>
          <w:rFonts w:ascii="Times New Roman" w:hAnsi="Times New Roman" w:cs="Times New Roman"/>
          <w:bCs/>
          <w:lang w:val="en-US"/>
        </w:rPr>
      </w:pPr>
      <w:bookmarkStart w:id="0" w:name="_GoBack"/>
      <w:r w:rsidRPr="00341EAD">
        <w:rPr>
          <w:rFonts w:ascii="Times New Roman" w:hAnsi="Times New Roman" w:cs="Times New Roman"/>
          <w:bCs/>
          <w:lang w:val="en-US"/>
        </w:rPr>
        <w:t>Explain the effect</w:t>
      </w:r>
      <w:r w:rsidR="00F906F3">
        <w:rPr>
          <w:rFonts w:ascii="Times New Roman" w:hAnsi="Times New Roman" w:cs="Times New Roman"/>
          <w:bCs/>
          <w:lang w:val="en-US"/>
        </w:rPr>
        <w:t xml:space="preserve"> </w:t>
      </w:r>
      <w:r w:rsidRPr="00341EAD">
        <w:rPr>
          <w:rFonts w:ascii="Times New Roman" w:hAnsi="Times New Roman" w:cs="Times New Roman"/>
          <w:bCs/>
          <w:lang w:val="en-US"/>
        </w:rPr>
        <w:t>of Document B on the accounting equation</w:t>
      </w:r>
      <w:r w:rsidR="00974D04" w:rsidRPr="00341EAD">
        <w:rPr>
          <w:rFonts w:ascii="Times New Roman" w:hAnsi="Times New Roman" w:cs="Times New Roman"/>
          <w:bCs/>
          <w:lang w:val="en-US"/>
        </w:rPr>
        <w:t>.</w:t>
      </w:r>
    </w:p>
    <w:bookmarkEnd w:id="0"/>
    <w:p w14:paraId="425C1BAE" w14:textId="75E2756D" w:rsidR="00974D04" w:rsidRPr="00341EAD" w:rsidRDefault="00974D04" w:rsidP="008137D8">
      <w:pPr>
        <w:pStyle w:val="ListParagraph"/>
        <w:rPr>
          <w:rFonts w:ascii="Times New Roman" w:hAnsi="Times New Roman" w:cs="Times New Roman"/>
          <w:bCs/>
          <w:lang w:val="en-US"/>
        </w:rPr>
      </w:pPr>
      <w:r w:rsidRPr="00341EAD">
        <w:rPr>
          <w:rFonts w:ascii="Times New Roman" w:hAnsi="Times New Roman" w:cs="Times New Roman"/>
          <w:bCs/>
          <w:lang w:val="en-US"/>
        </w:rPr>
        <w:tab/>
      </w:r>
      <w:r w:rsidRPr="00341EAD">
        <w:rPr>
          <w:rFonts w:ascii="Times New Roman" w:hAnsi="Times New Roman" w:cs="Times New Roman"/>
          <w:bCs/>
          <w:lang w:val="en-US"/>
        </w:rPr>
        <w:tab/>
      </w:r>
      <w:r w:rsidRPr="00341EAD">
        <w:rPr>
          <w:rFonts w:ascii="Times New Roman" w:hAnsi="Times New Roman" w:cs="Times New Roman"/>
          <w:bCs/>
          <w:lang w:val="en-US"/>
        </w:rPr>
        <w:tab/>
      </w:r>
      <w:r w:rsidRPr="00341EAD">
        <w:rPr>
          <w:rFonts w:ascii="Times New Roman" w:hAnsi="Times New Roman" w:cs="Times New Roman"/>
          <w:bCs/>
          <w:lang w:val="en-US"/>
        </w:rPr>
        <w:tab/>
      </w:r>
      <w:r w:rsidRPr="00341EAD">
        <w:rPr>
          <w:rFonts w:ascii="Times New Roman" w:hAnsi="Times New Roman" w:cs="Times New Roman"/>
          <w:bCs/>
          <w:lang w:val="en-US"/>
        </w:rPr>
        <w:tab/>
      </w:r>
      <w:r w:rsidRPr="00341EAD">
        <w:rPr>
          <w:rFonts w:ascii="Times New Roman" w:hAnsi="Times New Roman" w:cs="Times New Roman"/>
          <w:bCs/>
          <w:lang w:val="en-US"/>
        </w:rPr>
        <w:tab/>
      </w:r>
      <w:r w:rsidRPr="00341EAD">
        <w:rPr>
          <w:rFonts w:ascii="Times New Roman" w:hAnsi="Times New Roman" w:cs="Times New Roman"/>
          <w:bCs/>
          <w:lang w:val="en-US"/>
        </w:rPr>
        <w:tab/>
      </w:r>
      <w:r w:rsidRPr="00341EAD">
        <w:rPr>
          <w:rFonts w:ascii="Times New Roman" w:hAnsi="Times New Roman" w:cs="Times New Roman"/>
          <w:bCs/>
          <w:lang w:val="en-US"/>
        </w:rPr>
        <w:tab/>
        <w:t xml:space="preserve">   </w:t>
      </w:r>
      <w:r w:rsidR="005345CA" w:rsidRPr="00341EAD">
        <w:rPr>
          <w:rFonts w:ascii="Times New Roman" w:hAnsi="Times New Roman" w:cs="Times New Roman"/>
          <w:bCs/>
          <w:lang w:val="en-US"/>
        </w:rPr>
        <w:tab/>
      </w:r>
      <w:r w:rsidR="005345CA" w:rsidRPr="00341EAD">
        <w:rPr>
          <w:rFonts w:ascii="Times New Roman" w:hAnsi="Times New Roman" w:cs="Times New Roman"/>
          <w:bCs/>
          <w:lang w:val="en-US"/>
        </w:rPr>
        <w:tab/>
        <w:t xml:space="preserve">     </w:t>
      </w:r>
      <w:r w:rsidRPr="00341EAD">
        <w:rPr>
          <w:rFonts w:ascii="Times New Roman" w:hAnsi="Times New Roman" w:cs="Times New Roman"/>
          <w:bCs/>
          <w:lang w:val="en-US"/>
        </w:rPr>
        <w:t>2 marks</w:t>
      </w:r>
    </w:p>
    <w:p w14:paraId="6580A75F" w14:textId="77777777" w:rsidR="008137D8" w:rsidRPr="00341EAD" w:rsidRDefault="008137D8" w:rsidP="008137D8">
      <w:pPr>
        <w:pStyle w:val="ListParagraph"/>
        <w:rPr>
          <w:rFonts w:ascii="Times New Roman" w:hAnsi="Times New Roman" w:cs="Times New Roman"/>
          <w:bCs/>
          <w:lang w:val="en-US"/>
        </w:rPr>
      </w:pPr>
    </w:p>
    <w:p w14:paraId="11633789" w14:textId="77777777" w:rsidR="008137D8" w:rsidRPr="00341EAD" w:rsidRDefault="008137D8" w:rsidP="00974D04">
      <w:pPr>
        <w:pStyle w:val="ListParagraph"/>
        <w:numPr>
          <w:ilvl w:val="0"/>
          <w:numId w:val="2"/>
        </w:numPr>
        <w:rPr>
          <w:rFonts w:ascii="Times New Roman" w:hAnsi="Times New Roman" w:cs="Times New Roman"/>
          <w:bCs/>
          <w:lang w:val="en-US"/>
        </w:rPr>
      </w:pPr>
      <w:r w:rsidRPr="00341EAD">
        <w:rPr>
          <w:rFonts w:ascii="Times New Roman" w:hAnsi="Times New Roman" w:cs="Times New Roman"/>
          <w:bCs/>
          <w:lang w:val="en-US"/>
        </w:rPr>
        <w:t>Record Document A in the General Journal (A narration is not required)</w:t>
      </w:r>
    </w:p>
    <w:p w14:paraId="629EB468" w14:textId="26562CA8" w:rsidR="00974D04" w:rsidRPr="00341EAD" w:rsidRDefault="00974D04" w:rsidP="008137D8">
      <w:pPr>
        <w:pStyle w:val="ListParagraph"/>
        <w:rPr>
          <w:rFonts w:ascii="Times New Roman" w:hAnsi="Times New Roman" w:cs="Times New Roman"/>
          <w:bCs/>
          <w:lang w:val="en-US"/>
        </w:rPr>
      </w:pPr>
      <w:r w:rsidRPr="00341EAD">
        <w:rPr>
          <w:rFonts w:ascii="Times New Roman" w:hAnsi="Times New Roman" w:cs="Times New Roman"/>
          <w:bCs/>
          <w:lang w:val="en-US"/>
        </w:rPr>
        <w:t>.</w:t>
      </w:r>
      <w:r w:rsidRPr="00341EAD">
        <w:rPr>
          <w:rFonts w:ascii="Times New Roman" w:hAnsi="Times New Roman" w:cs="Times New Roman"/>
          <w:bCs/>
          <w:lang w:val="en-US"/>
        </w:rPr>
        <w:tab/>
      </w:r>
      <w:r w:rsidRPr="00341EAD">
        <w:rPr>
          <w:rFonts w:ascii="Times New Roman" w:hAnsi="Times New Roman" w:cs="Times New Roman"/>
          <w:bCs/>
          <w:lang w:val="en-US"/>
        </w:rPr>
        <w:tab/>
      </w:r>
      <w:r w:rsidRPr="00341EAD">
        <w:rPr>
          <w:rFonts w:ascii="Times New Roman" w:hAnsi="Times New Roman" w:cs="Times New Roman"/>
          <w:bCs/>
          <w:lang w:val="en-US"/>
        </w:rPr>
        <w:tab/>
      </w:r>
      <w:r w:rsidRPr="00341EAD">
        <w:rPr>
          <w:rFonts w:ascii="Times New Roman" w:hAnsi="Times New Roman" w:cs="Times New Roman"/>
          <w:bCs/>
          <w:lang w:val="en-US"/>
        </w:rPr>
        <w:tab/>
      </w:r>
      <w:r w:rsidRPr="00341EAD">
        <w:rPr>
          <w:rFonts w:ascii="Times New Roman" w:hAnsi="Times New Roman" w:cs="Times New Roman"/>
          <w:bCs/>
          <w:lang w:val="en-US"/>
        </w:rPr>
        <w:tab/>
      </w:r>
      <w:r w:rsidRPr="00341EAD">
        <w:rPr>
          <w:rFonts w:ascii="Times New Roman" w:hAnsi="Times New Roman" w:cs="Times New Roman"/>
          <w:bCs/>
          <w:lang w:val="en-US"/>
        </w:rPr>
        <w:tab/>
      </w:r>
      <w:r w:rsidRPr="00341EAD">
        <w:rPr>
          <w:rFonts w:ascii="Times New Roman" w:hAnsi="Times New Roman" w:cs="Times New Roman"/>
          <w:bCs/>
          <w:lang w:val="en-US"/>
        </w:rPr>
        <w:tab/>
        <w:t xml:space="preserve">  </w:t>
      </w:r>
      <w:r w:rsidR="005345CA" w:rsidRPr="00341EAD">
        <w:rPr>
          <w:rFonts w:ascii="Times New Roman" w:hAnsi="Times New Roman" w:cs="Times New Roman"/>
          <w:bCs/>
          <w:lang w:val="en-US"/>
        </w:rPr>
        <w:tab/>
      </w:r>
      <w:r w:rsidR="005345CA" w:rsidRPr="00341EAD">
        <w:rPr>
          <w:rFonts w:ascii="Times New Roman" w:hAnsi="Times New Roman" w:cs="Times New Roman"/>
          <w:bCs/>
          <w:lang w:val="en-US"/>
        </w:rPr>
        <w:tab/>
      </w:r>
      <w:r w:rsidR="005345CA" w:rsidRPr="00341EAD">
        <w:rPr>
          <w:rFonts w:ascii="Times New Roman" w:hAnsi="Times New Roman" w:cs="Times New Roman"/>
          <w:bCs/>
          <w:lang w:val="en-US"/>
        </w:rPr>
        <w:tab/>
        <w:t xml:space="preserve">    </w:t>
      </w:r>
      <w:r w:rsidRPr="00341EAD">
        <w:rPr>
          <w:rFonts w:ascii="Times New Roman" w:hAnsi="Times New Roman" w:cs="Times New Roman"/>
          <w:bCs/>
          <w:lang w:val="en-US"/>
        </w:rPr>
        <w:t xml:space="preserve"> 3 marks</w:t>
      </w:r>
    </w:p>
    <w:p w14:paraId="13F09B3C" w14:textId="1A2918AB" w:rsidR="00974D04" w:rsidRPr="00341EAD" w:rsidRDefault="008137D8" w:rsidP="00974D04">
      <w:pPr>
        <w:rPr>
          <w:rFonts w:ascii="Times New Roman" w:eastAsia="Adobe Kaiti Std R" w:hAnsi="Times New Roman" w:cs="Times New Roman"/>
          <w:b/>
        </w:rPr>
      </w:pPr>
      <w:r w:rsidRPr="00341EAD">
        <w:rPr>
          <w:rFonts w:ascii="Times New Roman" w:eastAsia="Adobe Kaiti Std R" w:hAnsi="Times New Roman" w:cs="Times New Roman"/>
          <w:b/>
        </w:rPr>
        <w:lastRenderedPageBreak/>
        <w:t>Question 2</w:t>
      </w:r>
      <w:r w:rsidR="00974D04" w:rsidRPr="00341EAD">
        <w:rPr>
          <w:rFonts w:ascii="Times New Roman" w:eastAsia="Adobe Kaiti Std R" w:hAnsi="Times New Roman" w:cs="Times New Roman"/>
          <w:b/>
        </w:rPr>
        <w:t xml:space="preserve"> </w:t>
      </w:r>
      <w:r w:rsidRPr="00341EAD">
        <w:rPr>
          <w:rFonts w:ascii="Times New Roman" w:eastAsia="Adobe Kaiti Std R" w:hAnsi="Times New Roman" w:cs="Times New Roman"/>
        </w:rPr>
        <w:t>(</w:t>
      </w:r>
      <w:r w:rsidR="006447F5" w:rsidRPr="00341EAD">
        <w:rPr>
          <w:rFonts w:ascii="Times New Roman" w:eastAsia="Adobe Kaiti Std R" w:hAnsi="Times New Roman" w:cs="Times New Roman"/>
        </w:rPr>
        <w:t>10</w:t>
      </w:r>
      <w:r w:rsidR="00974D04" w:rsidRPr="00341EAD">
        <w:rPr>
          <w:rFonts w:ascii="Times New Roman" w:eastAsia="Adobe Kaiti Std R" w:hAnsi="Times New Roman" w:cs="Times New Roman"/>
        </w:rPr>
        <w:t xml:space="preserve"> marks</w:t>
      </w:r>
      <w:r w:rsidRPr="00341EAD">
        <w:rPr>
          <w:rFonts w:ascii="Times New Roman" w:eastAsia="Adobe Kaiti Std R" w:hAnsi="Times New Roman" w:cs="Times New Roman"/>
        </w:rPr>
        <w:t>)</w:t>
      </w:r>
    </w:p>
    <w:p w14:paraId="10801B40" w14:textId="77777777" w:rsidR="00974D04" w:rsidRPr="00341EAD" w:rsidRDefault="00974D04" w:rsidP="00974D04">
      <w:pPr>
        <w:rPr>
          <w:rFonts w:ascii="Times New Roman" w:eastAsia="Adobe Kaiti Std R" w:hAnsi="Times New Roman" w:cs="Times New Roman"/>
        </w:rPr>
      </w:pPr>
    </w:p>
    <w:p w14:paraId="1D37E6D6" w14:textId="1D5E16B4" w:rsidR="00AC1CED" w:rsidRPr="00341EAD" w:rsidRDefault="00AC1CED" w:rsidP="00AC1CED">
      <w:pPr>
        <w:rPr>
          <w:rFonts w:ascii="Times New Roman" w:hAnsi="Times New Roman"/>
        </w:rPr>
      </w:pPr>
      <w:r w:rsidRPr="00341EAD">
        <w:rPr>
          <w:rFonts w:ascii="Times New Roman" w:hAnsi="Times New Roman"/>
        </w:rPr>
        <w:t xml:space="preserve">Quinlan Welsh has decided to open a small business </w:t>
      </w:r>
      <w:r w:rsidR="001970A7" w:rsidRPr="00341EAD">
        <w:rPr>
          <w:rFonts w:ascii="Times New Roman" w:hAnsi="Times New Roman"/>
        </w:rPr>
        <w:t xml:space="preserve">called </w:t>
      </w:r>
      <w:r w:rsidR="001970A7" w:rsidRPr="00341EAD">
        <w:rPr>
          <w:rFonts w:ascii="Times New Roman" w:hAnsi="Times New Roman"/>
          <w:b/>
          <w:i/>
        </w:rPr>
        <w:t>Backboard</w:t>
      </w:r>
      <w:r w:rsidR="001970A7" w:rsidRPr="00341EAD">
        <w:rPr>
          <w:rFonts w:ascii="Times New Roman" w:hAnsi="Times New Roman"/>
        </w:rPr>
        <w:t xml:space="preserve">, </w:t>
      </w:r>
      <w:r w:rsidRPr="00341EAD">
        <w:rPr>
          <w:rFonts w:ascii="Times New Roman" w:hAnsi="Times New Roman"/>
        </w:rPr>
        <w:t xml:space="preserve">selling basketball merchandise and clothing. </w:t>
      </w:r>
      <w:r w:rsidR="001970A7" w:rsidRPr="00341EAD">
        <w:rPr>
          <w:rFonts w:ascii="Times New Roman" w:hAnsi="Times New Roman"/>
        </w:rPr>
        <w:t xml:space="preserve">To commence </w:t>
      </w:r>
      <w:r w:rsidR="00C419DE" w:rsidRPr="00341EAD">
        <w:rPr>
          <w:rFonts w:ascii="Times New Roman" w:hAnsi="Times New Roman"/>
        </w:rPr>
        <w:t>operations,</w:t>
      </w:r>
      <w:r w:rsidR="001970A7" w:rsidRPr="00341EAD">
        <w:rPr>
          <w:rFonts w:ascii="Times New Roman" w:hAnsi="Times New Roman"/>
        </w:rPr>
        <w:t xml:space="preserve"> he made the following transactions in the week commencing 1 March 2020</w:t>
      </w:r>
      <w:r w:rsidRPr="00341EAD">
        <w:rPr>
          <w:rFonts w:ascii="Times New Roman" w:hAnsi="Times New Roman"/>
        </w:rPr>
        <w:t>:</w:t>
      </w:r>
    </w:p>
    <w:p w14:paraId="049F62BB" w14:textId="402684C7" w:rsidR="00AC1CED" w:rsidRPr="00341EAD" w:rsidRDefault="001970A7" w:rsidP="00AC1CED">
      <w:pPr>
        <w:pStyle w:val="ListParagraph"/>
        <w:numPr>
          <w:ilvl w:val="0"/>
          <w:numId w:val="17"/>
        </w:numPr>
        <w:spacing w:line="256" w:lineRule="auto"/>
        <w:ind w:left="714" w:hanging="357"/>
        <w:rPr>
          <w:rFonts w:ascii="Times New Roman" w:hAnsi="Times New Roman" w:cs="Times New Roman"/>
        </w:rPr>
      </w:pPr>
      <w:r w:rsidRPr="00341EAD">
        <w:rPr>
          <w:rFonts w:ascii="Times New Roman" w:hAnsi="Times New Roman" w:cs="Times New Roman"/>
        </w:rPr>
        <w:t>Cash contribution of $2</w:t>
      </w:r>
      <w:r w:rsidR="00AC1CED" w:rsidRPr="00341EAD">
        <w:rPr>
          <w:rFonts w:ascii="Times New Roman" w:hAnsi="Times New Roman" w:cs="Times New Roman"/>
        </w:rPr>
        <w:t>0 000</w:t>
      </w:r>
    </w:p>
    <w:p w14:paraId="0B22590B" w14:textId="21A7DE6D" w:rsidR="001970A7" w:rsidRPr="00341EAD" w:rsidRDefault="001970A7" w:rsidP="00AC1CED">
      <w:pPr>
        <w:pStyle w:val="ListParagraph"/>
        <w:numPr>
          <w:ilvl w:val="0"/>
          <w:numId w:val="17"/>
        </w:numPr>
        <w:spacing w:line="256" w:lineRule="auto"/>
        <w:ind w:left="714" w:hanging="357"/>
        <w:rPr>
          <w:rFonts w:ascii="Times New Roman" w:hAnsi="Times New Roman" w:cs="Times New Roman"/>
        </w:rPr>
      </w:pPr>
      <w:r w:rsidRPr="00341EAD">
        <w:rPr>
          <w:rFonts w:ascii="Times New Roman" w:hAnsi="Times New Roman" w:cs="Times New Roman"/>
        </w:rPr>
        <w:t xml:space="preserve">Borrowed $60 000 from </w:t>
      </w:r>
      <w:r w:rsidR="006447F5" w:rsidRPr="00341EAD">
        <w:rPr>
          <w:rFonts w:ascii="Times New Roman" w:hAnsi="Times New Roman" w:cs="Times New Roman"/>
        </w:rPr>
        <w:t>Lonestar</w:t>
      </w:r>
      <w:r w:rsidRPr="00341EAD">
        <w:rPr>
          <w:rFonts w:ascii="Times New Roman" w:hAnsi="Times New Roman" w:cs="Times New Roman"/>
        </w:rPr>
        <w:t xml:space="preserve"> </w:t>
      </w:r>
      <w:r w:rsidR="006447F5" w:rsidRPr="00341EAD">
        <w:rPr>
          <w:rFonts w:ascii="Times New Roman" w:hAnsi="Times New Roman" w:cs="Times New Roman"/>
        </w:rPr>
        <w:t>B</w:t>
      </w:r>
      <w:r w:rsidRPr="00341EAD">
        <w:rPr>
          <w:rFonts w:ascii="Times New Roman" w:hAnsi="Times New Roman" w:cs="Times New Roman"/>
        </w:rPr>
        <w:t>ank, repayable $3 000 per quarter plus interest payments of $500 per month required with the first payment due on 31 May 2020.</w:t>
      </w:r>
    </w:p>
    <w:p w14:paraId="054BEDA8" w14:textId="3BD2A589" w:rsidR="001970A7" w:rsidRPr="00341EAD" w:rsidRDefault="001970A7" w:rsidP="00AC1CED">
      <w:pPr>
        <w:pStyle w:val="ListParagraph"/>
        <w:numPr>
          <w:ilvl w:val="0"/>
          <w:numId w:val="17"/>
        </w:numPr>
        <w:spacing w:line="256" w:lineRule="auto"/>
        <w:ind w:left="714" w:hanging="357"/>
        <w:rPr>
          <w:rFonts w:ascii="Times New Roman" w:hAnsi="Times New Roman" w:cs="Times New Roman"/>
        </w:rPr>
      </w:pPr>
      <w:r w:rsidRPr="00341EAD">
        <w:rPr>
          <w:rFonts w:ascii="Times New Roman" w:hAnsi="Times New Roman" w:cs="Times New Roman"/>
        </w:rPr>
        <w:t>Rented business premises at a cost of $2 000 plus GST per month. The first 6 month’s rent has been paid in advance.</w:t>
      </w:r>
    </w:p>
    <w:p w14:paraId="7114DB35" w14:textId="2A67156B" w:rsidR="00AC1CED" w:rsidRPr="00341EAD" w:rsidRDefault="00AC1CED" w:rsidP="00AC1CED">
      <w:pPr>
        <w:pStyle w:val="ListParagraph"/>
        <w:numPr>
          <w:ilvl w:val="0"/>
          <w:numId w:val="17"/>
        </w:numPr>
        <w:spacing w:line="256" w:lineRule="auto"/>
        <w:ind w:left="714" w:hanging="357"/>
        <w:rPr>
          <w:rFonts w:ascii="Times New Roman" w:hAnsi="Times New Roman" w:cs="Times New Roman"/>
        </w:rPr>
      </w:pPr>
      <w:r w:rsidRPr="00341EAD">
        <w:rPr>
          <w:rFonts w:ascii="Times New Roman" w:hAnsi="Times New Roman" w:cs="Times New Roman"/>
        </w:rPr>
        <w:t xml:space="preserve">Contributed </w:t>
      </w:r>
      <w:r w:rsidR="001970A7" w:rsidRPr="00341EAD">
        <w:rPr>
          <w:rFonts w:ascii="Times New Roman" w:hAnsi="Times New Roman" w:cs="Times New Roman"/>
        </w:rPr>
        <w:t>office equipment valued at $9 0</w:t>
      </w:r>
      <w:r w:rsidRPr="00341EAD">
        <w:rPr>
          <w:rFonts w:ascii="Times New Roman" w:hAnsi="Times New Roman" w:cs="Times New Roman"/>
        </w:rPr>
        <w:t>00.</w:t>
      </w:r>
    </w:p>
    <w:p w14:paraId="0E9C3770" w14:textId="029F80D1" w:rsidR="001970A7" w:rsidRPr="00341EAD" w:rsidRDefault="001970A7" w:rsidP="00AC1CED">
      <w:pPr>
        <w:pStyle w:val="ListParagraph"/>
        <w:numPr>
          <w:ilvl w:val="0"/>
          <w:numId w:val="17"/>
        </w:numPr>
        <w:spacing w:line="256" w:lineRule="auto"/>
        <w:ind w:left="714" w:hanging="357"/>
        <w:rPr>
          <w:rFonts w:ascii="Times New Roman" w:hAnsi="Times New Roman" w:cs="Times New Roman"/>
        </w:rPr>
      </w:pPr>
      <w:r w:rsidRPr="00341EAD">
        <w:rPr>
          <w:rFonts w:ascii="Times New Roman" w:hAnsi="Times New Roman" w:cs="Times New Roman"/>
        </w:rPr>
        <w:t>Purchased additional office equipment for $5 000 cash (plus GST)</w:t>
      </w:r>
    </w:p>
    <w:p w14:paraId="482A75AB" w14:textId="4550069F" w:rsidR="00AC1CED" w:rsidRPr="00341EAD" w:rsidRDefault="00AC1CED" w:rsidP="00AC1CED">
      <w:pPr>
        <w:pStyle w:val="ListParagraph"/>
        <w:numPr>
          <w:ilvl w:val="0"/>
          <w:numId w:val="17"/>
        </w:numPr>
        <w:spacing w:line="256" w:lineRule="auto"/>
        <w:ind w:left="714" w:hanging="357"/>
        <w:rPr>
          <w:rFonts w:ascii="Times New Roman" w:hAnsi="Times New Roman" w:cs="Times New Roman"/>
        </w:rPr>
      </w:pPr>
      <w:r w:rsidRPr="00341EAD">
        <w:rPr>
          <w:rFonts w:ascii="Times New Roman" w:hAnsi="Times New Roman" w:cs="Times New Roman"/>
        </w:rPr>
        <w:t xml:space="preserve">Purchased inventory on credit from </w:t>
      </w:r>
      <w:r w:rsidR="006447F5" w:rsidRPr="00341EAD">
        <w:rPr>
          <w:rFonts w:ascii="Times New Roman" w:hAnsi="Times New Roman" w:cs="Times New Roman"/>
        </w:rPr>
        <w:t>Clothing World for $25 000 plus GST and Hops Inc. for $33 000</w:t>
      </w:r>
      <w:r w:rsidRPr="00341EAD">
        <w:rPr>
          <w:rFonts w:ascii="Times New Roman" w:hAnsi="Times New Roman" w:cs="Times New Roman"/>
        </w:rPr>
        <w:t xml:space="preserve"> </w:t>
      </w:r>
      <w:r w:rsidR="006447F5" w:rsidRPr="00341EAD">
        <w:rPr>
          <w:rFonts w:ascii="Times New Roman" w:hAnsi="Times New Roman" w:cs="Times New Roman"/>
        </w:rPr>
        <w:t>including</w:t>
      </w:r>
      <w:r w:rsidRPr="00341EAD">
        <w:rPr>
          <w:rFonts w:ascii="Times New Roman" w:hAnsi="Times New Roman" w:cs="Times New Roman"/>
        </w:rPr>
        <w:t xml:space="preserve"> GST.  </w:t>
      </w:r>
    </w:p>
    <w:p w14:paraId="1FF0ECE0" w14:textId="074E57D9" w:rsidR="00AC1CED" w:rsidRPr="00341EAD" w:rsidRDefault="006447F5" w:rsidP="00AC1CED">
      <w:pPr>
        <w:pStyle w:val="ListParagraph"/>
        <w:numPr>
          <w:ilvl w:val="0"/>
          <w:numId w:val="17"/>
        </w:numPr>
        <w:spacing w:line="256" w:lineRule="auto"/>
        <w:ind w:left="714" w:hanging="357"/>
        <w:rPr>
          <w:rFonts w:ascii="Times New Roman" w:hAnsi="Times New Roman" w:cs="Times New Roman"/>
        </w:rPr>
      </w:pPr>
      <w:r w:rsidRPr="00341EAD">
        <w:rPr>
          <w:rFonts w:ascii="Times New Roman" w:hAnsi="Times New Roman" w:cs="Times New Roman"/>
        </w:rPr>
        <w:t>Arranged for an overdraft facility of $10 000 from Lonestar Bank</w:t>
      </w:r>
    </w:p>
    <w:p w14:paraId="2EA96C5C" w14:textId="77777777" w:rsidR="00AC1CED" w:rsidRPr="00341EAD" w:rsidRDefault="00AC1CED" w:rsidP="00AC1CED">
      <w:pPr>
        <w:rPr>
          <w:rFonts w:ascii="Times New Roman" w:hAnsi="Times New Roman"/>
        </w:rPr>
      </w:pPr>
    </w:p>
    <w:p w14:paraId="06A2FF02" w14:textId="4F35DF23" w:rsidR="006447F5" w:rsidRPr="00341EAD" w:rsidRDefault="006447F5" w:rsidP="006447F5">
      <w:pPr>
        <w:pStyle w:val="ListParagraph"/>
        <w:numPr>
          <w:ilvl w:val="0"/>
          <w:numId w:val="18"/>
        </w:numPr>
        <w:spacing w:line="256" w:lineRule="auto"/>
        <w:rPr>
          <w:rFonts w:ascii="Times New Roman" w:hAnsi="Times New Roman" w:cs="Times New Roman"/>
        </w:rPr>
      </w:pPr>
      <w:r w:rsidRPr="00341EAD">
        <w:rPr>
          <w:rFonts w:ascii="Times New Roman" w:hAnsi="Times New Roman" w:cs="Times New Roman"/>
        </w:rPr>
        <w:t>Prepare the Balance Sheet for the business at 1 March 2020.</w:t>
      </w:r>
    </w:p>
    <w:p w14:paraId="361DA0CE" w14:textId="77777777" w:rsidR="006447F5" w:rsidRPr="00341EAD" w:rsidRDefault="006447F5" w:rsidP="006447F5">
      <w:pPr>
        <w:pStyle w:val="ListParagraph"/>
        <w:jc w:val="right"/>
        <w:rPr>
          <w:rFonts w:ascii="Times New Roman" w:hAnsi="Times New Roman" w:cs="Times New Roman"/>
        </w:rPr>
      </w:pPr>
      <w:r w:rsidRPr="00341EAD">
        <w:rPr>
          <w:rFonts w:ascii="Times New Roman" w:hAnsi="Times New Roman" w:cs="Times New Roman"/>
        </w:rPr>
        <w:t>5 marks</w:t>
      </w:r>
    </w:p>
    <w:p w14:paraId="20209D70" w14:textId="77777777" w:rsidR="00AC1CED" w:rsidRPr="00341EAD" w:rsidRDefault="00AC1CED" w:rsidP="00AC1CED">
      <w:pPr>
        <w:pStyle w:val="ListParagraph"/>
        <w:rPr>
          <w:rFonts w:ascii="Times New Roman" w:hAnsi="Times New Roman" w:cs="Times New Roman"/>
        </w:rPr>
      </w:pPr>
    </w:p>
    <w:p w14:paraId="1E44876A" w14:textId="116B1B42" w:rsidR="00AC1CED" w:rsidRPr="00341EAD" w:rsidRDefault="006447F5" w:rsidP="00AC1CED">
      <w:pPr>
        <w:pStyle w:val="ListParagraph"/>
        <w:numPr>
          <w:ilvl w:val="0"/>
          <w:numId w:val="18"/>
        </w:numPr>
        <w:spacing w:line="256" w:lineRule="auto"/>
        <w:rPr>
          <w:rFonts w:ascii="Times New Roman" w:hAnsi="Times New Roman" w:cs="Times New Roman"/>
        </w:rPr>
      </w:pPr>
      <w:r w:rsidRPr="00341EAD">
        <w:rPr>
          <w:rFonts w:ascii="Times New Roman" w:hAnsi="Times New Roman" w:cs="Times New Roman"/>
        </w:rPr>
        <w:t>Define Owner’s Equity</w:t>
      </w:r>
    </w:p>
    <w:p w14:paraId="460BAA0D" w14:textId="30AA8E7D" w:rsidR="00AC1CED" w:rsidRPr="00341EAD" w:rsidRDefault="006447F5" w:rsidP="00AC1CED">
      <w:pPr>
        <w:pStyle w:val="ListParagraph"/>
        <w:jc w:val="right"/>
        <w:rPr>
          <w:rFonts w:ascii="Times New Roman" w:hAnsi="Times New Roman" w:cs="Times New Roman"/>
        </w:rPr>
      </w:pPr>
      <w:r w:rsidRPr="00341EAD">
        <w:rPr>
          <w:rFonts w:ascii="Times New Roman" w:hAnsi="Times New Roman" w:cs="Times New Roman"/>
        </w:rPr>
        <w:t>2</w:t>
      </w:r>
      <w:r w:rsidR="00AC1CED" w:rsidRPr="00341EAD">
        <w:rPr>
          <w:rFonts w:ascii="Times New Roman" w:hAnsi="Times New Roman" w:cs="Times New Roman"/>
        </w:rPr>
        <w:t xml:space="preserve"> marks</w:t>
      </w:r>
    </w:p>
    <w:p w14:paraId="48878592" w14:textId="77777777" w:rsidR="00AC1CED" w:rsidRPr="00341EAD" w:rsidRDefault="00AC1CED" w:rsidP="00AC1CED">
      <w:pPr>
        <w:pStyle w:val="ListParagraph"/>
        <w:jc w:val="right"/>
        <w:rPr>
          <w:rFonts w:ascii="Times New Roman" w:hAnsi="Times New Roman" w:cs="Times New Roman"/>
        </w:rPr>
      </w:pPr>
    </w:p>
    <w:p w14:paraId="5FF6ADFB" w14:textId="77777777" w:rsidR="00AC1CED" w:rsidRPr="00341EAD" w:rsidRDefault="00AC1CED" w:rsidP="00AC1CED">
      <w:pPr>
        <w:pStyle w:val="ListParagraph"/>
        <w:numPr>
          <w:ilvl w:val="0"/>
          <w:numId w:val="18"/>
        </w:numPr>
        <w:spacing w:line="256" w:lineRule="auto"/>
        <w:rPr>
          <w:rFonts w:ascii="Times New Roman" w:hAnsi="Times New Roman" w:cs="Times New Roman"/>
        </w:rPr>
      </w:pPr>
      <w:r w:rsidRPr="00341EAD">
        <w:rPr>
          <w:rFonts w:ascii="Times New Roman" w:hAnsi="Times New Roman" w:cs="Times New Roman"/>
        </w:rPr>
        <w:t>Explain, with reference to an accounting element, your treatment of the Loan.</w:t>
      </w:r>
    </w:p>
    <w:p w14:paraId="157D538C" w14:textId="77777777" w:rsidR="00AC1CED" w:rsidRPr="00341EAD" w:rsidRDefault="00AC1CED" w:rsidP="00AC1CED">
      <w:pPr>
        <w:pStyle w:val="ListParagraph"/>
        <w:jc w:val="right"/>
        <w:rPr>
          <w:rFonts w:ascii="Times New Roman" w:hAnsi="Times New Roman" w:cs="Times New Roman"/>
        </w:rPr>
      </w:pPr>
      <w:r w:rsidRPr="00341EAD">
        <w:rPr>
          <w:rFonts w:ascii="Times New Roman" w:hAnsi="Times New Roman" w:cs="Times New Roman"/>
        </w:rPr>
        <w:t>3 mark</w:t>
      </w:r>
    </w:p>
    <w:p w14:paraId="03FAE1C7" w14:textId="77777777" w:rsidR="00AC1CED" w:rsidRPr="00341EAD" w:rsidRDefault="00AC1CED" w:rsidP="00AC1CED">
      <w:pPr>
        <w:pStyle w:val="Header"/>
        <w:rPr>
          <w:rFonts w:ascii="Times New Roman" w:hAnsi="Times New Roman"/>
          <w:b/>
        </w:rPr>
      </w:pPr>
    </w:p>
    <w:p w14:paraId="23BF27AB" w14:textId="6A837BBE" w:rsidR="00974D04" w:rsidRPr="00341EAD" w:rsidRDefault="00DB33A5" w:rsidP="00974D04">
      <w:pPr>
        <w:jc w:val="both"/>
        <w:rPr>
          <w:rFonts w:ascii="Times New Roman" w:eastAsia="Adobe Kaiti Std R" w:hAnsi="Times New Roman" w:cs="Times New Roman"/>
        </w:rPr>
      </w:pPr>
      <w:r w:rsidRPr="00341EAD">
        <w:rPr>
          <w:rFonts w:ascii="Times New Roman" w:eastAsia="Adobe Kaiti Std R" w:hAnsi="Times New Roman" w:cs="Times New Roman"/>
        </w:rPr>
        <w:t xml:space="preserve"> </w:t>
      </w:r>
      <w:r w:rsidR="00974D04" w:rsidRPr="00341EAD">
        <w:rPr>
          <w:rFonts w:ascii="Times New Roman" w:eastAsia="Adobe Kaiti Std R" w:hAnsi="Times New Roman" w:cs="Times New Roman"/>
        </w:rPr>
        <w:tab/>
      </w:r>
    </w:p>
    <w:p w14:paraId="77619200" w14:textId="77777777" w:rsidR="00974D04" w:rsidRPr="00341EAD" w:rsidRDefault="00974D04" w:rsidP="00974D04">
      <w:pPr>
        <w:jc w:val="both"/>
        <w:rPr>
          <w:rFonts w:ascii="Times New Roman" w:eastAsia="Adobe Kaiti Std R" w:hAnsi="Times New Roman" w:cs="Times New Roman"/>
        </w:rPr>
      </w:pPr>
    </w:p>
    <w:p w14:paraId="5A38E4D1" w14:textId="77777777" w:rsidR="00974D04" w:rsidRPr="00341EAD" w:rsidRDefault="00974D04" w:rsidP="00974D04">
      <w:pPr>
        <w:rPr>
          <w:rFonts w:ascii="Times New Roman" w:eastAsia="Adobe Kaiti Std R" w:hAnsi="Times New Roman" w:cs="Times New Roman"/>
        </w:rPr>
      </w:pPr>
    </w:p>
    <w:p w14:paraId="53AEFD5E" w14:textId="77777777" w:rsidR="00974D04" w:rsidRPr="00341EAD" w:rsidRDefault="00974D04" w:rsidP="00974D04">
      <w:pPr>
        <w:rPr>
          <w:rFonts w:ascii="Times New Roman" w:hAnsi="Times New Roman" w:cs="Times New Roman"/>
          <w:b/>
        </w:rPr>
      </w:pPr>
      <w:r w:rsidRPr="00341EAD">
        <w:rPr>
          <w:rFonts w:ascii="Times New Roman" w:hAnsi="Times New Roman" w:cs="Times New Roman"/>
          <w:b/>
        </w:rPr>
        <w:br w:type="page"/>
      </w:r>
    </w:p>
    <w:p w14:paraId="7B3AD803" w14:textId="126C9549" w:rsidR="00974D04" w:rsidRPr="00341EAD" w:rsidRDefault="00962886" w:rsidP="00974D04">
      <w:pPr>
        <w:rPr>
          <w:rFonts w:ascii="Times New Roman" w:hAnsi="Times New Roman" w:cs="Times New Roman"/>
          <w:b/>
        </w:rPr>
      </w:pPr>
      <w:r w:rsidRPr="00341EAD">
        <w:rPr>
          <w:rFonts w:ascii="Times New Roman" w:hAnsi="Times New Roman" w:cs="Times New Roman"/>
          <w:b/>
        </w:rPr>
        <w:lastRenderedPageBreak/>
        <w:t>Question 3</w:t>
      </w:r>
      <w:r w:rsidR="00974D04" w:rsidRPr="00341EAD">
        <w:rPr>
          <w:rFonts w:ascii="Times New Roman" w:hAnsi="Times New Roman" w:cs="Times New Roman"/>
          <w:b/>
        </w:rPr>
        <w:t xml:space="preserve"> </w:t>
      </w:r>
      <w:r w:rsidR="008437B8" w:rsidRPr="00341EAD">
        <w:rPr>
          <w:rFonts w:ascii="Times New Roman" w:hAnsi="Times New Roman" w:cs="Times New Roman"/>
        </w:rPr>
        <w:t>(10</w:t>
      </w:r>
      <w:r w:rsidR="00974D04" w:rsidRPr="00341EAD">
        <w:rPr>
          <w:rFonts w:ascii="Times New Roman" w:hAnsi="Times New Roman" w:cs="Times New Roman"/>
        </w:rPr>
        <w:t xml:space="preserve"> marks</w:t>
      </w:r>
      <w:r w:rsidRPr="00341EAD">
        <w:rPr>
          <w:rFonts w:ascii="Times New Roman" w:hAnsi="Times New Roman" w:cs="Times New Roman"/>
        </w:rPr>
        <w:t>)</w:t>
      </w:r>
      <w:r w:rsidR="00974D04" w:rsidRPr="00341EAD">
        <w:rPr>
          <w:rFonts w:ascii="Times New Roman" w:hAnsi="Times New Roman" w:cs="Times New Roman"/>
          <w:b/>
        </w:rPr>
        <w:t xml:space="preserve">                     </w:t>
      </w:r>
    </w:p>
    <w:p w14:paraId="1B7DD544" w14:textId="77777777" w:rsidR="00974D04" w:rsidRPr="00341EAD" w:rsidRDefault="00974D04" w:rsidP="00974D04">
      <w:pPr>
        <w:rPr>
          <w:rFonts w:ascii="Times New Roman" w:hAnsi="Times New Roman" w:cs="Times New Roman"/>
          <w:b/>
        </w:rPr>
      </w:pPr>
    </w:p>
    <w:p w14:paraId="0FB7D254" w14:textId="32B0FB73" w:rsidR="00974D04" w:rsidRPr="00341EAD" w:rsidRDefault="00064775" w:rsidP="00974D04">
      <w:pPr>
        <w:spacing w:after="200" w:line="276" w:lineRule="auto"/>
        <w:rPr>
          <w:rFonts w:ascii="Times New Roman" w:hAnsi="Times New Roman" w:cs="Times New Roman"/>
        </w:rPr>
      </w:pPr>
      <w:r w:rsidRPr="00341EAD">
        <w:rPr>
          <w:rFonts w:ascii="Times New Roman" w:hAnsi="Times New Roman" w:cs="Times New Roman"/>
        </w:rPr>
        <w:t>The</w:t>
      </w:r>
      <w:r w:rsidR="00974D04" w:rsidRPr="00341EAD">
        <w:rPr>
          <w:rFonts w:ascii="Times New Roman" w:hAnsi="Times New Roman" w:cs="Times New Roman"/>
        </w:rPr>
        <w:t xml:space="preserve"> accountant </w:t>
      </w:r>
      <w:r w:rsidRPr="00341EAD">
        <w:rPr>
          <w:rFonts w:ascii="Times New Roman" w:hAnsi="Times New Roman" w:cs="Times New Roman"/>
        </w:rPr>
        <w:t xml:space="preserve">of </w:t>
      </w:r>
      <w:r w:rsidRPr="00341EAD">
        <w:rPr>
          <w:rFonts w:ascii="Times New Roman" w:hAnsi="Times New Roman" w:cs="Times New Roman"/>
          <w:b/>
          <w:i/>
        </w:rPr>
        <w:t xml:space="preserve">Gardening Gurus </w:t>
      </w:r>
      <w:r w:rsidR="00974D04" w:rsidRPr="00341EAD">
        <w:rPr>
          <w:rFonts w:ascii="Times New Roman" w:hAnsi="Times New Roman" w:cs="Times New Roman"/>
        </w:rPr>
        <w:t>provides you with the Wor</w:t>
      </w:r>
      <w:r w:rsidR="00DB33A5" w:rsidRPr="00341EAD">
        <w:rPr>
          <w:rFonts w:ascii="Times New Roman" w:hAnsi="Times New Roman" w:cs="Times New Roman"/>
        </w:rPr>
        <w:t>king</w:t>
      </w:r>
      <w:r w:rsidR="00974D04" w:rsidRPr="00341EAD">
        <w:rPr>
          <w:rFonts w:ascii="Times New Roman" w:hAnsi="Times New Roman" w:cs="Times New Roman"/>
        </w:rPr>
        <w:t xml:space="preserve"> Capital Ratio for the past 3 years.</w:t>
      </w:r>
    </w:p>
    <w:p w14:paraId="1A0C9245" w14:textId="1573E1A2" w:rsidR="00974D04" w:rsidRPr="00341EAD" w:rsidRDefault="00026BB8" w:rsidP="008F6559">
      <w:pPr>
        <w:spacing w:after="200" w:line="276" w:lineRule="auto"/>
        <w:jc w:val="center"/>
        <w:rPr>
          <w:rFonts w:ascii="Times New Roman" w:hAnsi="Times New Roman" w:cs="Times New Roman"/>
        </w:rPr>
      </w:pPr>
      <w:r w:rsidRPr="00341EAD">
        <w:rPr>
          <w:rFonts w:ascii="Times New Roman" w:hAnsi="Times New Roman" w:cs="Times New Roman"/>
          <w:noProof/>
          <w:lang w:val="en-US"/>
        </w:rPr>
        <w:drawing>
          <wp:inline distT="0" distB="0" distL="0" distR="0" wp14:anchorId="4E91D98C" wp14:editId="4A262226">
            <wp:extent cx="4457700" cy="2171700"/>
            <wp:effectExtent l="0" t="0" r="19050" b="19050"/>
            <wp:docPr id="1" name="Chart 1">
              <a:extLst xmlns:a="http://schemas.openxmlformats.org/drawingml/2006/main">
                <a:ext uri="{FF2B5EF4-FFF2-40B4-BE49-F238E27FC236}">
                  <a16:creationId xmlns:a16="http://schemas.microsoft.com/office/drawing/2014/main" id="{092C4D38-EE2C-8E47-A79E-68B24BC141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542BEB" w14:textId="1655FDB9" w:rsidR="00974D04" w:rsidRPr="00341EAD" w:rsidRDefault="00A10BC5" w:rsidP="00974D04">
      <w:pPr>
        <w:spacing w:after="200" w:line="276" w:lineRule="auto"/>
        <w:rPr>
          <w:rFonts w:ascii="Times New Roman" w:hAnsi="Times New Roman" w:cs="Times New Roman"/>
        </w:rPr>
      </w:pPr>
      <w:r w:rsidRPr="00341EAD">
        <w:rPr>
          <w:rFonts w:ascii="Times New Roman" w:hAnsi="Times New Roman" w:cs="Times New Roman"/>
        </w:rPr>
        <w:t xml:space="preserve"> </w:t>
      </w:r>
    </w:p>
    <w:p w14:paraId="0B25C1D2" w14:textId="1C1437BD" w:rsidR="00974D04" w:rsidRPr="00341EAD" w:rsidRDefault="00974D04" w:rsidP="00974D04">
      <w:pPr>
        <w:pStyle w:val="ListParagraph"/>
        <w:numPr>
          <w:ilvl w:val="0"/>
          <w:numId w:val="1"/>
        </w:numPr>
        <w:spacing w:after="200" w:line="276" w:lineRule="auto"/>
        <w:rPr>
          <w:rFonts w:ascii="Times New Roman" w:hAnsi="Times New Roman" w:cs="Times New Roman"/>
        </w:rPr>
      </w:pPr>
      <w:r w:rsidRPr="00341EAD">
        <w:rPr>
          <w:rFonts w:ascii="Times New Roman" w:hAnsi="Times New Roman" w:cs="Times New Roman"/>
        </w:rPr>
        <w:t>Explain the trend in the Wor</w:t>
      </w:r>
      <w:r w:rsidR="00DB33A5" w:rsidRPr="00341EAD">
        <w:rPr>
          <w:rFonts w:ascii="Times New Roman" w:hAnsi="Times New Roman" w:cs="Times New Roman"/>
        </w:rPr>
        <w:t>king</w:t>
      </w:r>
      <w:r w:rsidRPr="00341EAD">
        <w:rPr>
          <w:rFonts w:ascii="Times New Roman" w:hAnsi="Times New Roman" w:cs="Times New Roman"/>
        </w:rPr>
        <w:t xml:space="preserve"> Capital Ratio and </w:t>
      </w:r>
      <w:r w:rsidR="0073711E" w:rsidRPr="00341EAD">
        <w:rPr>
          <w:rFonts w:ascii="Times New Roman" w:hAnsi="Times New Roman" w:cs="Times New Roman"/>
        </w:rPr>
        <w:t>suggest</w:t>
      </w:r>
      <w:r w:rsidR="008437B8" w:rsidRPr="00341EAD">
        <w:rPr>
          <w:rFonts w:ascii="Times New Roman" w:hAnsi="Times New Roman" w:cs="Times New Roman"/>
        </w:rPr>
        <w:t xml:space="preserve"> two</w:t>
      </w:r>
      <w:r w:rsidRPr="00341EAD">
        <w:rPr>
          <w:rFonts w:ascii="Times New Roman" w:hAnsi="Times New Roman" w:cs="Times New Roman"/>
        </w:rPr>
        <w:t xml:space="preserve"> reasons for the trend.</w:t>
      </w:r>
      <w:r w:rsidRPr="00341EAD">
        <w:rPr>
          <w:rFonts w:ascii="Times New Roman" w:hAnsi="Times New Roman" w:cs="Times New Roman"/>
        </w:rPr>
        <w:tab/>
      </w:r>
      <w:r w:rsidRPr="00341EAD">
        <w:rPr>
          <w:rFonts w:ascii="Times New Roman" w:hAnsi="Times New Roman" w:cs="Times New Roman"/>
        </w:rPr>
        <w:tab/>
      </w:r>
      <w:r w:rsidRPr="00341EAD">
        <w:rPr>
          <w:rFonts w:ascii="Times New Roman" w:hAnsi="Times New Roman" w:cs="Times New Roman"/>
        </w:rPr>
        <w:tab/>
      </w:r>
      <w:r w:rsidRPr="00341EAD">
        <w:rPr>
          <w:rFonts w:ascii="Times New Roman" w:hAnsi="Times New Roman" w:cs="Times New Roman"/>
        </w:rPr>
        <w:tab/>
      </w:r>
      <w:r w:rsidRPr="00341EAD">
        <w:rPr>
          <w:rFonts w:ascii="Times New Roman" w:hAnsi="Times New Roman" w:cs="Times New Roman"/>
        </w:rPr>
        <w:tab/>
      </w:r>
      <w:r w:rsidRPr="00341EAD">
        <w:rPr>
          <w:rFonts w:ascii="Times New Roman" w:hAnsi="Times New Roman" w:cs="Times New Roman"/>
        </w:rPr>
        <w:tab/>
      </w:r>
      <w:r w:rsidRPr="00341EAD">
        <w:rPr>
          <w:rFonts w:ascii="Times New Roman" w:hAnsi="Times New Roman" w:cs="Times New Roman"/>
        </w:rPr>
        <w:tab/>
      </w:r>
      <w:r w:rsidRPr="00341EAD">
        <w:rPr>
          <w:rFonts w:ascii="Times New Roman" w:hAnsi="Times New Roman" w:cs="Times New Roman"/>
        </w:rPr>
        <w:tab/>
      </w:r>
      <w:r w:rsidRPr="00341EAD">
        <w:rPr>
          <w:rFonts w:ascii="Times New Roman" w:hAnsi="Times New Roman" w:cs="Times New Roman"/>
        </w:rPr>
        <w:tab/>
      </w:r>
      <w:r w:rsidRPr="00341EAD">
        <w:rPr>
          <w:rFonts w:ascii="Times New Roman" w:hAnsi="Times New Roman" w:cs="Times New Roman"/>
        </w:rPr>
        <w:tab/>
        <w:t xml:space="preserve">  4 marks</w:t>
      </w:r>
    </w:p>
    <w:p w14:paraId="43C32384" w14:textId="77777777" w:rsidR="00EC02CF" w:rsidRPr="00341EAD" w:rsidRDefault="00EC02CF" w:rsidP="00AE1FFD">
      <w:pPr>
        <w:pStyle w:val="ListParagraph"/>
        <w:spacing w:after="200" w:line="276" w:lineRule="auto"/>
        <w:rPr>
          <w:rFonts w:ascii="Times New Roman" w:hAnsi="Times New Roman" w:cs="Times New Roman"/>
        </w:rPr>
      </w:pPr>
    </w:p>
    <w:p w14:paraId="42895B0C" w14:textId="213AEB5B" w:rsidR="00974D04" w:rsidRPr="00341EAD" w:rsidRDefault="00974D04" w:rsidP="00974D04">
      <w:pPr>
        <w:pStyle w:val="ListParagraph"/>
        <w:numPr>
          <w:ilvl w:val="0"/>
          <w:numId w:val="1"/>
        </w:numPr>
        <w:spacing w:after="200" w:line="276" w:lineRule="auto"/>
        <w:rPr>
          <w:rFonts w:ascii="Times New Roman" w:hAnsi="Times New Roman" w:cs="Times New Roman"/>
          <w:b/>
        </w:rPr>
      </w:pPr>
      <w:r w:rsidRPr="00341EAD">
        <w:rPr>
          <w:rFonts w:ascii="Times New Roman" w:hAnsi="Times New Roman" w:cs="Times New Roman"/>
        </w:rPr>
        <w:t>Re</w:t>
      </w:r>
      <w:r w:rsidR="008437B8" w:rsidRPr="00341EAD">
        <w:rPr>
          <w:rFonts w:ascii="Times New Roman" w:hAnsi="Times New Roman" w:cs="Times New Roman"/>
        </w:rPr>
        <w:t>ferring to your answer in part a</w:t>
      </w:r>
      <w:r w:rsidRPr="00341EAD">
        <w:rPr>
          <w:rFonts w:ascii="Times New Roman" w:hAnsi="Times New Roman" w:cs="Times New Roman"/>
        </w:rPr>
        <w:t xml:space="preserve">., </w:t>
      </w:r>
      <w:r w:rsidRPr="00341EAD">
        <w:rPr>
          <w:rFonts w:ascii="Times New Roman" w:hAnsi="Times New Roman" w:cs="Times New Roman"/>
          <w:b/>
        </w:rPr>
        <w:t>explain</w:t>
      </w:r>
      <w:r w:rsidRPr="00341EAD">
        <w:rPr>
          <w:rFonts w:ascii="Times New Roman" w:hAnsi="Times New Roman" w:cs="Times New Roman"/>
        </w:rPr>
        <w:t xml:space="preserve"> </w:t>
      </w:r>
      <w:r w:rsidR="008437B8" w:rsidRPr="00341EAD">
        <w:rPr>
          <w:rFonts w:ascii="Times New Roman" w:hAnsi="Times New Roman" w:cs="Times New Roman"/>
        </w:rPr>
        <w:t>how this trend may impact the</w:t>
      </w:r>
      <w:r w:rsidRPr="00341EAD">
        <w:rPr>
          <w:rFonts w:ascii="Times New Roman" w:hAnsi="Times New Roman" w:cs="Times New Roman"/>
        </w:rPr>
        <w:t xml:space="preserve"> liquidity </w:t>
      </w:r>
      <w:r w:rsidR="008437B8" w:rsidRPr="00341EAD">
        <w:rPr>
          <w:rFonts w:ascii="Times New Roman" w:hAnsi="Times New Roman" w:cs="Times New Roman"/>
        </w:rPr>
        <w:t>of the business.</w:t>
      </w:r>
    </w:p>
    <w:p w14:paraId="2A76B952" w14:textId="0628BBDD" w:rsidR="00974D04" w:rsidRPr="00341EAD" w:rsidRDefault="0073711E" w:rsidP="008437B8">
      <w:pPr>
        <w:pStyle w:val="ListParagraph"/>
        <w:spacing w:after="200" w:line="276" w:lineRule="auto"/>
        <w:jc w:val="right"/>
        <w:rPr>
          <w:rFonts w:ascii="Times New Roman" w:hAnsi="Times New Roman" w:cs="Times New Roman"/>
        </w:rPr>
      </w:pPr>
      <w:r w:rsidRPr="00341EAD">
        <w:rPr>
          <w:rFonts w:ascii="Times New Roman" w:hAnsi="Times New Roman" w:cs="Times New Roman"/>
        </w:rPr>
        <w:t xml:space="preserve">                                                                                                                     </w:t>
      </w:r>
      <w:r w:rsidR="00974D04" w:rsidRPr="00341EAD">
        <w:rPr>
          <w:rFonts w:ascii="Times New Roman" w:hAnsi="Times New Roman" w:cs="Times New Roman"/>
        </w:rPr>
        <w:t>2 marks</w:t>
      </w:r>
    </w:p>
    <w:p w14:paraId="6C63B4C8" w14:textId="77777777" w:rsidR="008437B8" w:rsidRPr="00341EAD" w:rsidRDefault="008437B8" w:rsidP="008437B8">
      <w:pPr>
        <w:pStyle w:val="ListParagraph"/>
        <w:spacing w:after="200" w:line="276" w:lineRule="auto"/>
        <w:rPr>
          <w:rFonts w:ascii="Times New Roman" w:hAnsi="Times New Roman" w:cs="Times New Roman"/>
        </w:rPr>
      </w:pPr>
    </w:p>
    <w:p w14:paraId="481B5BBC" w14:textId="253FA739" w:rsidR="008437B8" w:rsidRPr="00341EAD" w:rsidRDefault="008437B8" w:rsidP="008437B8">
      <w:pPr>
        <w:pStyle w:val="ListParagraph"/>
        <w:numPr>
          <w:ilvl w:val="0"/>
          <w:numId w:val="1"/>
        </w:numPr>
        <w:spacing w:after="200" w:line="276" w:lineRule="auto"/>
        <w:rPr>
          <w:rFonts w:ascii="Times New Roman" w:hAnsi="Times New Roman" w:cs="Times New Roman"/>
          <w:b/>
        </w:rPr>
      </w:pPr>
      <w:r w:rsidRPr="00341EAD">
        <w:rPr>
          <w:rFonts w:ascii="Times New Roman" w:hAnsi="Times New Roman" w:cs="Times New Roman"/>
        </w:rPr>
        <w:t>Suggest two other financial indicators the business could use to assess the liquidity of the business.</w:t>
      </w:r>
    </w:p>
    <w:p w14:paraId="68AF398C" w14:textId="714CCA56" w:rsidR="008437B8" w:rsidRPr="00341EAD" w:rsidRDefault="008437B8" w:rsidP="008437B8">
      <w:pPr>
        <w:pStyle w:val="ListParagraph"/>
        <w:spacing w:after="200" w:line="276" w:lineRule="auto"/>
        <w:jc w:val="right"/>
        <w:rPr>
          <w:rFonts w:ascii="Times New Roman" w:hAnsi="Times New Roman" w:cs="Times New Roman"/>
        </w:rPr>
      </w:pPr>
      <w:r w:rsidRPr="00341EAD">
        <w:rPr>
          <w:rFonts w:ascii="Times New Roman" w:hAnsi="Times New Roman" w:cs="Times New Roman"/>
        </w:rPr>
        <w:t>2 marks</w:t>
      </w:r>
    </w:p>
    <w:p w14:paraId="15FEF6BF" w14:textId="77777777" w:rsidR="008437B8" w:rsidRPr="00341EAD" w:rsidRDefault="008437B8" w:rsidP="008437B8">
      <w:pPr>
        <w:pStyle w:val="ListParagraph"/>
        <w:spacing w:after="200" w:line="276" w:lineRule="auto"/>
        <w:rPr>
          <w:rFonts w:ascii="Times New Roman" w:hAnsi="Times New Roman" w:cs="Times New Roman"/>
        </w:rPr>
      </w:pPr>
    </w:p>
    <w:p w14:paraId="29FB33FD" w14:textId="377EB3D0" w:rsidR="008437B8" w:rsidRPr="00341EAD" w:rsidRDefault="008437B8" w:rsidP="008437B8">
      <w:pPr>
        <w:pStyle w:val="ListParagraph"/>
        <w:numPr>
          <w:ilvl w:val="0"/>
          <w:numId w:val="1"/>
        </w:numPr>
        <w:spacing w:after="200" w:line="276" w:lineRule="auto"/>
        <w:rPr>
          <w:rFonts w:ascii="Times New Roman" w:hAnsi="Times New Roman" w:cs="Times New Roman"/>
          <w:b/>
        </w:rPr>
      </w:pPr>
      <w:r w:rsidRPr="00341EAD">
        <w:rPr>
          <w:rFonts w:ascii="Times New Roman" w:hAnsi="Times New Roman" w:cs="Times New Roman"/>
        </w:rPr>
        <w:t>The owner is keen to improve the performance of the business</w:t>
      </w:r>
      <w:r w:rsidR="0023323E" w:rsidRPr="00341EAD">
        <w:rPr>
          <w:rFonts w:ascii="Times New Roman" w:hAnsi="Times New Roman" w:cs="Times New Roman"/>
        </w:rPr>
        <w:t xml:space="preserve"> in 2020</w:t>
      </w:r>
      <w:r w:rsidRPr="00341EAD">
        <w:rPr>
          <w:rFonts w:ascii="Times New Roman" w:hAnsi="Times New Roman" w:cs="Times New Roman"/>
        </w:rPr>
        <w:t>. Explain one strategy the owner could implement to improve the Working Capital Ratio.</w:t>
      </w:r>
    </w:p>
    <w:p w14:paraId="4A51608D" w14:textId="128CE289" w:rsidR="008437B8" w:rsidRPr="00341EAD" w:rsidRDefault="008437B8" w:rsidP="008437B8">
      <w:pPr>
        <w:pStyle w:val="ListParagraph"/>
        <w:spacing w:after="200" w:line="276" w:lineRule="auto"/>
        <w:jc w:val="right"/>
        <w:rPr>
          <w:rFonts w:ascii="Times New Roman" w:hAnsi="Times New Roman" w:cs="Times New Roman"/>
          <w:b/>
        </w:rPr>
      </w:pPr>
      <w:r w:rsidRPr="00341EAD">
        <w:rPr>
          <w:rFonts w:ascii="Times New Roman" w:hAnsi="Times New Roman" w:cs="Times New Roman"/>
        </w:rPr>
        <w:t>2 marks</w:t>
      </w:r>
    </w:p>
    <w:p w14:paraId="27B05017" w14:textId="77777777" w:rsidR="00974D04" w:rsidRPr="00341EAD" w:rsidRDefault="00974D04" w:rsidP="00974D04">
      <w:pPr>
        <w:rPr>
          <w:rFonts w:ascii="Times New Roman" w:hAnsi="Times New Roman" w:cs="Times New Roman"/>
          <w:b/>
        </w:rPr>
      </w:pPr>
      <w:r w:rsidRPr="00341EAD">
        <w:rPr>
          <w:rFonts w:ascii="Times New Roman" w:hAnsi="Times New Roman" w:cs="Times New Roman"/>
          <w:b/>
        </w:rPr>
        <w:br w:type="page"/>
      </w:r>
    </w:p>
    <w:p w14:paraId="31FD38E8" w14:textId="2CC936B5" w:rsidR="00974D04" w:rsidRPr="00341EAD" w:rsidRDefault="008437B8" w:rsidP="00974D04">
      <w:pPr>
        <w:rPr>
          <w:rFonts w:ascii="Times New Roman" w:hAnsi="Times New Roman" w:cs="Times New Roman"/>
        </w:rPr>
      </w:pPr>
      <w:r w:rsidRPr="00341EAD">
        <w:rPr>
          <w:rFonts w:ascii="Times New Roman" w:hAnsi="Times New Roman" w:cs="Times New Roman"/>
          <w:b/>
        </w:rPr>
        <w:lastRenderedPageBreak/>
        <w:t>Question 4</w:t>
      </w:r>
      <w:r w:rsidR="0073711E" w:rsidRPr="00341EAD">
        <w:rPr>
          <w:rFonts w:ascii="Times New Roman" w:hAnsi="Times New Roman" w:cs="Times New Roman"/>
          <w:b/>
        </w:rPr>
        <w:t xml:space="preserve"> </w:t>
      </w:r>
      <w:r w:rsidRPr="00341EAD">
        <w:rPr>
          <w:rFonts w:ascii="Times New Roman" w:hAnsi="Times New Roman" w:cs="Times New Roman"/>
        </w:rPr>
        <w:t>(</w:t>
      </w:r>
      <w:r w:rsidR="00AA1681" w:rsidRPr="00341EAD">
        <w:rPr>
          <w:rFonts w:ascii="Times New Roman" w:hAnsi="Times New Roman" w:cs="Times New Roman"/>
        </w:rPr>
        <w:t>19</w:t>
      </w:r>
      <w:r w:rsidR="00974D04" w:rsidRPr="00341EAD">
        <w:rPr>
          <w:rFonts w:ascii="Times New Roman" w:hAnsi="Times New Roman" w:cs="Times New Roman"/>
        </w:rPr>
        <w:t xml:space="preserve"> marks</w:t>
      </w:r>
      <w:r w:rsidRPr="00341EAD">
        <w:rPr>
          <w:rFonts w:ascii="Times New Roman" w:hAnsi="Times New Roman" w:cs="Times New Roman"/>
        </w:rPr>
        <w:t>)</w:t>
      </w:r>
      <w:r w:rsidR="00974D04" w:rsidRPr="00341EAD">
        <w:rPr>
          <w:rFonts w:ascii="Times New Roman" w:hAnsi="Times New Roman" w:cs="Times New Roman"/>
        </w:rPr>
        <w:t xml:space="preserve">  </w:t>
      </w:r>
    </w:p>
    <w:p w14:paraId="5A7CD8BF" w14:textId="77777777" w:rsidR="00974D04" w:rsidRPr="00341EAD" w:rsidRDefault="00974D04" w:rsidP="00974D04">
      <w:pPr>
        <w:jc w:val="right"/>
        <w:rPr>
          <w:rFonts w:ascii="Times New Roman" w:hAnsi="Times New Roman" w:cs="Times New Roman"/>
          <w:b/>
        </w:rPr>
      </w:pPr>
      <w:r w:rsidRPr="00341EAD">
        <w:rPr>
          <w:rFonts w:ascii="Times New Roman" w:hAnsi="Times New Roman" w:cs="Times New Roman"/>
          <w:b/>
        </w:rPr>
        <w:t xml:space="preserve"> </w:t>
      </w:r>
    </w:p>
    <w:p w14:paraId="060BF025" w14:textId="230C3EE7" w:rsidR="00C025C3" w:rsidRPr="00341EAD" w:rsidRDefault="00C025C3" w:rsidP="00C025C3">
      <w:pPr>
        <w:rPr>
          <w:rFonts w:ascii="Times New Roman" w:hAnsi="Times New Roman" w:cs="Times New Roman"/>
        </w:rPr>
      </w:pPr>
      <w:r w:rsidRPr="00341EAD">
        <w:rPr>
          <w:rFonts w:ascii="Times New Roman" w:hAnsi="Times New Roman" w:cs="Times New Roman"/>
        </w:rPr>
        <w:t xml:space="preserve">Zoe Callinan owns and operates </w:t>
      </w:r>
      <w:r w:rsidRPr="00341EAD">
        <w:rPr>
          <w:rFonts w:ascii="Times New Roman" w:hAnsi="Times New Roman" w:cs="Times New Roman"/>
          <w:b/>
          <w:i/>
        </w:rPr>
        <w:t>Clickety Clack</w:t>
      </w:r>
      <w:r w:rsidRPr="00341EAD">
        <w:rPr>
          <w:rFonts w:ascii="Times New Roman" w:hAnsi="Times New Roman" w:cs="Times New Roman"/>
        </w:rPr>
        <w:t>, a boutique shoe store in Melbourne’s eastern suburbs.</w:t>
      </w:r>
    </w:p>
    <w:p w14:paraId="43F611AA" w14:textId="27D5E75B" w:rsidR="00C025C3" w:rsidRPr="00341EAD" w:rsidRDefault="00C025C3" w:rsidP="00C025C3">
      <w:pPr>
        <w:rPr>
          <w:rFonts w:ascii="Times New Roman" w:hAnsi="Times New Roman" w:cs="Times New Roman"/>
        </w:rPr>
      </w:pPr>
      <w:r w:rsidRPr="00341EAD">
        <w:rPr>
          <w:rFonts w:ascii="Times New Roman" w:hAnsi="Times New Roman" w:cs="Times New Roman"/>
        </w:rPr>
        <w:t>At 30 June 2020 the following pre-adjustment Trial Balance was prepared by the bookkeeper:</w:t>
      </w:r>
    </w:p>
    <w:p w14:paraId="52109221" w14:textId="77777777" w:rsidR="00C025C3" w:rsidRPr="00341EAD" w:rsidRDefault="00C025C3" w:rsidP="00C025C3">
      <w:pPr>
        <w:pStyle w:val="ListParagraph"/>
        <w:rPr>
          <w:rFonts w:ascii="Times New Roman" w:hAnsi="Times New Roman" w:cs="Times New Roman"/>
        </w:rPr>
      </w:pPr>
    </w:p>
    <w:p w14:paraId="60C2E0FD" w14:textId="113E3495" w:rsidR="00C025C3" w:rsidRPr="00341EAD" w:rsidRDefault="00C025C3" w:rsidP="00C025C3">
      <w:pPr>
        <w:tabs>
          <w:tab w:val="right" w:pos="10617"/>
        </w:tabs>
        <w:jc w:val="center"/>
        <w:rPr>
          <w:rFonts w:ascii="Times New Roman" w:hAnsi="Times New Roman" w:cs="Times New Roman"/>
          <w:b/>
        </w:rPr>
      </w:pPr>
      <w:r w:rsidRPr="00341EAD">
        <w:rPr>
          <w:rFonts w:ascii="Times New Roman" w:hAnsi="Times New Roman" w:cs="Times New Roman"/>
          <w:b/>
        </w:rPr>
        <w:t>Clickety Clack</w:t>
      </w:r>
    </w:p>
    <w:p w14:paraId="2F3E446B" w14:textId="045673EE" w:rsidR="00C025C3" w:rsidRPr="00341EAD" w:rsidRDefault="00C025C3" w:rsidP="00C025C3">
      <w:pPr>
        <w:tabs>
          <w:tab w:val="right" w:pos="10617"/>
        </w:tabs>
        <w:jc w:val="center"/>
        <w:rPr>
          <w:rFonts w:ascii="Times New Roman" w:hAnsi="Times New Roman" w:cs="Times New Roman"/>
          <w:b/>
          <w:bCs/>
          <w:lang w:val="en-GB"/>
        </w:rPr>
      </w:pPr>
      <w:r w:rsidRPr="00341EAD">
        <w:rPr>
          <w:rFonts w:ascii="Times New Roman" w:hAnsi="Times New Roman" w:cs="Times New Roman"/>
          <w:b/>
        </w:rPr>
        <w:t>Pre-adjustment Trial Balance at 30 June 2020</w:t>
      </w:r>
    </w:p>
    <w:tbl>
      <w:tblPr>
        <w:tblW w:w="8222" w:type="dxa"/>
        <w:tblInd w:w="30" w:type="dxa"/>
        <w:tblLayout w:type="fixed"/>
        <w:tblCellMar>
          <w:left w:w="30" w:type="dxa"/>
          <w:right w:w="30" w:type="dxa"/>
        </w:tblCellMar>
        <w:tblLook w:val="0000" w:firstRow="0" w:lastRow="0" w:firstColumn="0" w:lastColumn="0" w:noHBand="0" w:noVBand="0"/>
      </w:tblPr>
      <w:tblGrid>
        <w:gridCol w:w="5387"/>
        <w:gridCol w:w="1417"/>
        <w:gridCol w:w="1418"/>
      </w:tblGrid>
      <w:tr w:rsidR="00341EAD" w:rsidRPr="00341EAD" w14:paraId="28AEE496" w14:textId="77777777" w:rsidTr="00C025C3">
        <w:tc>
          <w:tcPr>
            <w:tcW w:w="5387" w:type="dxa"/>
            <w:tcBorders>
              <w:top w:val="single" w:sz="6" w:space="0" w:color="auto"/>
              <w:left w:val="single" w:sz="6" w:space="0" w:color="auto"/>
              <w:bottom w:val="single" w:sz="6" w:space="0" w:color="auto"/>
              <w:right w:val="single" w:sz="6" w:space="0" w:color="auto"/>
            </w:tcBorders>
          </w:tcPr>
          <w:p w14:paraId="02D3960A" w14:textId="77777777" w:rsidR="00C025C3" w:rsidRPr="00341EAD" w:rsidRDefault="00C025C3" w:rsidP="006835DE">
            <w:pPr>
              <w:tabs>
                <w:tab w:val="right" w:pos="2962"/>
              </w:tabs>
              <w:ind w:left="679"/>
              <w:rPr>
                <w:rFonts w:ascii="Times New Roman" w:hAnsi="Times New Roman" w:cs="Times New Roman"/>
                <w:b/>
              </w:rPr>
            </w:pPr>
            <w:r w:rsidRPr="00341EAD">
              <w:rPr>
                <w:rFonts w:ascii="Times New Roman" w:hAnsi="Times New Roman" w:cs="Times New Roman"/>
                <w:b/>
              </w:rPr>
              <w:t>Account Name</w:t>
            </w:r>
          </w:p>
        </w:tc>
        <w:tc>
          <w:tcPr>
            <w:tcW w:w="1417" w:type="dxa"/>
            <w:tcBorders>
              <w:top w:val="single" w:sz="6" w:space="0" w:color="auto"/>
              <w:left w:val="single" w:sz="6" w:space="0" w:color="auto"/>
              <w:bottom w:val="single" w:sz="6" w:space="0" w:color="auto"/>
              <w:right w:val="single" w:sz="6" w:space="0" w:color="auto"/>
            </w:tcBorders>
          </w:tcPr>
          <w:p w14:paraId="0A2FB6F5" w14:textId="77777777" w:rsidR="00C025C3" w:rsidRPr="00341EAD" w:rsidRDefault="00C025C3" w:rsidP="006835DE">
            <w:pPr>
              <w:tabs>
                <w:tab w:val="right" w:pos="2962"/>
              </w:tabs>
              <w:jc w:val="center"/>
              <w:rPr>
                <w:rFonts w:ascii="Times New Roman" w:hAnsi="Times New Roman" w:cs="Times New Roman"/>
                <w:b/>
              </w:rPr>
            </w:pPr>
            <w:r w:rsidRPr="00341EAD">
              <w:rPr>
                <w:rFonts w:ascii="Times New Roman" w:hAnsi="Times New Roman" w:cs="Times New Roman"/>
                <w:b/>
              </w:rPr>
              <w:t>Debit</w:t>
            </w:r>
          </w:p>
          <w:p w14:paraId="638A86C2" w14:textId="77777777" w:rsidR="00C025C3" w:rsidRPr="00341EAD" w:rsidRDefault="00C025C3" w:rsidP="006835DE">
            <w:pPr>
              <w:tabs>
                <w:tab w:val="right" w:pos="2962"/>
              </w:tabs>
              <w:jc w:val="center"/>
              <w:rPr>
                <w:rFonts w:ascii="Times New Roman" w:hAnsi="Times New Roman" w:cs="Times New Roman"/>
                <w:b/>
              </w:rPr>
            </w:pPr>
            <w:r w:rsidRPr="00341EAD">
              <w:rPr>
                <w:rFonts w:ascii="Times New Roman" w:hAnsi="Times New Roman" w:cs="Times New Roman"/>
                <w:b/>
              </w:rPr>
              <w:t>$</w:t>
            </w:r>
          </w:p>
        </w:tc>
        <w:tc>
          <w:tcPr>
            <w:tcW w:w="1418" w:type="dxa"/>
            <w:tcBorders>
              <w:top w:val="single" w:sz="6" w:space="0" w:color="auto"/>
              <w:left w:val="single" w:sz="6" w:space="0" w:color="auto"/>
              <w:bottom w:val="single" w:sz="6" w:space="0" w:color="auto"/>
              <w:right w:val="single" w:sz="6" w:space="0" w:color="auto"/>
            </w:tcBorders>
          </w:tcPr>
          <w:p w14:paraId="5460A253" w14:textId="77777777" w:rsidR="00C025C3" w:rsidRPr="00341EAD" w:rsidRDefault="00C025C3" w:rsidP="006835DE">
            <w:pPr>
              <w:tabs>
                <w:tab w:val="right" w:pos="2962"/>
              </w:tabs>
              <w:jc w:val="center"/>
              <w:rPr>
                <w:rFonts w:ascii="Times New Roman" w:hAnsi="Times New Roman" w:cs="Times New Roman"/>
                <w:b/>
              </w:rPr>
            </w:pPr>
            <w:r w:rsidRPr="00341EAD">
              <w:rPr>
                <w:rFonts w:ascii="Times New Roman" w:hAnsi="Times New Roman" w:cs="Times New Roman"/>
                <w:b/>
              </w:rPr>
              <w:t>Credit</w:t>
            </w:r>
          </w:p>
          <w:p w14:paraId="1A401D40" w14:textId="77777777" w:rsidR="00C025C3" w:rsidRPr="00341EAD" w:rsidRDefault="00C025C3" w:rsidP="006835DE">
            <w:pPr>
              <w:tabs>
                <w:tab w:val="right" w:pos="2962"/>
              </w:tabs>
              <w:jc w:val="center"/>
              <w:rPr>
                <w:rFonts w:ascii="Times New Roman" w:hAnsi="Times New Roman" w:cs="Times New Roman"/>
                <w:b/>
              </w:rPr>
            </w:pPr>
            <w:r w:rsidRPr="00341EAD">
              <w:rPr>
                <w:rFonts w:ascii="Times New Roman" w:hAnsi="Times New Roman" w:cs="Times New Roman"/>
                <w:b/>
              </w:rPr>
              <w:t>$</w:t>
            </w:r>
          </w:p>
        </w:tc>
      </w:tr>
      <w:tr w:rsidR="00341EAD" w:rsidRPr="00341EAD" w14:paraId="757A63BC" w14:textId="77777777" w:rsidTr="006835DE">
        <w:tc>
          <w:tcPr>
            <w:tcW w:w="5387" w:type="dxa"/>
            <w:tcBorders>
              <w:top w:val="single" w:sz="6" w:space="0" w:color="auto"/>
              <w:left w:val="single" w:sz="6" w:space="0" w:color="auto"/>
              <w:bottom w:val="single" w:sz="6" w:space="0" w:color="auto"/>
              <w:right w:val="single" w:sz="6" w:space="0" w:color="auto"/>
            </w:tcBorders>
          </w:tcPr>
          <w:p w14:paraId="639B1F75"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Accounts Payable</w:t>
            </w:r>
          </w:p>
        </w:tc>
        <w:tc>
          <w:tcPr>
            <w:tcW w:w="1417" w:type="dxa"/>
            <w:tcBorders>
              <w:top w:val="single" w:sz="6" w:space="0" w:color="auto"/>
              <w:left w:val="single" w:sz="6" w:space="0" w:color="auto"/>
              <w:bottom w:val="single" w:sz="6" w:space="0" w:color="auto"/>
              <w:right w:val="single" w:sz="6" w:space="0" w:color="auto"/>
            </w:tcBorders>
          </w:tcPr>
          <w:p w14:paraId="5112AE69" w14:textId="77777777" w:rsidR="00C025C3" w:rsidRPr="00341EAD" w:rsidRDefault="00C025C3" w:rsidP="006835DE">
            <w:pPr>
              <w:tabs>
                <w:tab w:val="right" w:pos="2962"/>
              </w:tabs>
              <w:jc w:val="right"/>
              <w:rPr>
                <w:rFonts w:ascii="Times New Roman" w:hAnsi="Times New Roman" w:cs="Times New Roman"/>
              </w:rPr>
            </w:pPr>
          </w:p>
        </w:tc>
        <w:tc>
          <w:tcPr>
            <w:tcW w:w="1418" w:type="dxa"/>
            <w:tcBorders>
              <w:top w:val="single" w:sz="6" w:space="0" w:color="auto"/>
              <w:left w:val="single" w:sz="6" w:space="0" w:color="auto"/>
              <w:bottom w:val="single" w:sz="6" w:space="0" w:color="auto"/>
              <w:right w:val="single" w:sz="6" w:space="0" w:color="auto"/>
            </w:tcBorders>
          </w:tcPr>
          <w:p w14:paraId="54B9C2FE"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35 700</w:t>
            </w:r>
          </w:p>
        </w:tc>
      </w:tr>
      <w:tr w:rsidR="00341EAD" w:rsidRPr="00341EAD" w14:paraId="2F3BB8BC" w14:textId="77777777" w:rsidTr="006835DE">
        <w:tc>
          <w:tcPr>
            <w:tcW w:w="5387" w:type="dxa"/>
            <w:tcBorders>
              <w:top w:val="single" w:sz="6" w:space="0" w:color="auto"/>
              <w:left w:val="single" w:sz="6" w:space="0" w:color="auto"/>
              <w:bottom w:val="single" w:sz="6" w:space="0" w:color="auto"/>
              <w:right w:val="single" w:sz="6" w:space="0" w:color="auto"/>
            </w:tcBorders>
          </w:tcPr>
          <w:p w14:paraId="71795B69"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Accounts Receivable</w:t>
            </w:r>
          </w:p>
        </w:tc>
        <w:tc>
          <w:tcPr>
            <w:tcW w:w="1417" w:type="dxa"/>
            <w:tcBorders>
              <w:top w:val="single" w:sz="6" w:space="0" w:color="auto"/>
              <w:left w:val="single" w:sz="6" w:space="0" w:color="auto"/>
              <w:bottom w:val="single" w:sz="6" w:space="0" w:color="auto"/>
              <w:right w:val="single" w:sz="6" w:space="0" w:color="auto"/>
            </w:tcBorders>
          </w:tcPr>
          <w:p w14:paraId="57B4C5E0"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31 600</w:t>
            </w:r>
          </w:p>
        </w:tc>
        <w:tc>
          <w:tcPr>
            <w:tcW w:w="1418" w:type="dxa"/>
            <w:tcBorders>
              <w:top w:val="single" w:sz="6" w:space="0" w:color="auto"/>
              <w:left w:val="single" w:sz="6" w:space="0" w:color="auto"/>
              <w:bottom w:val="single" w:sz="6" w:space="0" w:color="auto"/>
              <w:right w:val="single" w:sz="6" w:space="0" w:color="auto"/>
            </w:tcBorders>
          </w:tcPr>
          <w:p w14:paraId="4D181072"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11F2D4EA" w14:textId="77777777" w:rsidTr="00C025C3">
        <w:tc>
          <w:tcPr>
            <w:tcW w:w="5387" w:type="dxa"/>
            <w:tcBorders>
              <w:top w:val="single" w:sz="6" w:space="0" w:color="auto"/>
              <w:left w:val="single" w:sz="6" w:space="0" w:color="auto"/>
              <w:bottom w:val="single" w:sz="6" w:space="0" w:color="auto"/>
              <w:right w:val="single" w:sz="6" w:space="0" w:color="auto"/>
            </w:tcBorders>
          </w:tcPr>
          <w:p w14:paraId="2EFF5E27"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 xml:space="preserve">Advertising </w:t>
            </w:r>
          </w:p>
        </w:tc>
        <w:tc>
          <w:tcPr>
            <w:tcW w:w="1417" w:type="dxa"/>
            <w:tcBorders>
              <w:top w:val="single" w:sz="6" w:space="0" w:color="auto"/>
              <w:left w:val="single" w:sz="6" w:space="0" w:color="auto"/>
              <w:bottom w:val="single" w:sz="6" w:space="0" w:color="auto"/>
              <w:right w:val="single" w:sz="6" w:space="0" w:color="auto"/>
            </w:tcBorders>
          </w:tcPr>
          <w:p w14:paraId="15CBB82A"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12 000</w:t>
            </w:r>
          </w:p>
        </w:tc>
        <w:tc>
          <w:tcPr>
            <w:tcW w:w="1418" w:type="dxa"/>
            <w:tcBorders>
              <w:top w:val="single" w:sz="6" w:space="0" w:color="auto"/>
              <w:left w:val="single" w:sz="6" w:space="0" w:color="auto"/>
              <w:bottom w:val="single" w:sz="6" w:space="0" w:color="auto"/>
              <w:right w:val="single" w:sz="6" w:space="0" w:color="auto"/>
            </w:tcBorders>
          </w:tcPr>
          <w:p w14:paraId="4364ED5D"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67D3BECB" w14:textId="77777777" w:rsidTr="00C025C3">
        <w:tc>
          <w:tcPr>
            <w:tcW w:w="5387" w:type="dxa"/>
            <w:tcBorders>
              <w:top w:val="single" w:sz="6" w:space="0" w:color="auto"/>
              <w:left w:val="single" w:sz="6" w:space="0" w:color="auto"/>
              <w:bottom w:val="single" w:sz="6" w:space="0" w:color="auto"/>
              <w:right w:val="single" w:sz="6" w:space="0" w:color="auto"/>
            </w:tcBorders>
          </w:tcPr>
          <w:p w14:paraId="2BDEDD77"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Bank</w:t>
            </w:r>
          </w:p>
        </w:tc>
        <w:tc>
          <w:tcPr>
            <w:tcW w:w="1417" w:type="dxa"/>
            <w:tcBorders>
              <w:top w:val="single" w:sz="6" w:space="0" w:color="auto"/>
              <w:left w:val="single" w:sz="6" w:space="0" w:color="auto"/>
              <w:bottom w:val="single" w:sz="6" w:space="0" w:color="auto"/>
              <w:right w:val="single" w:sz="6" w:space="0" w:color="auto"/>
            </w:tcBorders>
          </w:tcPr>
          <w:p w14:paraId="1FE2EA82" w14:textId="52BF8922" w:rsidR="00C025C3" w:rsidRPr="00341EAD" w:rsidRDefault="00E324DD" w:rsidP="006835DE">
            <w:pPr>
              <w:tabs>
                <w:tab w:val="right" w:pos="2962"/>
              </w:tabs>
              <w:jc w:val="right"/>
              <w:rPr>
                <w:rFonts w:ascii="Times New Roman" w:hAnsi="Times New Roman" w:cs="Times New Roman"/>
              </w:rPr>
            </w:pPr>
            <w:r>
              <w:rPr>
                <w:rFonts w:ascii="Times New Roman" w:hAnsi="Times New Roman" w:cs="Times New Roman"/>
              </w:rPr>
              <w:t>7</w:t>
            </w:r>
            <w:r w:rsidRPr="00341EAD">
              <w:rPr>
                <w:rFonts w:ascii="Times New Roman" w:hAnsi="Times New Roman" w:cs="Times New Roman"/>
              </w:rPr>
              <w:t xml:space="preserve"> </w:t>
            </w:r>
            <w:r w:rsidR="00C025C3" w:rsidRPr="00341EAD">
              <w:rPr>
                <w:rFonts w:ascii="Times New Roman" w:hAnsi="Times New Roman" w:cs="Times New Roman"/>
              </w:rPr>
              <w:t>080</w:t>
            </w:r>
          </w:p>
        </w:tc>
        <w:tc>
          <w:tcPr>
            <w:tcW w:w="1418" w:type="dxa"/>
            <w:tcBorders>
              <w:top w:val="single" w:sz="6" w:space="0" w:color="auto"/>
              <w:left w:val="single" w:sz="6" w:space="0" w:color="auto"/>
              <w:bottom w:val="single" w:sz="6" w:space="0" w:color="auto"/>
              <w:right w:val="single" w:sz="6" w:space="0" w:color="auto"/>
            </w:tcBorders>
          </w:tcPr>
          <w:p w14:paraId="5F4B539E"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663A060B" w14:textId="77777777" w:rsidTr="00C025C3">
        <w:tc>
          <w:tcPr>
            <w:tcW w:w="5387" w:type="dxa"/>
            <w:tcBorders>
              <w:top w:val="single" w:sz="6" w:space="0" w:color="auto"/>
              <w:left w:val="single" w:sz="6" w:space="0" w:color="auto"/>
              <w:bottom w:val="single" w:sz="6" w:space="0" w:color="auto"/>
              <w:right w:val="single" w:sz="6" w:space="0" w:color="auto"/>
            </w:tcBorders>
          </w:tcPr>
          <w:p w14:paraId="414B6F40"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 xml:space="preserve">Capital </w:t>
            </w:r>
          </w:p>
        </w:tc>
        <w:tc>
          <w:tcPr>
            <w:tcW w:w="1417" w:type="dxa"/>
            <w:tcBorders>
              <w:top w:val="single" w:sz="6" w:space="0" w:color="auto"/>
              <w:left w:val="single" w:sz="6" w:space="0" w:color="auto"/>
              <w:bottom w:val="single" w:sz="6" w:space="0" w:color="auto"/>
              <w:right w:val="single" w:sz="6" w:space="0" w:color="auto"/>
            </w:tcBorders>
          </w:tcPr>
          <w:p w14:paraId="05F7CD9C" w14:textId="77777777" w:rsidR="00C025C3" w:rsidRPr="00341EAD" w:rsidRDefault="00C025C3" w:rsidP="006835DE">
            <w:pPr>
              <w:tabs>
                <w:tab w:val="right" w:pos="2962"/>
              </w:tabs>
              <w:jc w:val="right"/>
              <w:rPr>
                <w:rFonts w:ascii="Times New Roman" w:hAnsi="Times New Roman" w:cs="Times New Roman"/>
              </w:rPr>
            </w:pPr>
          </w:p>
        </w:tc>
        <w:tc>
          <w:tcPr>
            <w:tcW w:w="1418" w:type="dxa"/>
            <w:tcBorders>
              <w:top w:val="single" w:sz="6" w:space="0" w:color="auto"/>
              <w:left w:val="single" w:sz="6" w:space="0" w:color="auto"/>
              <w:bottom w:val="single" w:sz="6" w:space="0" w:color="auto"/>
              <w:right w:val="single" w:sz="6" w:space="0" w:color="auto"/>
            </w:tcBorders>
          </w:tcPr>
          <w:p w14:paraId="0E97879B" w14:textId="19E41755" w:rsidR="00C025C3" w:rsidRPr="00341EAD" w:rsidRDefault="00513BBD" w:rsidP="00F906F3">
            <w:pPr>
              <w:tabs>
                <w:tab w:val="right" w:pos="2962"/>
              </w:tabs>
              <w:jc w:val="right"/>
              <w:rPr>
                <w:rFonts w:ascii="Times New Roman" w:hAnsi="Times New Roman" w:cs="Times New Roman"/>
              </w:rPr>
            </w:pPr>
            <w:r w:rsidRPr="00341EAD">
              <w:rPr>
                <w:rFonts w:ascii="Times New Roman" w:hAnsi="Times New Roman" w:cs="Times New Roman"/>
              </w:rPr>
              <w:t xml:space="preserve">73 </w:t>
            </w:r>
            <w:r w:rsidR="00F906F3">
              <w:rPr>
                <w:rFonts w:ascii="Times New Roman" w:hAnsi="Times New Roman" w:cs="Times New Roman"/>
              </w:rPr>
              <w:t>8</w:t>
            </w:r>
            <w:r w:rsidR="00F906F3" w:rsidRPr="00341EAD">
              <w:rPr>
                <w:rFonts w:ascii="Times New Roman" w:hAnsi="Times New Roman" w:cs="Times New Roman"/>
              </w:rPr>
              <w:t>20</w:t>
            </w:r>
          </w:p>
        </w:tc>
      </w:tr>
      <w:tr w:rsidR="00341EAD" w:rsidRPr="00341EAD" w14:paraId="5396321B" w14:textId="77777777" w:rsidTr="00C025C3">
        <w:tc>
          <w:tcPr>
            <w:tcW w:w="5387" w:type="dxa"/>
            <w:tcBorders>
              <w:top w:val="single" w:sz="6" w:space="0" w:color="auto"/>
              <w:left w:val="single" w:sz="6" w:space="0" w:color="auto"/>
              <w:bottom w:val="single" w:sz="6" w:space="0" w:color="auto"/>
              <w:right w:val="single" w:sz="6" w:space="0" w:color="auto"/>
            </w:tcBorders>
          </w:tcPr>
          <w:p w14:paraId="5B06D1CD"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Cost of Sales</w:t>
            </w:r>
          </w:p>
        </w:tc>
        <w:tc>
          <w:tcPr>
            <w:tcW w:w="1417" w:type="dxa"/>
            <w:tcBorders>
              <w:top w:val="single" w:sz="6" w:space="0" w:color="auto"/>
              <w:left w:val="single" w:sz="6" w:space="0" w:color="auto"/>
              <w:bottom w:val="single" w:sz="6" w:space="0" w:color="auto"/>
              <w:right w:val="single" w:sz="6" w:space="0" w:color="auto"/>
            </w:tcBorders>
          </w:tcPr>
          <w:p w14:paraId="2FAB7E57" w14:textId="25D7B409" w:rsidR="00C025C3" w:rsidRPr="00341EAD" w:rsidRDefault="00513BBD" w:rsidP="006835DE">
            <w:pPr>
              <w:tabs>
                <w:tab w:val="right" w:pos="2962"/>
              </w:tabs>
              <w:jc w:val="right"/>
              <w:rPr>
                <w:rFonts w:ascii="Times New Roman" w:hAnsi="Times New Roman" w:cs="Times New Roman"/>
              </w:rPr>
            </w:pPr>
            <w:r w:rsidRPr="00341EAD">
              <w:rPr>
                <w:rFonts w:ascii="Times New Roman" w:hAnsi="Times New Roman" w:cs="Times New Roman"/>
              </w:rPr>
              <w:t>166 65</w:t>
            </w:r>
            <w:r w:rsidR="00C025C3" w:rsidRPr="00341EAD">
              <w:rPr>
                <w:rFonts w:ascii="Times New Roman" w:hAnsi="Times New Roman" w:cs="Times New Roman"/>
              </w:rPr>
              <w:t>0</w:t>
            </w:r>
          </w:p>
        </w:tc>
        <w:tc>
          <w:tcPr>
            <w:tcW w:w="1418" w:type="dxa"/>
            <w:tcBorders>
              <w:top w:val="single" w:sz="6" w:space="0" w:color="auto"/>
              <w:left w:val="single" w:sz="6" w:space="0" w:color="auto"/>
              <w:bottom w:val="single" w:sz="6" w:space="0" w:color="auto"/>
              <w:right w:val="single" w:sz="6" w:space="0" w:color="auto"/>
            </w:tcBorders>
          </w:tcPr>
          <w:p w14:paraId="611A936A"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7DB7ED91" w14:textId="77777777" w:rsidTr="00C025C3">
        <w:tc>
          <w:tcPr>
            <w:tcW w:w="5387" w:type="dxa"/>
            <w:tcBorders>
              <w:top w:val="single" w:sz="6" w:space="0" w:color="auto"/>
              <w:left w:val="single" w:sz="6" w:space="0" w:color="auto"/>
              <w:bottom w:val="single" w:sz="6" w:space="0" w:color="auto"/>
              <w:right w:val="single" w:sz="6" w:space="0" w:color="auto"/>
            </w:tcBorders>
          </w:tcPr>
          <w:p w14:paraId="577F86F8"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 xml:space="preserve">Customs Duty </w:t>
            </w:r>
          </w:p>
        </w:tc>
        <w:tc>
          <w:tcPr>
            <w:tcW w:w="1417" w:type="dxa"/>
            <w:tcBorders>
              <w:top w:val="single" w:sz="6" w:space="0" w:color="auto"/>
              <w:left w:val="single" w:sz="6" w:space="0" w:color="auto"/>
              <w:bottom w:val="single" w:sz="6" w:space="0" w:color="auto"/>
              <w:right w:val="single" w:sz="6" w:space="0" w:color="auto"/>
            </w:tcBorders>
          </w:tcPr>
          <w:p w14:paraId="5269AA5D"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3 000</w:t>
            </w:r>
          </w:p>
        </w:tc>
        <w:tc>
          <w:tcPr>
            <w:tcW w:w="1418" w:type="dxa"/>
            <w:tcBorders>
              <w:top w:val="single" w:sz="6" w:space="0" w:color="auto"/>
              <w:left w:val="single" w:sz="6" w:space="0" w:color="auto"/>
              <w:bottom w:val="single" w:sz="6" w:space="0" w:color="auto"/>
              <w:right w:val="single" w:sz="6" w:space="0" w:color="auto"/>
            </w:tcBorders>
          </w:tcPr>
          <w:p w14:paraId="3AB99C8F"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009DC567" w14:textId="77777777" w:rsidTr="00C025C3">
        <w:tc>
          <w:tcPr>
            <w:tcW w:w="5387" w:type="dxa"/>
            <w:tcBorders>
              <w:top w:val="single" w:sz="6" w:space="0" w:color="auto"/>
              <w:left w:val="single" w:sz="6" w:space="0" w:color="auto"/>
              <w:bottom w:val="single" w:sz="6" w:space="0" w:color="auto"/>
              <w:right w:val="single" w:sz="6" w:space="0" w:color="auto"/>
            </w:tcBorders>
          </w:tcPr>
          <w:p w14:paraId="5F219DFB"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Discount Expense</w:t>
            </w:r>
          </w:p>
        </w:tc>
        <w:tc>
          <w:tcPr>
            <w:tcW w:w="1417" w:type="dxa"/>
            <w:tcBorders>
              <w:top w:val="single" w:sz="6" w:space="0" w:color="auto"/>
              <w:left w:val="single" w:sz="6" w:space="0" w:color="auto"/>
              <w:bottom w:val="single" w:sz="6" w:space="0" w:color="auto"/>
              <w:right w:val="single" w:sz="6" w:space="0" w:color="auto"/>
            </w:tcBorders>
          </w:tcPr>
          <w:p w14:paraId="27B68186"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4 000</w:t>
            </w:r>
          </w:p>
        </w:tc>
        <w:tc>
          <w:tcPr>
            <w:tcW w:w="1418" w:type="dxa"/>
            <w:tcBorders>
              <w:top w:val="single" w:sz="6" w:space="0" w:color="auto"/>
              <w:left w:val="single" w:sz="6" w:space="0" w:color="auto"/>
              <w:bottom w:val="single" w:sz="6" w:space="0" w:color="auto"/>
              <w:right w:val="single" w:sz="6" w:space="0" w:color="auto"/>
            </w:tcBorders>
          </w:tcPr>
          <w:p w14:paraId="1F93B544"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3F1F3822" w14:textId="77777777" w:rsidTr="00C025C3">
        <w:tc>
          <w:tcPr>
            <w:tcW w:w="5387" w:type="dxa"/>
            <w:tcBorders>
              <w:top w:val="single" w:sz="6" w:space="0" w:color="auto"/>
              <w:left w:val="single" w:sz="6" w:space="0" w:color="auto"/>
              <w:bottom w:val="single" w:sz="6" w:space="0" w:color="auto"/>
              <w:right w:val="single" w:sz="6" w:space="0" w:color="auto"/>
            </w:tcBorders>
          </w:tcPr>
          <w:p w14:paraId="3FAAAFC6"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Discount Revenue</w:t>
            </w:r>
          </w:p>
        </w:tc>
        <w:tc>
          <w:tcPr>
            <w:tcW w:w="1417" w:type="dxa"/>
            <w:tcBorders>
              <w:top w:val="single" w:sz="6" w:space="0" w:color="auto"/>
              <w:left w:val="single" w:sz="6" w:space="0" w:color="auto"/>
              <w:bottom w:val="single" w:sz="6" w:space="0" w:color="auto"/>
              <w:right w:val="single" w:sz="6" w:space="0" w:color="auto"/>
            </w:tcBorders>
          </w:tcPr>
          <w:p w14:paraId="122610FB" w14:textId="77777777" w:rsidR="00C025C3" w:rsidRPr="00341EAD" w:rsidRDefault="00C025C3" w:rsidP="006835DE">
            <w:pPr>
              <w:tabs>
                <w:tab w:val="right" w:pos="2962"/>
              </w:tabs>
              <w:jc w:val="right"/>
              <w:rPr>
                <w:rFonts w:ascii="Times New Roman" w:hAnsi="Times New Roman" w:cs="Times New Roman"/>
              </w:rPr>
            </w:pPr>
          </w:p>
        </w:tc>
        <w:tc>
          <w:tcPr>
            <w:tcW w:w="1418" w:type="dxa"/>
            <w:tcBorders>
              <w:top w:val="single" w:sz="6" w:space="0" w:color="auto"/>
              <w:left w:val="single" w:sz="6" w:space="0" w:color="auto"/>
              <w:bottom w:val="single" w:sz="6" w:space="0" w:color="auto"/>
              <w:right w:val="single" w:sz="6" w:space="0" w:color="auto"/>
            </w:tcBorders>
          </w:tcPr>
          <w:p w14:paraId="59662827" w14:textId="5E5FD4A5" w:rsidR="00C025C3" w:rsidRPr="00341EAD" w:rsidRDefault="00C025C3" w:rsidP="00F906F3">
            <w:pPr>
              <w:tabs>
                <w:tab w:val="right" w:pos="2962"/>
              </w:tabs>
              <w:jc w:val="right"/>
              <w:rPr>
                <w:rFonts w:ascii="Times New Roman" w:hAnsi="Times New Roman" w:cs="Times New Roman"/>
              </w:rPr>
            </w:pPr>
            <w:r w:rsidRPr="00341EAD">
              <w:rPr>
                <w:rFonts w:ascii="Times New Roman" w:hAnsi="Times New Roman" w:cs="Times New Roman"/>
              </w:rPr>
              <w:t xml:space="preserve">3 </w:t>
            </w:r>
            <w:r w:rsidR="00F906F3">
              <w:rPr>
                <w:rFonts w:ascii="Times New Roman" w:hAnsi="Times New Roman" w:cs="Times New Roman"/>
              </w:rPr>
              <w:t>5</w:t>
            </w:r>
            <w:r w:rsidR="00F906F3" w:rsidRPr="00341EAD">
              <w:rPr>
                <w:rFonts w:ascii="Times New Roman" w:hAnsi="Times New Roman" w:cs="Times New Roman"/>
              </w:rPr>
              <w:t>00</w:t>
            </w:r>
          </w:p>
        </w:tc>
      </w:tr>
      <w:tr w:rsidR="00341EAD" w:rsidRPr="00341EAD" w14:paraId="04B4702F" w14:textId="77777777" w:rsidTr="00C025C3">
        <w:tc>
          <w:tcPr>
            <w:tcW w:w="5387" w:type="dxa"/>
            <w:tcBorders>
              <w:top w:val="single" w:sz="6" w:space="0" w:color="auto"/>
              <w:left w:val="single" w:sz="6" w:space="0" w:color="auto"/>
              <w:bottom w:val="single" w:sz="6" w:space="0" w:color="auto"/>
              <w:right w:val="single" w:sz="6" w:space="0" w:color="auto"/>
            </w:tcBorders>
          </w:tcPr>
          <w:p w14:paraId="2BB953A2"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 xml:space="preserve">Drawings </w:t>
            </w:r>
          </w:p>
        </w:tc>
        <w:tc>
          <w:tcPr>
            <w:tcW w:w="1417" w:type="dxa"/>
            <w:tcBorders>
              <w:top w:val="single" w:sz="6" w:space="0" w:color="auto"/>
              <w:left w:val="single" w:sz="6" w:space="0" w:color="auto"/>
              <w:bottom w:val="single" w:sz="6" w:space="0" w:color="auto"/>
              <w:right w:val="single" w:sz="6" w:space="0" w:color="auto"/>
            </w:tcBorders>
          </w:tcPr>
          <w:p w14:paraId="7FCA3B2D"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36 000</w:t>
            </w:r>
          </w:p>
        </w:tc>
        <w:tc>
          <w:tcPr>
            <w:tcW w:w="1418" w:type="dxa"/>
            <w:tcBorders>
              <w:top w:val="single" w:sz="6" w:space="0" w:color="auto"/>
              <w:left w:val="single" w:sz="6" w:space="0" w:color="auto"/>
              <w:bottom w:val="single" w:sz="6" w:space="0" w:color="auto"/>
              <w:right w:val="single" w:sz="6" w:space="0" w:color="auto"/>
            </w:tcBorders>
          </w:tcPr>
          <w:p w14:paraId="0C4D1893"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07E0561C" w14:textId="77777777" w:rsidTr="00C025C3">
        <w:tc>
          <w:tcPr>
            <w:tcW w:w="5387" w:type="dxa"/>
            <w:tcBorders>
              <w:top w:val="single" w:sz="6" w:space="0" w:color="auto"/>
              <w:left w:val="single" w:sz="6" w:space="0" w:color="auto"/>
              <w:bottom w:val="single" w:sz="6" w:space="0" w:color="auto"/>
              <w:right w:val="single" w:sz="6" w:space="0" w:color="auto"/>
            </w:tcBorders>
          </w:tcPr>
          <w:p w14:paraId="19407812" w14:textId="4AB0CCDF"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Freight Out</w:t>
            </w:r>
          </w:p>
        </w:tc>
        <w:tc>
          <w:tcPr>
            <w:tcW w:w="1417" w:type="dxa"/>
            <w:tcBorders>
              <w:top w:val="single" w:sz="6" w:space="0" w:color="auto"/>
              <w:left w:val="single" w:sz="6" w:space="0" w:color="auto"/>
              <w:bottom w:val="single" w:sz="6" w:space="0" w:color="auto"/>
              <w:right w:val="single" w:sz="6" w:space="0" w:color="auto"/>
            </w:tcBorders>
          </w:tcPr>
          <w:p w14:paraId="594AF878"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11 500</w:t>
            </w:r>
          </w:p>
        </w:tc>
        <w:tc>
          <w:tcPr>
            <w:tcW w:w="1418" w:type="dxa"/>
            <w:tcBorders>
              <w:top w:val="single" w:sz="6" w:space="0" w:color="auto"/>
              <w:left w:val="single" w:sz="6" w:space="0" w:color="auto"/>
              <w:bottom w:val="single" w:sz="6" w:space="0" w:color="auto"/>
              <w:right w:val="single" w:sz="6" w:space="0" w:color="auto"/>
            </w:tcBorders>
          </w:tcPr>
          <w:p w14:paraId="2C2AFAB2"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669D8B34" w14:textId="77777777" w:rsidTr="00C025C3">
        <w:tc>
          <w:tcPr>
            <w:tcW w:w="5387" w:type="dxa"/>
            <w:tcBorders>
              <w:top w:val="single" w:sz="6" w:space="0" w:color="auto"/>
              <w:left w:val="single" w:sz="6" w:space="0" w:color="auto"/>
              <w:bottom w:val="single" w:sz="6" w:space="0" w:color="auto"/>
              <w:right w:val="single" w:sz="6" w:space="0" w:color="auto"/>
            </w:tcBorders>
          </w:tcPr>
          <w:p w14:paraId="445422AC"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 xml:space="preserve">GST Clearing </w:t>
            </w:r>
          </w:p>
        </w:tc>
        <w:tc>
          <w:tcPr>
            <w:tcW w:w="1417" w:type="dxa"/>
            <w:tcBorders>
              <w:top w:val="single" w:sz="6" w:space="0" w:color="auto"/>
              <w:left w:val="single" w:sz="6" w:space="0" w:color="auto"/>
              <w:bottom w:val="single" w:sz="6" w:space="0" w:color="auto"/>
              <w:right w:val="single" w:sz="6" w:space="0" w:color="auto"/>
            </w:tcBorders>
          </w:tcPr>
          <w:p w14:paraId="6AC30AA8" w14:textId="77777777" w:rsidR="00C025C3" w:rsidRPr="00341EAD" w:rsidRDefault="00C025C3" w:rsidP="006835DE">
            <w:pPr>
              <w:tabs>
                <w:tab w:val="right" w:pos="2962"/>
              </w:tabs>
              <w:jc w:val="right"/>
              <w:rPr>
                <w:rFonts w:ascii="Times New Roman" w:hAnsi="Times New Roman" w:cs="Times New Roman"/>
              </w:rPr>
            </w:pPr>
          </w:p>
        </w:tc>
        <w:tc>
          <w:tcPr>
            <w:tcW w:w="1418" w:type="dxa"/>
            <w:tcBorders>
              <w:top w:val="single" w:sz="6" w:space="0" w:color="auto"/>
              <w:left w:val="single" w:sz="6" w:space="0" w:color="auto"/>
              <w:bottom w:val="single" w:sz="6" w:space="0" w:color="auto"/>
              <w:right w:val="single" w:sz="6" w:space="0" w:color="auto"/>
            </w:tcBorders>
          </w:tcPr>
          <w:p w14:paraId="577CB7A1"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6 430</w:t>
            </w:r>
          </w:p>
        </w:tc>
      </w:tr>
      <w:tr w:rsidR="00341EAD" w:rsidRPr="00341EAD" w14:paraId="050B8C07" w14:textId="77777777" w:rsidTr="00C025C3">
        <w:tc>
          <w:tcPr>
            <w:tcW w:w="5387" w:type="dxa"/>
            <w:tcBorders>
              <w:top w:val="single" w:sz="6" w:space="0" w:color="auto"/>
              <w:left w:val="single" w:sz="6" w:space="0" w:color="auto"/>
              <w:bottom w:val="single" w:sz="6" w:space="0" w:color="auto"/>
              <w:right w:val="single" w:sz="6" w:space="0" w:color="auto"/>
            </w:tcBorders>
          </w:tcPr>
          <w:p w14:paraId="44F2436D"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 xml:space="preserve">Insurance   </w:t>
            </w:r>
          </w:p>
        </w:tc>
        <w:tc>
          <w:tcPr>
            <w:tcW w:w="1417" w:type="dxa"/>
            <w:tcBorders>
              <w:top w:val="single" w:sz="6" w:space="0" w:color="auto"/>
              <w:left w:val="single" w:sz="6" w:space="0" w:color="auto"/>
              <w:bottom w:val="single" w:sz="6" w:space="0" w:color="auto"/>
              <w:right w:val="single" w:sz="6" w:space="0" w:color="auto"/>
            </w:tcBorders>
          </w:tcPr>
          <w:p w14:paraId="1D1177E7"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 xml:space="preserve"> 4 800</w:t>
            </w:r>
          </w:p>
        </w:tc>
        <w:tc>
          <w:tcPr>
            <w:tcW w:w="1418" w:type="dxa"/>
            <w:tcBorders>
              <w:top w:val="single" w:sz="6" w:space="0" w:color="auto"/>
              <w:left w:val="single" w:sz="6" w:space="0" w:color="auto"/>
              <w:bottom w:val="single" w:sz="6" w:space="0" w:color="auto"/>
              <w:right w:val="single" w:sz="6" w:space="0" w:color="auto"/>
            </w:tcBorders>
          </w:tcPr>
          <w:p w14:paraId="4231A173"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123A8B39" w14:textId="77777777" w:rsidTr="00C025C3">
        <w:tc>
          <w:tcPr>
            <w:tcW w:w="5387" w:type="dxa"/>
            <w:tcBorders>
              <w:top w:val="single" w:sz="6" w:space="0" w:color="auto"/>
              <w:left w:val="single" w:sz="6" w:space="0" w:color="auto"/>
              <w:bottom w:val="single" w:sz="6" w:space="0" w:color="auto"/>
              <w:right w:val="single" w:sz="6" w:space="0" w:color="auto"/>
            </w:tcBorders>
          </w:tcPr>
          <w:p w14:paraId="27079474"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 xml:space="preserve">Interest Expense  </w:t>
            </w:r>
          </w:p>
        </w:tc>
        <w:tc>
          <w:tcPr>
            <w:tcW w:w="1417" w:type="dxa"/>
            <w:tcBorders>
              <w:top w:val="single" w:sz="6" w:space="0" w:color="auto"/>
              <w:left w:val="single" w:sz="6" w:space="0" w:color="auto"/>
              <w:bottom w:val="single" w:sz="6" w:space="0" w:color="auto"/>
              <w:right w:val="single" w:sz="6" w:space="0" w:color="auto"/>
            </w:tcBorders>
          </w:tcPr>
          <w:p w14:paraId="68D6EA8C"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6 500</w:t>
            </w:r>
          </w:p>
        </w:tc>
        <w:tc>
          <w:tcPr>
            <w:tcW w:w="1418" w:type="dxa"/>
            <w:tcBorders>
              <w:top w:val="single" w:sz="6" w:space="0" w:color="auto"/>
              <w:left w:val="single" w:sz="6" w:space="0" w:color="auto"/>
              <w:bottom w:val="single" w:sz="6" w:space="0" w:color="auto"/>
              <w:right w:val="single" w:sz="6" w:space="0" w:color="auto"/>
            </w:tcBorders>
          </w:tcPr>
          <w:p w14:paraId="17F0F6D8"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2103CBE5" w14:textId="77777777" w:rsidTr="006835DE">
        <w:tc>
          <w:tcPr>
            <w:tcW w:w="5387" w:type="dxa"/>
            <w:tcBorders>
              <w:top w:val="single" w:sz="6" w:space="0" w:color="auto"/>
              <w:left w:val="single" w:sz="6" w:space="0" w:color="auto"/>
              <w:bottom w:val="single" w:sz="6" w:space="0" w:color="auto"/>
              <w:right w:val="single" w:sz="6" w:space="0" w:color="auto"/>
            </w:tcBorders>
          </w:tcPr>
          <w:p w14:paraId="5C8D0352"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Inventory</w:t>
            </w:r>
          </w:p>
        </w:tc>
        <w:tc>
          <w:tcPr>
            <w:tcW w:w="1417" w:type="dxa"/>
            <w:tcBorders>
              <w:top w:val="single" w:sz="6" w:space="0" w:color="auto"/>
              <w:left w:val="single" w:sz="6" w:space="0" w:color="auto"/>
              <w:bottom w:val="single" w:sz="6" w:space="0" w:color="auto"/>
              <w:right w:val="single" w:sz="6" w:space="0" w:color="auto"/>
            </w:tcBorders>
          </w:tcPr>
          <w:p w14:paraId="28C53828"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42 200</w:t>
            </w:r>
          </w:p>
        </w:tc>
        <w:tc>
          <w:tcPr>
            <w:tcW w:w="1418" w:type="dxa"/>
            <w:tcBorders>
              <w:top w:val="single" w:sz="6" w:space="0" w:color="auto"/>
              <w:left w:val="single" w:sz="6" w:space="0" w:color="auto"/>
              <w:bottom w:val="single" w:sz="6" w:space="0" w:color="auto"/>
              <w:right w:val="single" w:sz="6" w:space="0" w:color="auto"/>
            </w:tcBorders>
          </w:tcPr>
          <w:p w14:paraId="3108286E"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085FE193" w14:textId="77777777" w:rsidTr="00C025C3">
        <w:tc>
          <w:tcPr>
            <w:tcW w:w="5387" w:type="dxa"/>
            <w:tcBorders>
              <w:top w:val="single" w:sz="6" w:space="0" w:color="auto"/>
              <w:left w:val="single" w:sz="6" w:space="0" w:color="auto"/>
              <w:bottom w:val="single" w:sz="6" w:space="0" w:color="auto"/>
              <w:right w:val="single" w:sz="6" w:space="0" w:color="auto"/>
            </w:tcBorders>
          </w:tcPr>
          <w:p w14:paraId="6E9DA007" w14:textId="7ADFC926"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Inventory Gain</w:t>
            </w:r>
          </w:p>
        </w:tc>
        <w:tc>
          <w:tcPr>
            <w:tcW w:w="1417" w:type="dxa"/>
            <w:tcBorders>
              <w:top w:val="single" w:sz="6" w:space="0" w:color="auto"/>
              <w:left w:val="single" w:sz="6" w:space="0" w:color="auto"/>
              <w:bottom w:val="single" w:sz="6" w:space="0" w:color="auto"/>
              <w:right w:val="single" w:sz="6" w:space="0" w:color="auto"/>
            </w:tcBorders>
          </w:tcPr>
          <w:p w14:paraId="30112614" w14:textId="77777777" w:rsidR="00C025C3" w:rsidRPr="00341EAD" w:rsidRDefault="00C025C3" w:rsidP="006835DE">
            <w:pPr>
              <w:tabs>
                <w:tab w:val="right" w:pos="2962"/>
              </w:tabs>
              <w:jc w:val="right"/>
              <w:rPr>
                <w:rFonts w:ascii="Times New Roman" w:hAnsi="Times New Roman" w:cs="Times New Roman"/>
              </w:rPr>
            </w:pPr>
          </w:p>
        </w:tc>
        <w:tc>
          <w:tcPr>
            <w:tcW w:w="1418" w:type="dxa"/>
            <w:tcBorders>
              <w:top w:val="single" w:sz="6" w:space="0" w:color="auto"/>
              <w:left w:val="single" w:sz="6" w:space="0" w:color="auto"/>
              <w:bottom w:val="single" w:sz="6" w:space="0" w:color="auto"/>
              <w:right w:val="single" w:sz="6" w:space="0" w:color="auto"/>
            </w:tcBorders>
          </w:tcPr>
          <w:p w14:paraId="1CEE9892" w14:textId="04D5BCD1"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800</w:t>
            </w:r>
          </w:p>
        </w:tc>
      </w:tr>
      <w:tr w:rsidR="00341EAD" w:rsidRPr="00341EAD" w14:paraId="19092B75" w14:textId="77777777" w:rsidTr="00C025C3">
        <w:tc>
          <w:tcPr>
            <w:tcW w:w="5387" w:type="dxa"/>
            <w:tcBorders>
              <w:top w:val="single" w:sz="6" w:space="0" w:color="auto"/>
              <w:left w:val="single" w:sz="6" w:space="0" w:color="auto"/>
              <w:bottom w:val="single" w:sz="6" w:space="0" w:color="auto"/>
              <w:right w:val="single" w:sz="6" w:space="0" w:color="auto"/>
            </w:tcBorders>
          </w:tcPr>
          <w:p w14:paraId="6AFBB982"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 xml:space="preserve">Loan – Ezy Finance Co (Repayable $2,000 per month)  </w:t>
            </w:r>
          </w:p>
        </w:tc>
        <w:tc>
          <w:tcPr>
            <w:tcW w:w="1417" w:type="dxa"/>
            <w:tcBorders>
              <w:top w:val="single" w:sz="6" w:space="0" w:color="auto"/>
              <w:left w:val="single" w:sz="6" w:space="0" w:color="auto"/>
              <w:bottom w:val="single" w:sz="6" w:space="0" w:color="auto"/>
              <w:right w:val="single" w:sz="6" w:space="0" w:color="auto"/>
            </w:tcBorders>
          </w:tcPr>
          <w:p w14:paraId="5608AC15" w14:textId="77777777" w:rsidR="00C025C3" w:rsidRPr="00341EAD" w:rsidRDefault="00C025C3" w:rsidP="006835DE">
            <w:pPr>
              <w:tabs>
                <w:tab w:val="right" w:pos="2962"/>
              </w:tabs>
              <w:jc w:val="right"/>
              <w:rPr>
                <w:rFonts w:ascii="Times New Roman" w:hAnsi="Times New Roman" w:cs="Times New Roman"/>
              </w:rPr>
            </w:pPr>
          </w:p>
        </w:tc>
        <w:tc>
          <w:tcPr>
            <w:tcW w:w="1418" w:type="dxa"/>
            <w:tcBorders>
              <w:top w:val="single" w:sz="6" w:space="0" w:color="auto"/>
              <w:left w:val="single" w:sz="6" w:space="0" w:color="auto"/>
              <w:bottom w:val="single" w:sz="6" w:space="0" w:color="auto"/>
              <w:right w:val="single" w:sz="6" w:space="0" w:color="auto"/>
            </w:tcBorders>
          </w:tcPr>
          <w:p w14:paraId="25BE8536" w14:textId="77D7C5DB" w:rsidR="00C025C3" w:rsidRPr="00341EAD" w:rsidRDefault="00513BBD" w:rsidP="006835DE">
            <w:pPr>
              <w:tabs>
                <w:tab w:val="right" w:pos="2962"/>
              </w:tabs>
              <w:jc w:val="right"/>
              <w:rPr>
                <w:rFonts w:ascii="Times New Roman" w:hAnsi="Times New Roman" w:cs="Times New Roman"/>
              </w:rPr>
            </w:pPr>
            <w:r w:rsidRPr="00341EAD">
              <w:rPr>
                <w:rFonts w:ascii="Times New Roman" w:hAnsi="Times New Roman" w:cs="Times New Roman"/>
              </w:rPr>
              <w:t>35</w:t>
            </w:r>
            <w:r w:rsidR="00C025C3" w:rsidRPr="00341EAD">
              <w:rPr>
                <w:rFonts w:ascii="Times New Roman" w:hAnsi="Times New Roman" w:cs="Times New Roman"/>
              </w:rPr>
              <w:t xml:space="preserve"> 000</w:t>
            </w:r>
          </w:p>
        </w:tc>
      </w:tr>
      <w:tr w:rsidR="00341EAD" w:rsidRPr="00341EAD" w14:paraId="58DE5D02" w14:textId="77777777" w:rsidTr="00C025C3">
        <w:tc>
          <w:tcPr>
            <w:tcW w:w="5387" w:type="dxa"/>
            <w:tcBorders>
              <w:top w:val="single" w:sz="6" w:space="0" w:color="auto"/>
              <w:left w:val="single" w:sz="6" w:space="0" w:color="auto"/>
              <w:bottom w:val="single" w:sz="6" w:space="0" w:color="auto"/>
              <w:right w:val="single" w:sz="6" w:space="0" w:color="auto"/>
            </w:tcBorders>
          </w:tcPr>
          <w:p w14:paraId="0FD4DBE2"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Motor Vehicle</w:t>
            </w:r>
          </w:p>
        </w:tc>
        <w:tc>
          <w:tcPr>
            <w:tcW w:w="1417" w:type="dxa"/>
            <w:tcBorders>
              <w:top w:val="single" w:sz="6" w:space="0" w:color="auto"/>
              <w:left w:val="single" w:sz="6" w:space="0" w:color="auto"/>
              <w:bottom w:val="single" w:sz="6" w:space="0" w:color="auto"/>
              <w:right w:val="single" w:sz="6" w:space="0" w:color="auto"/>
            </w:tcBorders>
          </w:tcPr>
          <w:p w14:paraId="74041F4D"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55 000</w:t>
            </w:r>
          </w:p>
        </w:tc>
        <w:tc>
          <w:tcPr>
            <w:tcW w:w="1418" w:type="dxa"/>
            <w:tcBorders>
              <w:top w:val="single" w:sz="6" w:space="0" w:color="auto"/>
              <w:left w:val="single" w:sz="6" w:space="0" w:color="auto"/>
              <w:bottom w:val="single" w:sz="6" w:space="0" w:color="auto"/>
              <w:right w:val="single" w:sz="6" w:space="0" w:color="auto"/>
            </w:tcBorders>
          </w:tcPr>
          <w:p w14:paraId="5D31C1A2"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6F9A3367" w14:textId="77777777" w:rsidTr="006835DE">
        <w:tc>
          <w:tcPr>
            <w:tcW w:w="5387" w:type="dxa"/>
            <w:tcBorders>
              <w:top w:val="single" w:sz="6" w:space="0" w:color="auto"/>
              <w:left w:val="single" w:sz="6" w:space="0" w:color="auto"/>
              <w:bottom w:val="single" w:sz="6" w:space="0" w:color="auto"/>
              <w:right w:val="single" w:sz="6" w:space="0" w:color="auto"/>
            </w:tcBorders>
          </w:tcPr>
          <w:p w14:paraId="27D5B65D"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Office Expense</w:t>
            </w:r>
          </w:p>
        </w:tc>
        <w:tc>
          <w:tcPr>
            <w:tcW w:w="1417" w:type="dxa"/>
            <w:tcBorders>
              <w:top w:val="single" w:sz="6" w:space="0" w:color="auto"/>
              <w:left w:val="single" w:sz="6" w:space="0" w:color="auto"/>
              <w:bottom w:val="single" w:sz="6" w:space="0" w:color="auto"/>
              <w:right w:val="single" w:sz="6" w:space="0" w:color="auto"/>
            </w:tcBorders>
          </w:tcPr>
          <w:p w14:paraId="4CC1E394"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7 100</w:t>
            </w:r>
          </w:p>
        </w:tc>
        <w:tc>
          <w:tcPr>
            <w:tcW w:w="1418" w:type="dxa"/>
            <w:tcBorders>
              <w:top w:val="single" w:sz="6" w:space="0" w:color="auto"/>
              <w:left w:val="single" w:sz="6" w:space="0" w:color="auto"/>
              <w:bottom w:val="single" w:sz="6" w:space="0" w:color="auto"/>
              <w:right w:val="single" w:sz="6" w:space="0" w:color="auto"/>
            </w:tcBorders>
          </w:tcPr>
          <w:p w14:paraId="45447DC8"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16B41E88" w14:textId="77777777" w:rsidTr="006835DE">
        <w:tc>
          <w:tcPr>
            <w:tcW w:w="5387" w:type="dxa"/>
            <w:tcBorders>
              <w:top w:val="single" w:sz="6" w:space="0" w:color="auto"/>
              <w:left w:val="single" w:sz="6" w:space="0" w:color="auto"/>
              <w:bottom w:val="single" w:sz="6" w:space="0" w:color="auto"/>
              <w:right w:val="single" w:sz="6" w:space="0" w:color="auto"/>
            </w:tcBorders>
          </w:tcPr>
          <w:p w14:paraId="09B2D6C8" w14:textId="00330004"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Rent Expense</w:t>
            </w:r>
          </w:p>
        </w:tc>
        <w:tc>
          <w:tcPr>
            <w:tcW w:w="1417" w:type="dxa"/>
            <w:tcBorders>
              <w:top w:val="single" w:sz="6" w:space="0" w:color="auto"/>
              <w:left w:val="single" w:sz="6" w:space="0" w:color="auto"/>
              <w:bottom w:val="single" w:sz="6" w:space="0" w:color="auto"/>
              <w:right w:val="single" w:sz="6" w:space="0" w:color="auto"/>
            </w:tcBorders>
          </w:tcPr>
          <w:p w14:paraId="2CE65A66"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20 400</w:t>
            </w:r>
          </w:p>
        </w:tc>
        <w:tc>
          <w:tcPr>
            <w:tcW w:w="1418" w:type="dxa"/>
            <w:tcBorders>
              <w:top w:val="single" w:sz="6" w:space="0" w:color="auto"/>
              <w:left w:val="single" w:sz="6" w:space="0" w:color="auto"/>
              <w:bottom w:val="single" w:sz="6" w:space="0" w:color="auto"/>
              <w:right w:val="single" w:sz="6" w:space="0" w:color="auto"/>
            </w:tcBorders>
          </w:tcPr>
          <w:p w14:paraId="1C26C72F"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09336522" w14:textId="77777777" w:rsidTr="006835DE">
        <w:tc>
          <w:tcPr>
            <w:tcW w:w="5387" w:type="dxa"/>
            <w:tcBorders>
              <w:top w:val="single" w:sz="6" w:space="0" w:color="auto"/>
              <w:left w:val="single" w:sz="6" w:space="0" w:color="auto"/>
              <w:bottom w:val="single" w:sz="6" w:space="0" w:color="auto"/>
              <w:right w:val="single" w:sz="6" w:space="0" w:color="auto"/>
            </w:tcBorders>
          </w:tcPr>
          <w:p w14:paraId="170413B0"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 xml:space="preserve">Sales </w:t>
            </w:r>
          </w:p>
        </w:tc>
        <w:tc>
          <w:tcPr>
            <w:tcW w:w="1417" w:type="dxa"/>
            <w:tcBorders>
              <w:top w:val="single" w:sz="6" w:space="0" w:color="auto"/>
              <w:left w:val="single" w:sz="6" w:space="0" w:color="auto"/>
              <w:bottom w:val="single" w:sz="6" w:space="0" w:color="auto"/>
              <w:right w:val="single" w:sz="6" w:space="0" w:color="auto"/>
            </w:tcBorders>
          </w:tcPr>
          <w:p w14:paraId="1273F6F8" w14:textId="77777777" w:rsidR="00C025C3" w:rsidRPr="00341EAD" w:rsidRDefault="00C025C3" w:rsidP="006835DE">
            <w:pPr>
              <w:tabs>
                <w:tab w:val="right" w:pos="2962"/>
              </w:tabs>
              <w:jc w:val="right"/>
              <w:rPr>
                <w:rFonts w:ascii="Times New Roman" w:hAnsi="Times New Roman" w:cs="Times New Roman"/>
              </w:rPr>
            </w:pPr>
          </w:p>
        </w:tc>
        <w:tc>
          <w:tcPr>
            <w:tcW w:w="1418" w:type="dxa"/>
            <w:tcBorders>
              <w:top w:val="single" w:sz="6" w:space="0" w:color="auto"/>
              <w:left w:val="single" w:sz="6" w:space="0" w:color="auto"/>
              <w:bottom w:val="single" w:sz="6" w:space="0" w:color="auto"/>
              <w:right w:val="single" w:sz="6" w:space="0" w:color="auto"/>
            </w:tcBorders>
          </w:tcPr>
          <w:p w14:paraId="05D64C22"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337 800</w:t>
            </w:r>
          </w:p>
        </w:tc>
      </w:tr>
      <w:tr w:rsidR="00341EAD" w:rsidRPr="00341EAD" w14:paraId="6916F3A7" w14:textId="77777777" w:rsidTr="00C025C3">
        <w:tc>
          <w:tcPr>
            <w:tcW w:w="5387" w:type="dxa"/>
            <w:tcBorders>
              <w:top w:val="single" w:sz="6" w:space="0" w:color="auto"/>
              <w:left w:val="single" w:sz="6" w:space="0" w:color="auto"/>
              <w:bottom w:val="single" w:sz="6" w:space="0" w:color="auto"/>
              <w:right w:val="single" w:sz="6" w:space="0" w:color="auto"/>
            </w:tcBorders>
          </w:tcPr>
          <w:p w14:paraId="5CAF15D5" w14:textId="27F4157E"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Sales Returns</w:t>
            </w:r>
          </w:p>
        </w:tc>
        <w:tc>
          <w:tcPr>
            <w:tcW w:w="1417" w:type="dxa"/>
            <w:tcBorders>
              <w:top w:val="single" w:sz="6" w:space="0" w:color="auto"/>
              <w:left w:val="single" w:sz="6" w:space="0" w:color="auto"/>
              <w:bottom w:val="single" w:sz="6" w:space="0" w:color="auto"/>
              <w:right w:val="single" w:sz="6" w:space="0" w:color="auto"/>
            </w:tcBorders>
          </w:tcPr>
          <w:p w14:paraId="43E562EC" w14:textId="5EBC8ADB"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4 500</w:t>
            </w:r>
          </w:p>
        </w:tc>
        <w:tc>
          <w:tcPr>
            <w:tcW w:w="1418" w:type="dxa"/>
            <w:tcBorders>
              <w:top w:val="single" w:sz="6" w:space="0" w:color="auto"/>
              <w:left w:val="single" w:sz="6" w:space="0" w:color="auto"/>
              <w:bottom w:val="single" w:sz="6" w:space="0" w:color="auto"/>
              <w:right w:val="single" w:sz="6" w:space="0" w:color="auto"/>
            </w:tcBorders>
          </w:tcPr>
          <w:p w14:paraId="5210C9B5"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682BBBE7" w14:textId="77777777" w:rsidTr="00C025C3">
        <w:tc>
          <w:tcPr>
            <w:tcW w:w="5387" w:type="dxa"/>
            <w:tcBorders>
              <w:top w:val="single" w:sz="6" w:space="0" w:color="auto"/>
              <w:left w:val="single" w:sz="6" w:space="0" w:color="auto"/>
              <w:bottom w:val="single" w:sz="6" w:space="0" w:color="auto"/>
              <w:right w:val="single" w:sz="6" w:space="0" w:color="auto"/>
            </w:tcBorders>
          </w:tcPr>
          <w:p w14:paraId="23972134" w14:textId="5DB42C9D"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Telephone</w:t>
            </w:r>
          </w:p>
        </w:tc>
        <w:tc>
          <w:tcPr>
            <w:tcW w:w="1417" w:type="dxa"/>
            <w:tcBorders>
              <w:top w:val="single" w:sz="6" w:space="0" w:color="auto"/>
              <w:left w:val="single" w:sz="6" w:space="0" w:color="auto"/>
              <w:bottom w:val="single" w:sz="6" w:space="0" w:color="auto"/>
              <w:right w:val="single" w:sz="6" w:space="0" w:color="auto"/>
            </w:tcBorders>
          </w:tcPr>
          <w:p w14:paraId="77E18FD2" w14:textId="0227D904"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720</w:t>
            </w:r>
          </w:p>
        </w:tc>
        <w:tc>
          <w:tcPr>
            <w:tcW w:w="1418" w:type="dxa"/>
            <w:tcBorders>
              <w:top w:val="single" w:sz="6" w:space="0" w:color="auto"/>
              <w:left w:val="single" w:sz="6" w:space="0" w:color="auto"/>
              <w:bottom w:val="single" w:sz="6" w:space="0" w:color="auto"/>
              <w:right w:val="single" w:sz="6" w:space="0" w:color="auto"/>
            </w:tcBorders>
          </w:tcPr>
          <w:p w14:paraId="23575384" w14:textId="77777777" w:rsidR="00C025C3" w:rsidRPr="00341EAD" w:rsidRDefault="00C025C3" w:rsidP="006835DE">
            <w:pPr>
              <w:tabs>
                <w:tab w:val="right" w:pos="2962"/>
              </w:tabs>
              <w:jc w:val="right"/>
              <w:rPr>
                <w:rFonts w:ascii="Times New Roman" w:hAnsi="Times New Roman" w:cs="Times New Roman"/>
              </w:rPr>
            </w:pPr>
          </w:p>
        </w:tc>
      </w:tr>
      <w:tr w:rsidR="00341EAD" w:rsidRPr="00341EAD" w14:paraId="187D9236" w14:textId="77777777" w:rsidTr="00C025C3">
        <w:tc>
          <w:tcPr>
            <w:tcW w:w="5387" w:type="dxa"/>
            <w:tcBorders>
              <w:top w:val="single" w:sz="6" w:space="0" w:color="auto"/>
              <w:left w:val="single" w:sz="6" w:space="0" w:color="auto"/>
              <w:bottom w:val="single" w:sz="6" w:space="0" w:color="auto"/>
              <w:right w:val="single" w:sz="6" w:space="0" w:color="auto"/>
            </w:tcBorders>
          </w:tcPr>
          <w:p w14:paraId="00C39A15" w14:textId="77777777" w:rsidR="00C025C3" w:rsidRPr="00341EAD" w:rsidRDefault="00C025C3" w:rsidP="006835DE">
            <w:pPr>
              <w:tabs>
                <w:tab w:val="right" w:pos="2962"/>
              </w:tabs>
              <w:rPr>
                <w:rFonts w:ascii="Times New Roman" w:hAnsi="Times New Roman" w:cs="Times New Roman"/>
              </w:rPr>
            </w:pPr>
            <w:r w:rsidRPr="00341EAD">
              <w:rPr>
                <w:rFonts w:ascii="Times New Roman" w:hAnsi="Times New Roman" w:cs="Times New Roman"/>
              </w:rPr>
              <w:t xml:space="preserve">Wages </w:t>
            </w:r>
          </w:p>
        </w:tc>
        <w:tc>
          <w:tcPr>
            <w:tcW w:w="1417" w:type="dxa"/>
            <w:tcBorders>
              <w:top w:val="single" w:sz="6" w:space="0" w:color="auto"/>
              <w:left w:val="single" w:sz="6" w:space="0" w:color="auto"/>
              <w:bottom w:val="single" w:sz="6" w:space="0" w:color="auto"/>
              <w:right w:val="single" w:sz="6" w:space="0" w:color="auto"/>
            </w:tcBorders>
          </w:tcPr>
          <w:p w14:paraId="6AFAD18C" w14:textId="77777777" w:rsidR="00C025C3" w:rsidRPr="00341EAD" w:rsidRDefault="00C025C3" w:rsidP="006835DE">
            <w:pPr>
              <w:tabs>
                <w:tab w:val="right" w:pos="2962"/>
              </w:tabs>
              <w:jc w:val="right"/>
              <w:rPr>
                <w:rFonts w:ascii="Times New Roman" w:hAnsi="Times New Roman" w:cs="Times New Roman"/>
              </w:rPr>
            </w:pPr>
            <w:r w:rsidRPr="00341EAD">
              <w:rPr>
                <w:rFonts w:ascii="Times New Roman" w:hAnsi="Times New Roman" w:cs="Times New Roman"/>
              </w:rPr>
              <w:t>80 000</w:t>
            </w:r>
          </w:p>
        </w:tc>
        <w:tc>
          <w:tcPr>
            <w:tcW w:w="1418" w:type="dxa"/>
            <w:tcBorders>
              <w:top w:val="single" w:sz="6" w:space="0" w:color="auto"/>
              <w:left w:val="single" w:sz="6" w:space="0" w:color="auto"/>
              <w:bottom w:val="single" w:sz="6" w:space="0" w:color="auto"/>
              <w:right w:val="single" w:sz="6" w:space="0" w:color="auto"/>
            </w:tcBorders>
          </w:tcPr>
          <w:p w14:paraId="3345D15C" w14:textId="77777777" w:rsidR="00C025C3" w:rsidRPr="00341EAD" w:rsidRDefault="00C025C3" w:rsidP="006835DE">
            <w:pPr>
              <w:tabs>
                <w:tab w:val="right" w:pos="2962"/>
              </w:tabs>
              <w:jc w:val="right"/>
              <w:rPr>
                <w:rFonts w:ascii="Times New Roman" w:hAnsi="Times New Roman" w:cs="Times New Roman"/>
              </w:rPr>
            </w:pPr>
          </w:p>
        </w:tc>
      </w:tr>
      <w:tr w:rsidR="00513BBD" w:rsidRPr="00341EAD" w14:paraId="4217E9FE" w14:textId="77777777" w:rsidTr="00C025C3">
        <w:tc>
          <w:tcPr>
            <w:tcW w:w="5387" w:type="dxa"/>
            <w:tcBorders>
              <w:top w:val="single" w:sz="6" w:space="0" w:color="auto"/>
              <w:left w:val="single" w:sz="6" w:space="0" w:color="auto"/>
              <w:bottom w:val="single" w:sz="6" w:space="0" w:color="auto"/>
              <w:right w:val="single" w:sz="6" w:space="0" w:color="auto"/>
            </w:tcBorders>
          </w:tcPr>
          <w:p w14:paraId="245EE8A7" w14:textId="77777777" w:rsidR="00C025C3" w:rsidRPr="00341EAD" w:rsidRDefault="00C025C3" w:rsidP="006835DE">
            <w:pPr>
              <w:tabs>
                <w:tab w:val="right" w:pos="2962"/>
              </w:tabs>
              <w:rPr>
                <w:rFonts w:ascii="Times New Roman" w:hAnsi="Times New Roman" w:cs="Times New Roman"/>
                <w:b/>
              </w:rPr>
            </w:pPr>
            <w:r w:rsidRPr="00341EAD">
              <w:rPr>
                <w:rFonts w:ascii="Times New Roman" w:hAnsi="Times New Roman" w:cs="Times New Roman"/>
                <w:b/>
              </w:rPr>
              <w:t>Totals</w:t>
            </w:r>
          </w:p>
        </w:tc>
        <w:tc>
          <w:tcPr>
            <w:tcW w:w="1417" w:type="dxa"/>
            <w:tcBorders>
              <w:top w:val="single" w:sz="6" w:space="0" w:color="auto"/>
              <w:left w:val="single" w:sz="6" w:space="0" w:color="auto"/>
              <w:bottom w:val="single" w:sz="6" w:space="0" w:color="auto"/>
              <w:right w:val="single" w:sz="6" w:space="0" w:color="auto"/>
            </w:tcBorders>
          </w:tcPr>
          <w:p w14:paraId="681009A2" w14:textId="726CCFF1" w:rsidR="00C025C3" w:rsidRPr="00341EAD" w:rsidRDefault="00513BBD" w:rsidP="006835DE">
            <w:pPr>
              <w:tabs>
                <w:tab w:val="right" w:pos="2962"/>
              </w:tabs>
              <w:jc w:val="right"/>
              <w:rPr>
                <w:rFonts w:ascii="Times New Roman" w:hAnsi="Times New Roman" w:cs="Times New Roman"/>
                <w:b/>
              </w:rPr>
            </w:pPr>
            <w:r w:rsidRPr="00341EAD">
              <w:rPr>
                <w:rFonts w:ascii="Times New Roman" w:hAnsi="Times New Roman" w:cs="Times New Roman"/>
                <w:b/>
              </w:rPr>
              <w:t>493 05</w:t>
            </w:r>
            <w:r w:rsidR="00C025C3" w:rsidRPr="00341EAD">
              <w:rPr>
                <w:rFonts w:ascii="Times New Roman" w:hAnsi="Times New Roman" w:cs="Times New Roman"/>
                <w:b/>
              </w:rPr>
              <w:t>0</w:t>
            </w:r>
          </w:p>
        </w:tc>
        <w:tc>
          <w:tcPr>
            <w:tcW w:w="1418" w:type="dxa"/>
            <w:tcBorders>
              <w:top w:val="single" w:sz="6" w:space="0" w:color="auto"/>
              <w:left w:val="single" w:sz="6" w:space="0" w:color="auto"/>
              <w:bottom w:val="single" w:sz="6" w:space="0" w:color="auto"/>
              <w:right w:val="single" w:sz="6" w:space="0" w:color="auto"/>
            </w:tcBorders>
          </w:tcPr>
          <w:p w14:paraId="4A4E8A2E" w14:textId="44B9AF14" w:rsidR="00C025C3" w:rsidRPr="00341EAD" w:rsidRDefault="00513BBD" w:rsidP="006835DE">
            <w:pPr>
              <w:tabs>
                <w:tab w:val="right" w:pos="2962"/>
              </w:tabs>
              <w:jc w:val="right"/>
              <w:rPr>
                <w:rFonts w:ascii="Times New Roman" w:hAnsi="Times New Roman" w:cs="Times New Roman"/>
                <w:b/>
              </w:rPr>
            </w:pPr>
            <w:r w:rsidRPr="00341EAD">
              <w:rPr>
                <w:rFonts w:ascii="Times New Roman" w:hAnsi="Times New Roman" w:cs="Times New Roman"/>
                <w:b/>
              </w:rPr>
              <w:t>493 05</w:t>
            </w:r>
            <w:r w:rsidR="00C025C3" w:rsidRPr="00341EAD">
              <w:rPr>
                <w:rFonts w:ascii="Times New Roman" w:hAnsi="Times New Roman" w:cs="Times New Roman"/>
                <w:b/>
              </w:rPr>
              <w:t>0</w:t>
            </w:r>
          </w:p>
        </w:tc>
      </w:tr>
    </w:tbl>
    <w:p w14:paraId="2A78829A" w14:textId="77777777" w:rsidR="00C025C3" w:rsidRPr="00341EAD" w:rsidRDefault="00C025C3" w:rsidP="00C025C3">
      <w:pPr>
        <w:pStyle w:val="ListParagraph"/>
        <w:rPr>
          <w:rFonts w:ascii="Times New Roman" w:hAnsi="Times New Roman" w:cs="Times New Roman"/>
        </w:rPr>
      </w:pPr>
    </w:p>
    <w:p w14:paraId="5EB061EA" w14:textId="10A58521" w:rsidR="00C025C3" w:rsidRPr="00341EAD" w:rsidRDefault="00513BBD" w:rsidP="00C025C3">
      <w:pPr>
        <w:rPr>
          <w:rFonts w:ascii="Times New Roman" w:hAnsi="Times New Roman" w:cs="Times New Roman"/>
          <w:bCs/>
        </w:rPr>
      </w:pPr>
      <w:r w:rsidRPr="00341EAD">
        <w:rPr>
          <w:rFonts w:ascii="Times New Roman" w:hAnsi="Times New Roman" w:cs="Times New Roman"/>
          <w:b/>
          <w:bCs/>
        </w:rPr>
        <w:t xml:space="preserve">Note: </w:t>
      </w:r>
      <w:r w:rsidR="00AF107E" w:rsidRPr="00AF107E">
        <w:rPr>
          <w:rFonts w:ascii="Times New Roman" w:hAnsi="Times New Roman" w:cs="Times New Roman"/>
          <w:bCs/>
        </w:rPr>
        <w:t>At 30 June</w:t>
      </w:r>
      <w:r w:rsidR="00AF107E">
        <w:rPr>
          <w:rFonts w:ascii="Times New Roman" w:hAnsi="Times New Roman" w:cs="Times New Roman"/>
          <w:b/>
          <w:bCs/>
        </w:rPr>
        <w:t xml:space="preserve"> </w:t>
      </w:r>
      <w:r w:rsidR="00AF107E">
        <w:rPr>
          <w:rFonts w:ascii="Times New Roman" w:hAnsi="Times New Roman" w:cs="Times New Roman"/>
          <w:bCs/>
        </w:rPr>
        <w:t>t</w:t>
      </w:r>
      <w:r w:rsidRPr="00341EAD">
        <w:rPr>
          <w:rFonts w:ascii="Times New Roman" w:hAnsi="Times New Roman" w:cs="Times New Roman"/>
          <w:bCs/>
        </w:rPr>
        <w:t>he bookkeeper advised that</w:t>
      </w:r>
      <w:r w:rsidRPr="00341EAD">
        <w:rPr>
          <w:rFonts w:ascii="Times New Roman" w:hAnsi="Times New Roman" w:cs="Times New Roman"/>
          <w:b/>
          <w:bCs/>
        </w:rPr>
        <w:t xml:space="preserve"> </w:t>
      </w:r>
      <w:r w:rsidRPr="00341EAD">
        <w:rPr>
          <w:rFonts w:ascii="Times New Roman" w:hAnsi="Times New Roman" w:cs="Times New Roman"/>
          <w:bCs/>
        </w:rPr>
        <w:t>$600</w:t>
      </w:r>
      <w:r w:rsidR="00B33CE7">
        <w:rPr>
          <w:rFonts w:ascii="Times New Roman" w:hAnsi="Times New Roman" w:cs="Times New Roman"/>
          <w:bCs/>
        </w:rPr>
        <w:t xml:space="preserve"> worth of inventory donated to the local </w:t>
      </w:r>
      <w:r w:rsidRPr="00341EAD">
        <w:rPr>
          <w:rFonts w:ascii="Times New Roman" w:hAnsi="Times New Roman" w:cs="Times New Roman"/>
          <w:bCs/>
        </w:rPr>
        <w:t xml:space="preserve">primary school </w:t>
      </w:r>
      <w:r w:rsidR="004C34FC">
        <w:rPr>
          <w:rFonts w:ascii="Times New Roman" w:hAnsi="Times New Roman" w:cs="Times New Roman"/>
          <w:bCs/>
        </w:rPr>
        <w:t xml:space="preserve">that </w:t>
      </w:r>
      <w:r w:rsidRPr="00341EAD">
        <w:rPr>
          <w:rFonts w:ascii="Times New Roman" w:hAnsi="Times New Roman" w:cs="Times New Roman"/>
          <w:bCs/>
        </w:rPr>
        <w:t>Zoe’s daughter attends was i</w:t>
      </w:r>
      <w:r w:rsidR="004C34FC">
        <w:rPr>
          <w:rFonts w:ascii="Times New Roman" w:hAnsi="Times New Roman" w:cs="Times New Roman"/>
          <w:bCs/>
        </w:rPr>
        <w:t xml:space="preserve">ncorrectly recorded as Drawings. This </w:t>
      </w:r>
      <w:r w:rsidRPr="00341EAD">
        <w:rPr>
          <w:rFonts w:ascii="Times New Roman" w:hAnsi="Times New Roman" w:cs="Times New Roman"/>
          <w:bCs/>
        </w:rPr>
        <w:t>error had not yet been corrected [Memo 43].</w:t>
      </w:r>
    </w:p>
    <w:p w14:paraId="639B6C77" w14:textId="77777777" w:rsidR="00513BBD" w:rsidRPr="00341EAD" w:rsidRDefault="00513BBD" w:rsidP="00C025C3">
      <w:pPr>
        <w:rPr>
          <w:rFonts w:ascii="Times New Roman" w:hAnsi="Times New Roman" w:cs="Times New Roman"/>
          <w:bCs/>
        </w:rPr>
      </w:pPr>
    </w:p>
    <w:p w14:paraId="0B93DBF9" w14:textId="441A6A89" w:rsidR="00513BBD" w:rsidRPr="00341EAD" w:rsidRDefault="00513BBD" w:rsidP="00513BBD">
      <w:pPr>
        <w:pStyle w:val="ListParagraph"/>
        <w:numPr>
          <w:ilvl w:val="0"/>
          <w:numId w:val="20"/>
        </w:numPr>
        <w:rPr>
          <w:rFonts w:ascii="Times New Roman" w:hAnsi="Times New Roman" w:cs="Times New Roman"/>
          <w:bCs/>
        </w:rPr>
      </w:pPr>
      <w:r w:rsidRPr="00341EAD">
        <w:rPr>
          <w:rFonts w:ascii="Times New Roman" w:hAnsi="Times New Roman" w:cs="Times New Roman"/>
          <w:bCs/>
        </w:rPr>
        <w:t>Record the information in Memo 43 into the General Journal.</w:t>
      </w:r>
    </w:p>
    <w:p w14:paraId="18C65485" w14:textId="77777777" w:rsidR="00513BBD" w:rsidRPr="00341EAD" w:rsidRDefault="00513BBD" w:rsidP="00513BBD">
      <w:pPr>
        <w:pStyle w:val="ListParagraph"/>
        <w:jc w:val="both"/>
        <w:rPr>
          <w:rFonts w:ascii="Times New Roman" w:hAnsi="Times New Roman" w:cs="Times New Roman"/>
        </w:rPr>
      </w:pPr>
      <w:r w:rsidRPr="00341EAD">
        <w:rPr>
          <w:rFonts w:ascii="Times New Roman" w:hAnsi="Times New Roman" w:cs="Times New Roman"/>
        </w:rPr>
        <w:t xml:space="preserve">A narration is </w:t>
      </w:r>
      <w:r w:rsidRPr="00341EAD">
        <w:rPr>
          <w:rFonts w:ascii="Times New Roman" w:hAnsi="Times New Roman" w:cs="Times New Roman"/>
          <w:b/>
        </w:rPr>
        <w:t>not</w:t>
      </w:r>
      <w:r w:rsidRPr="00341EAD">
        <w:rPr>
          <w:rFonts w:ascii="Times New Roman" w:hAnsi="Times New Roman" w:cs="Times New Roman"/>
        </w:rPr>
        <w:t xml:space="preserve"> required.</w:t>
      </w:r>
    </w:p>
    <w:p w14:paraId="51E5C8A7" w14:textId="73A204B7" w:rsidR="00513BBD" w:rsidRPr="00341EAD" w:rsidRDefault="00513BBD" w:rsidP="00513BBD">
      <w:pPr>
        <w:pStyle w:val="ListParagraph"/>
        <w:jc w:val="right"/>
        <w:rPr>
          <w:rFonts w:ascii="Times New Roman" w:hAnsi="Times New Roman" w:cs="Times New Roman"/>
          <w:bCs/>
        </w:rPr>
      </w:pPr>
      <w:r w:rsidRPr="00341EAD">
        <w:rPr>
          <w:rFonts w:ascii="Times New Roman" w:hAnsi="Times New Roman" w:cs="Times New Roman"/>
          <w:bCs/>
        </w:rPr>
        <w:t>2 marks</w:t>
      </w:r>
    </w:p>
    <w:p w14:paraId="477BCE31" w14:textId="77777777" w:rsidR="00513BBD" w:rsidRPr="00341EAD" w:rsidRDefault="00513BBD" w:rsidP="00513BBD">
      <w:pPr>
        <w:pStyle w:val="ListParagraph"/>
        <w:jc w:val="right"/>
        <w:rPr>
          <w:rFonts w:ascii="Times New Roman" w:hAnsi="Times New Roman" w:cs="Times New Roman"/>
          <w:bCs/>
        </w:rPr>
      </w:pPr>
    </w:p>
    <w:p w14:paraId="2FA94405" w14:textId="3F0DD4AE" w:rsidR="00C025C3" w:rsidRPr="00341EAD" w:rsidRDefault="00C025C3" w:rsidP="00513BBD">
      <w:pPr>
        <w:pStyle w:val="ListParagraph"/>
        <w:numPr>
          <w:ilvl w:val="0"/>
          <w:numId w:val="20"/>
        </w:numPr>
        <w:rPr>
          <w:rFonts w:ascii="Times New Roman" w:hAnsi="Times New Roman" w:cs="Times New Roman"/>
        </w:rPr>
      </w:pPr>
      <w:r w:rsidRPr="00341EAD">
        <w:rPr>
          <w:rFonts w:ascii="Times New Roman" w:hAnsi="Times New Roman" w:cs="Times New Roman"/>
        </w:rPr>
        <w:t xml:space="preserve">Excluding </w:t>
      </w:r>
      <w:r w:rsidR="00513BBD" w:rsidRPr="00341EAD">
        <w:rPr>
          <w:rFonts w:ascii="Times New Roman" w:hAnsi="Times New Roman" w:cs="Times New Roman"/>
        </w:rPr>
        <w:t>the error shown above</w:t>
      </w:r>
      <w:r w:rsidRPr="00341EAD">
        <w:rPr>
          <w:rFonts w:ascii="Times New Roman" w:hAnsi="Times New Roman" w:cs="Times New Roman"/>
        </w:rPr>
        <w:t>, identify two</w:t>
      </w:r>
      <w:r w:rsidRPr="00341EAD">
        <w:rPr>
          <w:rFonts w:ascii="Times New Roman" w:hAnsi="Times New Roman" w:cs="Times New Roman"/>
          <w:b/>
        </w:rPr>
        <w:t xml:space="preserve"> </w:t>
      </w:r>
      <w:r w:rsidRPr="00341EAD">
        <w:rPr>
          <w:rFonts w:ascii="Times New Roman" w:hAnsi="Times New Roman" w:cs="Times New Roman"/>
        </w:rPr>
        <w:t>reasons why a</w:t>
      </w:r>
      <w:r w:rsidR="00513BBD" w:rsidRPr="00341EAD">
        <w:rPr>
          <w:rFonts w:ascii="Times New Roman" w:hAnsi="Times New Roman" w:cs="Times New Roman"/>
        </w:rPr>
        <w:t xml:space="preserve"> Pre-adjustment</w:t>
      </w:r>
      <w:r w:rsidRPr="00341EAD">
        <w:rPr>
          <w:rFonts w:ascii="Times New Roman" w:hAnsi="Times New Roman" w:cs="Times New Roman"/>
        </w:rPr>
        <w:t xml:space="preserve"> Trial Balance may balance yet be incorrect.</w:t>
      </w:r>
    </w:p>
    <w:p w14:paraId="0BA350E2" w14:textId="77777777" w:rsidR="00C025C3" w:rsidRPr="00341EAD" w:rsidRDefault="00C025C3" w:rsidP="00513BBD">
      <w:pPr>
        <w:ind w:left="720" w:hanging="720"/>
        <w:jc w:val="right"/>
        <w:rPr>
          <w:rFonts w:ascii="Times New Roman" w:hAnsi="Times New Roman" w:cs="Times New Roman"/>
        </w:rPr>
      </w:pPr>
      <w:r w:rsidRPr="00341EAD">
        <w:rPr>
          <w:rFonts w:ascii="Times New Roman" w:hAnsi="Times New Roman" w:cs="Times New Roman"/>
        </w:rPr>
        <w:t>1 + 1 = 2 marks</w:t>
      </w:r>
    </w:p>
    <w:p w14:paraId="13629225" w14:textId="47EB809B" w:rsidR="00C025C3" w:rsidRDefault="00C025C3" w:rsidP="00513BBD">
      <w:pPr>
        <w:pStyle w:val="ListParagraph"/>
        <w:rPr>
          <w:rFonts w:ascii="Times New Roman" w:hAnsi="Times New Roman" w:cs="Times New Roman"/>
        </w:rPr>
      </w:pPr>
    </w:p>
    <w:p w14:paraId="30B19739" w14:textId="77777777" w:rsidR="00E324DD" w:rsidRPr="00341EAD" w:rsidRDefault="00E324DD" w:rsidP="00513BBD">
      <w:pPr>
        <w:pStyle w:val="ListParagraph"/>
        <w:rPr>
          <w:rFonts w:ascii="Times New Roman" w:hAnsi="Times New Roman" w:cs="Times New Roman"/>
        </w:rPr>
      </w:pPr>
    </w:p>
    <w:p w14:paraId="0AEE6FE2" w14:textId="104550DD" w:rsidR="00C025C3" w:rsidRPr="00341EAD" w:rsidRDefault="00C025C3" w:rsidP="00513BBD">
      <w:pPr>
        <w:pStyle w:val="ListParagraph"/>
        <w:numPr>
          <w:ilvl w:val="0"/>
          <w:numId w:val="20"/>
        </w:numPr>
        <w:jc w:val="both"/>
        <w:rPr>
          <w:rFonts w:ascii="Times New Roman" w:hAnsi="Times New Roman" w:cs="Times New Roman"/>
        </w:rPr>
      </w:pPr>
      <w:r w:rsidRPr="00341EAD">
        <w:rPr>
          <w:rFonts w:ascii="Times New Roman" w:hAnsi="Times New Roman" w:cs="Times New Roman"/>
        </w:rPr>
        <w:lastRenderedPageBreak/>
        <w:t>Prepare</w:t>
      </w:r>
      <w:r w:rsidR="00513BBD" w:rsidRPr="00341EAD">
        <w:rPr>
          <w:rFonts w:ascii="Times New Roman" w:hAnsi="Times New Roman" w:cs="Times New Roman"/>
        </w:rPr>
        <w:t xml:space="preserve"> the General Journal entry necessary</w:t>
      </w:r>
      <w:r w:rsidRPr="00341EAD">
        <w:rPr>
          <w:rFonts w:ascii="Times New Roman" w:hAnsi="Times New Roman" w:cs="Times New Roman"/>
        </w:rPr>
        <w:t xml:space="preserve"> to close the Revenue accounts.</w:t>
      </w:r>
    </w:p>
    <w:p w14:paraId="551A5826" w14:textId="77777777" w:rsidR="00C025C3" w:rsidRPr="00341EAD" w:rsidRDefault="00C025C3" w:rsidP="00513BBD">
      <w:pPr>
        <w:ind w:firstLine="720"/>
        <w:jc w:val="both"/>
        <w:rPr>
          <w:rFonts w:ascii="Times New Roman" w:hAnsi="Times New Roman" w:cs="Times New Roman"/>
        </w:rPr>
      </w:pPr>
      <w:r w:rsidRPr="00341EAD">
        <w:rPr>
          <w:rFonts w:ascii="Times New Roman" w:hAnsi="Times New Roman" w:cs="Times New Roman"/>
        </w:rPr>
        <w:t xml:space="preserve">A narration is </w:t>
      </w:r>
      <w:r w:rsidRPr="00341EAD">
        <w:rPr>
          <w:rFonts w:ascii="Times New Roman" w:hAnsi="Times New Roman" w:cs="Times New Roman"/>
          <w:b/>
        </w:rPr>
        <w:t>not</w:t>
      </w:r>
      <w:r w:rsidRPr="00341EAD">
        <w:rPr>
          <w:rFonts w:ascii="Times New Roman" w:hAnsi="Times New Roman" w:cs="Times New Roman"/>
        </w:rPr>
        <w:t xml:space="preserve"> required.</w:t>
      </w:r>
    </w:p>
    <w:p w14:paraId="6EB49014" w14:textId="045B6EC4" w:rsidR="00C025C3" w:rsidRPr="00341EAD" w:rsidRDefault="00513BBD" w:rsidP="00513BBD">
      <w:pPr>
        <w:jc w:val="right"/>
        <w:rPr>
          <w:rFonts w:ascii="Times New Roman" w:hAnsi="Times New Roman" w:cs="Times New Roman"/>
        </w:rPr>
      </w:pPr>
      <w:r w:rsidRPr="00341EAD">
        <w:rPr>
          <w:rFonts w:ascii="Times New Roman" w:hAnsi="Times New Roman" w:cs="Times New Roman"/>
        </w:rPr>
        <w:t>3</w:t>
      </w:r>
      <w:r w:rsidR="00C025C3" w:rsidRPr="00341EAD">
        <w:rPr>
          <w:rFonts w:ascii="Times New Roman" w:hAnsi="Times New Roman" w:cs="Times New Roman"/>
        </w:rPr>
        <w:t xml:space="preserve"> marks</w:t>
      </w:r>
    </w:p>
    <w:p w14:paraId="20084D26" w14:textId="77777777" w:rsidR="00C025C3" w:rsidRPr="00341EAD" w:rsidRDefault="00C025C3" w:rsidP="00513BBD">
      <w:pPr>
        <w:pStyle w:val="ListParagraph"/>
        <w:jc w:val="right"/>
        <w:rPr>
          <w:rFonts w:ascii="Times New Roman" w:hAnsi="Times New Roman" w:cs="Times New Roman"/>
        </w:rPr>
      </w:pPr>
    </w:p>
    <w:p w14:paraId="79846446" w14:textId="3E8045E1" w:rsidR="00C025C3" w:rsidRPr="00341EAD" w:rsidRDefault="00C025C3" w:rsidP="00513BBD">
      <w:pPr>
        <w:pStyle w:val="ListParagraph"/>
        <w:numPr>
          <w:ilvl w:val="0"/>
          <w:numId w:val="20"/>
        </w:numPr>
        <w:autoSpaceDE w:val="0"/>
        <w:autoSpaceDN w:val="0"/>
        <w:adjustRightInd w:val="0"/>
        <w:rPr>
          <w:rFonts w:ascii="Times New Roman" w:hAnsi="Times New Roman" w:cs="Times New Roman"/>
        </w:rPr>
      </w:pPr>
      <w:r w:rsidRPr="00341EAD">
        <w:rPr>
          <w:rFonts w:ascii="Times New Roman" w:hAnsi="Times New Roman" w:cs="Times New Roman"/>
        </w:rPr>
        <w:t>E</w:t>
      </w:r>
      <w:r w:rsidRPr="00341EAD">
        <w:rPr>
          <w:rFonts w:ascii="Times New Roman" w:hAnsi="Times New Roman" w:cs="Times New Roman"/>
          <w:bCs/>
        </w:rPr>
        <w:t xml:space="preserve">xplain </w:t>
      </w:r>
      <w:r w:rsidRPr="00341EAD">
        <w:rPr>
          <w:rFonts w:ascii="Times New Roman" w:hAnsi="Times New Roman" w:cs="Times New Roman"/>
        </w:rPr>
        <w:t xml:space="preserve">why it is necessary to close revenue and expense accounts each period. </w:t>
      </w:r>
    </w:p>
    <w:p w14:paraId="6707B77B" w14:textId="77777777" w:rsidR="00C025C3" w:rsidRPr="00341EAD" w:rsidRDefault="00C025C3" w:rsidP="00513BBD">
      <w:pPr>
        <w:pStyle w:val="ListParagraph"/>
        <w:ind w:left="0"/>
        <w:jc w:val="right"/>
        <w:rPr>
          <w:rFonts w:ascii="Times New Roman" w:hAnsi="Times New Roman" w:cs="Times New Roman"/>
        </w:rPr>
      </w:pPr>
      <w:r w:rsidRPr="00341EAD">
        <w:rPr>
          <w:rFonts w:ascii="Times New Roman" w:hAnsi="Times New Roman" w:cs="Times New Roman"/>
        </w:rPr>
        <w:t>2 marks</w:t>
      </w:r>
    </w:p>
    <w:p w14:paraId="57EBD757" w14:textId="77777777" w:rsidR="00513BBD" w:rsidRPr="00341EAD" w:rsidRDefault="00513BBD" w:rsidP="00513BBD">
      <w:pPr>
        <w:pStyle w:val="ListParagraph"/>
        <w:ind w:left="0"/>
        <w:rPr>
          <w:rFonts w:ascii="Times New Roman" w:hAnsi="Times New Roman" w:cs="Times New Roman"/>
        </w:rPr>
      </w:pPr>
    </w:p>
    <w:p w14:paraId="0DB0FB9A" w14:textId="4A2BAAED" w:rsidR="00513BBD" w:rsidRPr="00341EAD" w:rsidRDefault="00AA1681" w:rsidP="00AA1681">
      <w:pPr>
        <w:pStyle w:val="ListParagraph"/>
        <w:numPr>
          <w:ilvl w:val="0"/>
          <w:numId w:val="20"/>
        </w:numPr>
        <w:rPr>
          <w:rFonts w:ascii="Times New Roman" w:hAnsi="Times New Roman" w:cs="Times New Roman"/>
        </w:rPr>
      </w:pPr>
      <w:r w:rsidRPr="00341EAD">
        <w:rPr>
          <w:rFonts w:ascii="Times New Roman" w:hAnsi="Times New Roman" w:cs="Times New Roman"/>
        </w:rPr>
        <w:t>Prepare an Income Statement for the year ended 30 June 2020.</w:t>
      </w:r>
    </w:p>
    <w:p w14:paraId="74CF2782" w14:textId="084913F4" w:rsidR="00AA1681" w:rsidRPr="00341EAD" w:rsidRDefault="00AA1681" w:rsidP="00AA1681">
      <w:pPr>
        <w:pStyle w:val="ListParagraph"/>
        <w:jc w:val="right"/>
        <w:rPr>
          <w:rFonts w:ascii="Times New Roman" w:hAnsi="Times New Roman" w:cs="Times New Roman"/>
        </w:rPr>
      </w:pPr>
      <w:r w:rsidRPr="00341EAD">
        <w:rPr>
          <w:rFonts w:ascii="Times New Roman" w:hAnsi="Times New Roman" w:cs="Times New Roman"/>
        </w:rPr>
        <w:t>7 marks</w:t>
      </w:r>
    </w:p>
    <w:p w14:paraId="59B0F200" w14:textId="77777777" w:rsidR="00513BBD" w:rsidRPr="00341EAD" w:rsidRDefault="00513BBD" w:rsidP="00513BBD">
      <w:pPr>
        <w:pStyle w:val="ListParagraph"/>
        <w:ind w:left="0"/>
        <w:rPr>
          <w:rFonts w:ascii="Times New Roman" w:hAnsi="Times New Roman" w:cs="Times New Roman"/>
        </w:rPr>
      </w:pPr>
    </w:p>
    <w:p w14:paraId="3F9441FD" w14:textId="77894952" w:rsidR="00AA1681" w:rsidRPr="00341EAD" w:rsidRDefault="00AA1681" w:rsidP="00AA1681">
      <w:pPr>
        <w:pStyle w:val="ListParagraph"/>
        <w:numPr>
          <w:ilvl w:val="0"/>
          <w:numId w:val="20"/>
        </w:numPr>
        <w:rPr>
          <w:rFonts w:ascii="Times New Roman" w:hAnsi="Times New Roman" w:cs="Times New Roman"/>
        </w:rPr>
      </w:pPr>
      <w:r w:rsidRPr="00341EAD">
        <w:rPr>
          <w:rFonts w:ascii="Times New Roman" w:hAnsi="Times New Roman" w:cs="Times New Roman"/>
        </w:rPr>
        <w:t xml:space="preserve">Complete the Capital </w:t>
      </w:r>
      <w:r w:rsidR="00A0544F">
        <w:rPr>
          <w:rFonts w:ascii="Times New Roman" w:hAnsi="Times New Roman" w:cs="Times New Roman"/>
        </w:rPr>
        <w:t xml:space="preserve">Account in the </w:t>
      </w:r>
      <w:r w:rsidRPr="00341EAD">
        <w:rPr>
          <w:rFonts w:ascii="Times New Roman" w:hAnsi="Times New Roman" w:cs="Times New Roman"/>
        </w:rPr>
        <w:t>general ledger at 30 June 2020.</w:t>
      </w:r>
    </w:p>
    <w:p w14:paraId="068B0548" w14:textId="6F3058BD" w:rsidR="00AA1681" w:rsidRPr="00341EAD" w:rsidRDefault="00AA1681" w:rsidP="00AA1681">
      <w:pPr>
        <w:pStyle w:val="ListParagraph"/>
        <w:jc w:val="right"/>
        <w:rPr>
          <w:rFonts w:ascii="Times New Roman" w:hAnsi="Times New Roman" w:cs="Times New Roman"/>
        </w:rPr>
      </w:pPr>
      <w:r w:rsidRPr="00341EAD">
        <w:rPr>
          <w:rFonts w:ascii="Times New Roman" w:hAnsi="Times New Roman" w:cs="Times New Roman"/>
        </w:rPr>
        <w:t>3 marks</w:t>
      </w:r>
    </w:p>
    <w:p w14:paraId="7440C689" w14:textId="77777777" w:rsidR="00513BBD" w:rsidRPr="00341EAD" w:rsidRDefault="00513BBD" w:rsidP="00513BBD">
      <w:pPr>
        <w:pStyle w:val="ListParagraph"/>
        <w:ind w:left="0"/>
        <w:rPr>
          <w:rFonts w:ascii="Times New Roman" w:hAnsi="Times New Roman" w:cs="Times New Roman"/>
        </w:rPr>
      </w:pPr>
    </w:p>
    <w:p w14:paraId="740D5C1E" w14:textId="77777777" w:rsidR="00513BBD" w:rsidRPr="00341EAD" w:rsidRDefault="00513BBD" w:rsidP="00513BBD">
      <w:pPr>
        <w:pStyle w:val="ListParagraph"/>
        <w:ind w:left="0"/>
        <w:rPr>
          <w:rFonts w:ascii="Times New Roman" w:hAnsi="Times New Roman" w:cs="Times New Roman"/>
        </w:rPr>
      </w:pPr>
    </w:p>
    <w:p w14:paraId="3F93EFBF" w14:textId="77777777" w:rsidR="00513BBD" w:rsidRPr="00341EAD" w:rsidRDefault="00513BBD" w:rsidP="00513BBD">
      <w:pPr>
        <w:pStyle w:val="ListParagraph"/>
        <w:ind w:left="0"/>
        <w:rPr>
          <w:rFonts w:ascii="Times New Roman" w:hAnsi="Times New Roman" w:cs="Times New Roman"/>
        </w:rPr>
      </w:pPr>
    </w:p>
    <w:p w14:paraId="29614E2D" w14:textId="77777777" w:rsidR="00513BBD" w:rsidRPr="00341EAD" w:rsidRDefault="00513BBD" w:rsidP="00513BBD">
      <w:pPr>
        <w:pStyle w:val="ListParagraph"/>
        <w:ind w:left="0"/>
        <w:rPr>
          <w:rFonts w:ascii="Times New Roman" w:hAnsi="Times New Roman" w:cs="Times New Roman"/>
          <w:b/>
        </w:rPr>
      </w:pPr>
    </w:p>
    <w:p w14:paraId="70C674AC" w14:textId="5A167352" w:rsidR="00974D04" w:rsidRPr="00341EAD" w:rsidRDefault="00974D04" w:rsidP="00974D04">
      <w:pPr>
        <w:rPr>
          <w:rFonts w:ascii="Times New Roman" w:hAnsi="Times New Roman" w:cs="Times New Roman"/>
        </w:rPr>
      </w:pPr>
      <w:r w:rsidRPr="00341EAD">
        <w:rPr>
          <w:rFonts w:ascii="Times New Roman" w:hAnsi="Times New Roman" w:cs="Times New Roman"/>
          <w:b/>
        </w:rPr>
        <w:t>Question 5</w:t>
      </w:r>
      <w:r w:rsidR="00EA275D" w:rsidRPr="00341EAD">
        <w:rPr>
          <w:rFonts w:ascii="Times New Roman" w:hAnsi="Times New Roman" w:cs="Times New Roman"/>
        </w:rPr>
        <w:t xml:space="preserve"> (8</w:t>
      </w:r>
      <w:r w:rsidRPr="00341EAD">
        <w:rPr>
          <w:rFonts w:ascii="Times New Roman" w:hAnsi="Times New Roman" w:cs="Times New Roman"/>
        </w:rPr>
        <w:t xml:space="preserve"> marks</w:t>
      </w:r>
      <w:r w:rsidR="00EA275D" w:rsidRPr="00341EAD">
        <w:rPr>
          <w:rFonts w:ascii="Times New Roman" w:hAnsi="Times New Roman" w:cs="Times New Roman"/>
        </w:rPr>
        <w:t>)</w:t>
      </w:r>
    </w:p>
    <w:p w14:paraId="0876D20A" w14:textId="77777777" w:rsidR="00974D04" w:rsidRPr="00341EAD" w:rsidRDefault="00974D04" w:rsidP="00974D04">
      <w:pPr>
        <w:rPr>
          <w:rFonts w:ascii="Times New Roman" w:hAnsi="Times New Roman" w:cs="Times New Roman"/>
        </w:rPr>
      </w:pPr>
    </w:p>
    <w:p w14:paraId="6C0E2DBA" w14:textId="48CF7168" w:rsidR="00B946D9" w:rsidRPr="00341EAD" w:rsidRDefault="00AA1681" w:rsidP="00974D04">
      <w:pPr>
        <w:rPr>
          <w:rFonts w:ascii="Times New Roman" w:hAnsi="Times New Roman" w:cs="Times New Roman"/>
          <w:bCs/>
        </w:rPr>
      </w:pPr>
      <w:r w:rsidRPr="00341EAD">
        <w:rPr>
          <w:rFonts w:ascii="Times New Roman" w:hAnsi="Times New Roman" w:cs="Times New Roman"/>
          <w:bCs/>
        </w:rPr>
        <w:t xml:space="preserve">Angela Sparks owns and operates </w:t>
      </w:r>
      <w:r w:rsidRPr="00341EAD">
        <w:rPr>
          <w:rFonts w:ascii="Times New Roman" w:hAnsi="Times New Roman" w:cs="Times New Roman"/>
          <w:b/>
          <w:bCs/>
          <w:i/>
        </w:rPr>
        <w:t>Bayside Newsagency</w:t>
      </w:r>
      <w:r w:rsidRPr="00341EAD">
        <w:rPr>
          <w:rFonts w:ascii="Times New Roman" w:hAnsi="Times New Roman" w:cs="Times New Roman"/>
          <w:bCs/>
        </w:rPr>
        <w:t>, a small business located across the road from Bayside railway station. The railway station services five local secondary schools and two primary schools and is also next to a large bus hub.</w:t>
      </w:r>
    </w:p>
    <w:p w14:paraId="0C75B44E" w14:textId="78819F60" w:rsidR="00AA1681" w:rsidRPr="00341EAD" w:rsidRDefault="00AA1681" w:rsidP="006835DE">
      <w:pPr>
        <w:rPr>
          <w:rFonts w:ascii="Times New Roman" w:hAnsi="Times New Roman" w:cs="Times New Roman"/>
          <w:bCs/>
        </w:rPr>
      </w:pPr>
      <w:r w:rsidRPr="00341EAD">
        <w:rPr>
          <w:rFonts w:ascii="Times New Roman" w:hAnsi="Times New Roman" w:cs="Times New Roman"/>
          <w:bCs/>
        </w:rPr>
        <w:t xml:space="preserve">In recent years Angela has been concerned with a growing increase in thefts from her store. </w:t>
      </w:r>
      <w:r w:rsidR="006835DE">
        <w:rPr>
          <w:rFonts w:ascii="Times New Roman" w:hAnsi="Times New Roman" w:cs="Times New Roman"/>
          <w:bCs/>
        </w:rPr>
        <w:t>The growing thefts have increased her expenses and so reduced her profit. As she is seeking a loan to expand the business Angela is concerned about the effect the thefts are having on her financial position. She has decided to not report the inventory loss in this financial period so her Income Statement and Balance Sheet will show an improved result – she has indicated she will report the loss in the next period after she has obtained the loan.</w:t>
      </w:r>
    </w:p>
    <w:p w14:paraId="174E6AC7" w14:textId="77777777" w:rsidR="00974D04" w:rsidRPr="00341EAD" w:rsidRDefault="00974D04" w:rsidP="00974D04">
      <w:pPr>
        <w:rPr>
          <w:rFonts w:ascii="Times New Roman" w:hAnsi="Times New Roman" w:cs="Times New Roman"/>
          <w:bCs/>
        </w:rPr>
      </w:pPr>
    </w:p>
    <w:p w14:paraId="56A3B572" w14:textId="36439DA1" w:rsidR="00EA275D" w:rsidRPr="00341EAD" w:rsidRDefault="006835DE" w:rsidP="00974D04">
      <w:pPr>
        <w:pStyle w:val="ListParagraph"/>
        <w:numPr>
          <w:ilvl w:val="0"/>
          <w:numId w:val="12"/>
        </w:numPr>
        <w:rPr>
          <w:rFonts w:ascii="Times New Roman" w:hAnsi="Times New Roman" w:cs="Times New Roman"/>
          <w:bCs/>
        </w:rPr>
      </w:pPr>
      <w:r>
        <w:rPr>
          <w:rFonts w:ascii="Times New Roman" w:hAnsi="Times New Roman" w:cs="Times New Roman"/>
          <w:bCs/>
        </w:rPr>
        <w:t>Discuss the</w:t>
      </w:r>
      <w:r w:rsidR="00AA1681" w:rsidRPr="00341EAD">
        <w:rPr>
          <w:rFonts w:ascii="Times New Roman" w:hAnsi="Times New Roman" w:cs="Times New Roman"/>
          <w:bCs/>
        </w:rPr>
        <w:t xml:space="preserve"> ethical issue </w:t>
      </w:r>
      <w:r>
        <w:rPr>
          <w:rFonts w:ascii="Times New Roman" w:hAnsi="Times New Roman" w:cs="Times New Roman"/>
          <w:bCs/>
        </w:rPr>
        <w:t>surrounding</w:t>
      </w:r>
      <w:r w:rsidR="00AA1681" w:rsidRPr="00341EAD">
        <w:rPr>
          <w:rFonts w:ascii="Times New Roman" w:hAnsi="Times New Roman" w:cs="Times New Roman"/>
          <w:bCs/>
        </w:rPr>
        <w:t xml:space="preserve"> Angela</w:t>
      </w:r>
      <w:r>
        <w:rPr>
          <w:rFonts w:ascii="Times New Roman" w:hAnsi="Times New Roman" w:cs="Times New Roman"/>
          <w:bCs/>
        </w:rPr>
        <w:t>’s decision to not report the inventory loss in the current period</w:t>
      </w:r>
      <w:r w:rsidR="00974D04" w:rsidRPr="00341EAD">
        <w:rPr>
          <w:rFonts w:ascii="Times New Roman" w:hAnsi="Times New Roman" w:cs="Times New Roman"/>
          <w:bCs/>
        </w:rPr>
        <w:t>.</w:t>
      </w:r>
    </w:p>
    <w:p w14:paraId="3663121C" w14:textId="6965FC05" w:rsidR="00974D04" w:rsidRPr="00341EAD" w:rsidRDefault="00974D04" w:rsidP="006835DE">
      <w:pPr>
        <w:pStyle w:val="ListParagraph"/>
        <w:jc w:val="right"/>
        <w:rPr>
          <w:rFonts w:ascii="Times New Roman" w:hAnsi="Times New Roman" w:cs="Times New Roman"/>
          <w:bCs/>
        </w:rPr>
      </w:pPr>
      <w:r w:rsidRPr="00341EAD">
        <w:rPr>
          <w:rFonts w:ascii="Times New Roman" w:hAnsi="Times New Roman" w:cs="Times New Roman"/>
          <w:bCs/>
        </w:rPr>
        <w:tab/>
      </w:r>
      <w:r w:rsidRPr="00341EAD">
        <w:rPr>
          <w:rFonts w:ascii="Times New Roman" w:hAnsi="Times New Roman" w:cs="Times New Roman"/>
          <w:bCs/>
        </w:rPr>
        <w:tab/>
      </w:r>
      <w:r w:rsidRPr="00341EAD">
        <w:rPr>
          <w:rFonts w:ascii="Times New Roman" w:hAnsi="Times New Roman" w:cs="Times New Roman"/>
          <w:bCs/>
        </w:rPr>
        <w:tab/>
      </w:r>
      <w:r w:rsidRPr="00341EAD">
        <w:rPr>
          <w:rFonts w:ascii="Times New Roman" w:hAnsi="Times New Roman" w:cs="Times New Roman"/>
          <w:bCs/>
        </w:rPr>
        <w:tab/>
      </w:r>
      <w:r w:rsidRPr="00341EAD">
        <w:rPr>
          <w:rFonts w:ascii="Times New Roman" w:hAnsi="Times New Roman" w:cs="Times New Roman"/>
          <w:bCs/>
        </w:rPr>
        <w:tab/>
      </w:r>
      <w:r w:rsidRPr="00341EAD">
        <w:rPr>
          <w:rFonts w:ascii="Times New Roman" w:hAnsi="Times New Roman" w:cs="Times New Roman"/>
          <w:bCs/>
        </w:rPr>
        <w:tab/>
      </w:r>
      <w:r w:rsidRPr="00341EAD">
        <w:rPr>
          <w:rFonts w:ascii="Times New Roman" w:hAnsi="Times New Roman" w:cs="Times New Roman"/>
          <w:bCs/>
        </w:rPr>
        <w:tab/>
      </w:r>
      <w:r w:rsidRPr="00341EAD">
        <w:rPr>
          <w:rFonts w:ascii="Times New Roman" w:hAnsi="Times New Roman" w:cs="Times New Roman"/>
          <w:bCs/>
        </w:rPr>
        <w:tab/>
      </w:r>
      <w:r w:rsidR="00B946D9" w:rsidRPr="00341EAD">
        <w:rPr>
          <w:rFonts w:ascii="Times New Roman" w:hAnsi="Times New Roman" w:cs="Times New Roman"/>
          <w:bCs/>
        </w:rPr>
        <w:tab/>
      </w:r>
      <w:r w:rsidR="00B946D9" w:rsidRPr="00341EAD">
        <w:rPr>
          <w:rFonts w:ascii="Times New Roman" w:hAnsi="Times New Roman" w:cs="Times New Roman"/>
          <w:bCs/>
        </w:rPr>
        <w:tab/>
      </w:r>
      <w:r w:rsidR="00EA275D" w:rsidRPr="00341EAD">
        <w:rPr>
          <w:rFonts w:ascii="Times New Roman" w:hAnsi="Times New Roman" w:cs="Times New Roman"/>
          <w:bCs/>
        </w:rPr>
        <w:t>4</w:t>
      </w:r>
      <w:r w:rsidRPr="00341EAD">
        <w:rPr>
          <w:rFonts w:ascii="Times New Roman" w:hAnsi="Times New Roman" w:cs="Times New Roman"/>
          <w:bCs/>
        </w:rPr>
        <w:t xml:space="preserve"> marks</w:t>
      </w:r>
    </w:p>
    <w:p w14:paraId="5B7A3549" w14:textId="77777777" w:rsidR="006C6EBA" w:rsidRPr="00341EAD" w:rsidRDefault="006C6EBA" w:rsidP="008F6559">
      <w:pPr>
        <w:pStyle w:val="ListParagraph"/>
        <w:rPr>
          <w:rFonts w:ascii="Times New Roman" w:hAnsi="Times New Roman" w:cs="Times New Roman"/>
          <w:bCs/>
        </w:rPr>
      </w:pPr>
    </w:p>
    <w:p w14:paraId="5C082FE2" w14:textId="32F82776" w:rsidR="00EA275D" w:rsidRPr="00341EAD" w:rsidRDefault="00974D04" w:rsidP="00974D04">
      <w:pPr>
        <w:pStyle w:val="ListParagraph"/>
        <w:numPr>
          <w:ilvl w:val="0"/>
          <w:numId w:val="12"/>
        </w:numPr>
        <w:rPr>
          <w:rFonts w:ascii="Times New Roman" w:hAnsi="Times New Roman" w:cs="Times New Roman"/>
          <w:bCs/>
        </w:rPr>
      </w:pPr>
      <w:r w:rsidRPr="00341EAD">
        <w:rPr>
          <w:rFonts w:ascii="Times New Roman" w:hAnsi="Times New Roman" w:cs="Times New Roman"/>
          <w:bCs/>
        </w:rPr>
        <w:t xml:space="preserve">Describe two strategies </w:t>
      </w:r>
      <w:r w:rsidR="00EA275D" w:rsidRPr="00341EAD">
        <w:rPr>
          <w:rFonts w:ascii="Times New Roman" w:hAnsi="Times New Roman" w:cs="Times New Roman"/>
          <w:bCs/>
        </w:rPr>
        <w:t>Angela</w:t>
      </w:r>
      <w:r w:rsidRPr="00341EAD">
        <w:rPr>
          <w:rFonts w:ascii="Times New Roman" w:hAnsi="Times New Roman" w:cs="Times New Roman"/>
          <w:bCs/>
        </w:rPr>
        <w:t xml:space="preserve"> could adopt to </w:t>
      </w:r>
      <w:r w:rsidR="00EA275D" w:rsidRPr="00341EAD">
        <w:rPr>
          <w:rFonts w:ascii="Times New Roman" w:hAnsi="Times New Roman" w:cs="Times New Roman"/>
          <w:bCs/>
        </w:rPr>
        <w:t>reduce theft from her store</w:t>
      </w:r>
      <w:r w:rsidRPr="00341EAD">
        <w:rPr>
          <w:rFonts w:ascii="Times New Roman" w:hAnsi="Times New Roman" w:cs="Times New Roman"/>
          <w:bCs/>
        </w:rPr>
        <w:t>.</w:t>
      </w:r>
    </w:p>
    <w:p w14:paraId="11BA9065" w14:textId="4121D2BC" w:rsidR="00974D04" w:rsidRPr="00341EAD" w:rsidRDefault="00974D04" w:rsidP="00EA275D">
      <w:pPr>
        <w:pStyle w:val="ListParagraph"/>
        <w:jc w:val="right"/>
        <w:rPr>
          <w:rFonts w:ascii="Times New Roman" w:hAnsi="Times New Roman" w:cs="Times New Roman"/>
          <w:bCs/>
        </w:rPr>
      </w:pPr>
      <w:r w:rsidRPr="00341EAD">
        <w:rPr>
          <w:rFonts w:ascii="Times New Roman" w:hAnsi="Times New Roman" w:cs="Times New Roman"/>
          <w:bCs/>
        </w:rPr>
        <w:tab/>
      </w:r>
      <w:r w:rsidR="00B946D9" w:rsidRPr="00341EAD">
        <w:rPr>
          <w:rFonts w:ascii="Times New Roman" w:hAnsi="Times New Roman" w:cs="Times New Roman"/>
          <w:bCs/>
        </w:rPr>
        <w:tab/>
      </w:r>
      <w:r w:rsidRPr="00341EAD">
        <w:rPr>
          <w:rFonts w:ascii="Times New Roman" w:hAnsi="Times New Roman" w:cs="Times New Roman"/>
          <w:bCs/>
        </w:rPr>
        <w:t>4 marks</w:t>
      </w:r>
    </w:p>
    <w:p w14:paraId="3D422C76" w14:textId="77777777" w:rsidR="00974D04" w:rsidRPr="00341EAD" w:rsidRDefault="00974D04" w:rsidP="00974D04">
      <w:pPr>
        <w:rPr>
          <w:rFonts w:ascii="Times New Roman" w:hAnsi="Times New Roman" w:cs="Times New Roman"/>
          <w:b/>
        </w:rPr>
      </w:pPr>
    </w:p>
    <w:p w14:paraId="2EB0866E" w14:textId="77777777" w:rsidR="00974D04" w:rsidRPr="00341EAD" w:rsidRDefault="00974D04" w:rsidP="00974D04">
      <w:pPr>
        <w:rPr>
          <w:rFonts w:ascii="Times New Roman" w:hAnsi="Times New Roman" w:cs="Times New Roman"/>
          <w:b/>
        </w:rPr>
      </w:pPr>
    </w:p>
    <w:p w14:paraId="2A53042E" w14:textId="77777777" w:rsidR="00EA275D" w:rsidRPr="00341EAD" w:rsidRDefault="00EA275D" w:rsidP="00974D04">
      <w:pPr>
        <w:rPr>
          <w:rFonts w:ascii="Times New Roman" w:hAnsi="Times New Roman" w:cs="Times New Roman"/>
          <w:b/>
        </w:rPr>
      </w:pPr>
    </w:p>
    <w:p w14:paraId="4DD4280F" w14:textId="77777777" w:rsidR="00EA275D" w:rsidRPr="00341EAD" w:rsidRDefault="00EA275D" w:rsidP="00974D04">
      <w:pPr>
        <w:rPr>
          <w:rFonts w:ascii="Times New Roman" w:hAnsi="Times New Roman" w:cs="Times New Roman"/>
          <w:b/>
        </w:rPr>
      </w:pPr>
    </w:p>
    <w:p w14:paraId="5F11AF00" w14:textId="77777777" w:rsidR="00EA275D" w:rsidRPr="00341EAD" w:rsidRDefault="00EA275D" w:rsidP="00974D04">
      <w:pPr>
        <w:rPr>
          <w:rFonts w:ascii="Times New Roman" w:hAnsi="Times New Roman" w:cs="Times New Roman"/>
          <w:b/>
        </w:rPr>
      </w:pPr>
    </w:p>
    <w:p w14:paraId="44736DE3" w14:textId="77777777" w:rsidR="00EA275D" w:rsidRPr="00341EAD" w:rsidRDefault="00EA275D" w:rsidP="00974D04">
      <w:pPr>
        <w:rPr>
          <w:rFonts w:ascii="Times New Roman" w:hAnsi="Times New Roman" w:cs="Times New Roman"/>
          <w:b/>
        </w:rPr>
      </w:pPr>
    </w:p>
    <w:p w14:paraId="1B4B83F8" w14:textId="77777777" w:rsidR="00EA275D" w:rsidRPr="00341EAD" w:rsidRDefault="00EA275D" w:rsidP="00974D04">
      <w:pPr>
        <w:rPr>
          <w:rFonts w:ascii="Times New Roman" w:hAnsi="Times New Roman" w:cs="Times New Roman"/>
          <w:b/>
        </w:rPr>
      </w:pPr>
    </w:p>
    <w:p w14:paraId="3B128727" w14:textId="77777777" w:rsidR="00EA275D" w:rsidRPr="00341EAD" w:rsidRDefault="00EA275D" w:rsidP="00974D04">
      <w:pPr>
        <w:rPr>
          <w:rFonts w:ascii="Times New Roman" w:hAnsi="Times New Roman" w:cs="Times New Roman"/>
          <w:b/>
        </w:rPr>
      </w:pPr>
    </w:p>
    <w:p w14:paraId="50D7B6A3" w14:textId="77777777" w:rsidR="00EA275D" w:rsidRPr="00341EAD" w:rsidRDefault="00EA275D" w:rsidP="00974D04">
      <w:pPr>
        <w:rPr>
          <w:rFonts w:ascii="Times New Roman" w:hAnsi="Times New Roman" w:cs="Times New Roman"/>
          <w:b/>
        </w:rPr>
      </w:pPr>
    </w:p>
    <w:p w14:paraId="7E867263" w14:textId="77777777" w:rsidR="00EA275D" w:rsidRPr="00341EAD" w:rsidRDefault="00EA275D" w:rsidP="00974D04">
      <w:pPr>
        <w:rPr>
          <w:rFonts w:ascii="Times New Roman" w:hAnsi="Times New Roman" w:cs="Times New Roman"/>
          <w:b/>
        </w:rPr>
      </w:pPr>
    </w:p>
    <w:p w14:paraId="06DF44BE" w14:textId="77777777" w:rsidR="00EA275D" w:rsidRPr="00341EAD" w:rsidRDefault="00EA275D" w:rsidP="00974D04">
      <w:pPr>
        <w:rPr>
          <w:rFonts w:ascii="Times New Roman" w:hAnsi="Times New Roman" w:cs="Times New Roman"/>
          <w:b/>
        </w:rPr>
      </w:pPr>
    </w:p>
    <w:p w14:paraId="3E5CDB68" w14:textId="77777777" w:rsidR="00EA275D" w:rsidRPr="00341EAD" w:rsidRDefault="00EA275D" w:rsidP="00974D04">
      <w:pPr>
        <w:rPr>
          <w:rFonts w:ascii="Times New Roman" w:hAnsi="Times New Roman" w:cs="Times New Roman"/>
          <w:b/>
        </w:rPr>
      </w:pPr>
    </w:p>
    <w:p w14:paraId="0B59E8F8" w14:textId="77777777" w:rsidR="00EA275D" w:rsidRPr="00341EAD" w:rsidRDefault="00EA275D" w:rsidP="00974D04">
      <w:pPr>
        <w:rPr>
          <w:rFonts w:ascii="Times New Roman" w:hAnsi="Times New Roman" w:cs="Times New Roman"/>
          <w:b/>
        </w:rPr>
      </w:pPr>
    </w:p>
    <w:p w14:paraId="134B30D0" w14:textId="48D68979" w:rsidR="00EA275D" w:rsidRDefault="00EA275D" w:rsidP="00974D04">
      <w:pPr>
        <w:rPr>
          <w:rFonts w:ascii="Times New Roman" w:hAnsi="Times New Roman" w:cs="Times New Roman"/>
          <w:b/>
        </w:rPr>
      </w:pPr>
    </w:p>
    <w:p w14:paraId="6964C7E9" w14:textId="77777777" w:rsidR="006835DE" w:rsidRPr="00341EAD" w:rsidRDefault="006835DE" w:rsidP="00974D04">
      <w:pPr>
        <w:rPr>
          <w:rFonts w:ascii="Times New Roman" w:hAnsi="Times New Roman" w:cs="Times New Roman"/>
          <w:b/>
        </w:rPr>
      </w:pPr>
    </w:p>
    <w:p w14:paraId="469C5050" w14:textId="77777777" w:rsidR="00EA275D" w:rsidRPr="00341EAD" w:rsidRDefault="00EA275D" w:rsidP="00974D04">
      <w:pPr>
        <w:rPr>
          <w:rFonts w:ascii="Times New Roman" w:hAnsi="Times New Roman" w:cs="Times New Roman"/>
          <w:b/>
        </w:rPr>
      </w:pPr>
    </w:p>
    <w:p w14:paraId="45220274" w14:textId="11AB2B17" w:rsidR="00974D04" w:rsidRPr="00341EAD" w:rsidRDefault="00974D04" w:rsidP="00974D04">
      <w:pPr>
        <w:rPr>
          <w:rFonts w:ascii="Times New Roman" w:hAnsi="Times New Roman" w:cs="Times New Roman"/>
        </w:rPr>
      </w:pPr>
      <w:r w:rsidRPr="00341EAD">
        <w:rPr>
          <w:rFonts w:ascii="Times New Roman" w:hAnsi="Times New Roman" w:cs="Times New Roman"/>
          <w:b/>
        </w:rPr>
        <w:lastRenderedPageBreak/>
        <w:t>Question 6</w:t>
      </w:r>
      <w:r w:rsidR="00EA275D" w:rsidRPr="00341EAD">
        <w:rPr>
          <w:rFonts w:ascii="Times New Roman" w:hAnsi="Times New Roman" w:cs="Times New Roman"/>
          <w:b/>
        </w:rPr>
        <w:t xml:space="preserve"> </w:t>
      </w:r>
      <w:r w:rsidR="00EA275D" w:rsidRPr="00341EAD">
        <w:rPr>
          <w:rFonts w:ascii="Times New Roman" w:hAnsi="Times New Roman" w:cs="Times New Roman"/>
        </w:rPr>
        <w:t>(</w:t>
      </w:r>
      <w:r w:rsidR="00375DB5" w:rsidRPr="00341EAD">
        <w:rPr>
          <w:rFonts w:ascii="Times New Roman" w:hAnsi="Times New Roman" w:cs="Times New Roman"/>
        </w:rPr>
        <w:t>9</w:t>
      </w:r>
      <w:r w:rsidRPr="00341EAD">
        <w:rPr>
          <w:rFonts w:ascii="Times New Roman" w:hAnsi="Times New Roman" w:cs="Times New Roman"/>
        </w:rPr>
        <w:t xml:space="preserve"> marks</w:t>
      </w:r>
      <w:r w:rsidR="00EA275D" w:rsidRPr="00341EAD">
        <w:rPr>
          <w:rFonts w:ascii="Times New Roman" w:hAnsi="Times New Roman" w:cs="Times New Roman"/>
        </w:rPr>
        <w:t>)</w:t>
      </w:r>
    </w:p>
    <w:p w14:paraId="50576FCC" w14:textId="6C57BBD8" w:rsidR="00974D04" w:rsidRPr="00341EAD" w:rsidRDefault="00974D04" w:rsidP="00320C45">
      <w:pPr>
        <w:jc w:val="right"/>
        <w:rPr>
          <w:rFonts w:ascii="Times New Roman" w:hAnsi="Times New Roman" w:cs="Times New Roman"/>
        </w:rPr>
      </w:pPr>
      <w:r w:rsidRPr="00341EAD">
        <w:rPr>
          <w:rFonts w:ascii="Times New Roman" w:hAnsi="Times New Roman" w:cs="Times New Roman"/>
        </w:rPr>
        <w:t xml:space="preserve"> </w:t>
      </w:r>
    </w:p>
    <w:p w14:paraId="4568D2F4" w14:textId="6AB1F478" w:rsidR="00974D04" w:rsidRPr="00341EAD" w:rsidRDefault="00375DB5" w:rsidP="00974D04">
      <w:pPr>
        <w:rPr>
          <w:rFonts w:ascii="Times New Roman" w:hAnsi="Times New Roman" w:cs="Times New Roman"/>
        </w:rPr>
      </w:pPr>
      <w:r w:rsidRPr="00341EAD">
        <w:rPr>
          <w:rFonts w:ascii="Times New Roman" w:hAnsi="Times New Roman" w:cs="Times New Roman"/>
        </w:rPr>
        <w:t>The a</w:t>
      </w:r>
      <w:r w:rsidR="00974D04" w:rsidRPr="00341EAD">
        <w:rPr>
          <w:rFonts w:ascii="Times New Roman" w:hAnsi="Times New Roman" w:cs="Times New Roman"/>
        </w:rPr>
        <w:t xml:space="preserve">ccountant for </w:t>
      </w:r>
      <w:r w:rsidRPr="00341EAD">
        <w:rPr>
          <w:rFonts w:ascii="Times New Roman" w:hAnsi="Times New Roman" w:cs="Times New Roman"/>
          <w:b/>
          <w:i/>
        </w:rPr>
        <w:t>Wilson’s Windows</w:t>
      </w:r>
      <w:r w:rsidRPr="00341EAD">
        <w:rPr>
          <w:rFonts w:ascii="Times New Roman" w:hAnsi="Times New Roman" w:cs="Times New Roman"/>
        </w:rPr>
        <w:t xml:space="preserve"> provided the following financial indicators:</w:t>
      </w:r>
    </w:p>
    <w:p w14:paraId="6171BF6B" w14:textId="77777777" w:rsidR="00974D04" w:rsidRPr="00341EAD" w:rsidRDefault="00974D04" w:rsidP="00974D04">
      <w:pPr>
        <w:rPr>
          <w:rFonts w:ascii="Times New Roman" w:hAnsi="Times New Roman" w:cs="Times New Roman"/>
          <w:b/>
        </w:rPr>
      </w:pPr>
    </w:p>
    <w:p w14:paraId="0F2A6B48" w14:textId="5EC5A0B0" w:rsidR="00974D04" w:rsidRPr="00341EAD" w:rsidRDefault="00375DB5" w:rsidP="00375DB5">
      <w:pPr>
        <w:pStyle w:val="ListParagraph"/>
        <w:spacing w:after="200" w:line="276" w:lineRule="auto"/>
        <w:rPr>
          <w:rFonts w:ascii="Times New Roman" w:hAnsi="Times New Roman" w:cs="Times New Roman"/>
        </w:rPr>
      </w:pPr>
      <w:r w:rsidRPr="00341EAD">
        <w:rPr>
          <w:noProof/>
          <w:lang w:val="en-US"/>
        </w:rPr>
        <w:drawing>
          <wp:inline distT="0" distB="0" distL="0" distR="0" wp14:anchorId="5EB25A60" wp14:editId="12D4776F">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451075" w14:textId="25B142C6" w:rsidR="00C25B58" w:rsidRPr="00341EAD" w:rsidRDefault="00C25B58" w:rsidP="00C25B58">
      <w:pPr>
        <w:autoSpaceDE w:val="0"/>
        <w:autoSpaceDN w:val="0"/>
        <w:adjustRightInd w:val="0"/>
        <w:spacing w:before="60" w:after="60"/>
        <w:rPr>
          <w:bCs/>
        </w:rPr>
      </w:pPr>
    </w:p>
    <w:p w14:paraId="1C5B68D8" w14:textId="3906294A" w:rsidR="00375DB5" w:rsidRPr="00341EAD" w:rsidRDefault="00375DB5" w:rsidP="00375DB5">
      <w:pPr>
        <w:pStyle w:val="ListParagraph"/>
        <w:numPr>
          <w:ilvl w:val="0"/>
          <w:numId w:val="21"/>
        </w:numPr>
        <w:autoSpaceDE w:val="0"/>
        <w:autoSpaceDN w:val="0"/>
        <w:adjustRightInd w:val="0"/>
        <w:rPr>
          <w:rFonts w:ascii="Times New Roman" w:hAnsi="Times New Roman" w:cs="Times New Roman"/>
          <w:bCs/>
        </w:rPr>
      </w:pPr>
      <w:r w:rsidRPr="00341EAD">
        <w:rPr>
          <w:rFonts w:ascii="Times New Roman" w:hAnsi="Times New Roman" w:cs="Times New Roman"/>
          <w:bCs/>
        </w:rPr>
        <w:t>Define profitability</w:t>
      </w:r>
    </w:p>
    <w:p w14:paraId="3C6AC563" w14:textId="36CB1DBB" w:rsidR="00375DB5" w:rsidRPr="00341EAD" w:rsidRDefault="00375DB5" w:rsidP="00375DB5">
      <w:pPr>
        <w:pStyle w:val="ListParagraph"/>
        <w:autoSpaceDE w:val="0"/>
        <w:autoSpaceDN w:val="0"/>
        <w:adjustRightInd w:val="0"/>
        <w:jc w:val="right"/>
        <w:rPr>
          <w:rFonts w:ascii="Times New Roman" w:hAnsi="Times New Roman" w:cs="Times New Roman"/>
          <w:bCs/>
        </w:rPr>
      </w:pPr>
      <w:r w:rsidRPr="00341EAD">
        <w:rPr>
          <w:rFonts w:ascii="Times New Roman" w:hAnsi="Times New Roman" w:cs="Times New Roman"/>
          <w:bCs/>
        </w:rPr>
        <w:t>2 marks</w:t>
      </w:r>
    </w:p>
    <w:p w14:paraId="29405E82" w14:textId="7AAE850D" w:rsidR="00375DB5" w:rsidRPr="00341EAD" w:rsidRDefault="00375DB5" w:rsidP="00375DB5">
      <w:pPr>
        <w:pStyle w:val="ListParagraph"/>
        <w:autoSpaceDE w:val="0"/>
        <w:autoSpaceDN w:val="0"/>
        <w:adjustRightInd w:val="0"/>
        <w:rPr>
          <w:rFonts w:ascii="Times New Roman" w:hAnsi="Times New Roman" w:cs="Times New Roman"/>
          <w:bCs/>
        </w:rPr>
      </w:pPr>
    </w:p>
    <w:p w14:paraId="143338FD" w14:textId="7C4CD092" w:rsidR="00375DB5" w:rsidRPr="00341EAD" w:rsidRDefault="00375DB5" w:rsidP="00375DB5">
      <w:pPr>
        <w:pStyle w:val="ListParagraph"/>
        <w:numPr>
          <w:ilvl w:val="0"/>
          <w:numId w:val="21"/>
        </w:numPr>
        <w:autoSpaceDE w:val="0"/>
        <w:autoSpaceDN w:val="0"/>
        <w:adjustRightInd w:val="0"/>
        <w:rPr>
          <w:rFonts w:ascii="Times New Roman" w:hAnsi="Times New Roman" w:cs="Times New Roman"/>
          <w:bCs/>
        </w:rPr>
      </w:pPr>
      <w:r w:rsidRPr="00341EAD">
        <w:rPr>
          <w:rFonts w:ascii="Times New Roman" w:hAnsi="Times New Roman" w:cs="Times New Roman"/>
          <w:bCs/>
        </w:rPr>
        <w:t>Describe the performance of the business in terms of profitability based on the information provided in the graph</w:t>
      </w:r>
      <w:r w:rsidR="000C02B1">
        <w:rPr>
          <w:rFonts w:ascii="Times New Roman" w:hAnsi="Times New Roman" w:cs="Times New Roman"/>
          <w:bCs/>
        </w:rPr>
        <w:t xml:space="preserve"> and explain possible causes</w:t>
      </w:r>
      <w:r w:rsidRPr="00341EAD">
        <w:rPr>
          <w:rFonts w:ascii="Times New Roman" w:hAnsi="Times New Roman" w:cs="Times New Roman"/>
          <w:bCs/>
        </w:rPr>
        <w:t>.</w:t>
      </w:r>
    </w:p>
    <w:p w14:paraId="62DC904F" w14:textId="5505237E" w:rsidR="00375DB5" w:rsidRPr="00341EAD" w:rsidRDefault="00375DB5" w:rsidP="00375DB5">
      <w:pPr>
        <w:pStyle w:val="ListParagraph"/>
        <w:autoSpaceDE w:val="0"/>
        <w:autoSpaceDN w:val="0"/>
        <w:adjustRightInd w:val="0"/>
        <w:jc w:val="right"/>
        <w:rPr>
          <w:rFonts w:ascii="Times New Roman" w:hAnsi="Times New Roman" w:cs="Times New Roman"/>
          <w:bCs/>
        </w:rPr>
      </w:pPr>
      <w:r w:rsidRPr="00341EAD">
        <w:rPr>
          <w:rFonts w:ascii="Times New Roman" w:hAnsi="Times New Roman" w:cs="Times New Roman"/>
          <w:bCs/>
        </w:rPr>
        <w:t>4 marks</w:t>
      </w:r>
    </w:p>
    <w:p w14:paraId="412F7A55" w14:textId="646DCEE4" w:rsidR="00375DB5" w:rsidRPr="00341EAD" w:rsidRDefault="00375DB5" w:rsidP="00375DB5">
      <w:pPr>
        <w:pStyle w:val="ListParagraph"/>
        <w:autoSpaceDE w:val="0"/>
        <w:autoSpaceDN w:val="0"/>
        <w:adjustRightInd w:val="0"/>
        <w:rPr>
          <w:rFonts w:ascii="Times New Roman" w:hAnsi="Times New Roman" w:cs="Times New Roman"/>
          <w:bCs/>
        </w:rPr>
      </w:pPr>
    </w:p>
    <w:p w14:paraId="63A6ED66" w14:textId="3076688A" w:rsidR="00375DB5" w:rsidRPr="00341EAD" w:rsidRDefault="00375DB5" w:rsidP="00375DB5">
      <w:pPr>
        <w:pStyle w:val="ListParagraph"/>
        <w:numPr>
          <w:ilvl w:val="0"/>
          <w:numId w:val="21"/>
        </w:numPr>
        <w:autoSpaceDE w:val="0"/>
        <w:autoSpaceDN w:val="0"/>
        <w:adjustRightInd w:val="0"/>
        <w:rPr>
          <w:rFonts w:ascii="Times New Roman" w:hAnsi="Times New Roman" w:cs="Times New Roman"/>
          <w:bCs/>
        </w:rPr>
      </w:pPr>
      <w:r w:rsidRPr="00341EAD">
        <w:rPr>
          <w:rFonts w:ascii="Times New Roman" w:hAnsi="Times New Roman" w:cs="Times New Roman"/>
          <w:bCs/>
        </w:rPr>
        <w:t>Identify one non-financial performance indicator the business could use to assess business performance in terms of profitability.</w:t>
      </w:r>
    </w:p>
    <w:p w14:paraId="49953C57" w14:textId="322AD11C" w:rsidR="00375DB5" w:rsidRPr="00341EAD" w:rsidRDefault="00375DB5" w:rsidP="00375DB5">
      <w:pPr>
        <w:pStyle w:val="ListParagraph"/>
        <w:autoSpaceDE w:val="0"/>
        <w:autoSpaceDN w:val="0"/>
        <w:adjustRightInd w:val="0"/>
        <w:jc w:val="right"/>
        <w:rPr>
          <w:rFonts w:ascii="Times New Roman" w:hAnsi="Times New Roman" w:cs="Times New Roman"/>
          <w:bCs/>
        </w:rPr>
      </w:pPr>
      <w:r w:rsidRPr="00341EAD">
        <w:rPr>
          <w:rFonts w:ascii="Times New Roman" w:hAnsi="Times New Roman" w:cs="Times New Roman"/>
          <w:bCs/>
        </w:rPr>
        <w:t>1 mark</w:t>
      </w:r>
    </w:p>
    <w:p w14:paraId="2FA4DB57" w14:textId="70CCCC82" w:rsidR="00375DB5" w:rsidRPr="00341EAD" w:rsidRDefault="00375DB5" w:rsidP="00375DB5">
      <w:pPr>
        <w:pStyle w:val="ListParagraph"/>
        <w:autoSpaceDE w:val="0"/>
        <w:autoSpaceDN w:val="0"/>
        <w:adjustRightInd w:val="0"/>
        <w:rPr>
          <w:rFonts w:ascii="Times New Roman" w:hAnsi="Times New Roman" w:cs="Times New Roman"/>
          <w:bCs/>
        </w:rPr>
      </w:pPr>
    </w:p>
    <w:p w14:paraId="7BCE9B2C" w14:textId="2EFA4B67" w:rsidR="00375DB5" w:rsidRPr="00341EAD" w:rsidRDefault="00375DB5" w:rsidP="00375DB5">
      <w:pPr>
        <w:pStyle w:val="ListParagraph"/>
        <w:numPr>
          <w:ilvl w:val="0"/>
          <w:numId w:val="21"/>
        </w:numPr>
        <w:autoSpaceDE w:val="0"/>
        <w:autoSpaceDN w:val="0"/>
        <w:adjustRightInd w:val="0"/>
        <w:rPr>
          <w:rFonts w:ascii="Times New Roman" w:hAnsi="Times New Roman" w:cs="Times New Roman"/>
          <w:bCs/>
        </w:rPr>
      </w:pPr>
      <w:r w:rsidRPr="00341EAD">
        <w:rPr>
          <w:rFonts w:ascii="Times New Roman" w:hAnsi="Times New Roman" w:cs="Times New Roman"/>
          <w:bCs/>
        </w:rPr>
        <w:t>Outline one strategy the business could implement to improve the performance of the business in terms of profitability.</w:t>
      </w:r>
    </w:p>
    <w:p w14:paraId="532B6CD5" w14:textId="3A492134" w:rsidR="00375DB5" w:rsidRPr="00341EAD" w:rsidRDefault="00375DB5" w:rsidP="00375DB5">
      <w:pPr>
        <w:pStyle w:val="ListParagraph"/>
        <w:autoSpaceDE w:val="0"/>
        <w:autoSpaceDN w:val="0"/>
        <w:adjustRightInd w:val="0"/>
        <w:jc w:val="right"/>
        <w:rPr>
          <w:rFonts w:ascii="Times New Roman" w:hAnsi="Times New Roman" w:cs="Times New Roman"/>
          <w:bCs/>
        </w:rPr>
      </w:pPr>
      <w:r w:rsidRPr="00341EAD">
        <w:rPr>
          <w:rFonts w:ascii="Times New Roman" w:hAnsi="Times New Roman" w:cs="Times New Roman"/>
          <w:bCs/>
        </w:rPr>
        <w:t>2 marks</w:t>
      </w:r>
    </w:p>
    <w:p w14:paraId="228B93B8" w14:textId="77777777" w:rsidR="00375DB5" w:rsidRPr="00341EAD" w:rsidRDefault="00375DB5" w:rsidP="00375DB5">
      <w:pPr>
        <w:pStyle w:val="ListParagraph"/>
        <w:autoSpaceDE w:val="0"/>
        <w:autoSpaceDN w:val="0"/>
        <w:adjustRightInd w:val="0"/>
        <w:jc w:val="right"/>
        <w:rPr>
          <w:rFonts w:ascii="Times New Roman" w:hAnsi="Times New Roman" w:cs="Times New Roman"/>
          <w:bCs/>
        </w:rPr>
      </w:pPr>
    </w:p>
    <w:p w14:paraId="69626971" w14:textId="67A5E75D" w:rsidR="00974D04" w:rsidRPr="00341EAD" w:rsidRDefault="00974D04" w:rsidP="00974D04">
      <w:pPr>
        <w:rPr>
          <w:rFonts w:ascii="Times New Roman" w:hAnsi="Times New Roman" w:cs="Times New Roman"/>
        </w:rPr>
      </w:pPr>
      <w:r w:rsidRPr="00341EAD">
        <w:rPr>
          <w:rFonts w:ascii="Times New Roman" w:hAnsi="Times New Roman" w:cs="Times New Roman"/>
          <w:lang w:val="en-US"/>
        </w:rPr>
        <w:br w:type="page"/>
      </w:r>
      <w:r w:rsidRPr="00341EAD">
        <w:rPr>
          <w:rFonts w:ascii="Times New Roman" w:hAnsi="Times New Roman" w:cs="Times New Roman"/>
          <w:b/>
        </w:rPr>
        <w:lastRenderedPageBreak/>
        <w:t xml:space="preserve">Question </w:t>
      </w:r>
      <w:r w:rsidR="00026BB8" w:rsidRPr="00341EAD">
        <w:rPr>
          <w:rFonts w:ascii="Times New Roman" w:hAnsi="Times New Roman" w:cs="Times New Roman"/>
          <w:b/>
        </w:rPr>
        <w:t>7</w:t>
      </w:r>
      <w:r w:rsidR="006C6EBA" w:rsidRPr="00341EAD">
        <w:rPr>
          <w:rFonts w:ascii="Times New Roman" w:hAnsi="Times New Roman" w:cs="Times New Roman"/>
          <w:b/>
        </w:rPr>
        <w:t xml:space="preserve"> </w:t>
      </w:r>
      <w:r w:rsidR="00375DB5" w:rsidRPr="00341EAD">
        <w:rPr>
          <w:rFonts w:ascii="Times New Roman" w:hAnsi="Times New Roman" w:cs="Times New Roman"/>
        </w:rPr>
        <w:t>(</w:t>
      </w:r>
      <w:r w:rsidR="00145A51" w:rsidRPr="00341EAD">
        <w:rPr>
          <w:rFonts w:ascii="Times New Roman" w:hAnsi="Times New Roman" w:cs="Times New Roman"/>
        </w:rPr>
        <w:t>10</w:t>
      </w:r>
      <w:r w:rsidRPr="00341EAD">
        <w:rPr>
          <w:rFonts w:ascii="Times New Roman" w:hAnsi="Times New Roman" w:cs="Times New Roman"/>
        </w:rPr>
        <w:t xml:space="preserve"> marks</w:t>
      </w:r>
      <w:r w:rsidR="00375DB5" w:rsidRPr="00341EAD">
        <w:rPr>
          <w:rFonts w:ascii="Times New Roman" w:hAnsi="Times New Roman" w:cs="Times New Roman"/>
        </w:rPr>
        <w:t>)</w:t>
      </w:r>
    </w:p>
    <w:p w14:paraId="4C0C1208" w14:textId="77777777" w:rsidR="00FA4E4D" w:rsidRPr="00341EAD" w:rsidRDefault="00FA4E4D" w:rsidP="00FA4E4D">
      <w:pPr>
        <w:rPr>
          <w:rFonts w:ascii="Times New Roman" w:hAnsi="Times New Roman" w:cs="Times New Roman"/>
          <w:b/>
        </w:rPr>
      </w:pPr>
    </w:p>
    <w:p w14:paraId="560D2959" w14:textId="77777777" w:rsidR="00FA4E4D" w:rsidRPr="00341EAD" w:rsidRDefault="00FA4E4D" w:rsidP="00FA4E4D">
      <w:pPr>
        <w:rPr>
          <w:rFonts w:ascii="Times New Roman" w:hAnsi="Times New Roman" w:cs="Times New Roman"/>
        </w:rPr>
      </w:pPr>
      <w:r w:rsidRPr="00341EAD">
        <w:rPr>
          <w:rFonts w:ascii="Times New Roman" w:hAnsi="Times New Roman" w:cs="Times New Roman"/>
        </w:rPr>
        <w:t xml:space="preserve">William Winata owns and operates </w:t>
      </w:r>
      <w:r w:rsidRPr="00341EAD">
        <w:rPr>
          <w:rFonts w:ascii="Times New Roman" w:hAnsi="Times New Roman" w:cs="Times New Roman"/>
          <w:b/>
          <w:i/>
        </w:rPr>
        <w:t>Door Jam</w:t>
      </w:r>
      <w:r w:rsidRPr="00341EAD">
        <w:rPr>
          <w:rFonts w:ascii="Times New Roman" w:hAnsi="Times New Roman" w:cs="Times New Roman"/>
        </w:rPr>
        <w:t>, a small business selling doors, windows and gates.</w:t>
      </w:r>
    </w:p>
    <w:p w14:paraId="427B5034" w14:textId="77777777" w:rsidR="00FA4E4D" w:rsidRPr="00341EAD" w:rsidRDefault="00FA4E4D" w:rsidP="00FA4E4D">
      <w:pPr>
        <w:rPr>
          <w:rFonts w:ascii="Times New Roman" w:hAnsi="Times New Roman" w:cs="Times New Roman"/>
        </w:rPr>
      </w:pPr>
    </w:p>
    <w:p w14:paraId="7F740E68" w14:textId="5BB4E80C" w:rsidR="00974D04" w:rsidRPr="00341EAD" w:rsidRDefault="00FA4E4D" w:rsidP="00FA4E4D">
      <w:pPr>
        <w:rPr>
          <w:rFonts w:ascii="Times New Roman" w:hAnsi="Times New Roman" w:cs="Times New Roman"/>
        </w:rPr>
      </w:pPr>
      <w:r w:rsidRPr="00341EAD">
        <w:rPr>
          <w:rFonts w:ascii="Times New Roman" w:hAnsi="Times New Roman" w:cs="Times New Roman"/>
        </w:rPr>
        <w:t>At 30 April 2020 the following general ledger account was provided:</w:t>
      </w:r>
    </w:p>
    <w:p w14:paraId="4636E86E" w14:textId="4D07244B" w:rsidR="00FA4E4D" w:rsidRPr="00341EAD" w:rsidRDefault="00FA4E4D" w:rsidP="00FA4E4D">
      <w:pPr>
        <w:rPr>
          <w:rFonts w:ascii="Times New Roman" w:hAnsi="Times New Roman" w:cs="Times New Roman"/>
        </w:rPr>
      </w:pPr>
    </w:p>
    <w:p w14:paraId="60FCB1AC" w14:textId="44D3CCA7" w:rsidR="00FA4E4D" w:rsidRPr="00341EAD" w:rsidRDefault="00FA4E4D" w:rsidP="00FA4E4D">
      <w:pPr>
        <w:pStyle w:val="ListParagraph"/>
        <w:rPr>
          <w:rFonts w:ascii="Times New Roman" w:hAnsi="Times New Roman" w:cs="Times New Roman"/>
          <w:b/>
        </w:rPr>
      </w:pPr>
      <w:r w:rsidRPr="00341EAD">
        <w:rPr>
          <w:rFonts w:ascii="Times New Roman" w:hAnsi="Times New Roman" w:cs="Times New Roman"/>
          <w:b/>
        </w:rPr>
        <w:t xml:space="preserve">                                                 Bank</w:t>
      </w:r>
    </w:p>
    <w:tbl>
      <w:tblPr>
        <w:tblStyle w:val="TableGrid"/>
        <w:tblW w:w="0" w:type="auto"/>
        <w:tblLook w:val="04A0" w:firstRow="1" w:lastRow="0" w:firstColumn="1" w:lastColumn="0" w:noHBand="0" w:noVBand="1"/>
      </w:tblPr>
      <w:tblGrid>
        <w:gridCol w:w="806"/>
        <w:gridCol w:w="2443"/>
        <w:gridCol w:w="1121"/>
        <w:gridCol w:w="844"/>
        <w:gridCol w:w="2675"/>
        <w:gridCol w:w="1121"/>
      </w:tblGrid>
      <w:tr w:rsidR="00341EAD" w:rsidRPr="00341EAD" w14:paraId="7DBE2943" w14:textId="77777777" w:rsidTr="006835DE">
        <w:tc>
          <w:tcPr>
            <w:tcW w:w="828" w:type="dxa"/>
            <w:tcBorders>
              <w:top w:val="single" w:sz="12" w:space="0" w:color="auto"/>
            </w:tcBorders>
          </w:tcPr>
          <w:p w14:paraId="7984E8D8" w14:textId="77777777" w:rsidR="00FA4E4D" w:rsidRPr="00341EAD" w:rsidRDefault="00FA4E4D" w:rsidP="006835DE">
            <w:pPr>
              <w:jc w:val="center"/>
              <w:rPr>
                <w:rFonts w:ascii="Times New Roman" w:hAnsi="Times New Roman" w:cs="Times New Roman"/>
                <w:b/>
                <w:sz w:val="24"/>
                <w:szCs w:val="24"/>
              </w:rPr>
            </w:pPr>
            <w:r w:rsidRPr="00341EAD">
              <w:rPr>
                <w:rFonts w:ascii="Times New Roman" w:hAnsi="Times New Roman" w:cs="Times New Roman"/>
                <w:b/>
                <w:sz w:val="24"/>
                <w:szCs w:val="24"/>
              </w:rPr>
              <w:t>Date</w:t>
            </w:r>
          </w:p>
          <w:p w14:paraId="578B4268" w14:textId="45BF71E7" w:rsidR="00FA4E4D" w:rsidRPr="00341EAD" w:rsidRDefault="00FA4E4D" w:rsidP="00A73D94">
            <w:pPr>
              <w:jc w:val="center"/>
              <w:rPr>
                <w:rFonts w:ascii="Times New Roman" w:hAnsi="Times New Roman" w:cs="Times New Roman"/>
                <w:b/>
                <w:sz w:val="24"/>
                <w:szCs w:val="24"/>
              </w:rPr>
            </w:pPr>
            <w:r w:rsidRPr="00341EAD">
              <w:rPr>
                <w:rFonts w:ascii="Times New Roman" w:hAnsi="Times New Roman" w:cs="Times New Roman"/>
                <w:b/>
                <w:sz w:val="24"/>
                <w:szCs w:val="24"/>
              </w:rPr>
              <w:t>2020</w:t>
            </w:r>
          </w:p>
        </w:tc>
        <w:tc>
          <w:tcPr>
            <w:tcW w:w="2673" w:type="dxa"/>
            <w:tcBorders>
              <w:top w:val="single" w:sz="12" w:space="0" w:color="auto"/>
            </w:tcBorders>
            <w:vAlign w:val="center"/>
          </w:tcPr>
          <w:p w14:paraId="147F64D4" w14:textId="77777777" w:rsidR="00FA4E4D" w:rsidRPr="00341EAD" w:rsidRDefault="00FA4E4D" w:rsidP="006835DE">
            <w:pPr>
              <w:jc w:val="center"/>
              <w:rPr>
                <w:rFonts w:ascii="Times New Roman" w:hAnsi="Times New Roman" w:cs="Times New Roman"/>
                <w:b/>
                <w:sz w:val="24"/>
                <w:szCs w:val="24"/>
              </w:rPr>
            </w:pPr>
            <w:r w:rsidRPr="00341EAD">
              <w:rPr>
                <w:rFonts w:ascii="Times New Roman" w:hAnsi="Times New Roman" w:cs="Times New Roman"/>
                <w:b/>
                <w:sz w:val="24"/>
                <w:szCs w:val="24"/>
              </w:rPr>
              <w:t>Cross-reference</w:t>
            </w:r>
          </w:p>
        </w:tc>
        <w:tc>
          <w:tcPr>
            <w:tcW w:w="1134" w:type="dxa"/>
            <w:tcBorders>
              <w:top w:val="single" w:sz="12" w:space="0" w:color="auto"/>
              <w:right w:val="single" w:sz="12" w:space="0" w:color="auto"/>
            </w:tcBorders>
            <w:vAlign w:val="center"/>
          </w:tcPr>
          <w:p w14:paraId="764BD2B5" w14:textId="77777777" w:rsidR="00FA4E4D" w:rsidRPr="00341EAD" w:rsidRDefault="00FA4E4D" w:rsidP="006835DE">
            <w:pPr>
              <w:jc w:val="center"/>
              <w:rPr>
                <w:rFonts w:ascii="Times New Roman" w:hAnsi="Times New Roman" w:cs="Times New Roman"/>
                <w:b/>
                <w:sz w:val="24"/>
                <w:szCs w:val="24"/>
              </w:rPr>
            </w:pPr>
            <w:r w:rsidRPr="00341EAD">
              <w:rPr>
                <w:rFonts w:ascii="Times New Roman" w:hAnsi="Times New Roman" w:cs="Times New Roman"/>
                <w:b/>
                <w:sz w:val="24"/>
                <w:szCs w:val="24"/>
              </w:rPr>
              <w:t>Amount</w:t>
            </w:r>
          </w:p>
        </w:tc>
        <w:tc>
          <w:tcPr>
            <w:tcW w:w="873" w:type="dxa"/>
            <w:tcBorders>
              <w:top w:val="single" w:sz="12" w:space="0" w:color="auto"/>
              <w:left w:val="single" w:sz="12" w:space="0" w:color="auto"/>
            </w:tcBorders>
          </w:tcPr>
          <w:p w14:paraId="762776CD" w14:textId="77777777" w:rsidR="00FA4E4D" w:rsidRPr="00341EAD" w:rsidRDefault="00FA4E4D" w:rsidP="006835DE">
            <w:pPr>
              <w:jc w:val="center"/>
              <w:rPr>
                <w:rFonts w:ascii="Times New Roman" w:hAnsi="Times New Roman" w:cs="Times New Roman"/>
                <w:b/>
                <w:sz w:val="24"/>
                <w:szCs w:val="24"/>
              </w:rPr>
            </w:pPr>
            <w:r w:rsidRPr="00341EAD">
              <w:rPr>
                <w:rFonts w:ascii="Times New Roman" w:hAnsi="Times New Roman" w:cs="Times New Roman"/>
                <w:b/>
                <w:sz w:val="24"/>
                <w:szCs w:val="24"/>
              </w:rPr>
              <w:t>Date</w:t>
            </w:r>
          </w:p>
          <w:p w14:paraId="66A93115" w14:textId="2A562693" w:rsidR="00FA4E4D" w:rsidRPr="00341EAD" w:rsidRDefault="00FA4E4D" w:rsidP="00A73D94">
            <w:pPr>
              <w:jc w:val="center"/>
              <w:rPr>
                <w:rFonts w:ascii="Times New Roman" w:hAnsi="Times New Roman" w:cs="Times New Roman"/>
                <w:b/>
                <w:sz w:val="24"/>
                <w:szCs w:val="24"/>
              </w:rPr>
            </w:pPr>
            <w:r w:rsidRPr="00341EAD">
              <w:rPr>
                <w:rFonts w:ascii="Times New Roman" w:hAnsi="Times New Roman" w:cs="Times New Roman"/>
                <w:b/>
                <w:sz w:val="24"/>
                <w:szCs w:val="24"/>
              </w:rPr>
              <w:t>2020</w:t>
            </w:r>
          </w:p>
        </w:tc>
        <w:tc>
          <w:tcPr>
            <w:tcW w:w="2835" w:type="dxa"/>
            <w:tcBorders>
              <w:top w:val="single" w:sz="12" w:space="0" w:color="auto"/>
            </w:tcBorders>
            <w:vAlign w:val="center"/>
          </w:tcPr>
          <w:p w14:paraId="03CCCF18" w14:textId="77777777" w:rsidR="00FA4E4D" w:rsidRPr="00341EAD" w:rsidRDefault="00FA4E4D" w:rsidP="006835DE">
            <w:pPr>
              <w:jc w:val="center"/>
              <w:rPr>
                <w:rFonts w:ascii="Times New Roman" w:hAnsi="Times New Roman" w:cs="Times New Roman"/>
                <w:b/>
                <w:sz w:val="24"/>
                <w:szCs w:val="24"/>
              </w:rPr>
            </w:pPr>
            <w:r w:rsidRPr="00341EAD">
              <w:rPr>
                <w:rFonts w:ascii="Times New Roman" w:hAnsi="Times New Roman" w:cs="Times New Roman"/>
                <w:b/>
                <w:sz w:val="24"/>
                <w:szCs w:val="24"/>
              </w:rPr>
              <w:t>Cross-reference</w:t>
            </w:r>
          </w:p>
        </w:tc>
        <w:tc>
          <w:tcPr>
            <w:tcW w:w="1134" w:type="dxa"/>
            <w:tcBorders>
              <w:top w:val="single" w:sz="12" w:space="0" w:color="auto"/>
            </w:tcBorders>
            <w:vAlign w:val="center"/>
          </w:tcPr>
          <w:p w14:paraId="633184BD" w14:textId="77777777" w:rsidR="00FA4E4D" w:rsidRPr="00341EAD" w:rsidRDefault="00FA4E4D" w:rsidP="006835DE">
            <w:pPr>
              <w:jc w:val="center"/>
              <w:rPr>
                <w:rFonts w:ascii="Times New Roman" w:hAnsi="Times New Roman" w:cs="Times New Roman"/>
                <w:b/>
                <w:sz w:val="24"/>
                <w:szCs w:val="24"/>
              </w:rPr>
            </w:pPr>
            <w:r w:rsidRPr="00341EAD">
              <w:rPr>
                <w:rFonts w:ascii="Times New Roman" w:hAnsi="Times New Roman" w:cs="Times New Roman"/>
                <w:b/>
                <w:sz w:val="24"/>
                <w:szCs w:val="24"/>
              </w:rPr>
              <w:t>Amount</w:t>
            </w:r>
          </w:p>
        </w:tc>
      </w:tr>
      <w:tr w:rsidR="00341EAD" w:rsidRPr="00341EAD" w14:paraId="21A4D111" w14:textId="77777777" w:rsidTr="00FA4E4D">
        <w:trPr>
          <w:trHeight w:val="432"/>
        </w:trPr>
        <w:tc>
          <w:tcPr>
            <w:tcW w:w="828" w:type="dxa"/>
            <w:vAlign w:val="bottom"/>
          </w:tcPr>
          <w:p w14:paraId="0341F10B" w14:textId="6F19EB9F" w:rsidR="00FA4E4D" w:rsidRPr="00341EAD" w:rsidRDefault="00FA4E4D" w:rsidP="00FA4E4D">
            <w:pPr>
              <w:jc w:val="right"/>
              <w:rPr>
                <w:rFonts w:ascii="Times New Roman" w:hAnsi="Times New Roman" w:cs="Times New Roman"/>
                <w:sz w:val="24"/>
                <w:szCs w:val="24"/>
              </w:rPr>
            </w:pPr>
            <w:r w:rsidRPr="00341EAD">
              <w:rPr>
                <w:rFonts w:ascii="Times New Roman" w:hAnsi="Times New Roman" w:cs="Times New Roman"/>
                <w:sz w:val="24"/>
                <w:szCs w:val="24"/>
              </w:rPr>
              <w:t>Apr 2</w:t>
            </w:r>
          </w:p>
        </w:tc>
        <w:tc>
          <w:tcPr>
            <w:tcW w:w="2673" w:type="dxa"/>
            <w:vAlign w:val="bottom"/>
          </w:tcPr>
          <w:p w14:paraId="13C8F6A9" w14:textId="53B55593" w:rsidR="00FA4E4D" w:rsidRPr="00341EAD" w:rsidRDefault="00FA4E4D" w:rsidP="00FA4E4D">
            <w:pPr>
              <w:rPr>
                <w:rFonts w:ascii="Times New Roman" w:hAnsi="Times New Roman" w:cs="Times New Roman"/>
                <w:sz w:val="24"/>
                <w:szCs w:val="24"/>
              </w:rPr>
            </w:pPr>
            <w:r w:rsidRPr="00341EAD">
              <w:rPr>
                <w:rFonts w:ascii="Times New Roman" w:hAnsi="Times New Roman" w:cs="Times New Roman"/>
                <w:sz w:val="24"/>
                <w:szCs w:val="24"/>
              </w:rPr>
              <w:t>Sales/GST Clearing</w:t>
            </w:r>
          </w:p>
        </w:tc>
        <w:tc>
          <w:tcPr>
            <w:tcW w:w="1134" w:type="dxa"/>
            <w:tcBorders>
              <w:right w:val="single" w:sz="12" w:space="0" w:color="auto"/>
            </w:tcBorders>
            <w:vAlign w:val="bottom"/>
          </w:tcPr>
          <w:p w14:paraId="1FAB65B3" w14:textId="619AD8B0" w:rsidR="00FA4E4D" w:rsidRPr="00341EAD" w:rsidRDefault="00FA4E4D" w:rsidP="00FA4E4D">
            <w:pPr>
              <w:jc w:val="right"/>
              <w:rPr>
                <w:rFonts w:ascii="Times New Roman" w:hAnsi="Times New Roman" w:cs="Times New Roman"/>
                <w:sz w:val="24"/>
                <w:szCs w:val="24"/>
              </w:rPr>
            </w:pPr>
            <w:r w:rsidRPr="00341EAD">
              <w:rPr>
                <w:rFonts w:ascii="Times New Roman" w:hAnsi="Times New Roman" w:cs="Times New Roman"/>
                <w:sz w:val="24"/>
                <w:szCs w:val="24"/>
              </w:rPr>
              <w:t>770</w:t>
            </w:r>
          </w:p>
        </w:tc>
        <w:tc>
          <w:tcPr>
            <w:tcW w:w="873" w:type="dxa"/>
            <w:tcBorders>
              <w:left w:val="single" w:sz="12" w:space="0" w:color="auto"/>
            </w:tcBorders>
            <w:vAlign w:val="bottom"/>
          </w:tcPr>
          <w:p w14:paraId="0D694644" w14:textId="079ABF66" w:rsidR="00FA4E4D" w:rsidRPr="00341EAD" w:rsidRDefault="00FA4E4D" w:rsidP="00FA4E4D">
            <w:pPr>
              <w:jc w:val="right"/>
              <w:rPr>
                <w:rFonts w:ascii="Times New Roman" w:hAnsi="Times New Roman" w:cs="Times New Roman"/>
                <w:bCs/>
                <w:sz w:val="24"/>
                <w:szCs w:val="24"/>
              </w:rPr>
            </w:pPr>
            <w:r w:rsidRPr="00341EAD">
              <w:rPr>
                <w:rFonts w:ascii="Times New Roman" w:hAnsi="Times New Roman" w:cs="Times New Roman"/>
                <w:bCs/>
                <w:sz w:val="24"/>
                <w:szCs w:val="24"/>
              </w:rPr>
              <w:t>Apr 1</w:t>
            </w:r>
          </w:p>
        </w:tc>
        <w:tc>
          <w:tcPr>
            <w:tcW w:w="2835" w:type="dxa"/>
            <w:vAlign w:val="bottom"/>
          </w:tcPr>
          <w:p w14:paraId="1AB9680F" w14:textId="7E54BF69" w:rsidR="00FA4E4D" w:rsidRPr="00341EAD" w:rsidRDefault="00FA4E4D" w:rsidP="00FA4E4D">
            <w:pPr>
              <w:rPr>
                <w:rFonts w:ascii="Times New Roman" w:hAnsi="Times New Roman" w:cs="Times New Roman"/>
                <w:bCs/>
                <w:sz w:val="24"/>
                <w:szCs w:val="24"/>
              </w:rPr>
            </w:pPr>
            <w:r w:rsidRPr="00341EAD">
              <w:rPr>
                <w:rFonts w:ascii="Times New Roman" w:hAnsi="Times New Roman" w:cs="Times New Roman"/>
                <w:bCs/>
                <w:sz w:val="24"/>
                <w:szCs w:val="24"/>
              </w:rPr>
              <w:t>Balance</w:t>
            </w:r>
          </w:p>
        </w:tc>
        <w:tc>
          <w:tcPr>
            <w:tcW w:w="1134" w:type="dxa"/>
            <w:vAlign w:val="bottom"/>
          </w:tcPr>
          <w:p w14:paraId="55D9DA9E" w14:textId="77777777" w:rsidR="00FA4E4D" w:rsidRPr="00341EAD" w:rsidRDefault="00FA4E4D" w:rsidP="00FA4E4D">
            <w:pPr>
              <w:jc w:val="right"/>
              <w:rPr>
                <w:rFonts w:ascii="Times New Roman" w:hAnsi="Times New Roman" w:cs="Times New Roman"/>
                <w:bCs/>
                <w:sz w:val="24"/>
                <w:szCs w:val="24"/>
              </w:rPr>
            </w:pPr>
            <w:r w:rsidRPr="00341EAD">
              <w:rPr>
                <w:rFonts w:ascii="Times New Roman" w:hAnsi="Times New Roman" w:cs="Times New Roman"/>
                <w:bCs/>
                <w:sz w:val="24"/>
                <w:szCs w:val="24"/>
              </w:rPr>
              <w:t>3 500</w:t>
            </w:r>
          </w:p>
        </w:tc>
      </w:tr>
      <w:tr w:rsidR="00341EAD" w:rsidRPr="00341EAD" w14:paraId="1295FFF6" w14:textId="77777777" w:rsidTr="00FA4E4D">
        <w:trPr>
          <w:trHeight w:val="432"/>
        </w:trPr>
        <w:tc>
          <w:tcPr>
            <w:tcW w:w="828" w:type="dxa"/>
            <w:vAlign w:val="bottom"/>
          </w:tcPr>
          <w:p w14:paraId="4AF541B5" w14:textId="3F40BCC2"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4</w:t>
            </w:r>
          </w:p>
        </w:tc>
        <w:tc>
          <w:tcPr>
            <w:tcW w:w="2673" w:type="dxa"/>
            <w:vAlign w:val="bottom"/>
          </w:tcPr>
          <w:p w14:paraId="3DE69000" w14:textId="0F156F28" w:rsidR="00FA4E4D" w:rsidRPr="00341EAD" w:rsidRDefault="00FA4E4D" w:rsidP="00FA4E4D">
            <w:pPr>
              <w:rPr>
                <w:rFonts w:ascii="Times New Roman" w:hAnsi="Times New Roman" w:cs="Times New Roman"/>
                <w:bCs/>
                <w:sz w:val="24"/>
                <w:szCs w:val="24"/>
              </w:rPr>
            </w:pPr>
            <w:r w:rsidRPr="00341EAD">
              <w:rPr>
                <w:rFonts w:ascii="Times New Roman" w:hAnsi="Times New Roman" w:cs="Times New Roman"/>
                <w:bCs/>
                <w:sz w:val="24"/>
                <w:szCs w:val="24"/>
              </w:rPr>
              <w:t>Accounts Receivable</w:t>
            </w:r>
          </w:p>
        </w:tc>
        <w:tc>
          <w:tcPr>
            <w:tcW w:w="1134" w:type="dxa"/>
            <w:tcBorders>
              <w:right w:val="single" w:sz="12" w:space="0" w:color="auto"/>
            </w:tcBorders>
            <w:vAlign w:val="bottom"/>
          </w:tcPr>
          <w:p w14:paraId="512F2245" w14:textId="1F898A7C" w:rsidR="00FA4E4D" w:rsidRPr="00341EAD" w:rsidRDefault="00FA4E4D" w:rsidP="00FA4E4D">
            <w:pPr>
              <w:jc w:val="right"/>
              <w:rPr>
                <w:rFonts w:ascii="Times New Roman" w:hAnsi="Times New Roman" w:cs="Times New Roman"/>
                <w:sz w:val="24"/>
                <w:szCs w:val="24"/>
              </w:rPr>
            </w:pPr>
            <w:r w:rsidRPr="00341EAD">
              <w:rPr>
                <w:rFonts w:ascii="Times New Roman" w:hAnsi="Times New Roman" w:cs="Times New Roman"/>
                <w:sz w:val="24"/>
                <w:szCs w:val="24"/>
              </w:rPr>
              <w:t>2 400</w:t>
            </w:r>
          </w:p>
        </w:tc>
        <w:tc>
          <w:tcPr>
            <w:tcW w:w="873" w:type="dxa"/>
            <w:tcBorders>
              <w:left w:val="single" w:sz="12" w:space="0" w:color="auto"/>
            </w:tcBorders>
            <w:vAlign w:val="bottom"/>
          </w:tcPr>
          <w:p w14:paraId="18429BD8" w14:textId="7A092B33"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2</w:t>
            </w:r>
          </w:p>
        </w:tc>
        <w:tc>
          <w:tcPr>
            <w:tcW w:w="2835" w:type="dxa"/>
            <w:vAlign w:val="bottom"/>
          </w:tcPr>
          <w:p w14:paraId="4E615ABA" w14:textId="78BB6A65" w:rsidR="00FA4E4D" w:rsidRPr="00341EAD" w:rsidRDefault="00FA4E4D" w:rsidP="00FA4E4D">
            <w:pPr>
              <w:rPr>
                <w:rFonts w:ascii="Times New Roman" w:hAnsi="Times New Roman" w:cs="Times New Roman"/>
                <w:bCs/>
                <w:sz w:val="24"/>
                <w:szCs w:val="24"/>
              </w:rPr>
            </w:pPr>
            <w:r w:rsidRPr="00341EAD">
              <w:rPr>
                <w:rFonts w:ascii="Times New Roman" w:hAnsi="Times New Roman" w:cs="Times New Roman"/>
                <w:bCs/>
                <w:sz w:val="24"/>
                <w:szCs w:val="24"/>
              </w:rPr>
              <w:t>Advertising/GST Clearing</w:t>
            </w:r>
          </w:p>
        </w:tc>
        <w:tc>
          <w:tcPr>
            <w:tcW w:w="1134" w:type="dxa"/>
            <w:vAlign w:val="bottom"/>
          </w:tcPr>
          <w:p w14:paraId="07E26053" w14:textId="232D99CB" w:rsidR="00FA4E4D" w:rsidRPr="00341EAD" w:rsidRDefault="00FA4E4D" w:rsidP="00FA4E4D">
            <w:pPr>
              <w:jc w:val="right"/>
              <w:rPr>
                <w:rFonts w:ascii="Times New Roman" w:hAnsi="Times New Roman" w:cs="Times New Roman"/>
                <w:bCs/>
                <w:sz w:val="24"/>
                <w:szCs w:val="24"/>
              </w:rPr>
            </w:pPr>
            <w:r w:rsidRPr="00341EAD">
              <w:rPr>
                <w:rFonts w:ascii="Times New Roman" w:hAnsi="Times New Roman" w:cs="Times New Roman"/>
                <w:bCs/>
                <w:sz w:val="24"/>
                <w:szCs w:val="24"/>
              </w:rPr>
              <w:t>440</w:t>
            </w:r>
          </w:p>
        </w:tc>
      </w:tr>
      <w:tr w:rsidR="00341EAD" w:rsidRPr="00341EAD" w14:paraId="6A295F95" w14:textId="77777777" w:rsidTr="00FA4E4D">
        <w:trPr>
          <w:trHeight w:val="432"/>
        </w:trPr>
        <w:tc>
          <w:tcPr>
            <w:tcW w:w="828" w:type="dxa"/>
            <w:vAlign w:val="bottom"/>
          </w:tcPr>
          <w:p w14:paraId="1F892F80" w14:textId="52FDA6AD"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7</w:t>
            </w:r>
          </w:p>
        </w:tc>
        <w:tc>
          <w:tcPr>
            <w:tcW w:w="2673" w:type="dxa"/>
            <w:vAlign w:val="bottom"/>
          </w:tcPr>
          <w:p w14:paraId="6CEFFEA4" w14:textId="2BFDAF4F" w:rsidR="00FA4E4D" w:rsidRPr="00341EAD" w:rsidRDefault="00A73D94" w:rsidP="00FA4E4D">
            <w:pPr>
              <w:rPr>
                <w:rFonts w:ascii="Times New Roman" w:hAnsi="Times New Roman" w:cs="Times New Roman"/>
                <w:bCs/>
                <w:sz w:val="24"/>
                <w:szCs w:val="24"/>
              </w:rPr>
            </w:pPr>
            <w:r w:rsidRPr="00341EAD">
              <w:rPr>
                <w:rFonts w:ascii="Times New Roman" w:hAnsi="Times New Roman" w:cs="Times New Roman"/>
                <w:bCs/>
                <w:sz w:val="24"/>
                <w:szCs w:val="24"/>
              </w:rPr>
              <w:t>Sales/GST Clearing</w:t>
            </w:r>
          </w:p>
        </w:tc>
        <w:tc>
          <w:tcPr>
            <w:tcW w:w="1134" w:type="dxa"/>
            <w:tcBorders>
              <w:right w:val="single" w:sz="12" w:space="0" w:color="auto"/>
            </w:tcBorders>
            <w:vAlign w:val="bottom"/>
          </w:tcPr>
          <w:p w14:paraId="4E08BBCF" w14:textId="0E0C3114" w:rsidR="00FA4E4D" w:rsidRPr="00341EAD" w:rsidRDefault="00A73D94" w:rsidP="00FA4E4D">
            <w:pPr>
              <w:jc w:val="right"/>
              <w:rPr>
                <w:rFonts w:ascii="Times New Roman" w:hAnsi="Times New Roman" w:cs="Times New Roman"/>
                <w:sz w:val="24"/>
                <w:szCs w:val="24"/>
              </w:rPr>
            </w:pPr>
            <w:r w:rsidRPr="00341EAD">
              <w:rPr>
                <w:rFonts w:ascii="Times New Roman" w:hAnsi="Times New Roman" w:cs="Times New Roman"/>
                <w:sz w:val="24"/>
                <w:szCs w:val="24"/>
              </w:rPr>
              <w:t>880</w:t>
            </w:r>
          </w:p>
        </w:tc>
        <w:tc>
          <w:tcPr>
            <w:tcW w:w="873" w:type="dxa"/>
            <w:tcBorders>
              <w:left w:val="single" w:sz="12" w:space="0" w:color="auto"/>
            </w:tcBorders>
            <w:vAlign w:val="bottom"/>
          </w:tcPr>
          <w:p w14:paraId="4019D322" w14:textId="08F727FF"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5</w:t>
            </w:r>
          </w:p>
        </w:tc>
        <w:tc>
          <w:tcPr>
            <w:tcW w:w="2835" w:type="dxa"/>
            <w:vAlign w:val="bottom"/>
          </w:tcPr>
          <w:p w14:paraId="39C59E83" w14:textId="7DA004B5" w:rsidR="00FA4E4D" w:rsidRPr="00341EAD" w:rsidRDefault="00FA4E4D" w:rsidP="00FA4E4D">
            <w:pPr>
              <w:rPr>
                <w:rFonts w:ascii="Times New Roman" w:hAnsi="Times New Roman" w:cs="Times New Roman"/>
                <w:bCs/>
                <w:sz w:val="24"/>
                <w:szCs w:val="24"/>
              </w:rPr>
            </w:pPr>
            <w:r w:rsidRPr="00341EAD">
              <w:rPr>
                <w:rFonts w:ascii="Times New Roman" w:hAnsi="Times New Roman" w:cs="Times New Roman"/>
                <w:bCs/>
                <w:sz w:val="24"/>
                <w:szCs w:val="24"/>
              </w:rPr>
              <w:t>Drawings</w:t>
            </w:r>
          </w:p>
        </w:tc>
        <w:tc>
          <w:tcPr>
            <w:tcW w:w="1134" w:type="dxa"/>
            <w:vAlign w:val="bottom"/>
          </w:tcPr>
          <w:p w14:paraId="6D5ED54A" w14:textId="2C4EF692" w:rsidR="00FA4E4D" w:rsidRPr="00341EAD" w:rsidRDefault="00FA4E4D" w:rsidP="00FA4E4D">
            <w:pPr>
              <w:jc w:val="right"/>
              <w:rPr>
                <w:rFonts w:ascii="Times New Roman" w:hAnsi="Times New Roman" w:cs="Times New Roman"/>
                <w:bCs/>
                <w:sz w:val="24"/>
                <w:szCs w:val="24"/>
              </w:rPr>
            </w:pPr>
            <w:r w:rsidRPr="00341EAD">
              <w:rPr>
                <w:rFonts w:ascii="Times New Roman" w:hAnsi="Times New Roman" w:cs="Times New Roman"/>
                <w:bCs/>
                <w:sz w:val="24"/>
                <w:szCs w:val="24"/>
              </w:rPr>
              <w:t>900</w:t>
            </w:r>
          </w:p>
        </w:tc>
      </w:tr>
      <w:tr w:rsidR="00341EAD" w:rsidRPr="00341EAD" w14:paraId="0EAC3F90" w14:textId="77777777" w:rsidTr="00FA4E4D">
        <w:trPr>
          <w:trHeight w:val="432"/>
        </w:trPr>
        <w:tc>
          <w:tcPr>
            <w:tcW w:w="828" w:type="dxa"/>
            <w:vAlign w:val="bottom"/>
          </w:tcPr>
          <w:p w14:paraId="5044BFF4" w14:textId="616FFEAD"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11</w:t>
            </w:r>
          </w:p>
        </w:tc>
        <w:tc>
          <w:tcPr>
            <w:tcW w:w="2673" w:type="dxa"/>
            <w:vAlign w:val="bottom"/>
          </w:tcPr>
          <w:p w14:paraId="7884D1E6" w14:textId="42ECA837" w:rsidR="00FA4E4D" w:rsidRPr="00341EAD" w:rsidRDefault="00A73D94" w:rsidP="00FA4E4D">
            <w:pPr>
              <w:rPr>
                <w:rFonts w:ascii="Times New Roman" w:hAnsi="Times New Roman" w:cs="Times New Roman"/>
                <w:bCs/>
                <w:sz w:val="24"/>
                <w:szCs w:val="24"/>
              </w:rPr>
            </w:pPr>
            <w:r w:rsidRPr="00341EAD">
              <w:rPr>
                <w:rFonts w:ascii="Times New Roman" w:hAnsi="Times New Roman" w:cs="Times New Roman"/>
                <w:bCs/>
                <w:sz w:val="24"/>
                <w:szCs w:val="24"/>
              </w:rPr>
              <w:t>Sales/GST Clearing</w:t>
            </w:r>
          </w:p>
        </w:tc>
        <w:tc>
          <w:tcPr>
            <w:tcW w:w="1134" w:type="dxa"/>
            <w:tcBorders>
              <w:right w:val="single" w:sz="12" w:space="0" w:color="auto"/>
            </w:tcBorders>
            <w:vAlign w:val="bottom"/>
          </w:tcPr>
          <w:p w14:paraId="1A7551BA" w14:textId="4A24237F" w:rsidR="00FA4E4D" w:rsidRPr="00341EAD" w:rsidRDefault="00A73D94" w:rsidP="00FA4E4D">
            <w:pPr>
              <w:jc w:val="right"/>
              <w:rPr>
                <w:rFonts w:ascii="Times New Roman" w:hAnsi="Times New Roman" w:cs="Times New Roman"/>
                <w:sz w:val="24"/>
                <w:szCs w:val="24"/>
              </w:rPr>
            </w:pPr>
            <w:r w:rsidRPr="00341EAD">
              <w:rPr>
                <w:rFonts w:ascii="Times New Roman" w:hAnsi="Times New Roman" w:cs="Times New Roman"/>
                <w:sz w:val="24"/>
                <w:szCs w:val="24"/>
              </w:rPr>
              <w:t>1 320</w:t>
            </w:r>
          </w:p>
        </w:tc>
        <w:tc>
          <w:tcPr>
            <w:tcW w:w="873" w:type="dxa"/>
            <w:tcBorders>
              <w:left w:val="single" w:sz="12" w:space="0" w:color="auto"/>
            </w:tcBorders>
            <w:vAlign w:val="bottom"/>
          </w:tcPr>
          <w:p w14:paraId="21CD1913" w14:textId="22FB038D"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6</w:t>
            </w:r>
          </w:p>
        </w:tc>
        <w:tc>
          <w:tcPr>
            <w:tcW w:w="2835" w:type="dxa"/>
            <w:vAlign w:val="bottom"/>
          </w:tcPr>
          <w:p w14:paraId="5447B2D6" w14:textId="0A6ABE22" w:rsidR="00FA4E4D" w:rsidRPr="00341EAD" w:rsidRDefault="00FA4E4D" w:rsidP="00FA4E4D">
            <w:pPr>
              <w:rPr>
                <w:rFonts w:ascii="Times New Roman" w:hAnsi="Times New Roman" w:cs="Times New Roman"/>
                <w:bCs/>
                <w:sz w:val="24"/>
                <w:szCs w:val="24"/>
              </w:rPr>
            </w:pPr>
            <w:r w:rsidRPr="00341EAD">
              <w:rPr>
                <w:rFonts w:ascii="Times New Roman" w:hAnsi="Times New Roman" w:cs="Times New Roman"/>
                <w:bCs/>
                <w:sz w:val="24"/>
                <w:szCs w:val="24"/>
              </w:rPr>
              <w:t>Inventory/GST Clearing</w:t>
            </w:r>
          </w:p>
        </w:tc>
        <w:tc>
          <w:tcPr>
            <w:tcW w:w="1134" w:type="dxa"/>
            <w:vAlign w:val="bottom"/>
          </w:tcPr>
          <w:p w14:paraId="5DA499C7" w14:textId="695230F8" w:rsidR="00FA4E4D" w:rsidRPr="00341EAD" w:rsidRDefault="00FA4E4D" w:rsidP="00FA4E4D">
            <w:pPr>
              <w:jc w:val="right"/>
              <w:rPr>
                <w:rFonts w:ascii="Times New Roman" w:hAnsi="Times New Roman" w:cs="Times New Roman"/>
                <w:bCs/>
                <w:sz w:val="24"/>
                <w:szCs w:val="24"/>
              </w:rPr>
            </w:pPr>
            <w:r w:rsidRPr="00341EAD">
              <w:rPr>
                <w:rFonts w:ascii="Times New Roman" w:hAnsi="Times New Roman" w:cs="Times New Roman"/>
                <w:bCs/>
                <w:sz w:val="24"/>
                <w:szCs w:val="24"/>
              </w:rPr>
              <w:t>3 300</w:t>
            </w:r>
          </w:p>
        </w:tc>
      </w:tr>
      <w:tr w:rsidR="00341EAD" w:rsidRPr="00341EAD" w14:paraId="097DC2E9" w14:textId="77777777" w:rsidTr="00FA4E4D">
        <w:trPr>
          <w:trHeight w:val="432"/>
        </w:trPr>
        <w:tc>
          <w:tcPr>
            <w:tcW w:w="828" w:type="dxa"/>
            <w:vAlign w:val="bottom"/>
          </w:tcPr>
          <w:p w14:paraId="010F29BE" w14:textId="45F1EEDA"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12</w:t>
            </w:r>
          </w:p>
        </w:tc>
        <w:tc>
          <w:tcPr>
            <w:tcW w:w="2673" w:type="dxa"/>
            <w:vAlign w:val="bottom"/>
          </w:tcPr>
          <w:p w14:paraId="3DC11ADE" w14:textId="7B8359C0" w:rsidR="00FA4E4D" w:rsidRPr="00341EAD" w:rsidRDefault="00A73D94" w:rsidP="00FA4E4D">
            <w:pPr>
              <w:rPr>
                <w:rFonts w:ascii="Times New Roman" w:hAnsi="Times New Roman" w:cs="Times New Roman"/>
                <w:bCs/>
                <w:sz w:val="24"/>
                <w:szCs w:val="24"/>
              </w:rPr>
            </w:pPr>
            <w:r w:rsidRPr="00341EAD">
              <w:rPr>
                <w:rFonts w:ascii="Times New Roman" w:hAnsi="Times New Roman" w:cs="Times New Roman"/>
                <w:bCs/>
                <w:sz w:val="24"/>
                <w:szCs w:val="24"/>
              </w:rPr>
              <w:t>Accounts Receivable</w:t>
            </w:r>
          </w:p>
        </w:tc>
        <w:tc>
          <w:tcPr>
            <w:tcW w:w="1134" w:type="dxa"/>
            <w:tcBorders>
              <w:right w:val="single" w:sz="12" w:space="0" w:color="auto"/>
            </w:tcBorders>
            <w:vAlign w:val="bottom"/>
          </w:tcPr>
          <w:p w14:paraId="34307D02" w14:textId="73802940" w:rsidR="00FA4E4D" w:rsidRPr="00341EAD" w:rsidRDefault="00A73D94" w:rsidP="00FA4E4D">
            <w:pPr>
              <w:jc w:val="right"/>
              <w:rPr>
                <w:rFonts w:ascii="Times New Roman" w:hAnsi="Times New Roman" w:cs="Times New Roman"/>
                <w:sz w:val="24"/>
                <w:szCs w:val="24"/>
              </w:rPr>
            </w:pPr>
            <w:r w:rsidRPr="00341EAD">
              <w:rPr>
                <w:rFonts w:ascii="Times New Roman" w:hAnsi="Times New Roman" w:cs="Times New Roman"/>
                <w:sz w:val="24"/>
                <w:szCs w:val="24"/>
              </w:rPr>
              <w:t>950</w:t>
            </w:r>
          </w:p>
        </w:tc>
        <w:tc>
          <w:tcPr>
            <w:tcW w:w="873" w:type="dxa"/>
            <w:tcBorders>
              <w:left w:val="single" w:sz="12" w:space="0" w:color="auto"/>
            </w:tcBorders>
            <w:vAlign w:val="bottom"/>
          </w:tcPr>
          <w:p w14:paraId="43388A2C" w14:textId="255310C4"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9</w:t>
            </w:r>
          </w:p>
        </w:tc>
        <w:tc>
          <w:tcPr>
            <w:tcW w:w="2835" w:type="dxa"/>
            <w:vAlign w:val="bottom"/>
          </w:tcPr>
          <w:p w14:paraId="6B1988A8" w14:textId="011A4638" w:rsidR="00FA4E4D" w:rsidRPr="00341EAD" w:rsidRDefault="00A73D94" w:rsidP="00FA4E4D">
            <w:pPr>
              <w:rPr>
                <w:rFonts w:ascii="Times New Roman" w:hAnsi="Times New Roman" w:cs="Times New Roman"/>
                <w:bCs/>
                <w:sz w:val="24"/>
                <w:szCs w:val="24"/>
              </w:rPr>
            </w:pPr>
            <w:r w:rsidRPr="00341EAD">
              <w:rPr>
                <w:rFonts w:ascii="Times New Roman" w:hAnsi="Times New Roman" w:cs="Times New Roman"/>
                <w:bCs/>
                <w:sz w:val="24"/>
                <w:szCs w:val="24"/>
              </w:rPr>
              <w:t>Wages</w:t>
            </w:r>
          </w:p>
        </w:tc>
        <w:tc>
          <w:tcPr>
            <w:tcW w:w="1134" w:type="dxa"/>
            <w:vAlign w:val="bottom"/>
          </w:tcPr>
          <w:p w14:paraId="4D9C8A98" w14:textId="71152933" w:rsidR="00FA4E4D" w:rsidRPr="00341EAD" w:rsidRDefault="00A73D94" w:rsidP="00FA4E4D">
            <w:pPr>
              <w:jc w:val="right"/>
              <w:rPr>
                <w:rFonts w:ascii="Times New Roman" w:hAnsi="Times New Roman" w:cs="Times New Roman"/>
                <w:bCs/>
                <w:sz w:val="24"/>
                <w:szCs w:val="24"/>
              </w:rPr>
            </w:pPr>
            <w:r w:rsidRPr="00341EAD">
              <w:rPr>
                <w:rFonts w:ascii="Times New Roman" w:hAnsi="Times New Roman" w:cs="Times New Roman"/>
                <w:bCs/>
                <w:sz w:val="24"/>
                <w:szCs w:val="24"/>
              </w:rPr>
              <w:t>700</w:t>
            </w:r>
          </w:p>
        </w:tc>
      </w:tr>
      <w:tr w:rsidR="00341EAD" w:rsidRPr="00341EAD" w14:paraId="48D374CA" w14:textId="77777777" w:rsidTr="00FA4E4D">
        <w:trPr>
          <w:trHeight w:val="432"/>
        </w:trPr>
        <w:tc>
          <w:tcPr>
            <w:tcW w:w="828" w:type="dxa"/>
            <w:vAlign w:val="bottom"/>
          </w:tcPr>
          <w:p w14:paraId="38AB2861" w14:textId="1897DF91"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19</w:t>
            </w:r>
          </w:p>
        </w:tc>
        <w:tc>
          <w:tcPr>
            <w:tcW w:w="2673" w:type="dxa"/>
            <w:vAlign w:val="bottom"/>
          </w:tcPr>
          <w:p w14:paraId="1938F2DF" w14:textId="06C30930" w:rsidR="00FA4E4D" w:rsidRPr="00341EAD" w:rsidRDefault="00A73D94" w:rsidP="00FA4E4D">
            <w:pPr>
              <w:rPr>
                <w:rFonts w:ascii="Times New Roman" w:hAnsi="Times New Roman" w:cs="Times New Roman"/>
                <w:bCs/>
                <w:sz w:val="24"/>
                <w:szCs w:val="24"/>
              </w:rPr>
            </w:pPr>
            <w:r w:rsidRPr="00341EAD">
              <w:rPr>
                <w:rFonts w:ascii="Times New Roman" w:hAnsi="Times New Roman" w:cs="Times New Roman"/>
                <w:bCs/>
                <w:sz w:val="24"/>
                <w:szCs w:val="24"/>
              </w:rPr>
              <w:t>Sales/GST Clearing</w:t>
            </w:r>
          </w:p>
        </w:tc>
        <w:tc>
          <w:tcPr>
            <w:tcW w:w="1134" w:type="dxa"/>
            <w:tcBorders>
              <w:right w:val="single" w:sz="12" w:space="0" w:color="auto"/>
            </w:tcBorders>
            <w:vAlign w:val="bottom"/>
          </w:tcPr>
          <w:p w14:paraId="38CA227D" w14:textId="12985CE6" w:rsidR="00FA4E4D" w:rsidRPr="00341EAD" w:rsidRDefault="00A73D94" w:rsidP="00FA4E4D">
            <w:pPr>
              <w:jc w:val="right"/>
              <w:rPr>
                <w:rFonts w:ascii="Times New Roman" w:hAnsi="Times New Roman" w:cs="Times New Roman"/>
                <w:sz w:val="24"/>
                <w:szCs w:val="24"/>
              </w:rPr>
            </w:pPr>
            <w:r w:rsidRPr="00341EAD">
              <w:rPr>
                <w:rFonts w:ascii="Times New Roman" w:hAnsi="Times New Roman" w:cs="Times New Roman"/>
                <w:sz w:val="24"/>
                <w:szCs w:val="24"/>
              </w:rPr>
              <w:t>550</w:t>
            </w:r>
          </w:p>
        </w:tc>
        <w:tc>
          <w:tcPr>
            <w:tcW w:w="873" w:type="dxa"/>
            <w:tcBorders>
              <w:left w:val="single" w:sz="12" w:space="0" w:color="auto"/>
            </w:tcBorders>
            <w:vAlign w:val="bottom"/>
          </w:tcPr>
          <w:p w14:paraId="3D99E835" w14:textId="7606DEFB"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15</w:t>
            </w:r>
          </w:p>
        </w:tc>
        <w:tc>
          <w:tcPr>
            <w:tcW w:w="2835" w:type="dxa"/>
            <w:vAlign w:val="bottom"/>
          </w:tcPr>
          <w:p w14:paraId="546E0814" w14:textId="2AD6AFAA" w:rsidR="00FA4E4D" w:rsidRPr="00341EAD" w:rsidRDefault="00A73D94" w:rsidP="00FA4E4D">
            <w:pPr>
              <w:rPr>
                <w:rFonts w:ascii="Times New Roman" w:hAnsi="Times New Roman" w:cs="Times New Roman"/>
                <w:bCs/>
                <w:sz w:val="24"/>
                <w:szCs w:val="24"/>
              </w:rPr>
            </w:pPr>
            <w:r w:rsidRPr="00341EAD">
              <w:rPr>
                <w:rFonts w:ascii="Times New Roman" w:hAnsi="Times New Roman" w:cs="Times New Roman"/>
                <w:bCs/>
                <w:sz w:val="24"/>
                <w:szCs w:val="24"/>
              </w:rPr>
              <w:t>Rent/GST Clearing</w:t>
            </w:r>
          </w:p>
        </w:tc>
        <w:tc>
          <w:tcPr>
            <w:tcW w:w="1134" w:type="dxa"/>
            <w:vAlign w:val="bottom"/>
          </w:tcPr>
          <w:p w14:paraId="1C38C467" w14:textId="439AA555" w:rsidR="00FA4E4D" w:rsidRPr="00341EAD" w:rsidRDefault="00A73D94" w:rsidP="00FA4E4D">
            <w:pPr>
              <w:jc w:val="right"/>
              <w:rPr>
                <w:rFonts w:ascii="Times New Roman" w:hAnsi="Times New Roman" w:cs="Times New Roman"/>
                <w:bCs/>
                <w:sz w:val="24"/>
                <w:szCs w:val="24"/>
              </w:rPr>
            </w:pPr>
            <w:r w:rsidRPr="00341EAD">
              <w:rPr>
                <w:rFonts w:ascii="Times New Roman" w:hAnsi="Times New Roman" w:cs="Times New Roman"/>
                <w:bCs/>
                <w:sz w:val="24"/>
                <w:szCs w:val="24"/>
              </w:rPr>
              <w:t>990</w:t>
            </w:r>
          </w:p>
        </w:tc>
      </w:tr>
      <w:tr w:rsidR="00341EAD" w:rsidRPr="00341EAD" w14:paraId="3BDAA761" w14:textId="77777777" w:rsidTr="00FA4E4D">
        <w:trPr>
          <w:trHeight w:val="432"/>
        </w:trPr>
        <w:tc>
          <w:tcPr>
            <w:tcW w:w="828" w:type="dxa"/>
            <w:vAlign w:val="bottom"/>
          </w:tcPr>
          <w:p w14:paraId="36F56994" w14:textId="13553ECC"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28</w:t>
            </w:r>
          </w:p>
        </w:tc>
        <w:tc>
          <w:tcPr>
            <w:tcW w:w="2673" w:type="dxa"/>
            <w:vAlign w:val="bottom"/>
          </w:tcPr>
          <w:p w14:paraId="7FE03345" w14:textId="63B02D71" w:rsidR="00FA4E4D" w:rsidRPr="00341EAD" w:rsidRDefault="00A73D94" w:rsidP="00FA4E4D">
            <w:pPr>
              <w:rPr>
                <w:rFonts w:ascii="Times New Roman" w:hAnsi="Times New Roman" w:cs="Times New Roman"/>
                <w:bCs/>
                <w:sz w:val="24"/>
                <w:szCs w:val="24"/>
              </w:rPr>
            </w:pPr>
            <w:r w:rsidRPr="00341EAD">
              <w:rPr>
                <w:rFonts w:ascii="Times New Roman" w:hAnsi="Times New Roman" w:cs="Times New Roman"/>
                <w:bCs/>
                <w:sz w:val="24"/>
                <w:szCs w:val="24"/>
              </w:rPr>
              <w:t>Sales/GST Clearing</w:t>
            </w:r>
          </w:p>
        </w:tc>
        <w:tc>
          <w:tcPr>
            <w:tcW w:w="1134" w:type="dxa"/>
            <w:tcBorders>
              <w:right w:val="single" w:sz="12" w:space="0" w:color="auto"/>
            </w:tcBorders>
            <w:vAlign w:val="bottom"/>
          </w:tcPr>
          <w:p w14:paraId="571BDC78" w14:textId="45D0E55D" w:rsidR="00FA4E4D" w:rsidRPr="00341EAD" w:rsidRDefault="00A73D94" w:rsidP="00FA4E4D">
            <w:pPr>
              <w:jc w:val="right"/>
              <w:rPr>
                <w:rFonts w:ascii="Times New Roman" w:hAnsi="Times New Roman" w:cs="Times New Roman"/>
                <w:sz w:val="24"/>
                <w:szCs w:val="24"/>
              </w:rPr>
            </w:pPr>
            <w:r w:rsidRPr="00341EAD">
              <w:rPr>
                <w:rFonts w:ascii="Times New Roman" w:hAnsi="Times New Roman" w:cs="Times New Roman"/>
                <w:sz w:val="24"/>
                <w:szCs w:val="24"/>
              </w:rPr>
              <w:t>1 100</w:t>
            </w:r>
          </w:p>
        </w:tc>
        <w:tc>
          <w:tcPr>
            <w:tcW w:w="873" w:type="dxa"/>
            <w:tcBorders>
              <w:left w:val="single" w:sz="12" w:space="0" w:color="auto"/>
            </w:tcBorders>
            <w:vAlign w:val="bottom"/>
          </w:tcPr>
          <w:p w14:paraId="62E5D1EA" w14:textId="33E3F82F"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16</w:t>
            </w:r>
          </w:p>
        </w:tc>
        <w:tc>
          <w:tcPr>
            <w:tcW w:w="2835" w:type="dxa"/>
            <w:vAlign w:val="bottom"/>
          </w:tcPr>
          <w:p w14:paraId="25B2F48C" w14:textId="48C9B95B" w:rsidR="00FA4E4D" w:rsidRPr="00341EAD" w:rsidRDefault="00A73D94" w:rsidP="00FA4E4D">
            <w:pPr>
              <w:rPr>
                <w:rFonts w:ascii="Times New Roman" w:hAnsi="Times New Roman" w:cs="Times New Roman"/>
                <w:bCs/>
                <w:sz w:val="24"/>
                <w:szCs w:val="24"/>
              </w:rPr>
            </w:pPr>
            <w:r w:rsidRPr="00341EAD">
              <w:rPr>
                <w:rFonts w:ascii="Times New Roman" w:hAnsi="Times New Roman" w:cs="Times New Roman"/>
                <w:bCs/>
                <w:sz w:val="24"/>
                <w:szCs w:val="24"/>
              </w:rPr>
              <w:t>Loan – Ace Finance</w:t>
            </w:r>
          </w:p>
        </w:tc>
        <w:tc>
          <w:tcPr>
            <w:tcW w:w="1134" w:type="dxa"/>
            <w:vAlign w:val="bottom"/>
          </w:tcPr>
          <w:p w14:paraId="5D5C5FF8" w14:textId="07328FDF" w:rsidR="00FA4E4D" w:rsidRPr="00341EAD" w:rsidRDefault="00A73D94" w:rsidP="00FA4E4D">
            <w:pPr>
              <w:jc w:val="right"/>
              <w:rPr>
                <w:rFonts w:ascii="Times New Roman" w:hAnsi="Times New Roman" w:cs="Times New Roman"/>
                <w:bCs/>
                <w:sz w:val="24"/>
                <w:szCs w:val="24"/>
              </w:rPr>
            </w:pPr>
            <w:r w:rsidRPr="00341EAD">
              <w:rPr>
                <w:rFonts w:ascii="Times New Roman" w:hAnsi="Times New Roman" w:cs="Times New Roman"/>
                <w:bCs/>
                <w:sz w:val="24"/>
                <w:szCs w:val="24"/>
              </w:rPr>
              <w:t>350</w:t>
            </w:r>
          </w:p>
        </w:tc>
      </w:tr>
      <w:tr w:rsidR="00341EAD" w:rsidRPr="00341EAD" w14:paraId="2FD24535" w14:textId="77777777" w:rsidTr="00FA4E4D">
        <w:trPr>
          <w:trHeight w:val="432"/>
        </w:trPr>
        <w:tc>
          <w:tcPr>
            <w:tcW w:w="828" w:type="dxa"/>
            <w:vAlign w:val="bottom"/>
          </w:tcPr>
          <w:p w14:paraId="1FF2A9A4" w14:textId="60677A6E" w:rsidR="00FA4E4D" w:rsidRPr="00341EAD" w:rsidRDefault="00E324DD" w:rsidP="00FA4E4D">
            <w:pPr>
              <w:jc w:val="right"/>
              <w:rPr>
                <w:rFonts w:ascii="Times New Roman" w:hAnsi="Times New Roman" w:cs="Times New Roman"/>
                <w:bCs/>
                <w:sz w:val="24"/>
                <w:szCs w:val="24"/>
              </w:rPr>
            </w:pPr>
            <w:r>
              <w:rPr>
                <w:rFonts w:ascii="Times New Roman" w:hAnsi="Times New Roman" w:cs="Times New Roman"/>
                <w:bCs/>
                <w:sz w:val="24"/>
                <w:szCs w:val="24"/>
              </w:rPr>
              <w:t>29</w:t>
            </w:r>
          </w:p>
        </w:tc>
        <w:tc>
          <w:tcPr>
            <w:tcW w:w="2673" w:type="dxa"/>
            <w:vAlign w:val="bottom"/>
          </w:tcPr>
          <w:p w14:paraId="3B62C17C" w14:textId="2F941C40" w:rsidR="00FA4E4D" w:rsidRPr="00341EAD" w:rsidRDefault="00A73D94" w:rsidP="00FA4E4D">
            <w:pPr>
              <w:rPr>
                <w:rFonts w:ascii="Times New Roman" w:hAnsi="Times New Roman" w:cs="Times New Roman"/>
                <w:bCs/>
                <w:sz w:val="24"/>
                <w:szCs w:val="24"/>
              </w:rPr>
            </w:pPr>
            <w:r w:rsidRPr="00341EAD">
              <w:rPr>
                <w:rFonts w:ascii="Times New Roman" w:hAnsi="Times New Roman" w:cs="Times New Roman"/>
                <w:bCs/>
                <w:sz w:val="24"/>
                <w:szCs w:val="24"/>
              </w:rPr>
              <w:t>Capital</w:t>
            </w:r>
          </w:p>
        </w:tc>
        <w:tc>
          <w:tcPr>
            <w:tcW w:w="1134" w:type="dxa"/>
            <w:tcBorders>
              <w:right w:val="single" w:sz="12" w:space="0" w:color="auto"/>
            </w:tcBorders>
            <w:vAlign w:val="bottom"/>
          </w:tcPr>
          <w:p w14:paraId="56A581C5" w14:textId="7E264FC7" w:rsidR="00FA4E4D" w:rsidRPr="00341EAD" w:rsidRDefault="0077541D" w:rsidP="00FA4E4D">
            <w:pPr>
              <w:jc w:val="right"/>
              <w:rPr>
                <w:rFonts w:ascii="Times New Roman" w:hAnsi="Times New Roman" w:cs="Times New Roman"/>
                <w:sz w:val="24"/>
                <w:szCs w:val="24"/>
              </w:rPr>
            </w:pPr>
            <w:r>
              <w:rPr>
                <w:rFonts w:ascii="Times New Roman" w:hAnsi="Times New Roman" w:cs="Times New Roman"/>
                <w:sz w:val="24"/>
                <w:szCs w:val="24"/>
              </w:rPr>
              <w:t>10</w:t>
            </w:r>
            <w:r w:rsidR="00A73D94" w:rsidRPr="00341EAD">
              <w:rPr>
                <w:rFonts w:ascii="Times New Roman" w:hAnsi="Times New Roman" w:cs="Times New Roman"/>
                <w:sz w:val="24"/>
                <w:szCs w:val="24"/>
              </w:rPr>
              <w:t xml:space="preserve"> 000</w:t>
            </w:r>
          </w:p>
        </w:tc>
        <w:tc>
          <w:tcPr>
            <w:tcW w:w="873" w:type="dxa"/>
            <w:tcBorders>
              <w:left w:val="single" w:sz="12" w:space="0" w:color="auto"/>
            </w:tcBorders>
            <w:vAlign w:val="bottom"/>
          </w:tcPr>
          <w:p w14:paraId="26704699" w14:textId="77777777" w:rsidR="00FA4E4D" w:rsidRPr="00341EAD" w:rsidRDefault="00FA4E4D" w:rsidP="00FA4E4D">
            <w:pPr>
              <w:jc w:val="right"/>
              <w:rPr>
                <w:rFonts w:ascii="Times New Roman" w:hAnsi="Times New Roman" w:cs="Times New Roman"/>
                <w:bCs/>
                <w:sz w:val="24"/>
                <w:szCs w:val="24"/>
              </w:rPr>
            </w:pPr>
          </w:p>
        </w:tc>
        <w:tc>
          <w:tcPr>
            <w:tcW w:w="2835" w:type="dxa"/>
            <w:vAlign w:val="bottom"/>
          </w:tcPr>
          <w:p w14:paraId="3C5121DE" w14:textId="27E40FEA" w:rsidR="00FA4E4D" w:rsidRPr="00341EAD" w:rsidRDefault="00A73D94" w:rsidP="00FA4E4D">
            <w:pPr>
              <w:rPr>
                <w:rFonts w:ascii="Times New Roman" w:hAnsi="Times New Roman" w:cs="Times New Roman"/>
                <w:bCs/>
                <w:sz w:val="24"/>
                <w:szCs w:val="24"/>
              </w:rPr>
            </w:pPr>
            <w:r w:rsidRPr="00341EAD">
              <w:rPr>
                <w:rFonts w:ascii="Times New Roman" w:hAnsi="Times New Roman" w:cs="Times New Roman"/>
                <w:bCs/>
                <w:sz w:val="24"/>
                <w:szCs w:val="24"/>
              </w:rPr>
              <w:t>Interest Expense</w:t>
            </w:r>
          </w:p>
        </w:tc>
        <w:tc>
          <w:tcPr>
            <w:tcW w:w="1134" w:type="dxa"/>
            <w:vAlign w:val="bottom"/>
          </w:tcPr>
          <w:p w14:paraId="0F8D03AA" w14:textId="6ABCB6AE" w:rsidR="00FA4E4D" w:rsidRPr="00341EAD" w:rsidRDefault="00A73D94" w:rsidP="00FA4E4D">
            <w:pPr>
              <w:jc w:val="right"/>
              <w:rPr>
                <w:rFonts w:ascii="Times New Roman" w:hAnsi="Times New Roman" w:cs="Times New Roman"/>
                <w:bCs/>
                <w:sz w:val="24"/>
                <w:szCs w:val="24"/>
              </w:rPr>
            </w:pPr>
            <w:r w:rsidRPr="00341EAD">
              <w:rPr>
                <w:rFonts w:ascii="Times New Roman" w:hAnsi="Times New Roman" w:cs="Times New Roman"/>
                <w:bCs/>
                <w:sz w:val="24"/>
                <w:szCs w:val="24"/>
              </w:rPr>
              <w:t>150</w:t>
            </w:r>
          </w:p>
        </w:tc>
      </w:tr>
      <w:tr w:rsidR="00341EAD" w:rsidRPr="00341EAD" w14:paraId="28057D83" w14:textId="77777777" w:rsidTr="00FA4E4D">
        <w:trPr>
          <w:trHeight w:val="432"/>
        </w:trPr>
        <w:tc>
          <w:tcPr>
            <w:tcW w:w="828" w:type="dxa"/>
            <w:vAlign w:val="bottom"/>
          </w:tcPr>
          <w:p w14:paraId="73344D42" w14:textId="77777777" w:rsidR="00FA4E4D" w:rsidRPr="00341EAD" w:rsidRDefault="00FA4E4D" w:rsidP="00FA4E4D">
            <w:pPr>
              <w:jc w:val="right"/>
              <w:rPr>
                <w:rFonts w:ascii="Times New Roman" w:hAnsi="Times New Roman" w:cs="Times New Roman"/>
                <w:sz w:val="24"/>
                <w:szCs w:val="24"/>
              </w:rPr>
            </w:pPr>
          </w:p>
        </w:tc>
        <w:tc>
          <w:tcPr>
            <w:tcW w:w="2673" w:type="dxa"/>
            <w:vAlign w:val="bottom"/>
          </w:tcPr>
          <w:p w14:paraId="3884E20D" w14:textId="77777777" w:rsidR="00FA4E4D" w:rsidRPr="00341EAD" w:rsidRDefault="00FA4E4D" w:rsidP="00FA4E4D">
            <w:pPr>
              <w:rPr>
                <w:rFonts w:ascii="Times New Roman" w:hAnsi="Times New Roman" w:cs="Times New Roman"/>
                <w:sz w:val="24"/>
                <w:szCs w:val="24"/>
              </w:rPr>
            </w:pPr>
          </w:p>
        </w:tc>
        <w:tc>
          <w:tcPr>
            <w:tcW w:w="1134" w:type="dxa"/>
            <w:tcBorders>
              <w:right w:val="single" w:sz="12" w:space="0" w:color="auto"/>
            </w:tcBorders>
            <w:vAlign w:val="bottom"/>
          </w:tcPr>
          <w:p w14:paraId="5CE0D6FA" w14:textId="4A5D821C" w:rsidR="00FA4E4D" w:rsidRPr="00341EAD" w:rsidRDefault="00FA4E4D" w:rsidP="00FA4E4D">
            <w:pPr>
              <w:jc w:val="right"/>
              <w:rPr>
                <w:rFonts w:ascii="Times New Roman" w:hAnsi="Times New Roman" w:cs="Times New Roman"/>
                <w:sz w:val="24"/>
                <w:szCs w:val="24"/>
              </w:rPr>
            </w:pPr>
          </w:p>
        </w:tc>
        <w:tc>
          <w:tcPr>
            <w:tcW w:w="873" w:type="dxa"/>
            <w:tcBorders>
              <w:left w:val="single" w:sz="12" w:space="0" w:color="auto"/>
            </w:tcBorders>
            <w:vAlign w:val="bottom"/>
          </w:tcPr>
          <w:p w14:paraId="38A40EE3" w14:textId="6FE6B3BF" w:rsidR="00FA4E4D" w:rsidRPr="00341EAD" w:rsidRDefault="00E324DD" w:rsidP="00FA4E4D">
            <w:pPr>
              <w:jc w:val="right"/>
              <w:rPr>
                <w:rFonts w:ascii="Times New Roman" w:hAnsi="Times New Roman" w:cs="Times New Roman"/>
                <w:sz w:val="24"/>
                <w:szCs w:val="24"/>
              </w:rPr>
            </w:pPr>
            <w:r>
              <w:rPr>
                <w:rFonts w:ascii="Times New Roman" w:hAnsi="Times New Roman" w:cs="Times New Roman"/>
                <w:sz w:val="24"/>
                <w:szCs w:val="24"/>
              </w:rPr>
              <w:t>20</w:t>
            </w:r>
          </w:p>
        </w:tc>
        <w:tc>
          <w:tcPr>
            <w:tcW w:w="2835" w:type="dxa"/>
            <w:vAlign w:val="bottom"/>
          </w:tcPr>
          <w:p w14:paraId="08DBDAAF" w14:textId="41A48EA2" w:rsidR="00FA4E4D" w:rsidRPr="00341EAD" w:rsidRDefault="00A73D94" w:rsidP="00FA4E4D">
            <w:pPr>
              <w:rPr>
                <w:rFonts w:ascii="Times New Roman" w:hAnsi="Times New Roman" w:cs="Times New Roman"/>
                <w:sz w:val="24"/>
                <w:szCs w:val="24"/>
              </w:rPr>
            </w:pPr>
            <w:r w:rsidRPr="00341EAD">
              <w:rPr>
                <w:rFonts w:ascii="Times New Roman" w:hAnsi="Times New Roman" w:cs="Times New Roman"/>
                <w:sz w:val="24"/>
                <w:szCs w:val="24"/>
              </w:rPr>
              <w:t>Accounts Payable</w:t>
            </w:r>
          </w:p>
        </w:tc>
        <w:tc>
          <w:tcPr>
            <w:tcW w:w="1134" w:type="dxa"/>
            <w:vAlign w:val="bottom"/>
          </w:tcPr>
          <w:p w14:paraId="7561123C" w14:textId="506C6F45" w:rsidR="00FA4E4D" w:rsidRPr="00341EAD" w:rsidRDefault="00A73D94" w:rsidP="00FA4E4D">
            <w:pPr>
              <w:jc w:val="right"/>
              <w:rPr>
                <w:rFonts w:ascii="Times New Roman" w:hAnsi="Times New Roman" w:cs="Times New Roman"/>
                <w:sz w:val="24"/>
                <w:szCs w:val="24"/>
              </w:rPr>
            </w:pPr>
            <w:r w:rsidRPr="00341EAD">
              <w:rPr>
                <w:rFonts w:ascii="Times New Roman" w:hAnsi="Times New Roman" w:cs="Times New Roman"/>
                <w:sz w:val="24"/>
                <w:szCs w:val="24"/>
              </w:rPr>
              <w:t>2 800</w:t>
            </w:r>
          </w:p>
        </w:tc>
      </w:tr>
      <w:tr w:rsidR="00341EAD" w:rsidRPr="00341EAD" w14:paraId="2CF28D82" w14:textId="77777777" w:rsidTr="00FA4E4D">
        <w:trPr>
          <w:trHeight w:val="432"/>
        </w:trPr>
        <w:tc>
          <w:tcPr>
            <w:tcW w:w="828" w:type="dxa"/>
            <w:vAlign w:val="bottom"/>
          </w:tcPr>
          <w:p w14:paraId="05710486" w14:textId="77777777" w:rsidR="00A73D94" w:rsidRPr="00341EAD" w:rsidRDefault="00A73D94" w:rsidP="00FA4E4D">
            <w:pPr>
              <w:jc w:val="right"/>
              <w:rPr>
                <w:rFonts w:ascii="Times New Roman" w:hAnsi="Times New Roman" w:cs="Times New Roman"/>
                <w:sz w:val="24"/>
                <w:szCs w:val="24"/>
              </w:rPr>
            </w:pPr>
          </w:p>
        </w:tc>
        <w:tc>
          <w:tcPr>
            <w:tcW w:w="2673" w:type="dxa"/>
            <w:vAlign w:val="bottom"/>
          </w:tcPr>
          <w:p w14:paraId="5BC72A65" w14:textId="77777777" w:rsidR="00A73D94" w:rsidRPr="00341EAD" w:rsidRDefault="00A73D94" w:rsidP="00FA4E4D">
            <w:pPr>
              <w:rPr>
                <w:rFonts w:ascii="Times New Roman" w:hAnsi="Times New Roman" w:cs="Times New Roman"/>
                <w:sz w:val="24"/>
                <w:szCs w:val="24"/>
              </w:rPr>
            </w:pPr>
          </w:p>
        </w:tc>
        <w:tc>
          <w:tcPr>
            <w:tcW w:w="1134" w:type="dxa"/>
            <w:tcBorders>
              <w:right w:val="single" w:sz="12" w:space="0" w:color="auto"/>
            </w:tcBorders>
            <w:vAlign w:val="bottom"/>
          </w:tcPr>
          <w:p w14:paraId="02B25ADB" w14:textId="77777777" w:rsidR="00A73D94" w:rsidRPr="00341EAD" w:rsidRDefault="00A73D94" w:rsidP="00FA4E4D">
            <w:pPr>
              <w:jc w:val="right"/>
              <w:rPr>
                <w:rFonts w:ascii="Times New Roman" w:hAnsi="Times New Roman" w:cs="Times New Roman"/>
                <w:sz w:val="24"/>
                <w:szCs w:val="24"/>
              </w:rPr>
            </w:pPr>
          </w:p>
        </w:tc>
        <w:tc>
          <w:tcPr>
            <w:tcW w:w="873" w:type="dxa"/>
            <w:tcBorders>
              <w:left w:val="single" w:sz="12" w:space="0" w:color="auto"/>
            </w:tcBorders>
            <w:vAlign w:val="bottom"/>
          </w:tcPr>
          <w:p w14:paraId="0F544832" w14:textId="1C0BB93D" w:rsidR="00A73D94" w:rsidRPr="00341EAD" w:rsidRDefault="00E324DD" w:rsidP="00FA4E4D">
            <w:pPr>
              <w:jc w:val="right"/>
              <w:rPr>
                <w:rFonts w:ascii="Times New Roman" w:hAnsi="Times New Roman" w:cs="Times New Roman"/>
                <w:sz w:val="24"/>
                <w:szCs w:val="24"/>
              </w:rPr>
            </w:pPr>
            <w:r>
              <w:rPr>
                <w:rFonts w:ascii="Times New Roman" w:hAnsi="Times New Roman" w:cs="Times New Roman"/>
                <w:sz w:val="24"/>
                <w:szCs w:val="24"/>
              </w:rPr>
              <w:t>23</w:t>
            </w:r>
          </w:p>
        </w:tc>
        <w:tc>
          <w:tcPr>
            <w:tcW w:w="2835" w:type="dxa"/>
            <w:vAlign w:val="bottom"/>
          </w:tcPr>
          <w:p w14:paraId="2F626854" w14:textId="457346B7" w:rsidR="00A73D94" w:rsidRPr="00341EAD" w:rsidRDefault="00A73D94" w:rsidP="00FA4E4D">
            <w:pPr>
              <w:rPr>
                <w:rFonts w:ascii="Times New Roman" w:hAnsi="Times New Roman" w:cs="Times New Roman"/>
                <w:sz w:val="24"/>
                <w:szCs w:val="24"/>
              </w:rPr>
            </w:pPr>
            <w:r w:rsidRPr="00341EAD">
              <w:rPr>
                <w:rFonts w:ascii="Times New Roman" w:hAnsi="Times New Roman" w:cs="Times New Roman"/>
                <w:sz w:val="24"/>
                <w:szCs w:val="24"/>
              </w:rPr>
              <w:t>Wages</w:t>
            </w:r>
          </w:p>
        </w:tc>
        <w:tc>
          <w:tcPr>
            <w:tcW w:w="1134" w:type="dxa"/>
            <w:vAlign w:val="bottom"/>
          </w:tcPr>
          <w:p w14:paraId="6D4937E7" w14:textId="6A0A131B" w:rsidR="00A73D94" w:rsidRPr="00341EAD" w:rsidRDefault="00A73D94" w:rsidP="00FA4E4D">
            <w:pPr>
              <w:jc w:val="right"/>
              <w:rPr>
                <w:rFonts w:ascii="Times New Roman" w:hAnsi="Times New Roman" w:cs="Times New Roman"/>
                <w:sz w:val="24"/>
                <w:szCs w:val="24"/>
              </w:rPr>
            </w:pPr>
            <w:r w:rsidRPr="00341EAD">
              <w:rPr>
                <w:rFonts w:ascii="Times New Roman" w:hAnsi="Times New Roman" w:cs="Times New Roman"/>
                <w:sz w:val="24"/>
                <w:szCs w:val="24"/>
              </w:rPr>
              <w:t>1 400</w:t>
            </w:r>
          </w:p>
        </w:tc>
      </w:tr>
      <w:tr w:rsidR="00341EAD" w:rsidRPr="00341EAD" w14:paraId="54AB092C" w14:textId="77777777" w:rsidTr="00FA4E4D">
        <w:trPr>
          <w:trHeight w:val="432"/>
        </w:trPr>
        <w:tc>
          <w:tcPr>
            <w:tcW w:w="828" w:type="dxa"/>
            <w:vAlign w:val="bottom"/>
          </w:tcPr>
          <w:p w14:paraId="26A38013" w14:textId="77777777" w:rsidR="00A73D94" w:rsidRPr="00341EAD" w:rsidRDefault="00A73D94" w:rsidP="00FA4E4D">
            <w:pPr>
              <w:jc w:val="right"/>
              <w:rPr>
                <w:rFonts w:ascii="Times New Roman" w:hAnsi="Times New Roman" w:cs="Times New Roman"/>
                <w:sz w:val="24"/>
                <w:szCs w:val="24"/>
              </w:rPr>
            </w:pPr>
          </w:p>
        </w:tc>
        <w:tc>
          <w:tcPr>
            <w:tcW w:w="2673" w:type="dxa"/>
            <w:vAlign w:val="bottom"/>
          </w:tcPr>
          <w:p w14:paraId="697517FD" w14:textId="77777777" w:rsidR="00A73D94" w:rsidRPr="00341EAD" w:rsidRDefault="00A73D94" w:rsidP="00FA4E4D">
            <w:pPr>
              <w:rPr>
                <w:rFonts w:ascii="Times New Roman" w:hAnsi="Times New Roman" w:cs="Times New Roman"/>
                <w:sz w:val="24"/>
                <w:szCs w:val="24"/>
              </w:rPr>
            </w:pPr>
          </w:p>
        </w:tc>
        <w:tc>
          <w:tcPr>
            <w:tcW w:w="1134" w:type="dxa"/>
            <w:tcBorders>
              <w:right w:val="single" w:sz="12" w:space="0" w:color="auto"/>
            </w:tcBorders>
            <w:vAlign w:val="bottom"/>
          </w:tcPr>
          <w:p w14:paraId="4C2642DD" w14:textId="77777777" w:rsidR="00A73D94" w:rsidRPr="00341EAD" w:rsidRDefault="00A73D94" w:rsidP="00FA4E4D">
            <w:pPr>
              <w:jc w:val="right"/>
              <w:rPr>
                <w:rFonts w:ascii="Times New Roman" w:hAnsi="Times New Roman" w:cs="Times New Roman"/>
                <w:sz w:val="24"/>
                <w:szCs w:val="24"/>
              </w:rPr>
            </w:pPr>
          </w:p>
        </w:tc>
        <w:tc>
          <w:tcPr>
            <w:tcW w:w="873" w:type="dxa"/>
            <w:tcBorders>
              <w:left w:val="single" w:sz="12" w:space="0" w:color="auto"/>
            </w:tcBorders>
            <w:vAlign w:val="bottom"/>
          </w:tcPr>
          <w:p w14:paraId="72DFFF16" w14:textId="48BDD5FD" w:rsidR="00A73D94" w:rsidRPr="00341EAD" w:rsidRDefault="00E324DD" w:rsidP="00FA4E4D">
            <w:pPr>
              <w:jc w:val="right"/>
              <w:rPr>
                <w:rFonts w:ascii="Times New Roman" w:hAnsi="Times New Roman" w:cs="Times New Roman"/>
                <w:sz w:val="24"/>
                <w:szCs w:val="24"/>
              </w:rPr>
            </w:pPr>
            <w:r>
              <w:rPr>
                <w:rFonts w:ascii="Times New Roman" w:hAnsi="Times New Roman" w:cs="Times New Roman"/>
                <w:sz w:val="24"/>
                <w:szCs w:val="24"/>
              </w:rPr>
              <w:t>29</w:t>
            </w:r>
          </w:p>
        </w:tc>
        <w:tc>
          <w:tcPr>
            <w:tcW w:w="2835" w:type="dxa"/>
            <w:vAlign w:val="bottom"/>
          </w:tcPr>
          <w:p w14:paraId="1649D0ED" w14:textId="70EEC698" w:rsidR="00A73D94" w:rsidRPr="00341EAD" w:rsidRDefault="00A73D94" w:rsidP="00FA4E4D">
            <w:pPr>
              <w:rPr>
                <w:rFonts w:ascii="Times New Roman" w:hAnsi="Times New Roman" w:cs="Times New Roman"/>
                <w:sz w:val="24"/>
                <w:szCs w:val="24"/>
              </w:rPr>
            </w:pPr>
            <w:r w:rsidRPr="00341EAD">
              <w:rPr>
                <w:rFonts w:ascii="Times New Roman" w:hAnsi="Times New Roman" w:cs="Times New Roman"/>
                <w:sz w:val="24"/>
                <w:szCs w:val="24"/>
              </w:rPr>
              <w:t>GST Clearing</w:t>
            </w:r>
          </w:p>
        </w:tc>
        <w:tc>
          <w:tcPr>
            <w:tcW w:w="1134" w:type="dxa"/>
            <w:vAlign w:val="bottom"/>
          </w:tcPr>
          <w:p w14:paraId="28E0D729" w14:textId="71C22792" w:rsidR="00A73D94" w:rsidRPr="00341EAD" w:rsidRDefault="00A73D94" w:rsidP="00FA4E4D">
            <w:pPr>
              <w:jc w:val="right"/>
              <w:rPr>
                <w:rFonts w:ascii="Times New Roman" w:hAnsi="Times New Roman" w:cs="Times New Roman"/>
                <w:sz w:val="24"/>
                <w:szCs w:val="24"/>
              </w:rPr>
            </w:pPr>
            <w:r w:rsidRPr="00341EAD">
              <w:rPr>
                <w:rFonts w:ascii="Times New Roman" w:hAnsi="Times New Roman" w:cs="Times New Roman"/>
                <w:sz w:val="24"/>
                <w:szCs w:val="24"/>
              </w:rPr>
              <w:t>1 470</w:t>
            </w:r>
          </w:p>
        </w:tc>
      </w:tr>
      <w:tr w:rsidR="00341EAD" w:rsidRPr="00341EAD" w14:paraId="7E9B6592" w14:textId="77777777" w:rsidTr="00FA4E4D">
        <w:trPr>
          <w:trHeight w:val="432"/>
        </w:trPr>
        <w:tc>
          <w:tcPr>
            <w:tcW w:w="828" w:type="dxa"/>
            <w:vAlign w:val="bottom"/>
          </w:tcPr>
          <w:p w14:paraId="19D04701" w14:textId="77777777" w:rsidR="00A73D94" w:rsidRPr="00341EAD" w:rsidRDefault="00A73D94" w:rsidP="00FA4E4D">
            <w:pPr>
              <w:jc w:val="right"/>
              <w:rPr>
                <w:rFonts w:ascii="Times New Roman" w:hAnsi="Times New Roman" w:cs="Times New Roman"/>
                <w:sz w:val="24"/>
                <w:szCs w:val="24"/>
              </w:rPr>
            </w:pPr>
          </w:p>
        </w:tc>
        <w:tc>
          <w:tcPr>
            <w:tcW w:w="2673" w:type="dxa"/>
            <w:vAlign w:val="bottom"/>
          </w:tcPr>
          <w:p w14:paraId="6640A2D0" w14:textId="77777777" w:rsidR="00A73D94" w:rsidRPr="00341EAD" w:rsidRDefault="00A73D94" w:rsidP="00FA4E4D">
            <w:pPr>
              <w:rPr>
                <w:rFonts w:ascii="Times New Roman" w:hAnsi="Times New Roman" w:cs="Times New Roman"/>
                <w:sz w:val="24"/>
                <w:szCs w:val="24"/>
              </w:rPr>
            </w:pPr>
          </w:p>
        </w:tc>
        <w:tc>
          <w:tcPr>
            <w:tcW w:w="1134" w:type="dxa"/>
            <w:tcBorders>
              <w:right w:val="single" w:sz="12" w:space="0" w:color="auto"/>
            </w:tcBorders>
            <w:vAlign w:val="bottom"/>
          </w:tcPr>
          <w:p w14:paraId="58B30145" w14:textId="77777777" w:rsidR="00A73D94" w:rsidRPr="00341EAD" w:rsidRDefault="00A73D94" w:rsidP="00FA4E4D">
            <w:pPr>
              <w:jc w:val="right"/>
              <w:rPr>
                <w:rFonts w:ascii="Times New Roman" w:hAnsi="Times New Roman" w:cs="Times New Roman"/>
                <w:sz w:val="24"/>
                <w:szCs w:val="24"/>
              </w:rPr>
            </w:pPr>
          </w:p>
        </w:tc>
        <w:tc>
          <w:tcPr>
            <w:tcW w:w="873" w:type="dxa"/>
            <w:tcBorders>
              <w:left w:val="single" w:sz="12" w:space="0" w:color="auto"/>
            </w:tcBorders>
            <w:vAlign w:val="bottom"/>
          </w:tcPr>
          <w:p w14:paraId="664489A2" w14:textId="1EC74764" w:rsidR="00A73D94" w:rsidRPr="00341EAD" w:rsidRDefault="00E324DD" w:rsidP="00FA4E4D">
            <w:pPr>
              <w:jc w:val="right"/>
              <w:rPr>
                <w:rFonts w:ascii="Times New Roman" w:hAnsi="Times New Roman" w:cs="Times New Roman"/>
                <w:sz w:val="24"/>
                <w:szCs w:val="24"/>
              </w:rPr>
            </w:pPr>
            <w:r>
              <w:rPr>
                <w:rFonts w:ascii="Times New Roman" w:hAnsi="Times New Roman" w:cs="Times New Roman"/>
                <w:sz w:val="24"/>
                <w:szCs w:val="24"/>
              </w:rPr>
              <w:t>30</w:t>
            </w:r>
          </w:p>
        </w:tc>
        <w:tc>
          <w:tcPr>
            <w:tcW w:w="2835" w:type="dxa"/>
            <w:vAlign w:val="bottom"/>
          </w:tcPr>
          <w:p w14:paraId="6E60F652" w14:textId="4DE6F87D" w:rsidR="00A73D94" w:rsidRPr="00341EAD" w:rsidRDefault="00A73D94" w:rsidP="00FA4E4D">
            <w:pPr>
              <w:rPr>
                <w:rFonts w:ascii="Times New Roman" w:hAnsi="Times New Roman" w:cs="Times New Roman"/>
                <w:sz w:val="24"/>
                <w:szCs w:val="24"/>
              </w:rPr>
            </w:pPr>
            <w:r w:rsidRPr="00341EAD">
              <w:rPr>
                <w:rFonts w:ascii="Times New Roman" w:hAnsi="Times New Roman" w:cs="Times New Roman"/>
                <w:sz w:val="24"/>
                <w:szCs w:val="24"/>
              </w:rPr>
              <w:t>Equipment/GST Clearing</w:t>
            </w:r>
          </w:p>
        </w:tc>
        <w:tc>
          <w:tcPr>
            <w:tcW w:w="1134" w:type="dxa"/>
            <w:vAlign w:val="bottom"/>
          </w:tcPr>
          <w:p w14:paraId="18D6AC44" w14:textId="39960247" w:rsidR="00A73D94" w:rsidRPr="00341EAD" w:rsidRDefault="00A73D94" w:rsidP="00FA4E4D">
            <w:pPr>
              <w:jc w:val="right"/>
              <w:rPr>
                <w:rFonts w:ascii="Times New Roman" w:hAnsi="Times New Roman" w:cs="Times New Roman"/>
                <w:sz w:val="24"/>
                <w:szCs w:val="24"/>
              </w:rPr>
            </w:pPr>
            <w:r w:rsidRPr="00341EAD">
              <w:rPr>
                <w:rFonts w:ascii="Times New Roman" w:hAnsi="Times New Roman" w:cs="Times New Roman"/>
                <w:sz w:val="24"/>
                <w:szCs w:val="24"/>
              </w:rPr>
              <w:t>4 400</w:t>
            </w:r>
          </w:p>
        </w:tc>
      </w:tr>
      <w:tr w:rsidR="00341EAD" w:rsidRPr="00341EAD" w14:paraId="72233C85" w14:textId="77777777" w:rsidTr="00FA4E4D">
        <w:trPr>
          <w:trHeight w:val="432"/>
        </w:trPr>
        <w:tc>
          <w:tcPr>
            <w:tcW w:w="828" w:type="dxa"/>
            <w:vAlign w:val="bottom"/>
          </w:tcPr>
          <w:p w14:paraId="39C64042" w14:textId="77777777" w:rsidR="00A73D94" w:rsidRPr="00341EAD" w:rsidRDefault="00A73D94" w:rsidP="00FA4E4D">
            <w:pPr>
              <w:jc w:val="right"/>
              <w:rPr>
                <w:rFonts w:ascii="Times New Roman" w:hAnsi="Times New Roman" w:cs="Times New Roman"/>
                <w:sz w:val="24"/>
                <w:szCs w:val="24"/>
              </w:rPr>
            </w:pPr>
          </w:p>
        </w:tc>
        <w:tc>
          <w:tcPr>
            <w:tcW w:w="2673" w:type="dxa"/>
            <w:vAlign w:val="bottom"/>
          </w:tcPr>
          <w:p w14:paraId="059C09CF" w14:textId="77777777" w:rsidR="00A73D94" w:rsidRPr="00341EAD" w:rsidRDefault="00A73D94" w:rsidP="00FA4E4D">
            <w:pPr>
              <w:rPr>
                <w:rFonts w:ascii="Times New Roman" w:hAnsi="Times New Roman" w:cs="Times New Roman"/>
                <w:sz w:val="24"/>
                <w:szCs w:val="24"/>
              </w:rPr>
            </w:pPr>
          </w:p>
        </w:tc>
        <w:tc>
          <w:tcPr>
            <w:tcW w:w="1134" w:type="dxa"/>
            <w:tcBorders>
              <w:right w:val="single" w:sz="12" w:space="0" w:color="auto"/>
            </w:tcBorders>
            <w:vAlign w:val="bottom"/>
          </w:tcPr>
          <w:p w14:paraId="4E30F7E8" w14:textId="77777777" w:rsidR="00A73D94" w:rsidRPr="00341EAD" w:rsidRDefault="00A73D94" w:rsidP="00FA4E4D">
            <w:pPr>
              <w:jc w:val="right"/>
              <w:rPr>
                <w:rFonts w:ascii="Times New Roman" w:hAnsi="Times New Roman" w:cs="Times New Roman"/>
                <w:sz w:val="24"/>
                <w:szCs w:val="24"/>
              </w:rPr>
            </w:pPr>
          </w:p>
        </w:tc>
        <w:tc>
          <w:tcPr>
            <w:tcW w:w="873" w:type="dxa"/>
            <w:tcBorders>
              <w:left w:val="single" w:sz="12" w:space="0" w:color="auto"/>
            </w:tcBorders>
            <w:vAlign w:val="bottom"/>
          </w:tcPr>
          <w:p w14:paraId="47A3517A" w14:textId="77777777" w:rsidR="00A73D94" w:rsidRPr="00341EAD" w:rsidRDefault="00A73D94" w:rsidP="00FA4E4D">
            <w:pPr>
              <w:jc w:val="right"/>
              <w:rPr>
                <w:rFonts w:ascii="Times New Roman" w:hAnsi="Times New Roman" w:cs="Times New Roman"/>
                <w:sz w:val="24"/>
                <w:szCs w:val="24"/>
              </w:rPr>
            </w:pPr>
          </w:p>
        </w:tc>
        <w:tc>
          <w:tcPr>
            <w:tcW w:w="2835" w:type="dxa"/>
            <w:vAlign w:val="bottom"/>
          </w:tcPr>
          <w:p w14:paraId="5F799920" w14:textId="77777777" w:rsidR="00A73D94" w:rsidRPr="00341EAD" w:rsidRDefault="00A73D94" w:rsidP="00FA4E4D">
            <w:pPr>
              <w:rPr>
                <w:rFonts w:ascii="Times New Roman" w:hAnsi="Times New Roman" w:cs="Times New Roman"/>
                <w:sz w:val="24"/>
                <w:szCs w:val="24"/>
              </w:rPr>
            </w:pPr>
          </w:p>
        </w:tc>
        <w:tc>
          <w:tcPr>
            <w:tcW w:w="1134" w:type="dxa"/>
            <w:vAlign w:val="bottom"/>
          </w:tcPr>
          <w:p w14:paraId="56F4385D" w14:textId="77777777" w:rsidR="00A73D94" w:rsidRPr="00341EAD" w:rsidRDefault="00A73D94" w:rsidP="00FA4E4D">
            <w:pPr>
              <w:jc w:val="right"/>
              <w:rPr>
                <w:rFonts w:ascii="Times New Roman" w:hAnsi="Times New Roman" w:cs="Times New Roman"/>
                <w:sz w:val="24"/>
                <w:szCs w:val="24"/>
              </w:rPr>
            </w:pPr>
          </w:p>
        </w:tc>
      </w:tr>
      <w:tr w:rsidR="00145A51" w:rsidRPr="00341EAD" w14:paraId="725A2137" w14:textId="77777777" w:rsidTr="00FA4E4D">
        <w:trPr>
          <w:trHeight w:val="432"/>
        </w:trPr>
        <w:tc>
          <w:tcPr>
            <w:tcW w:w="828" w:type="dxa"/>
            <w:vAlign w:val="bottom"/>
          </w:tcPr>
          <w:p w14:paraId="75ACCBD9" w14:textId="77777777" w:rsidR="00FA4E4D" w:rsidRPr="00341EAD" w:rsidRDefault="00FA4E4D" w:rsidP="00FA4E4D">
            <w:pPr>
              <w:jc w:val="right"/>
              <w:rPr>
                <w:rFonts w:ascii="Times New Roman" w:hAnsi="Times New Roman" w:cs="Times New Roman"/>
                <w:bCs/>
                <w:sz w:val="24"/>
                <w:szCs w:val="24"/>
              </w:rPr>
            </w:pPr>
          </w:p>
        </w:tc>
        <w:tc>
          <w:tcPr>
            <w:tcW w:w="2673" w:type="dxa"/>
            <w:vAlign w:val="bottom"/>
          </w:tcPr>
          <w:p w14:paraId="01154C0E" w14:textId="77777777" w:rsidR="00FA4E4D" w:rsidRPr="00341EAD" w:rsidRDefault="00FA4E4D" w:rsidP="00FA4E4D">
            <w:pPr>
              <w:rPr>
                <w:rFonts w:ascii="Times New Roman" w:hAnsi="Times New Roman" w:cs="Times New Roman"/>
                <w:bCs/>
                <w:sz w:val="24"/>
                <w:szCs w:val="24"/>
              </w:rPr>
            </w:pPr>
          </w:p>
        </w:tc>
        <w:tc>
          <w:tcPr>
            <w:tcW w:w="1134" w:type="dxa"/>
            <w:tcBorders>
              <w:right w:val="single" w:sz="12" w:space="0" w:color="auto"/>
            </w:tcBorders>
            <w:vAlign w:val="bottom"/>
          </w:tcPr>
          <w:p w14:paraId="29137141" w14:textId="77777777" w:rsidR="00FA4E4D" w:rsidRPr="00341EAD" w:rsidRDefault="00FA4E4D" w:rsidP="00FA4E4D">
            <w:pPr>
              <w:jc w:val="right"/>
              <w:rPr>
                <w:rFonts w:ascii="Times New Roman" w:hAnsi="Times New Roman" w:cs="Times New Roman"/>
                <w:sz w:val="24"/>
                <w:szCs w:val="24"/>
              </w:rPr>
            </w:pPr>
          </w:p>
        </w:tc>
        <w:tc>
          <w:tcPr>
            <w:tcW w:w="873" w:type="dxa"/>
            <w:tcBorders>
              <w:left w:val="single" w:sz="12" w:space="0" w:color="auto"/>
            </w:tcBorders>
            <w:vAlign w:val="bottom"/>
          </w:tcPr>
          <w:p w14:paraId="69EC9EFB" w14:textId="03BB39E6" w:rsidR="00FA4E4D" w:rsidRPr="00341EAD" w:rsidRDefault="00FA4E4D" w:rsidP="00FA4E4D">
            <w:pPr>
              <w:jc w:val="right"/>
              <w:rPr>
                <w:rFonts w:ascii="Times New Roman" w:hAnsi="Times New Roman" w:cs="Times New Roman"/>
                <w:bCs/>
                <w:sz w:val="24"/>
                <w:szCs w:val="24"/>
              </w:rPr>
            </w:pPr>
          </w:p>
        </w:tc>
        <w:tc>
          <w:tcPr>
            <w:tcW w:w="2835" w:type="dxa"/>
            <w:vAlign w:val="bottom"/>
          </w:tcPr>
          <w:p w14:paraId="359BFCC1" w14:textId="21743FAB" w:rsidR="00FA4E4D" w:rsidRPr="00341EAD" w:rsidRDefault="00FA4E4D" w:rsidP="00FA4E4D">
            <w:pPr>
              <w:rPr>
                <w:rFonts w:ascii="Times New Roman" w:hAnsi="Times New Roman" w:cs="Times New Roman"/>
                <w:bCs/>
                <w:sz w:val="24"/>
                <w:szCs w:val="24"/>
              </w:rPr>
            </w:pPr>
          </w:p>
        </w:tc>
        <w:tc>
          <w:tcPr>
            <w:tcW w:w="1134" w:type="dxa"/>
            <w:vAlign w:val="bottom"/>
          </w:tcPr>
          <w:p w14:paraId="3C3C5A1F" w14:textId="4F5F98C3" w:rsidR="00FA4E4D" w:rsidRPr="00341EAD" w:rsidRDefault="00FA4E4D" w:rsidP="00FA4E4D">
            <w:pPr>
              <w:jc w:val="right"/>
              <w:rPr>
                <w:rFonts w:ascii="Times New Roman" w:hAnsi="Times New Roman" w:cs="Times New Roman"/>
                <w:bCs/>
                <w:sz w:val="24"/>
                <w:szCs w:val="24"/>
              </w:rPr>
            </w:pPr>
          </w:p>
        </w:tc>
      </w:tr>
    </w:tbl>
    <w:p w14:paraId="2608229F" w14:textId="77777777" w:rsidR="00FA4E4D" w:rsidRPr="00341EAD" w:rsidRDefault="00FA4E4D" w:rsidP="00FA4E4D">
      <w:pPr>
        <w:rPr>
          <w:rFonts w:ascii="Times New Roman" w:hAnsi="Times New Roman" w:cs="Times New Roman"/>
          <w:lang w:val="en-US"/>
        </w:rPr>
      </w:pPr>
    </w:p>
    <w:p w14:paraId="0E7F1150" w14:textId="77777777" w:rsidR="00974D04" w:rsidRPr="00341EAD" w:rsidRDefault="00974D04" w:rsidP="00974D04">
      <w:pPr>
        <w:rPr>
          <w:rFonts w:ascii="Times New Roman" w:hAnsi="Times New Roman" w:cs="Times New Roman"/>
        </w:rPr>
      </w:pPr>
    </w:p>
    <w:p w14:paraId="47F3A07C" w14:textId="77777777" w:rsidR="00145A51" w:rsidRPr="00341EAD" w:rsidRDefault="00145A51" w:rsidP="00974D04">
      <w:pPr>
        <w:pStyle w:val="ListParagraph"/>
        <w:numPr>
          <w:ilvl w:val="0"/>
          <w:numId w:val="6"/>
        </w:numPr>
        <w:rPr>
          <w:rStyle w:val="SC270365"/>
          <w:rFonts w:ascii="Times New Roman" w:hAnsi="Times New Roman" w:cs="Times New Roman"/>
          <w:color w:val="auto"/>
          <w:sz w:val="24"/>
        </w:rPr>
      </w:pPr>
      <w:r w:rsidRPr="00341EAD">
        <w:rPr>
          <w:rStyle w:val="SC270365"/>
          <w:rFonts w:ascii="Times New Roman" w:hAnsi="Times New Roman" w:cs="Times New Roman"/>
          <w:bCs/>
          <w:color w:val="auto"/>
          <w:sz w:val="24"/>
        </w:rPr>
        <w:t>Complete the ledger account in the Answer Booklet.</w:t>
      </w:r>
    </w:p>
    <w:p w14:paraId="52E9E694" w14:textId="3FAF6CF4" w:rsidR="00974D04" w:rsidRPr="00341EAD" w:rsidRDefault="00B946D9" w:rsidP="00145A51">
      <w:pPr>
        <w:pStyle w:val="ListParagraph"/>
        <w:jc w:val="right"/>
        <w:rPr>
          <w:rStyle w:val="SC270365"/>
          <w:rFonts w:ascii="Times New Roman" w:hAnsi="Times New Roman" w:cs="Times New Roman"/>
          <w:color w:val="auto"/>
          <w:sz w:val="24"/>
        </w:rPr>
      </w:pPr>
      <w:r w:rsidRPr="00341EAD">
        <w:rPr>
          <w:rStyle w:val="SC270365"/>
          <w:rFonts w:ascii="Times New Roman" w:hAnsi="Times New Roman" w:cs="Times New Roman"/>
          <w:bCs/>
          <w:color w:val="auto"/>
          <w:sz w:val="24"/>
        </w:rPr>
        <w:t xml:space="preserve"> </w:t>
      </w:r>
      <w:r w:rsidRPr="00341EAD">
        <w:rPr>
          <w:rStyle w:val="SC270365"/>
          <w:rFonts w:ascii="Times New Roman" w:hAnsi="Times New Roman" w:cs="Times New Roman"/>
          <w:bCs/>
          <w:color w:val="auto"/>
          <w:sz w:val="24"/>
        </w:rPr>
        <w:tab/>
      </w:r>
      <w:r w:rsidRPr="00341EAD">
        <w:rPr>
          <w:rStyle w:val="SC270365"/>
          <w:rFonts w:ascii="Times New Roman" w:hAnsi="Times New Roman" w:cs="Times New Roman"/>
          <w:bCs/>
          <w:color w:val="auto"/>
          <w:sz w:val="24"/>
        </w:rPr>
        <w:tab/>
        <w:t xml:space="preserve">     </w:t>
      </w:r>
      <w:r w:rsidR="00974D04" w:rsidRPr="00341EAD">
        <w:rPr>
          <w:rStyle w:val="SC270365"/>
          <w:rFonts w:ascii="Times New Roman" w:hAnsi="Times New Roman" w:cs="Times New Roman"/>
          <w:bCs/>
          <w:color w:val="auto"/>
          <w:sz w:val="24"/>
        </w:rPr>
        <w:t>2 marks</w:t>
      </w:r>
    </w:p>
    <w:p w14:paraId="785C7291" w14:textId="77777777" w:rsidR="006C6EBA" w:rsidRPr="00341EAD" w:rsidRDefault="006C6EBA" w:rsidP="008F6559">
      <w:pPr>
        <w:rPr>
          <w:rStyle w:val="SC270365"/>
          <w:rFonts w:ascii="Times New Roman" w:hAnsi="Times New Roman" w:cs="Times New Roman"/>
          <w:color w:val="auto"/>
          <w:sz w:val="24"/>
        </w:rPr>
      </w:pPr>
    </w:p>
    <w:p w14:paraId="723F9C0C" w14:textId="5C7C686F" w:rsidR="00974D04" w:rsidRPr="00341EAD" w:rsidRDefault="00145A51" w:rsidP="00974D04">
      <w:pPr>
        <w:pStyle w:val="ListParagraph"/>
        <w:numPr>
          <w:ilvl w:val="0"/>
          <w:numId w:val="6"/>
        </w:numPr>
        <w:rPr>
          <w:rStyle w:val="SC270365"/>
          <w:rFonts w:ascii="Times New Roman" w:hAnsi="Times New Roman" w:cs="Times New Roman"/>
          <w:color w:val="auto"/>
          <w:sz w:val="24"/>
        </w:rPr>
      </w:pPr>
      <w:r w:rsidRPr="00341EAD">
        <w:rPr>
          <w:rStyle w:val="SC270365"/>
          <w:rFonts w:ascii="Times New Roman" w:hAnsi="Times New Roman" w:cs="Times New Roman"/>
          <w:bCs/>
          <w:color w:val="auto"/>
          <w:sz w:val="24"/>
        </w:rPr>
        <w:t>Using the information provided in the ledger account, prepare an extract of the Cash Flow Statement for the month ended 30 April 2020 to show Net Cash Flow from Operations.</w:t>
      </w:r>
    </w:p>
    <w:p w14:paraId="0D5261DD" w14:textId="669A1732" w:rsidR="00974D04" w:rsidRPr="00341EAD" w:rsidRDefault="00974D04" w:rsidP="00974D04">
      <w:pPr>
        <w:pStyle w:val="ListParagraph"/>
        <w:jc w:val="right"/>
        <w:rPr>
          <w:rStyle w:val="SC270365"/>
          <w:rFonts w:ascii="Times New Roman" w:hAnsi="Times New Roman" w:cs="Times New Roman"/>
          <w:color w:val="auto"/>
          <w:sz w:val="24"/>
        </w:rPr>
      </w:pPr>
      <w:r w:rsidRPr="00341EAD">
        <w:rPr>
          <w:rStyle w:val="SC270365"/>
          <w:rFonts w:ascii="Times New Roman" w:hAnsi="Times New Roman" w:cs="Times New Roman"/>
          <w:color w:val="auto"/>
          <w:sz w:val="24"/>
        </w:rPr>
        <w:t xml:space="preserve">6 marks </w:t>
      </w:r>
    </w:p>
    <w:p w14:paraId="4078CA62" w14:textId="4401A4A4" w:rsidR="00145A51" w:rsidRPr="00341EAD" w:rsidRDefault="00145A51" w:rsidP="00145A51">
      <w:pPr>
        <w:pStyle w:val="ListParagraph"/>
        <w:rPr>
          <w:rStyle w:val="SC270365"/>
          <w:rFonts w:ascii="Times New Roman" w:hAnsi="Times New Roman" w:cs="Times New Roman"/>
          <w:color w:val="auto"/>
          <w:sz w:val="24"/>
        </w:rPr>
      </w:pPr>
    </w:p>
    <w:p w14:paraId="59D1E1B9" w14:textId="2892DD29" w:rsidR="00145A51" w:rsidRPr="00341EAD" w:rsidRDefault="00974D04" w:rsidP="00974D04">
      <w:pPr>
        <w:pStyle w:val="Default"/>
        <w:numPr>
          <w:ilvl w:val="0"/>
          <w:numId w:val="6"/>
        </w:numPr>
        <w:rPr>
          <w:rStyle w:val="SC270365"/>
          <w:color w:val="auto"/>
          <w:sz w:val="24"/>
          <w:lang w:val="en-AU"/>
        </w:rPr>
      </w:pPr>
      <w:r w:rsidRPr="00341EAD">
        <w:rPr>
          <w:rStyle w:val="SC270365"/>
          <w:color w:val="auto"/>
          <w:sz w:val="24"/>
        </w:rPr>
        <w:t>Explain</w:t>
      </w:r>
      <w:r w:rsidR="00145A51" w:rsidRPr="00341EAD">
        <w:rPr>
          <w:rStyle w:val="SC270365"/>
          <w:color w:val="auto"/>
          <w:sz w:val="24"/>
        </w:rPr>
        <w:t>, with the use of an example from the ledger ac</w:t>
      </w:r>
      <w:r w:rsidR="006C0BA1">
        <w:rPr>
          <w:rStyle w:val="SC270365"/>
          <w:color w:val="auto"/>
          <w:sz w:val="24"/>
        </w:rPr>
        <w:t>count above, what is meant by Net Cash F</w:t>
      </w:r>
      <w:r w:rsidR="00145A51" w:rsidRPr="00341EAD">
        <w:rPr>
          <w:rStyle w:val="SC270365"/>
          <w:color w:val="auto"/>
          <w:sz w:val="24"/>
        </w:rPr>
        <w:t>low</w:t>
      </w:r>
      <w:r w:rsidR="006C0BA1">
        <w:rPr>
          <w:rStyle w:val="SC270365"/>
          <w:color w:val="auto"/>
          <w:sz w:val="24"/>
        </w:rPr>
        <w:t>s</w:t>
      </w:r>
      <w:r w:rsidR="00145A51" w:rsidRPr="00341EAD">
        <w:rPr>
          <w:rStyle w:val="SC270365"/>
          <w:color w:val="auto"/>
          <w:sz w:val="24"/>
        </w:rPr>
        <w:t xml:space="preserve"> from Investing Activities.</w:t>
      </w:r>
    </w:p>
    <w:p w14:paraId="30CBC388" w14:textId="77777777" w:rsidR="00974D04" w:rsidRPr="00341EAD" w:rsidRDefault="00974D04" w:rsidP="00974D04">
      <w:pPr>
        <w:pStyle w:val="Default"/>
        <w:ind w:left="720"/>
        <w:jc w:val="right"/>
        <w:rPr>
          <w:color w:val="auto"/>
          <w:lang w:val="en-AU"/>
        </w:rPr>
      </w:pPr>
      <w:r w:rsidRPr="00341EAD">
        <w:rPr>
          <w:color w:val="auto"/>
        </w:rPr>
        <w:tab/>
      </w:r>
      <w:r w:rsidRPr="00341EAD">
        <w:rPr>
          <w:rStyle w:val="SC270365"/>
          <w:b/>
          <w:color w:val="auto"/>
          <w:sz w:val="24"/>
        </w:rPr>
        <w:t xml:space="preserve">             </w:t>
      </w:r>
      <w:r w:rsidRPr="00341EAD">
        <w:rPr>
          <w:rStyle w:val="SC270365"/>
          <w:b/>
          <w:color w:val="auto"/>
          <w:sz w:val="24"/>
        </w:rPr>
        <w:tab/>
      </w:r>
      <w:r w:rsidRPr="00341EAD">
        <w:rPr>
          <w:rStyle w:val="SC270365"/>
          <w:b/>
          <w:color w:val="auto"/>
          <w:sz w:val="24"/>
        </w:rPr>
        <w:tab/>
      </w:r>
      <w:r w:rsidRPr="00341EAD">
        <w:rPr>
          <w:rStyle w:val="SC270365"/>
          <w:b/>
          <w:color w:val="auto"/>
          <w:sz w:val="24"/>
        </w:rPr>
        <w:tab/>
        <w:t xml:space="preserve"> </w:t>
      </w:r>
      <w:r w:rsidRPr="00341EAD">
        <w:rPr>
          <w:rStyle w:val="SC270365"/>
          <w:color w:val="auto"/>
          <w:sz w:val="24"/>
        </w:rPr>
        <w:t>2 marks</w:t>
      </w:r>
    </w:p>
    <w:p w14:paraId="1419018A" w14:textId="7FB2D1B7" w:rsidR="00974D04" w:rsidRPr="00341EAD" w:rsidRDefault="00974D04" w:rsidP="00974D04">
      <w:pPr>
        <w:ind w:right="1196"/>
        <w:jc w:val="both"/>
        <w:rPr>
          <w:rFonts w:ascii="Times New Roman" w:hAnsi="Times New Roman" w:cs="Times New Roman"/>
        </w:rPr>
      </w:pPr>
    </w:p>
    <w:p w14:paraId="0A245C62" w14:textId="73326535" w:rsidR="00145A51" w:rsidRPr="00341EAD" w:rsidRDefault="00145A51" w:rsidP="00974D04">
      <w:pPr>
        <w:ind w:right="1196"/>
        <w:jc w:val="both"/>
        <w:rPr>
          <w:rFonts w:ascii="Times New Roman" w:hAnsi="Times New Roman" w:cs="Times New Roman"/>
        </w:rPr>
      </w:pPr>
    </w:p>
    <w:p w14:paraId="6F618921" w14:textId="743FB9D6" w:rsidR="00145A51" w:rsidRPr="00341EAD" w:rsidRDefault="00145A51" w:rsidP="00974D04">
      <w:pPr>
        <w:ind w:right="1196"/>
        <w:jc w:val="both"/>
        <w:rPr>
          <w:rFonts w:ascii="Times New Roman" w:hAnsi="Times New Roman" w:cs="Times New Roman"/>
        </w:rPr>
      </w:pPr>
    </w:p>
    <w:p w14:paraId="4BC92A06" w14:textId="5C5E5621" w:rsidR="00145A51" w:rsidRPr="00341EAD" w:rsidRDefault="00145A51" w:rsidP="00974D04">
      <w:pPr>
        <w:ind w:right="1196"/>
        <w:jc w:val="both"/>
        <w:rPr>
          <w:rFonts w:ascii="Times New Roman" w:hAnsi="Times New Roman" w:cs="Times New Roman"/>
        </w:rPr>
      </w:pPr>
    </w:p>
    <w:p w14:paraId="70EEEA13" w14:textId="2778941E" w:rsidR="00145A51" w:rsidRPr="00341EAD" w:rsidRDefault="00145A51" w:rsidP="00145A51">
      <w:pPr>
        <w:rPr>
          <w:rFonts w:ascii="Times New Roman" w:hAnsi="Times New Roman" w:cs="Times New Roman"/>
        </w:rPr>
      </w:pPr>
      <w:r w:rsidRPr="00341EAD">
        <w:rPr>
          <w:rFonts w:ascii="Times New Roman" w:hAnsi="Times New Roman" w:cs="Times New Roman"/>
          <w:b/>
        </w:rPr>
        <w:lastRenderedPageBreak/>
        <w:t xml:space="preserve">Question 8 </w:t>
      </w:r>
      <w:r w:rsidRPr="00341EAD">
        <w:rPr>
          <w:rFonts w:ascii="Times New Roman" w:hAnsi="Times New Roman" w:cs="Times New Roman"/>
        </w:rPr>
        <w:t>(</w:t>
      </w:r>
      <w:r w:rsidR="00341EAD" w:rsidRPr="00341EAD">
        <w:rPr>
          <w:rFonts w:ascii="Times New Roman" w:hAnsi="Times New Roman" w:cs="Times New Roman"/>
        </w:rPr>
        <w:t>26</w:t>
      </w:r>
      <w:r w:rsidRPr="00341EAD">
        <w:rPr>
          <w:rFonts w:ascii="Times New Roman" w:hAnsi="Times New Roman" w:cs="Times New Roman"/>
        </w:rPr>
        <w:t xml:space="preserve"> marks)</w:t>
      </w:r>
    </w:p>
    <w:p w14:paraId="2A1B2A7F" w14:textId="01207B1C" w:rsidR="00145A51" w:rsidRPr="00341EAD" w:rsidRDefault="00145A51" w:rsidP="00974D04">
      <w:pPr>
        <w:ind w:right="1196"/>
        <w:jc w:val="both"/>
        <w:rPr>
          <w:rFonts w:ascii="Times New Roman" w:hAnsi="Times New Roman" w:cs="Times New Roman"/>
        </w:rPr>
      </w:pPr>
    </w:p>
    <w:p w14:paraId="561F898F" w14:textId="312E5B1E" w:rsidR="00E866BE" w:rsidRPr="00341EAD" w:rsidRDefault="00E866BE" w:rsidP="00974D04">
      <w:pPr>
        <w:ind w:right="1196"/>
        <w:jc w:val="both"/>
        <w:rPr>
          <w:rFonts w:ascii="Times New Roman" w:hAnsi="Times New Roman" w:cs="Times New Roman"/>
        </w:rPr>
      </w:pPr>
      <w:r w:rsidRPr="00341EAD">
        <w:rPr>
          <w:rFonts w:ascii="Times New Roman" w:hAnsi="Times New Roman" w:cs="Times New Roman"/>
        </w:rPr>
        <w:t xml:space="preserve">Olivia Pagano owns and operates </w:t>
      </w:r>
      <w:r w:rsidRPr="00341EAD">
        <w:rPr>
          <w:rFonts w:ascii="Times New Roman" w:hAnsi="Times New Roman" w:cs="Times New Roman"/>
          <w:b/>
          <w:i/>
        </w:rPr>
        <w:t>Coffee Express</w:t>
      </w:r>
      <w:r w:rsidRPr="00341EAD">
        <w:rPr>
          <w:rFonts w:ascii="Times New Roman" w:hAnsi="Times New Roman" w:cs="Times New Roman"/>
        </w:rPr>
        <w:t>, a small business selling coffee machines, presses, coffee beans and other accessories. She uses the perpetual method of recording inventory and the First In First Out cost assignment method.</w:t>
      </w:r>
    </w:p>
    <w:p w14:paraId="5A6A6543" w14:textId="39F46154" w:rsidR="00E866BE" w:rsidRPr="00341EAD" w:rsidRDefault="00E866BE" w:rsidP="00974D04">
      <w:pPr>
        <w:ind w:right="1196"/>
        <w:jc w:val="both"/>
        <w:rPr>
          <w:rFonts w:ascii="Times New Roman" w:hAnsi="Times New Roman" w:cs="Times New Roman"/>
        </w:rPr>
      </w:pPr>
      <w:r w:rsidRPr="00341EAD">
        <w:rPr>
          <w:rFonts w:ascii="Times New Roman" w:hAnsi="Times New Roman" w:cs="Times New Roman"/>
        </w:rPr>
        <w:t>All inventory is marked-up by 100% on cost.</w:t>
      </w:r>
    </w:p>
    <w:p w14:paraId="6F469A18" w14:textId="7EB019F1" w:rsidR="00E866BE" w:rsidRPr="00341EAD" w:rsidRDefault="00E866BE" w:rsidP="00974D04">
      <w:pPr>
        <w:ind w:right="1196"/>
        <w:jc w:val="both"/>
        <w:rPr>
          <w:rFonts w:ascii="Times New Roman" w:hAnsi="Times New Roman" w:cs="Times New Roman"/>
        </w:rPr>
      </w:pPr>
    </w:p>
    <w:p w14:paraId="44E03A52" w14:textId="3D3A495C" w:rsidR="00E866BE" w:rsidRPr="00341EAD" w:rsidRDefault="00E866BE" w:rsidP="00974D04">
      <w:pPr>
        <w:ind w:right="1196"/>
        <w:jc w:val="both"/>
        <w:rPr>
          <w:rFonts w:ascii="Times New Roman" w:hAnsi="Times New Roman" w:cs="Times New Roman"/>
        </w:rPr>
      </w:pPr>
      <w:r w:rsidRPr="00341EAD">
        <w:rPr>
          <w:rFonts w:ascii="Times New Roman" w:hAnsi="Times New Roman" w:cs="Times New Roman"/>
        </w:rPr>
        <w:t>Olivia regularly assess the performance of each line of inventory to determine its viability in terms of continuing to stock the item.</w:t>
      </w:r>
    </w:p>
    <w:p w14:paraId="001D32AE" w14:textId="72659E86" w:rsidR="00E866BE" w:rsidRPr="00341EAD" w:rsidRDefault="00E866BE" w:rsidP="00974D04">
      <w:pPr>
        <w:ind w:right="1196"/>
        <w:jc w:val="both"/>
        <w:rPr>
          <w:rFonts w:ascii="Times New Roman" w:hAnsi="Times New Roman" w:cs="Times New Roman"/>
        </w:rPr>
      </w:pPr>
    </w:p>
    <w:p w14:paraId="3F7F5EB6" w14:textId="525E5553" w:rsidR="00E866BE" w:rsidRPr="00341EAD" w:rsidRDefault="00E866BE" w:rsidP="00974D04">
      <w:pPr>
        <w:ind w:right="1196"/>
        <w:jc w:val="both"/>
        <w:rPr>
          <w:rFonts w:ascii="Times New Roman" w:hAnsi="Times New Roman" w:cs="Times New Roman"/>
        </w:rPr>
      </w:pPr>
      <w:r w:rsidRPr="00341EAD">
        <w:rPr>
          <w:rFonts w:ascii="Times New Roman" w:hAnsi="Times New Roman" w:cs="Times New Roman"/>
        </w:rPr>
        <w:t>The information below relates to a line of personal coffee machine – the Nuline Pro:</w:t>
      </w:r>
    </w:p>
    <w:p w14:paraId="2D7DEE20" w14:textId="77777777" w:rsidR="00E866BE" w:rsidRPr="00341EAD" w:rsidRDefault="00E866BE" w:rsidP="00974D04">
      <w:pPr>
        <w:ind w:right="1196"/>
        <w:jc w:val="both"/>
        <w:rPr>
          <w:rFonts w:ascii="Times New Roman" w:hAnsi="Times New Roman" w:cs="Times New Roman"/>
        </w:rPr>
      </w:pPr>
    </w:p>
    <w:tbl>
      <w:tblPr>
        <w:tblStyle w:val="TableGrid"/>
        <w:tblW w:w="10232" w:type="dxa"/>
        <w:tblInd w:w="-459" w:type="dxa"/>
        <w:tblLayout w:type="fixed"/>
        <w:tblLook w:val="04A0" w:firstRow="1" w:lastRow="0" w:firstColumn="1" w:lastColumn="0" w:noHBand="0" w:noVBand="1"/>
      </w:tblPr>
      <w:tblGrid>
        <w:gridCol w:w="851"/>
        <w:gridCol w:w="1276"/>
        <w:gridCol w:w="880"/>
        <w:gridCol w:w="821"/>
        <w:gridCol w:w="992"/>
        <w:gridCol w:w="9"/>
        <w:gridCol w:w="842"/>
        <w:gridCol w:w="822"/>
        <w:gridCol w:w="851"/>
        <w:gridCol w:w="13"/>
        <w:gridCol w:w="866"/>
        <w:gridCol w:w="850"/>
        <w:gridCol w:w="1137"/>
        <w:gridCol w:w="13"/>
        <w:gridCol w:w="9"/>
      </w:tblGrid>
      <w:tr w:rsidR="00341EAD" w:rsidRPr="00341EAD" w14:paraId="40DC66E9" w14:textId="77777777" w:rsidTr="00E866BE">
        <w:tc>
          <w:tcPr>
            <w:tcW w:w="10232" w:type="dxa"/>
            <w:gridSpan w:val="15"/>
            <w:tcBorders>
              <w:top w:val="single" w:sz="4" w:space="0" w:color="auto"/>
              <w:left w:val="single" w:sz="4" w:space="0" w:color="auto"/>
              <w:bottom w:val="single" w:sz="4" w:space="0" w:color="auto"/>
              <w:right w:val="single" w:sz="4" w:space="0" w:color="auto"/>
            </w:tcBorders>
          </w:tcPr>
          <w:p w14:paraId="721D94F1" w14:textId="7CDEADF0" w:rsidR="00E866BE" w:rsidRPr="00341EAD" w:rsidRDefault="00E866BE" w:rsidP="00E866BE">
            <w:pPr>
              <w:rPr>
                <w:rFonts w:ascii="Times New Roman" w:hAnsi="Times New Roman" w:cs="Times New Roman"/>
                <w:b/>
                <w:sz w:val="24"/>
                <w:szCs w:val="24"/>
              </w:rPr>
            </w:pPr>
            <w:r w:rsidRPr="00341EAD">
              <w:rPr>
                <w:rFonts w:ascii="Times New Roman" w:hAnsi="Times New Roman" w:cs="Times New Roman"/>
                <w:b/>
                <w:sz w:val="24"/>
                <w:szCs w:val="24"/>
              </w:rPr>
              <w:t xml:space="preserve">Inventory Item: </w:t>
            </w:r>
            <w:r w:rsidR="009E484A" w:rsidRPr="00341EAD">
              <w:rPr>
                <w:rFonts w:ascii="Times New Roman" w:hAnsi="Times New Roman" w:cs="Times New Roman"/>
                <w:b/>
                <w:sz w:val="24"/>
                <w:szCs w:val="24"/>
              </w:rPr>
              <w:t>Nuline Pro</w:t>
            </w:r>
            <w:r w:rsidRPr="00341EAD">
              <w:rPr>
                <w:rFonts w:ascii="Times New Roman" w:hAnsi="Times New Roman" w:cs="Times New Roman"/>
                <w:b/>
                <w:sz w:val="24"/>
                <w:szCs w:val="24"/>
              </w:rPr>
              <w:t xml:space="preserve">                                                Cost Assignment Method: FIFO</w:t>
            </w:r>
          </w:p>
          <w:p w14:paraId="1FB0132D" w14:textId="253C554F" w:rsidR="00E866BE" w:rsidRPr="00341EAD" w:rsidRDefault="00E866BE" w:rsidP="00E866BE">
            <w:pPr>
              <w:rPr>
                <w:rFonts w:ascii="Times New Roman" w:hAnsi="Times New Roman" w:cs="Times New Roman"/>
                <w:b/>
              </w:rPr>
            </w:pPr>
          </w:p>
        </w:tc>
      </w:tr>
      <w:tr w:rsidR="00341EAD" w:rsidRPr="00341EAD" w14:paraId="21C291D8" w14:textId="77777777" w:rsidTr="00E866BE">
        <w:trPr>
          <w:gridAfter w:val="1"/>
          <w:wAfter w:w="9" w:type="dxa"/>
        </w:trPr>
        <w:tc>
          <w:tcPr>
            <w:tcW w:w="851" w:type="dxa"/>
            <w:vMerge w:val="restart"/>
            <w:tcBorders>
              <w:top w:val="single" w:sz="4" w:space="0" w:color="auto"/>
              <w:left w:val="single" w:sz="4" w:space="0" w:color="auto"/>
              <w:bottom w:val="single" w:sz="4" w:space="0" w:color="auto"/>
              <w:right w:val="single" w:sz="4" w:space="0" w:color="auto"/>
            </w:tcBorders>
          </w:tcPr>
          <w:p w14:paraId="6264D002" w14:textId="77777777" w:rsidR="00E866BE" w:rsidRPr="00341EAD" w:rsidRDefault="00E866BE" w:rsidP="006835DE">
            <w:pPr>
              <w:jc w:val="center"/>
              <w:rPr>
                <w:rFonts w:ascii="Times New Roman" w:hAnsi="Times New Roman" w:cs="Times New Roman"/>
                <w:b/>
                <w:sz w:val="24"/>
                <w:szCs w:val="24"/>
              </w:rPr>
            </w:pPr>
          </w:p>
          <w:p w14:paraId="45D3B5D7" w14:textId="77777777" w:rsidR="00E866BE" w:rsidRPr="00341EAD" w:rsidRDefault="00E866BE" w:rsidP="006835DE">
            <w:pPr>
              <w:jc w:val="center"/>
              <w:rPr>
                <w:rFonts w:ascii="Times New Roman" w:hAnsi="Times New Roman" w:cs="Times New Roman"/>
                <w:b/>
                <w:sz w:val="24"/>
                <w:szCs w:val="24"/>
              </w:rPr>
            </w:pPr>
            <w:r w:rsidRPr="00341EAD">
              <w:rPr>
                <w:rFonts w:ascii="Times New Roman" w:hAnsi="Times New Roman" w:cs="Times New Roman"/>
                <w:b/>
                <w:sz w:val="24"/>
                <w:szCs w:val="24"/>
              </w:rPr>
              <w:t>Date</w:t>
            </w:r>
          </w:p>
          <w:p w14:paraId="581846C1" w14:textId="2D1E5226" w:rsidR="00E866BE" w:rsidRPr="00341EAD" w:rsidRDefault="00E866BE" w:rsidP="00E866BE">
            <w:pPr>
              <w:jc w:val="center"/>
              <w:rPr>
                <w:rFonts w:ascii="Times New Roman" w:hAnsi="Times New Roman" w:cs="Times New Roman"/>
                <w:b/>
                <w:sz w:val="24"/>
                <w:szCs w:val="24"/>
              </w:rPr>
            </w:pPr>
            <w:r w:rsidRPr="00341EAD">
              <w:rPr>
                <w:rFonts w:ascii="Times New Roman" w:hAnsi="Times New Roman" w:cs="Times New Roman"/>
                <w:b/>
                <w:sz w:val="24"/>
                <w:szCs w:val="24"/>
              </w:rPr>
              <w:t>2020</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14:paraId="365F41E4" w14:textId="77777777" w:rsidR="00E866BE" w:rsidRPr="00341EAD" w:rsidRDefault="00E866BE" w:rsidP="006835DE">
            <w:pPr>
              <w:jc w:val="center"/>
              <w:rPr>
                <w:rFonts w:ascii="Times New Roman" w:hAnsi="Times New Roman" w:cs="Times New Roman"/>
                <w:b/>
                <w:sz w:val="24"/>
                <w:szCs w:val="24"/>
              </w:rPr>
            </w:pPr>
            <w:r w:rsidRPr="00341EAD">
              <w:rPr>
                <w:rFonts w:ascii="Times New Roman" w:hAnsi="Times New Roman" w:cs="Times New Roman"/>
                <w:b/>
                <w:sz w:val="24"/>
                <w:szCs w:val="24"/>
              </w:rPr>
              <w:t>Details</w:t>
            </w:r>
          </w:p>
        </w:tc>
        <w:tc>
          <w:tcPr>
            <w:tcW w:w="2702" w:type="dxa"/>
            <w:gridSpan w:val="4"/>
            <w:tcBorders>
              <w:top w:val="single" w:sz="4" w:space="0" w:color="auto"/>
              <w:left w:val="single" w:sz="4" w:space="0" w:color="auto"/>
              <w:bottom w:val="single" w:sz="4" w:space="0" w:color="auto"/>
              <w:right w:val="single" w:sz="4" w:space="0" w:color="auto"/>
            </w:tcBorders>
            <w:vAlign w:val="bottom"/>
            <w:hideMark/>
          </w:tcPr>
          <w:p w14:paraId="6E2E2527" w14:textId="526793FC" w:rsidR="00E866BE" w:rsidRPr="00341EAD" w:rsidRDefault="00E866BE" w:rsidP="00E866BE">
            <w:pPr>
              <w:jc w:val="center"/>
              <w:rPr>
                <w:rFonts w:ascii="Times New Roman" w:hAnsi="Times New Roman" w:cs="Times New Roman"/>
                <w:b/>
                <w:sz w:val="24"/>
                <w:szCs w:val="24"/>
              </w:rPr>
            </w:pPr>
            <w:r w:rsidRPr="00341EAD">
              <w:rPr>
                <w:rFonts w:ascii="Times New Roman" w:hAnsi="Times New Roman" w:cs="Times New Roman"/>
                <w:b/>
                <w:sz w:val="24"/>
                <w:szCs w:val="24"/>
              </w:rPr>
              <w:t>IN</w:t>
            </w:r>
          </w:p>
        </w:tc>
        <w:tc>
          <w:tcPr>
            <w:tcW w:w="2528" w:type="dxa"/>
            <w:gridSpan w:val="4"/>
            <w:tcBorders>
              <w:top w:val="single" w:sz="4" w:space="0" w:color="auto"/>
              <w:left w:val="single" w:sz="4" w:space="0" w:color="auto"/>
              <w:bottom w:val="single" w:sz="4" w:space="0" w:color="auto"/>
              <w:right w:val="single" w:sz="4" w:space="0" w:color="auto"/>
            </w:tcBorders>
            <w:vAlign w:val="bottom"/>
            <w:hideMark/>
          </w:tcPr>
          <w:p w14:paraId="7B543F7A" w14:textId="77777777" w:rsidR="00E866BE" w:rsidRPr="00341EAD" w:rsidRDefault="00E866BE" w:rsidP="00E866BE">
            <w:pPr>
              <w:jc w:val="center"/>
              <w:rPr>
                <w:rFonts w:ascii="Times New Roman" w:hAnsi="Times New Roman" w:cs="Times New Roman"/>
                <w:b/>
                <w:sz w:val="24"/>
                <w:szCs w:val="24"/>
              </w:rPr>
            </w:pPr>
            <w:r w:rsidRPr="00341EAD">
              <w:rPr>
                <w:rFonts w:ascii="Times New Roman" w:hAnsi="Times New Roman" w:cs="Times New Roman"/>
                <w:b/>
                <w:sz w:val="24"/>
                <w:szCs w:val="24"/>
              </w:rPr>
              <w:t>OUT</w:t>
            </w:r>
          </w:p>
        </w:tc>
        <w:tc>
          <w:tcPr>
            <w:tcW w:w="2866" w:type="dxa"/>
            <w:gridSpan w:val="4"/>
            <w:tcBorders>
              <w:top w:val="single" w:sz="4" w:space="0" w:color="auto"/>
              <w:left w:val="single" w:sz="4" w:space="0" w:color="auto"/>
              <w:bottom w:val="single" w:sz="4" w:space="0" w:color="auto"/>
              <w:right w:val="single" w:sz="4" w:space="0" w:color="auto"/>
            </w:tcBorders>
            <w:vAlign w:val="bottom"/>
            <w:hideMark/>
          </w:tcPr>
          <w:p w14:paraId="6A142454" w14:textId="77777777" w:rsidR="00E866BE" w:rsidRPr="00341EAD" w:rsidRDefault="00E866BE" w:rsidP="00E866BE">
            <w:pPr>
              <w:jc w:val="center"/>
              <w:rPr>
                <w:rFonts w:ascii="Times New Roman" w:hAnsi="Times New Roman" w:cs="Times New Roman"/>
                <w:b/>
                <w:sz w:val="24"/>
                <w:szCs w:val="24"/>
              </w:rPr>
            </w:pPr>
            <w:r w:rsidRPr="00341EAD">
              <w:rPr>
                <w:rFonts w:ascii="Times New Roman" w:hAnsi="Times New Roman" w:cs="Times New Roman"/>
                <w:b/>
                <w:sz w:val="24"/>
                <w:szCs w:val="24"/>
              </w:rPr>
              <w:t>BALANCE</w:t>
            </w:r>
          </w:p>
        </w:tc>
      </w:tr>
      <w:tr w:rsidR="00341EAD" w:rsidRPr="00341EAD" w14:paraId="753B05FE" w14:textId="77777777" w:rsidTr="00E866BE">
        <w:trPr>
          <w:gridAfter w:val="2"/>
          <w:wAfter w:w="22" w:type="dxa"/>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4061D174" w14:textId="77777777" w:rsidR="00E866BE" w:rsidRPr="00341EAD" w:rsidRDefault="00E866BE" w:rsidP="006835DE">
            <w:pPr>
              <w:rPr>
                <w:rFonts w:ascii="Times New Roman" w:hAnsi="Times New Roman" w:cs="Times New Roman"/>
                <w:b/>
                <w:sz w:val="24"/>
                <w:szCs w:val="24"/>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3AD1BA5" w14:textId="77777777" w:rsidR="00E866BE" w:rsidRPr="00341EAD" w:rsidRDefault="00E866BE" w:rsidP="006835DE">
            <w:pPr>
              <w:rPr>
                <w:rFonts w:ascii="Times New Roman" w:hAnsi="Times New Roman" w:cs="Times New Roman"/>
                <w:b/>
                <w:sz w:val="24"/>
                <w:szCs w:val="24"/>
              </w:rPr>
            </w:pPr>
          </w:p>
        </w:tc>
        <w:tc>
          <w:tcPr>
            <w:tcW w:w="880" w:type="dxa"/>
            <w:tcBorders>
              <w:top w:val="single" w:sz="4" w:space="0" w:color="auto"/>
              <w:left w:val="single" w:sz="4" w:space="0" w:color="auto"/>
              <w:bottom w:val="single" w:sz="4" w:space="0" w:color="auto"/>
              <w:right w:val="single" w:sz="4" w:space="0" w:color="auto"/>
            </w:tcBorders>
            <w:hideMark/>
          </w:tcPr>
          <w:p w14:paraId="230A4DE1" w14:textId="77777777" w:rsidR="00E866BE" w:rsidRPr="00341EAD" w:rsidRDefault="00E866BE" w:rsidP="006835DE">
            <w:pPr>
              <w:jc w:val="center"/>
              <w:rPr>
                <w:rFonts w:ascii="Times New Roman" w:hAnsi="Times New Roman" w:cs="Times New Roman"/>
                <w:b/>
                <w:sz w:val="24"/>
                <w:szCs w:val="24"/>
              </w:rPr>
            </w:pPr>
          </w:p>
          <w:p w14:paraId="70645C68" w14:textId="2F7DDE35" w:rsidR="00E866BE" w:rsidRPr="00341EAD" w:rsidRDefault="00E866BE" w:rsidP="00E866BE">
            <w:pPr>
              <w:jc w:val="center"/>
              <w:rPr>
                <w:rFonts w:ascii="Times New Roman" w:hAnsi="Times New Roman" w:cs="Times New Roman"/>
                <w:b/>
                <w:sz w:val="24"/>
                <w:szCs w:val="24"/>
              </w:rPr>
            </w:pPr>
            <w:r w:rsidRPr="00341EAD">
              <w:rPr>
                <w:rFonts w:ascii="Times New Roman" w:hAnsi="Times New Roman" w:cs="Times New Roman"/>
                <w:b/>
                <w:sz w:val="24"/>
                <w:szCs w:val="24"/>
              </w:rPr>
              <w:t>Qty</w:t>
            </w:r>
          </w:p>
        </w:tc>
        <w:tc>
          <w:tcPr>
            <w:tcW w:w="821" w:type="dxa"/>
            <w:tcBorders>
              <w:top w:val="single" w:sz="4" w:space="0" w:color="auto"/>
              <w:left w:val="single" w:sz="4" w:space="0" w:color="auto"/>
              <w:bottom w:val="single" w:sz="4" w:space="0" w:color="auto"/>
              <w:right w:val="single" w:sz="4" w:space="0" w:color="auto"/>
            </w:tcBorders>
            <w:hideMark/>
          </w:tcPr>
          <w:p w14:paraId="553A00EF" w14:textId="77777777" w:rsidR="00E866BE" w:rsidRPr="00341EAD" w:rsidRDefault="00E866BE" w:rsidP="006835DE">
            <w:pPr>
              <w:jc w:val="center"/>
              <w:rPr>
                <w:rFonts w:ascii="Times New Roman" w:hAnsi="Times New Roman" w:cs="Times New Roman"/>
                <w:b/>
                <w:sz w:val="24"/>
                <w:szCs w:val="24"/>
              </w:rPr>
            </w:pPr>
          </w:p>
          <w:p w14:paraId="2D42B41B" w14:textId="77777777" w:rsidR="00E866BE" w:rsidRPr="00341EAD" w:rsidRDefault="00E866BE" w:rsidP="006835DE">
            <w:pPr>
              <w:jc w:val="center"/>
              <w:rPr>
                <w:rFonts w:ascii="Times New Roman" w:hAnsi="Times New Roman" w:cs="Times New Roman"/>
                <w:b/>
                <w:sz w:val="24"/>
                <w:szCs w:val="24"/>
              </w:rPr>
            </w:pPr>
            <w:r w:rsidRPr="00341EAD">
              <w:rPr>
                <w:rFonts w:ascii="Times New Roman" w:hAnsi="Times New Roman" w:cs="Times New Roman"/>
                <w:b/>
                <w:sz w:val="24"/>
                <w:szCs w:val="24"/>
              </w:rPr>
              <w:t>Cost</w:t>
            </w:r>
          </w:p>
        </w:tc>
        <w:tc>
          <w:tcPr>
            <w:tcW w:w="992" w:type="dxa"/>
            <w:tcBorders>
              <w:top w:val="single" w:sz="4" w:space="0" w:color="auto"/>
              <w:left w:val="single" w:sz="4" w:space="0" w:color="auto"/>
              <w:bottom w:val="single" w:sz="4" w:space="0" w:color="auto"/>
              <w:right w:val="single" w:sz="4" w:space="0" w:color="auto"/>
            </w:tcBorders>
            <w:hideMark/>
          </w:tcPr>
          <w:p w14:paraId="73043D22" w14:textId="77777777" w:rsidR="00E866BE" w:rsidRPr="00341EAD" w:rsidRDefault="00E866BE" w:rsidP="006835DE">
            <w:pPr>
              <w:jc w:val="center"/>
              <w:rPr>
                <w:rFonts w:ascii="Times New Roman" w:hAnsi="Times New Roman" w:cs="Times New Roman"/>
                <w:b/>
                <w:sz w:val="24"/>
                <w:szCs w:val="24"/>
              </w:rPr>
            </w:pPr>
          </w:p>
          <w:p w14:paraId="04AA2C94" w14:textId="77777777" w:rsidR="00E866BE" w:rsidRPr="00341EAD" w:rsidRDefault="00E866BE" w:rsidP="006835DE">
            <w:pPr>
              <w:jc w:val="center"/>
              <w:rPr>
                <w:rFonts w:ascii="Times New Roman" w:hAnsi="Times New Roman" w:cs="Times New Roman"/>
                <w:b/>
                <w:sz w:val="24"/>
                <w:szCs w:val="24"/>
              </w:rPr>
            </w:pPr>
            <w:r w:rsidRPr="00341EAD">
              <w:rPr>
                <w:rFonts w:ascii="Times New Roman" w:hAnsi="Times New Roman" w:cs="Times New Roman"/>
                <w:b/>
                <w:sz w:val="24"/>
                <w:szCs w:val="24"/>
              </w:rPr>
              <w:t>Total</w:t>
            </w:r>
          </w:p>
        </w:tc>
        <w:tc>
          <w:tcPr>
            <w:tcW w:w="851" w:type="dxa"/>
            <w:gridSpan w:val="2"/>
            <w:tcBorders>
              <w:top w:val="single" w:sz="4" w:space="0" w:color="auto"/>
              <w:left w:val="single" w:sz="4" w:space="0" w:color="auto"/>
              <w:bottom w:val="single" w:sz="4" w:space="0" w:color="auto"/>
              <w:right w:val="single" w:sz="4" w:space="0" w:color="auto"/>
            </w:tcBorders>
            <w:hideMark/>
          </w:tcPr>
          <w:p w14:paraId="0F7CDA8C" w14:textId="77777777" w:rsidR="00E866BE" w:rsidRPr="00341EAD" w:rsidRDefault="00E866BE" w:rsidP="006835DE">
            <w:pPr>
              <w:jc w:val="center"/>
              <w:rPr>
                <w:rFonts w:ascii="Times New Roman" w:hAnsi="Times New Roman" w:cs="Times New Roman"/>
                <w:b/>
                <w:sz w:val="24"/>
                <w:szCs w:val="24"/>
              </w:rPr>
            </w:pPr>
          </w:p>
          <w:p w14:paraId="43D8E9DA" w14:textId="77777777" w:rsidR="00E866BE" w:rsidRPr="00341EAD" w:rsidRDefault="00E866BE" w:rsidP="006835DE">
            <w:pPr>
              <w:jc w:val="center"/>
              <w:rPr>
                <w:rFonts w:ascii="Times New Roman" w:hAnsi="Times New Roman" w:cs="Times New Roman"/>
                <w:b/>
                <w:sz w:val="24"/>
                <w:szCs w:val="24"/>
              </w:rPr>
            </w:pPr>
            <w:r w:rsidRPr="00341EAD">
              <w:rPr>
                <w:rFonts w:ascii="Times New Roman" w:hAnsi="Times New Roman" w:cs="Times New Roman"/>
                <w:b/>
                <w:sz w:val="24"/>
                <w:szCs w:val="24"/>
              </w:rPr>
              <w:t>Qty</w:t>
            </w:r>
          </w:p>
        </w:tc>
        <w:tc>
          <w:tcPr>
            <w:tcW w:w="822" w:type="dxa"/>
            <w:tcBorders>
              <w:top w:val="single" w:sz="4" w:space="0" w:color="auto"/>
              <w:left w:val="single" w:sz="4" w:space="0" w:color="auto"/>
              <w:bottom w:val="single" w:sz="4" w:space="0" w:color="auto"/>
              <w:right w:val="single" w:sz="4" w:space="0" w:color="auto"/>
            </w:tcBorders>
            <w:hideMark/>
          </w:tcPr>
          <w:p w14:paraId="7390247D" w14:textId="77777777" w:rsidR="00E866BE" w:rsidRPr="00341EAD" w:rsidRDefault="00E866BE" w:rsidP="006835DE">
            <w:pPr>
              <w:jc w:val="center"/>
              <w:rPr>
                <w:rFonts w:ascii="Times New Roman" w:hAnsi="Times New Roman" w:cs="Times New Roman"/>
                <w:b/>
                <w:sz w:val="24"/>
                <w:szCs w:val="24"/>
              </w:rPr>
            </w:pPr>
          </w:p>
          <w:p w14:paraId="7BD4B682" w14:textId="77777777" w:rsidR="00E866BE" w:rsidRPr="00341EAD" w:rsidRDefault="00E866BE" w:rsidP="006835DE">
            <w:pPr>
              <w:jc w:val="center"/>
              <w:rPr>
                <w:rFonts w:ascii="Times New Roman" w:hAnsi="Times New Roman" w:cs="Times New Roman"/>
                <w:b/>
                <w:sz w:val="24"/>
                <w:szCs w:val="24"/>
              </w:rPr>
            </w:pPr>
            <w:r w:rsidRPr="00341EAD">
              <w:rPr>
                <w:rFonts w:ascii="Times New Roman" w:hAnsi="Times New Roman" w:cs="Times New Roman"/>
                <w:b/>
                <w:sz w:val="24"/>
                <w:szCs w:val="24"/>
              </w:rPr>
              <w:t>Cost</w:t>
            </w:r>
          </w:p>
        </w:tc>
        <w:tc>
          <w:tcPr>
            <w:tcW w:w="851" w:type="dxa"/>
            <w:tcBorders>
              <w:top w:val="single" w:sz="4" w:space="0" w:color="auto"/>
              <w:left w:val="single" w:sz="4" w:space="0" w:color="auto"/>
              <w:bottom w:val="single" w:sz="4" w:space="0" w:color="auto"/>
              <w:right w:val="single" w:sz="4" w:space="0" w:color="auto"/>
            </w:tcBorders>
            <w:hideMark/>
          </w:tcPr>
          <w:p w14:paraId="2A6A9708" w14:textId="77777777" w:rsidR="00E866BE" w:rsidRPr="00341EAD" w:rsidRDefault="00E866BE" w:rsidP="006835DE">
            <w:pPr>
              <w:jc w:val="center"/>
              <w:rPr>
                <w:rFonts w:ascii="Times New Roman" w:hAnsi="Times New Roman" w:cs="Times New Roman"/>
                <w:b/>
                <w:sz w:val="24"/>
                <w:szCs w:val="24"/>
              </w:rPr>
            </w:pPr>
          </w:p>
          <w:p w14:paraId="5630E6D8" w14:textId="77777777" w:rsidR="00E866BE" w:rsidRPr="00341EAD" w:rsidRDefault="00E866BE" w:rsidP="006835DE">
            <w:pPr>
              <w:jc w:val="center"/>
              <w:rPr>
                <w:rFonts w:ascii="Times New Roman" w:hAnsi="Times New Roman" w:cs="Times New Roman"/>
                <w:b/>
                <w:sz w:val="24"/>
                <w:szCs w:val="24"/>
              </w:rPr>
            </w:pPr>
            <w:r w:rsidRPr="00341EAD">
              <w:rPr>
                <w:rFonts w:ascii="Times New Roman" w:hAnsi="Times New Roman" w:cs="Times New Roman"/>
                <w:b/>
                <w:sz w:val="24"/>
                <w:szCs w:val="24"/>
              </w:rPr>
              <w:t>Total</w:t>
            </w:r>
          </w:p>
        </w:tc>
        <w:tc>
          <w:tcPr>
            <w:tcW w:w="879" w:type="dxa"/>
            <w:gridSpan w:val="2"/>
            <w:tcBorders>
              <w:top w:val="single" w:sz="4" w:space="0" w:color="auto"/>
              <w:left w:val="single" w:sz="4" w:space="0" w:color="auto"/>
              <w:bottom w:val="single" w:sz="4" w:space="0" w:color="auto"/>
              <w:right w:val="single" w:sz="4" w:space="0" w:color="auto"/>
            </w:tcBorders>
            <w:hideMark/>
          </w:tcPr>
          <w:p w14:paraId="2D14DD9D" w14:textId="77777777" w:rsidR="00E866BE" w:rsidRPr="00341EAD" w:rsidRDefault="00E866BE" w:rsidP="006835DE">
            <w:pPr>
              <w:jc w:val="center"/>
              <w:rPr>
                <w:rFonts w:ascii="Times New Roman" w:hAnsi="Times New Roman" w:cs="Times New Roman"/>
                <w:b/>
                <w:sz w:val="24"/>
                <w:szCs w:val="24"/>
              </w:rPr>
            </w:pPr>
          </w:p>
          <w:p w14:paraId="14868E27" w14:textId="77777777" w:rsidR="00E866BE" w:rsidRPr="00341EAD" w:rsidRDefault="00E866BE" w:rsidP="006835DE">
            <w:pPr>
              <w:jc w:val="center"/>
              <w:rPr>
                <w:rFonts w:ascii="Times New Roman" w:hAnsi="Times New Roman" w:cs="Times New Roman"/>
                <w:b/>
                <w:sz w:val="24"/>
                <w:szCs w:val="24"/>
              </w:rPr>
            </w:pPr>
            <w:r w:rsidRPr="00341EAD">
              <w:rPr>
                <w:rFonts w:ascii="Times New Roman" w:hAnsi="Times New Roman" w:cs="Times New Roman"/>
                <w:b/>
                <w:sz w:val="24"/>
                <w:szCs w:val="24"/>
              </w:rPr>
              <w:t>Qty</w:t>
            </w:r>
          </w:p>
        </w:tc>
        <w:tc>
          <w:tcPr>
            <w:tcW w:w="850" w:type="dxa"/>
            <w:tcBorders>
              <w:top w:val="single" w:sz="4" w:space="0" w:color="auto"/>
              <w:left w:val="single" w:sz="4" w:space="0" w:color="auto"/>
              <w:bottom w:val="single" w:sz="4" w:space="0" w:color="auto"/>
              <w:right w:val="single" w:sz="4" w:space="0" w:color="auto"/>
            </w:tcBorders>
            <w:hideMark/>
          </w:tcPr>
          <w:p w14:paraId="090837E7" w14:textId="77777777" w:rsidR="00E866BE" w:rsidRPr="00341EAD" w:rsidRDefault="00E866BE" w:rsidP="006835DE">
            <w:pPr>
              <w:jc w:val="center"/>
              <w:rPr>
                <w:rFonts w:ascii="Times New Roman" w:hAnsi="Times New Roman" w:cs="Times New Roman"/>
                <w:b/>
                <w:sz w:val="24"/>
                <w:szCs w:val="24"/>
              </w:rPr>
            </w:pPr>
          </w:p>
          <w:p w14:paraId="1B554235" w14:textId="77777777" w:rsidR="00E866BE" w:rsidRPr="00341EAD" w:rsidRDefault="00E866BE" w:rsidP="006835DE">
            <w:pPr>
              <w:jc w:val="center"/>
              <w:rPr>
                <w:rFonts w:ascii="Times New Roman" w:hAnsi="Times New Roman" w:cs="Times New Roman"/>
                <w:b/>
                <w:sz w:val="24"/>
                <w:szCs w:val="24"/>
              </w:rPr>
            </w:pPr>
            <w:r w:rsidRPr="00341EAD">
              <w:rPr>
                <w:rFonts w:ascii="Times New Roman" w:hAnsi="Times New Roman" w:cs="Times New Roman"/>
                <w:b/>
                <w:sz w:val="24"/>
                <w:szCs w:val="24"/>
              </w:rPr>
              <w:t>Cost</w:t>
            </w:r>
          </w:p>
        </w:tc>
        <w:tc>
          <w:tcPr>
            <w:tcW w:w="1137" w:type="dxa"/>
            <w:tcBorders>
              <w:top w:val="single" w:sz="4" w:space="0" w:color="auto"/>
              <w:left w:val="single" w:sz="4" w:space="0" w:color="auto"/>
              <w:bottom w:val="single" w:sz="4" w:space="0" w:color="auto"/>
              <w:right w:val="single" w:sz="4" w:space="0" w:color="auto"/>
            </w:tcBorders>
            <w:hideMark/>
          </w:tcPr>
          <w:p w14:paraId="30D9A1F4" w14:textId="77777777" w:rsidR="00E866BE" w:rsidRPr="00341EAD" w:rsidRDefault="00E866BE" w:rsidP="006835DE">
            <w:pPr>
              <w:jc w:val="center"/>
              <w:rPr>
                <w:rFonts w:ascii="Times New Roman" w:hAnsi="Times New Roman" w:cs="Times New Roman"/>
                <w:b/>
                <w:sz w:val="24"/>
                <w:szCs w:val="24"/>
              </w:rPr>
            </w:pPr>
          </w:p>
          <w:p w14:paraId="2826D80C" w14:textId="77777777" w:rsidR="00E866BE" w:rsidRPr="00341EAD" w:rsidRDefault="00E866BE" w:rsidP="006835DE">
            <w:pPr>
              <w:jc w:val="center"/>
              <w:rPr>
                <w:rFonts w:ascii="Times New Roman" w:hAnsi="Times New Roman" w:cs="Times New Roman"/>
                <w:b/>
                <w:sz w:val="24"/>
                <w:szCs w:val="24"/>
              </w:rPr>
            </w:pPr>
            <w:r w:rsidRPr="00341EAD">
              <w:rPr>
                <w:rFonts w:ascii="Times New Roman" w:hAnsi="Times New Roman" w:cs="Times New Roman"/>
                <w:b/>
                <w:sz w:val="24"/>
                <w:szCs w:val="24"/>
              </w:rPr>
              <w:t>Total</w:t>
            </w:r>
          </w:p>
        </w:tc>
      </w:tr>
      <w:tr w:rsidR="00341EAD" w:rsidRPr="00341EAD" w14:paraId="72A728F7" w14:textId="77777777" w:rsidTr="009E484A">
        <w:trPr>
          <w:gridAfter w:val="2"/>
          <w:wAfter w:w="22" w:type="dxa"/>
          <w:trHeight w:val="432"/>
        </w:trPr>
        <w:tc>
          <w:tcPr>
            <w:tcW w:w="851" w:type="dxa"/>
            <w:tcBorders>
              <w:top w:val="single" w:sz="4" w:space="0" w:color="auto"/>
              <w:left w:val="single" w:sz="4" w:space="0" w:color="auto"/>
              <w:bottom w:val="single" w:sz="4" w:space="0" w:color="auto"/>
              <w:right w:val="single" w:sz="4" w:space="0" w:color="auto"/>
            </w:tcBorders>
            <w:vAlign w:val="bottom"/>
          </w:tcPr>
          <w:p w14:paraId="6EAF590C" w14:textId="064F454F" w:rsidR="00E866BE" w:rsidRPr="00341EAD" w:rsidRDefault="00E866BE" w:rsidP="00E866BE">
            <w:pPr>
              <w:jc w:val="right"/>
              <w:rPr>
                <w:rFonts w:ascii="Times New Roman" w:hAnsi="Times New Roman" w:cs="Times New Roman"/>
                <w:sz w:val="24"/>
                <w:szCs w:val="24"/>
              </w:rPr>
            </w:pPr>
            <w:r w:rsidRPr="00341EAD">
              <w:rPr>
                <w:rFonts w:ascii="Times New Roman" w:hAnsi="Times New Roman" w:cs="Times New Roman"/>
                <w:sz w:val="24"/>
                <w:szCs w:val="24"/>
              </w:rPr>
              <w:t>June 1</w:t>
            </w:r>
          </w:p>
        </w:tc>
        <w:tc>
          <w:tcPr>
            <w:tcW w:w="1276" w:type="dxa"/>
            <w:tcBorders>
              <w:top w:val="single" w:sz="4" w:space="0" w:color="auto"/>
              <w:left w:val="single" w:sz="4" w:space="0" w:color="auto"/>
              <w:bottom w:val="single" w:sz="4" w:space="0" w:color="auto"/>
              <w:right w:val="single" w:sz="4" w:space="0" w:color="auto"/>
            </w:tcBorders>
            <w:vAlign w:val="bottom"/>
          </w:tcPr>
          <w:p w14:paraId="57F808E9" w14:textId="77777777" w:rsidR="00E866BE" w:rsidRPr="00341EAD" w:rsidRDefault="00E866BE" w:rsidP="006835DE">
            <w:pPr>
              <w:rPr>
                <w:rFonts w:ascii="Times New Roman" w:hAnsi="Times New Roman" w:cs="Times New Roman"/>
                <w:sz w:val="24"/>
                <w:szCs w:val="24"/>
              </w:rPr>
            </w:pPr>
            <w:r w:rsidRPr="00341EAD">
              <w:rPr>
                <w:rFonts w:ascii="Times New Roman" w:hAnsi="Times New Roman" w:cs="Times New Roman"/>
                <w:sz w:val="24"/>
                <w:szCs w:val="24"/>
              </w:rPr>
              <w:t>Balance</w:t>
            </w:r>
          </w:p>
        </w:tc>
        <w:tc>
          <w:tcPr>
            <w:tcW w:w="880" w:type="dxa"/>
            <w:tcBorders>
              <w:top w:val="single" w:sz="4" w:space="0" w:color="auto"/>
              <w:left w:val="single" w:sz="4" w:space="0" w:color="auto"/>
              <w:bottom w:val="single" w:sz="4" w:space="0" w:color="auto"/>
              <w:right w:val="single" w:sz="4" w:space="0" w:color="auto"/>
            </w:tcBorders>
            <w:vAlign w:val="bottom"/>
          </w:tcPr>
          <w:p w14:paraId="617AADAE" w14:textId="77777777" w:rsidR="00E866BE" w:rsidRPr="00341EAD" w:rsidRDefault="00E866BE" w:rsidP="009E484A">
            <w:pPr>
              <w:jc w:val="right"/>
              <w:rPr>
                <w:rFonts w:ascii="Times New Roman" w:hAnsi="Times New Roman" w:cs="Times New Roman"/>
                <w:b/>
                <w:sz w:val="24"/>
                <w:szCs w:val="24"/>
              </w:rPr>
            </w:pPr>
          </w:p>
        </w:tc>
        <w:tc>
          <w:tcPr>
            <w:tcW w:w="821" w:type="dxa"/>
            <w:tcBorders>
              <w:top w:val="single" w:sz="4" w:space="0" w:color="auto"/>
              <w:left w:val="single" w:sz="4" w:space="0" w:color="auto"/>
              <w:bottom w:val="single" w:sz="4" w:space="0" w:color="auto"/>
              <w:right w:val="single" w:sz="4" w:space="0" w:color="auto"/>
            </w:tcBorders>
            <w:vAlign w:val="bottom"/>
          </w:tcPr>
          <w:p w14:paraId="3A65E0A6" w14:textId="77777777" w:rsidR="00E866BE" w:rsidRPr="00341EAD" w:rsidRDefault="00E866BE" w:rsidP="009E484A">
            <w:pPr>
              <w:jc w:val="right"/>
              <w:rPr>
                <w:rFonts w:ascii="Times New Roman" w:hAnsi="Times New Roman" w:cs="Times New Roman"/>
                <w:b/>
                <w:sz w:val="24"/>
                <w:szCs w:val="24"/>
              </w:rPr>
            </w:pPr>
          </w:p>
        </w:tc>
        <w:tc>
          <w:tcPr>
            <w:tcW w:w="992" w:type="dxa"/>
            <w:tcBorders>
              <w:top w:val="single" w:sz="4" w:space="0" w:color="auto"/>
              <w:left w:val="single" w:sz="4" w:space="0" w:color="auto"/>
              <w:bottom w:val="single" w:sz="4" w:space="0" w:color="auto"/>
              <w:right w:val="single" w:sz="4" w:space="0" w:color="auto"/>
            </w:tcBorders>
            <w:vAlign w:val="bottom"/>
          </w:tcPr>
          <w:p w14:paraId="7168247B" w14:textId="77777777" w:rsidR="00E866BE" w:rsidRPr="00341EAD" w:rsidRDefault="00E866BE" w:rsidP="009E484A">
            <w:pPr>
              <w:jc w:val="right"/>
              <w:rPr>
                <w:rFonts w:ascii="Times New Roman" w:hAnsi="Times New Roman" w:cs="Times New Roman"/>
                <w:b/>
                <w:sz w:val="24"/>
                <w:szCs w:val="24"/>
              </w:rPr>
            </w:pPr>
          </w:p>
        </w:tc>
        <w:tc>
          <w:tcPr>
            <w:tcW w:w="851" w:type="dxa"/>
            <w:gridSpan w:val="2"/>
            <w:tcBorders>
              <w:top w:val="single" w:sz="4" w:space="0" w:color="auto"/>
              <w:left w:val="single" w:sz="4" w:space="0" w:color="auto"/>
              <w:bottom w:val="single" w:sz="4" w:space="0" w:color="auto"/>
              <w:right w:val="single" w:sz="4" w:space="0" w:color="auto"/>
            </w:tcBorders>
            <w:vAlign w:val="bottom"/>
          </w:tcPr>
          <w:p w14:paraId="434C7D44" w14:textId="77777777" w:rsidR="00E866BE" w:rsidRPr="00341EAD" w:rsidRDefault="00E866BE" w:rsidP="009E484A">
            <w:pPr>
              <w:jc w:val="right"/>
              <w:rPr>
                <w:rFonts w:ascii="Times New Roman" w:hAnsi="Times New Roman" w:cs="Times New Roman"/>
                <w:b/>
                <w:sz w:val="24"/>
                <w:szCs w:val="24"/>
              </w:rPr>
            </w:pPr>
          </w:p>
        </w:tc>
        <w:tc>
          <w:tcPr>
            <w:tcW w:w="822" w:type="dxa"/>
            <w:tcBorders>
              <w:top w:val="single" w:sz="4" w:space="0" w:color="auto"/>
              <w:left w:val="single" w:sz="4" w:space="0" w:color="auto"/>
              <w:bottom w:val="single" w:sz="4" w:space="0" w:color="auto"/>
              <w:right w:val="single" w:sz="4" w:space="0" w:color="auto"/>
            </w:tcBorders>
            <w:vAlign w:val="bottom"/>
          </w:tcPr>
          <w:p w14:paraId="686E79D5" w14:textId="77777777" w:rsidR="00E866BE" w:rsidRPr="00341EAD" w:rsidRDefault="00E866BE" w:rsidP="009E484A">
            <w:pPr>
              <w:jc w:val="right"/>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bottom"/>
          </w:tcPr>
          <w:p w14:paraId="7144E24D" w14:textId="77777777" w:rsidR="00E866BE" w:rsidRPr="00341EAD" w:rsidRDefault="00E866BE" w:rsidP="009E484A">
            <w:pPr>
              <w:jc w:val="right"/>
              <w:rPr>
                <w:rFonts w:ascii="Times New Roman" w:hAnsi="Times New Roman" w:cs="Times New Roman"/>
                <w:sz w:val="24"/>
                <w:szCs w:val="24"/>
              </w:rPr>
            </w:pPr>
          </w:p>
        </w:tc>
        <w:tc>
          <w:tcPr>
            <w:tcW w:w="879" w:type="dxa"/>
            <w:gridSpan w:val="2"/>
            <w:tcBorders>
              <w:top w:val="single" w:sz="4" w:space="0" w:color="auto"/>
              <w:left w:val="single" w:sz="4" w:space="0" w:color="auto"/>
              <w:bottom w:val="single" w:sz="4" w:space="0" w:color="auto"/>
              <w:right w:val="single" w:sz="4" w:space="0" w:color="auto"/>
            </w:tcBorders>
            <w:vAlign w:val="bottom"/>
          </w:tcPr>
          <w:p w14:paraId="3EA71B1F" w14:textId="4CB0D306"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3</w:t>
            </w:r>
          </w:p>
        </w:tc>
        <w:tc>
          <w:tcPr>
            <w:tcW w:w="850" w:type="dxa"/>
            <w:tcBorders>
              <w:top w:val="single" w:sz="4" w:space="0" w:color="auto"/>
              <w:left w:val="single" w:sz="4" w:space="0" w:color="auto"/>
              <w:bottom w:val="single" w:sz="4" w:space="0" w:color="auto"/>
              <w:right w:val="single" w:sz="4" w:space="0" w:color="auto"/>
            </w:tcBorders>
            <w:vAlign w:val="bottom"/>
          </w:tcPr>
          <w:p w14:paraId="227FDBD0" w14:textId="49E23B2A"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50</w:t>
            </w:r>
          </w:p>
        </w:tc>
        <w:tc>
          <w:tcPr>
            <w:tcW w:w="1137" w:type="dxa"/>
            <w:tcBorders>
              <w:top w:val="single" w:sz="4" w:space="0" w:color="auto"/>
              <w:left w:val="single" w:sz="4" w:space="0" w:color="auto"/>
              <w:bottom w:val="single" w:sz="4" w:space="0" w:color="auto"/>
              <w:right w:val="single" w:sz="4" w:space="0" w:color="auto"/>
            </w:tcBorders>
            <w:vAlign w:val="bottom"/>
          </w:tcPr>
          <w:p w14:paraId="6C898459" w14:textId="1B8E03E2"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150</w:t>
            </w:r>
          </w:p>
        </w:tc>
      </w:tr>
      <w:tr w:rsidR="00341EAD" w:rsidRPr="00341EAD" w14:paraId="20C7030E" w14:textId="77777777" w:rsidTr="009E484A">
        <w:trPr>
          <w:gridAfter w:val="2"/>
          <w:wAfter w:w="22" w:type="dxa"/>
          <w:trHeight w:val="432"/>
        </w:trPr>
        <w:tc>
          <w:tcPr>
            <w:tcW w:w="851" w:type="dxa"/>
            <w:tcBorders>
              <w:top w:val="single" w:sz="4" w:space="0" w:color="auto"/>
              <w:left w:val="single" w:sz="4" w:space="0" w:color="auto"/>
              <w:bottom w:val="single" w:sz="4" w:space="0" w:color="auto"/>
              <w:right w:val="single" w:sz="4" w:space="0" w:color="auto"/>
            </w:tcBorders>
            <w:vAlign w:val="bottom"/>
          </w:tcPr>
          <w:p w14:paraId="2B35C85F" w14:textId="3BF633F1"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3</w:t>
            </w:r>
          </w:p>
        </w:tc>
        <w:tc>
          <w:tcPr>
            <w:tcW w:w="1276" w:type="dxa"/>
            <w:tcBorders>
              <w:top w:val="single" w:sz="4" w:space="0" w:color="auto"/>
              <w:left w:val="single" w:sz="4" w:space="0" w:color="auto"/>
              <w:bottom w:val="single" w:sz="4" w:space="0" w:color="auto"/>
              <w:right w:val="single" w:sz="4" w:space="0" w:color="auto"/>
            </w:tcBorders>
            <w:vAlign w:val="bottom"/>
          </w:tcPr>
          <w:p w14:paraId="4954A733" w14:textId="523FE191" w:rsidR="00E866BE" w:rsidRPr="00341EAD" w:rsidRDefault="009E484A" w:rsidP="009E484A">
            <w:pPr>
              <w:rPr>
                <w:rFonts w:ascii="Times New Roman" w:hAnsi="Times New Roman" w:cs="Times New Roman"/>
                <w:sz w:val="24"/>
                <w:szCs w:val="24"/>
              </w:rPr>
            </w:pPr>
            <w:r w:rsidRPr="00341EAD">
              <w:rPr>
                <w:rFonts w:ascii="Times New Roman" w:hAnsi="Times New Roman" w:cs="Times New Roman"/>
                <w:sz w:val="24"/>
                <w:szCs w:val="24"/>
              </w:rPr>
              <w:t>Inv. G801</w:t>
            </w:r>
          </w:p>
        </w:tc>
        <w:tc>
          <w:tcPr>
            <w:tcW w:w="880" w:type="dxa"/>
            <w:tcBorders>
              <w:top w:val="single" w:sz="4" w:space="0" w:color="auto"/>
              <w:left w:val="single" w:sz="4" w:space="0" w:color="auto"/>
              <w:bottom w:val="single" w:sz="4" w:space="0" w:color="auto"/>
              <w:right w:val="single" w:sz="4" w:space="0" w:color="auto"/>
            </w:tcBorders>
            <w:vAlign w:val="bottom"/>
          </w:tcPr>
          <w:p w14:paraId="4F9F1C54" w14:textId="7030E87F"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15</w:t>
            </w:r>
          </w:p>
        </w:tc>
        <w:tc>
          <w:tcPr>
            <w:tcW w:w="821" w:type="dxa"/>
            <w:tcBorders>
              <w:top w:val="single" w:sz="4" w:space="0" w:color="auto"/>
              <w:left w:val="single" w:sz="4" w:space="0" w:color="auto"/>
              <w:bottom w:val="single" w:sz="4" w:space="0" w:color="auto"/>
              <w:right w:val="single" w:sz="4" w:space="0" w:color="auto"/>
            </w:tcBorders>
            <w:vAlign w:val="bottom"/>
          </w:tcPr>
          <w:p w14:paraId="260EA353" w14:textId="7BE0A5A4"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55</w:t>
            </w:r>
          </w:p>
        </w:tc>
        <w:tc>
          <w:tcPr>
            <w:tcW w:w="992" w:type="dxa"/>
            <w:tcBorders>
              <w:top w:val="single" w:sz="4" w:space="0" w:color="auto"/>
              <w:left w:val="single" w:sz="4" w:space="0" w:color="auto"/>
              <w:bottom w:val="single" w:sz="4" w:space="0" w:color="auto"/>
              <w:right w:val="single" w:sz="4" w:space="0" w:color="auto"/>
            </w:tcBorders>
            <w:vAlign w:val="bottom"/>
          </w:tcPr>
          <w:p w14:paraId="1A9C74B5" w14:textId="23C7D29F"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825</w:t>
            </w:r>
          </w:p>
        </w:tc>
        <w:tc>
          <w:tcPr>
            <w:tcW w:w="851" w:type="dxa"/>
            <w:gridSpan w:val="2"/>
            <w:tcBorders>
              <w:top w:val="single" w:sz="4" w:space="0" w:color="auto"/>
              <w:left w:val="single" w:sz="4" w:space="0" w:color="auto"/>
              <w:bottom w:val="single" w:sz="4" w:space="0" w:color="auto"/>
              <w:right w:val="single" w:sz="4" w:space="0" w:color="auto"/>
            </w:tcBorders>
            <w:vAlign w:val="bottom"/>
          </w:tcPr>
          <w:p w14:paraId="7F35F727" w14:textId="28415B84" w:rsidR="00E866BE" w:rsidRPr="00341EAD" w:rsidRDefault="00E866BE" w:rsidP="009E484A">
            <w:pPr>
              <w:jc w:val="right"/>
              <w:rPr>
                <w:rFonts w:ascii="Times New Roman" w:hAnsi="Times New Roman" w:cs="Times New Roman"/>
                <w:sz w:val="24"/>
                <w:szCs w:val="24"/>
              </w:rPr>
            </w:pPr>
          </w:p>
        </w:tc>
        <w:tc>
          <w:tcPr>
            <w:tcW w:w="822" w:type="dxa"/>
            <w:tcBorders>
              <w:top w:val="single" w:sz="4" w:space="0" w:color="auto"/>
              <w:left w:val="single" w:sz="4" w:space="0" w:color="auto"/>
              <w:bottom w:val="single" w:sz="4" w:space="0" w:color="auto"/>
              <w:right w:val="single" w:sz="4" w:space="0" w:color="auto"/>
            </w:tcBorders>
            <w:vAlign w:val="bottom"/>
          </w:tcPr>
          <w:p w14:paraId="5457843C" w14:textId="7686B101" w:rsidR="00E866BE" w:rsidRPr="00341EAD" w:rsidRDefault="00E866BE" w:rsidP="009E484A">
            <w:pPr>
              <w:jc w:val="right"/>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vAlign w:val="bottom"/>
          </w:tcPr>
          <w:p w14:paraId="3C78CF62" w14:textId="296A8540" w:rsidR="00E866BE" w:rsidRPr="00341EAD" w:rsidRDefault="00E866BE" w:rsidP="009E484A">
            <w:pPr>
              <w:jc w:val="right"/>
              <w:rPr>
                <w:rFonts w:ascii="Times New Roman" w:hAnsi="Times New Roman" w:cs="Times New Roman"/>
                <w:sz w:val="24"/>
                <w:szCs w:val="24"/>
              </w:rPr>
            </w:pPr>
          </w:p>
        </w:tc>
        <w:tc>
          <w:tcPr>
            <w:tcW w:w="879" w:type="dxa"/>
            <w:gridSpan w:val="2"/>
            <w:tcBorders>
              <w:top w:val="single" w:sz="4" w:space="0" w:color="auto"/>
              <w:left w:val="single" w:sz="4" w:space="0" w:color="auto"/>
              <w:bottom w:val="single" w:sz="4" w:space="0" w:color="auto"/>
              <w:right w:val="single" w:sz="4" w:space="0" w:color="auto"/>
            </w:tcBorders>
            <w:vAlign w:val="bottom"/>
          </w:tcPr>
          <w:p w14:paraId="16071D96" w14:textId="77777777"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3</w:t>
            </w:r>
          </w:p>
          <w:p w14:paraId="26617564" w14:textId="04098325" w:rsidR="009E484A"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15</w:t>
            </w:r>
          </w:p>
        </w:tc>
        <w:tc>
          <w:tcPr>
            <w:tcW w:w="850" w:type="dxa"/>
            <w:tcBorders>
              <w:top w:val="single" w:sz="4" w:space="0" w:color="auto"/>
              <w:left w:val="single" w:sz="4" w:space="0" w:color="auto"/>
              <w:bottom w:val="single" w:sz="4" w:space="0" w:color="auto"/>
              <w:right w:val="single" w:sz="4" w:space="0" w:color="auto"/>
            </w:tcBorders>
            <w:vAlign w:val="bottom"/>
          </w:tcPr>
          <w:p w14:paraId="58F51F1B" w14:textId="77777777"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50</w:t>
            </w:r>
          </w:p>
          <w:p w14:paraId="722B4B39" w14:textId="7E87A2CC" w:rsidR="009E484A"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55</w:t>
            </w:r>
          </w:p>
        </w:tc>
        <w:tc>
          <w:tcPr>
            <w:tcW w:w="1137" w:type="dxa"/>
            <w:tcBorders>
              <w:top w:val="single" w:sz="4" w:space="0" w:color="auto"/>
              <w:left w:val="single" w:sz="4" w:space="0" w:color="auto"/>
              <w:bottom w:val="single" w:sz="4" w:space="0" w:color="auto"/>
              <w:right w:val="single" w:sz="4" w:space="0" w:color="auto"/>
            </w:tcBorders>
            <w:vAlign w:val="bottom"/>
          </w:tcPr>
          <w:p w14:paraId="3140DF65" w14:textId="6DBD897E"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975</w:t>
            </w:r>
          </w:p>
        </w:tc>
      </w:tr>
      <w:tr w:rsidR="00341EAD" w:rsidRPr="00341EAD" w14:paraId="53095BA0" w14:textId="77777777" w:rsidTr="009E484A">
        <w:trPr>
          <w:gridAfter w:val="2"/>
          <w:wAfter w:w="22" w:type="dxa"/>
          <w:trHeight w:val="432"/>
        </w:trPr>
        <w:tc>
          <w:tcPr>
            <w:tcW w:w="851" w:type="dxa"/>
            <w:tcBorders>
              <w:top w:val="single" w:sz="4" w:space="0" w:color="auto"/>
              <w:left w:val="single" w:sz="4" w:space="0" w:color="auto"/>
              <w:bottom w:val="single" w:sz="4" w:space="0" w:color="auto"/>
              <w:right w:val="single" w:sz="4" w:space="0" w:color="auto"/>
            </w:tcBorders>
            <w:vAlign w:val="bottom"/>
          </w:tcPr>
          <w:p w14:paraId="6AA5F4D1" w14:textId="16622AC3"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7</w:t>
            </w:r>
          </w:p>
        </w:tc>
        <w:tc>
          <w:tcPr>
            <w:tcW w:w="1276" w:type="dxa"/>
            <w:tcBorders>
              <w:top w:val="single" w:sz="4" w:space="0" w:color="auto"/>
              <w:left w:val="single" w:sz="4" w:space="0" w:color="auto"/>
              <w:bottom w:val="single" w:sz="4" w:space="0" w:color="auto"/>
              <w:right w:val="single" w:sz="4" w:space="0" w:color="auto"/>
            </w:tcBorders>
            <w:vAlign w:val="bottom"/>
          </w:tcPr>
          <w:p w14:paraId="7BADD3F5" w14:textId="515B877B" w:rsidR="00E866BE" w:rsidRPr="00341EAD" w:rsidRDefault="009E484A" w:rsidP="009E484A">
            <w:pPr>
              <w:rPr>
                <w:rFonts w:ascii="Times New Roman" w:hAnsi="Times New Roman" w:cs="Times New Roman"/>
                <w:sz w:val="24"/>
                <w:szCs w:val="24"/>
              </w:rPr>
            </w:pPr>
            <w:r w:rsidRPr="00341EAD">
              <w:rPr>
                <w:rFonts w:ascii="Times New Roman" w:hAnsi="Times New Roman" w:cs="Times New Roman"/>
                <w:sz w:val="24"/>
                <w:szCs w:val="24"/>
              </w:rPr>
              <w:t>EFT</w:t>
            </w:r>
            <w:r w:rsidR="002174C9">
              <w:rPr>
                <w:rFonts w:ascii="Times New Roman" w:hAnsi="Times New Roman" w:cs="Times New Roman"/>
                <w:sz w:val="24"/>
                <w:szCs w:val="24"/>
              </w:rPr>
              <w:t xml:space="preserve"> 346</w:t>
            </w:r>
          </w:p>
        </w:tc>
        <w:tc>
          <w:tcPr>
            <w:tcW w:w="880" w:type="dxa"/>
            <w:tcBorders>
              <w:top w:val="single" w:sz="4" w:space="0" w:color="auto"/>
              <w:left w:val="single" w:sz="4" w:space="0" w:color="auto"/>
              <w:bottom w:val="single" w:sz="4" w:space="0" w:color="auto"/>
              <w:right w:val="single" w:sz="4" w:space="0" w:color="auto"/>
            </w:tcBorders>
            <w:vAlign w:val="bottom"/>
          </w:tcPr>
          <w:p w14:paraId="56A95CA2" w14:textId="595894F8" w:rsidR="00E866BE" w:rsidRPr="00341EAD" w:rsidRDefault="00E866BE" w:rsidP="009E484A">
            <w:pPr>
              <w:jc w:val="right"/>
              <w:rPr>
                <w:rFonts w:ascii="Times New Roman" w:hAnsi="Times New Roman" w:cs="Times New Roman"/>
                <w:bCs/>
                <w:sz w:val="24"/>
                <w:szCs w:val="24"/>
              </w:rPr>
            </w:pPr>
          </w:p>
        </w:tc>
        <w:tc>
          <w:tcPr>
            <w:tcW w:w="821" w:type="dxa"/>
            <w:tcBorders>
              <w:top w:val="single" w:sz="4" w:space="0" w:color="auto"/>
              <w:left w:val="single" w:sz="4" w:space="0" w:color="auto"/>
              <w:bottom w:val="single" w:sz="4" w:space="0" w:color="auto"/>
              <w:right w:val="single" w:sz="4" w:space="0" w:color="auto"/>
            </w:tcBorders>
            <w:vAlign w:val="bottom"/>
          </w:tcPr>
          <w:p w14:paraId="3A538BCB" w14:textId="48F0CF96" w:rsidR="00E866BE" w:rsidRPr="00341EAD" w:rsidRDefault="00E866BE" w:rsidP="009E484A">
            <w:pPr>
              <w:jc w:val="right"/>
              <w:rPr>
                <w:rFonts w:ascii="Times New Roman" w:hAnsi="Times New Roman" w:cs="Times New Roman"/>
                <w:bCs/>
                <w:sz w:val="24"/>
                <w:szCs w:val="24"/>
              </w:rPr>
            </w:pPr>
          </w:p>
        </w:tc>
        <w:tc>
          <w:tcPr>
            <w:tcW w:w="992" w:type="dxa"/>
            <w:tcBorders>
              <w:top w:val="single" w:sz="4" w:space="0" w:color="auto"/>
              <w:left w:val="single" w:sz="4" w:space="0" w:color="auto"/>
              <w:bottom w:val="single" w:sz="4" w:space="0" w:color="auto"/>
              <w:right w:val="single" w:sz="4" w:space="0" w:color="auto"/>
            </w:tcBorders>
            <w:vAlign w:val="bottom"/>
          </w:tcPr>
          <w:p w14:paraId="3226B587" w14:textId="18DBF272" w:rsidR="00E866BE" w:rsidRPr="00341EAD" w:rsidRDefault="00E866BE" w:rsidP="009E484A">
            <w:pPr>
              <w:jc w:val="right"/>
              <w:rPr>
                <w:rFonts w:ascii="Times New Roman" w:hAnsi="Times New Roman" w:cs="Times New Roman"/>
                <w:bCs/>
                <w:sz w:val="24"/>
                <w:szCs w:val="24"/>
              </w:rPr>
            </w:pPr>
          </w:p>
        </w:tc>
        <w:tc>
          <w:tcPr>
            <w:tcW w:w="851" w:type="dxa"/>
            <w:gridSpan w:val="2"/>
            <w:tcBorders>
              <w:top w:val="single" w:sz="4" w:space="0" w:color="auto"/>
              <w:left w:val="single" w:sz="4" w:space="0" w:color="auto"/>
              <w:bottom w:val="single" w:sz="4" w:space="0" w:color="auto"/>
              <w:right w:val="single" w:sz="4" w:space="0" w:color="auto"/>
            </w:tcBorders>
            <w:vAlign w:val="bottom"/>
          </w:tcPr>
          <w:p w14:paraId="120EBA29" w14:textId="18229DEE"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1</w:t>
            </w:r>
          </w:p>
        </w:tc>
        <w:tc>
          <w:tcPr>
            <w:tcW w:w="822" w:type="dxa"/>
            <w:tcBorders>
              <w:top w:val="single" w:sz="4" w:space="0" w:color="auto"/>
              <w:left w:val="single" w:sz="4" w:space="0" w:color="auto"/>
              <w:bottom w:val="single" w:sz="4" w:space="0" w:color="auto"/>
              <w:right w:val="single" w:sz="4" w:space="0" w:color="auto"/>
            </w:tcBorders>
            <w:vAlign w:val="bottom"/>
          </w:tcPr>
          <w:p w14:paraId="5A08809F" w14:textId="181B0660"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50</w:t>
            </w:r>
          </w:p>
        </w:tc>
        <w:tc>
          <w:tcPr>
            <w:tcW w:w="851" w:type="dxa"/>
            <w:tcBorders>
              <w:top w:val="single" w:sz="4" w:space="0" w:color="auto"/>
              <w:left w:val="single" w:sz="4" w:space="0" w:color="auto"/>
              <w:bottom w:val="single" w:sz="4" w:space="0" w:color="auto"/>
              <w:right w:val="single" w:sz="4" w:space="0" w:color="auto"/>
            </w:tcBorders>
            <w:vAlign w:val="bottom"/>
          </w:tcPr>
          <w:p w14:paraId="133B49C7" w14:textId="28C8D0B2"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50</w:t>
            </w:r>
          </w:p>
        </w:tc>
        <w:tc>
          <w:tcPr>
            <w:tcW w:w="879" w:type="dxa"/>
            <w:gridSpan w:val="2"/>
            <w:tcBorders>
              <w:top w:val="single" w:sz="4" w:space="0" w:color="auto"/>
              <w:left w:val="single" w:sz="4" w:space="0" w:color="auto"/>
              <w:bottom w:val="single" w:sz="4" w:space="0" w:color="auto"/>
              <w:right w:val="single" w:sz="4" w:space="0" w:color="auto"/>
            </w:tcBorders>
            <w:vAlign w:val="bottom"/>
          </w:tcPr>
          <w:p w14:paraId="17F7BCC6" w14:textId="77777777"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2</w:t>
            </w:r>
          </w:p>
          <w:p w14:paraId="1F4793AE" w14:textId="3FBB4E76" w:rsidR="009E484A"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15</w:t>
            </w:r>
          </w:p>
        </w:tc>
        <w:tc>
          <w:tcPr>
            <w:tcW w:w="850" w:type="dxa"/>
            <w:tcBorders>
              <w:top w:val="single" w:sz="4" w:space="0" w:color="auto"/>
              <w:left w:val="single" w:sz="4" w:space="0" w:color="auto"/>
              <w:bottom w:val="single" w:sz="4" w:space="0" w:color="auto"/>
              <w:right w:val="single" w:sz="4" w:space="0" w:color="auto"/>
            </w:tcBorders>
            <w:vAlign w:val="bottom"/>
          </w:tcPr>
          <w:p w14:paraId="26718B28" w14:textId="77777777"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50</w:t>
            </w:r>
          </w:p>
          <w:p w14:paraId="4F79D22B" w14:textId="6C86D6E2" w:rsidR="009E484A"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55</w:t>
            </w:r>
          </w:p>
        </w:tc>
        <w:tc>
          <w:tcPr>
            <w:tcW w:w="1137" w:type="dxa"/>
            <w:tcBorders>
              <w:top w:val="single" w:sz="4" w:space="0" w:color="auto"/>
              <w:left w:val="single" w:sz="4" w:space="0" w:color="auto"/>
              <w:bottom w:val="single" w:sz="4" w:space="0" w:color="auto"/>
              <w:right w:val="single" w:sz="4" w:space="0" w:color="auto"/>
            </w:tcBorders>
            <w:vAlign w:val="bottom"/>
          </w:tcPr>
          <w:p w14:paraId="3DB7E643" w14:textId="563C2AC4" w:rsidR="00E866BE" w:rsidRPr="00341EAD" w:rsidRDefault="009E484A" w:rsidP="009E484A">
            <w:pPr>
              <w:jc w:val="right"/>
              <w:rPr>
                <w:rFonts w:ascii="Times New Roman" w:hAnsi="Times New Roman" w:cs="Times New Roman"/>
                <w:sz w:val="24"/>
                <w:szCs w:val="24"/>
              </w:rPr>
            </w:pPr>
            <w:r w:rsidRPr="00341EAD">
              <w:rPr>
                <w:rFonts w:ascii="Times New Roman" w:hAnsi="Times New Roman" w:cs="Times New Roman"/>
                <w:sz w:val="24"/>
                <w:szCs w:val="24"/>
              </w:rPr>
              <w:t>925</w:t>
            </w:r>
          </w:p>
        </w:tc>
      </w:tr>
      <w:tr w:rsidR="00341EAD" w:rsidRPr="00341EAD" w14:paraId="6EEB7E05" w14:textId="77777777" w:rsidTr="009E484A">
        <w:trPr>
          <w:gridAfter w:val="2"/>
          <w:wAfter w:w="22" w:type="dxa"/>
          <w:trHeight w:val="432"/>
        </w:trPr>
        <w:tc>
          <w:tcPr>
            <w:tcW w:w="851" w:type="dxa"/>
            <w:tcBorders>
              <w:top w:val="single" w:sz="4" w:space="0" w:color="auto"/>
              <w:left w:val="single" w:sz="4" w:space="0" w:color="auto"/>
              <w:bottom w:val="single" w:sz="4" w:space="0" w:color="auto"/>
              <w:right w:val="single" w:sz="4" w:space="0" w:color="auto"/>
            </w:tcBorders>
            <w:vAlign w:val="bottom"/>
          </w:tcPr>
          <w:p w14:paraId="445B5FB7" w14:textId="77777777" w:rsidR="009E484A" w:rsidRPr="00341EAD" w:rsidRDefault="009E484A" w:rsidP="009E484A">
            <w:pPr>
              <w:jc w:val="right"/>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vAlign w:val="bottom"/>
          </w:tcPr>
          <w:p w14:paraId="0073CC19" w14:textId="77777777" w:rsidR="009E484A" w:rsidRPr="00341EAD" w:rsidRDefault="009E484A" w:rsidP="009E484A">
            <w:pPr>
              <w:rPr>
                <w:rFonts w:ascii="Times New Roman" w:hAnsi="Times New Roman" w:cs="Times New Roman"/>
              </w:rPr>
            </w:pPr>
          </w:p>
        </w:tc>
        <w:tc>
          <w:tcPr>
            <w:tcW w:w="880" w:type="dxa"/>
            <w:tcBorders>
              <w:top w:val="single" w:sz="4" w:space="0" w:color="auto"/>
              <w:left w:val="single" w:sz="4" w:space="0" w:color="auto"/>
              <w:bottom w:val="single" w:sz="4" w:space="0" w:color="auto"/>
              <w:right w:val="single" w:sz="4" w:space="0" w:color="auto"/>
            </w:tcBorders>
            <w:vAlign w:val="bottom"/>
          </w:tcPr>
          <w:p w14:paraId="75697BAC" w14:textId="77777777" w:rsidR="009E484A" w:rsidRPr="00341EAD" w:rsidRDefault="009E484A" w:rsidP="009E484A">
            <w:pPr>
              <w:jc w:val="right"/>
              <w:rPr>
                <w:rFonts w:ascii="Times New Roman" w:hAnsi="Times New Roman" w:cs="Times New Roman"/>
                <w:bCs/>
              </w:rPr>
            </w:pPr>
          </w:p>
        </w:tc>
        <w:tc>
          <w:tcPr>
            <w:tcW w:w="821" w:type="dxa"/>
            <w:tcBorders>
              <w:top w:val="single" w:sz="4" w:space="0" w:color="auto"/>
              <w:left w:val="single" w:sz="4" w:space="0" w:color="auto"/>
              <w:bottom w:val="single" w:sz="4" w:space="0" w:color="auto"/>
              <w:right w:val="single" w:sz="4" w:space="0" w:color="auto"/>
            </w:tcBorders>
            <w:vAlign w:val="bottom"/>
          </w:tcPr>
          <w:p w14:paraId="6ABA7636" w14:textId="77777777" w:rsidR="009E484A" w:rsidRPr="00341EAD" w:rsidRDefault="009E484A" w:rsidP="009E484A">
            <w:pPr>
              <w:jc w:val="right"/>
              <w:rPr>
                <w:rFonts w:ascii="Times New Roman" w:hAnsi="Times New Roman" w:cs="Times New Roman"/>
                <w:bCs/>
              </w:rPr>
            </w:pPr>
          </w:p>
        </w:tc>
        <w:tc>
          <w:tcPr>
            <w:tcW w:w="992" w:type="dxa"/>
            <w:tcBorders>
              <w:top w:val="single" w:sz="4" w:space="0" w:color="auto"/>
              <w:left w:val="single" w:sz="4" w:space="0" w:color="auto"/>
              <w:bottom w:val="single" w:sz="4" w:space="0" w:color="auto"/>
              <w:right w:val="single" w:sz="4" w:space="0" w:color="auto"/>
            </w:tcBorders>
            <w:vAlign w:val="bottom"/>
          </w:tcPr>
          <w:p w14:paraId="0E55DD3F" w14:textId="77777777" w:rsidR="009E484A" w:rsidRPr="00341EAD" w:rsidRDefault="009E484A" w:rsidP="009E484A">
            <w:pPr>
              <w:jc w:val="right"/>
              <w:rPr>
                <w:rFonts w:ascii="Times New Roman" w:hAnsi="Times New Roman" w:cs="Times New Roman"/>
                <w:bCs/>
              </w:rPr>
            </w:pPr>
          </w:p>
        </w:tc>
        <w:tc>
          <w:tcPr>
            <w:tcW w:w="851" w:type="dxa"/>
            <w:gridSpan w:val="2"/>
            <w:tcBorders>
              <w:top w:val="single" w:sz="4" w:space="0" w:color="auto"/>
              <w:left w:val="single" w:sz="4" w:space="0" w:color="auto"/>
              <w:bottom w:val="single" w:sz="4" w:space="0" w:color="auto"/>
              <w:right w:val="single" w:sz="4" w:space="0" w:color="auto"/>
            </w:tcBorders>
            <w:vAlign w:val="bottom"/>
          </w:tcPr>
          <w:p w14:paraId="0F157562" w14:textId="77777777" w:rsidR="009E484A" w:rsidRPr="00341EAD" w:rsidRDefault="009E484A" w:rsidP="009E484A">
            <w:pPr>
              <w:jc w:val="right"/>
              <w:rPr>
                <w:rFonts w:ascii="Times New Roman" w:hAnsi="Times New Roman" w:cs="Times New Roman"/>
              </w:rPr>
            </w:pPr>
          </w:p>
        </w:tc>
        <w:tc>
          <w:tcPr>
            <w:tcW w:w="822" w:type="dxa"/>
            <w:tcBorders>
              <w:top w:val="single" w:sz="4" w:space="0" w:color="auto"/>
              <w:left w:val="single" w:sz="4" w:space="0" w:color="auto"/>
              <w:bottom w:val="single" w:sz="4" w:space="0" w:color="auto"/>
              <w:right w:val="single" w:sz="4" w:space="0" w:color="auto"/>
            </w:tcBorders>
            <w:vAlign w:val="bottom"/>
          </w:tcPr>
          <w:p w14:paraId="4544EC9E" w14:textId="77777777" w:rsidR="009E484A" w:rsidRPr="00341EAD" w:rsidRDefault="009E484A" w:rsidP="009E484A">
            <w:pPr>
              <w:jc w:val="right"/>
              <w:rPr>
                <w:rFonts w:ascii="Times New Roman" w:hAnsi="Times New Roman" w:cs="Times New Roman"/>
              </w:rPr>
            </w:pPr>
          </w:p>
        </w:tc>
        <w:tc>
          <w:tcPr>
            <w:tcW w:w="851" w:type="dxa"/>
            <w:tcBorders>
              <w:top w:val="single" w:sz="4" w:space="0" w:color="auto"/>
              <w:left w:val="single" w:sz="4" w:space="0" w:color="auto"/>
              <w:bottom w:val="single" w:sz="4" w:space="0" w:color="auto"/>
              <w:right w:val="single" w:sz="4" w:space="0" w:color="auto"/>
            </w:tcBorders>
            <w:vAlign w:val="bottom"/>
          </w:tcPr>
          <w:p w14:paraId="00365633" w14:textId="77777777" w:rsidR="009E484A" w:rsidRPr="00341EAD" w:rsidRDefault="009E484A" w:rsidP="009E484A">
            <w:pPr>
              <w:jc w:val="right"/>
              <w:rPr>
                <w:rFonts w:ascii="Times New Roman" w:hAnsi="Times New Roman" w:cs="Times New Roman"/>
              </w:rPr>
            </w:pPr>
          </w:p>
        </w:tc>
        <w:tc>
          <w:tcPr>
            <w:tcW w:w="879" w:type="dxa"/>
            <w:gridSpan w:val="2"/>
            <w:tcBorders>
              <w:top w:val="single" w:sz="4" w:space="0" w:color="auto"/>
              <w:left w:val="single" w:sz="4" w:space="0" w:color="auto"/>
              <w:bottom w:val="single" w:sz="4" w:space="0" w:color="auto"/>
              <w:right w:val="single" w:sz="4" w:space="0" w:color="auto"/>
            </w:tcBorders>
            <w:vAlign w:val="bottom"/>
          </w:tcPr>
          <w:p w14:paraId="3F958C1D" w14:textId="77777777" w:rsidR="009E484A" w:rsidRPr="00341EAD" w:rsidRDefault="009E484A" w:rsidP="009E484A">
            <w:pPr>
              <w:jc w:val="right"/>
              <w:rPr>
                <w:rFonts w:ascii="Times New Roman" w:hAnsi="Times New Roman" w:cs="Times New Roman"/>
              </w:rPr>
            </w:pPr>
          </w:p>
        </w:tc>
        <w:tc>
          <w:tcPr>
            <w:tcW w:w="850" w:type="dxa"/>
            <w:tcBorders>
              <w:top w:val="single" w:sz="4" w:space="0" w:color="auto"/>
              <w:left w:val="single" w:sz="4" w:space="0" w:color="auto"/>
              <w:bottom w:val="single" w:sz="4" w:space="0" w:color="auto"/>
              <w:right w:val="single" w:sz="4" w:space="0" w:color="auto"/>
            </w:tcBorders>
            <w:vAlign w:val="bottom"/>
          </w:tcPr>
          <w:p w14:paraId="672D071B" w14:textId="77777777" w:rsidR="009E484A" w:rsidRPr="00341EAD" w:rsidRDefault="009E484A" w:rsidP="009E484A">
            <w:pPr>
              <w:jc w:val="right"/>
              <w:rPr>
                <w:rFonts w:ascii="Times New Roman" w:hAnsi="Times New Roman" w:cs="Times New Roman"/>
              </w:rPr>
            </w:pPr>
          </w:p>
        </w:tc>
        <w:tc>
          <w:tcPr>
            <w:tcW w:w="1137" w:type="dxa"/>
            <w:tcBorders>
              <w:top w:val="single" w:sz="4" w:space="0" w:color="auto"/>
              <w:left w:val="single" w:sz="4" w:space="0" w:color="auto"/>
              <w:bottom w:val="single" w:sz="4" w:space="0" w:color="auto"/>
              <w:right w:val="single" w:sz="4" w:space="0" w:color="auto"/>
            </w:tcBorders>
            <w:vAlign w:val="bottom"/>
          </w:tcPr>
          <w:p w14:paraId="4576857A" w14:textId="77777777" w:rsidR="009E484A" w:rsidRPr="00341EAD" w:rsidRDefault="009E484A" w:rsidP="009E484A">
            <w:pPr>
              <w:jc w:val="right"/>
              <w:rPr>
                <w:rFonts w:ascii="Times New Roman" w:hAnsi="Times New Roman" w:cs="Times New Roman"/>
              </w:rPr>
            </w:pPr>
          </w:p>
        </w:tc>
      </w:tr>
    </w:tbl>
    <w:p w14:paraId="150035C1" w14:textId="25AA8458" w:rsidR="00E866BE" w:rsidRPr="00341EAD" w:rsidRDefault="00E866BE" w:rsidP="00974D04">
      <w:pPr>
        <w:ind w:right="1196"/>
        <w:jc w:val="both"/>
        <w:rPr>
          <w:rFonts w:ascii="Times New Roman" w:hAnsi="Times New Roman" w:cs="Times New Roman"/>
        </w:rPr>
      </w:pPr>
    </w:p>
    <w:p w14:paraId="19A3FD23" w14:textId="747833EE" w:rsidR="009E484A" w:rsidRPr="00341EAD" w:rsidRDefault="009E484A" w:rsidP="00974D04">
      <w:pPr>
        <w:ind w:right="1196"/>
        <w:jc w:val="both"/>
        <w:rPr>
          <w:rFonts w:ascii="Times New Roman" w:hAnsi="Times New Roman" w:cs="Times New Roman"/>
        </w:rPr>
      </w:pPr>
      <w:r w:rsidRPr="00341EAD">
        <w:rPr>
          <w:rFonts w:ascii="Times New Roman" w:hAnsi="Times New Roman" w:cs="Times New Roman"/>
        </w:rPr>
        <w:t>The remaining transactions for June 2020 were:</w:t>
      </w:r>
    </w:p>
    <w:p w14:paraId="426D211B" w14:textId="456F4B90" w:rsidR="009E484A" w:rsidRPr="00341EAD" w:rsidRDefault="009E484A" w:rsidP="00974D04">
      <w:pPr>
        <w:ind w:right="1196"/>
        <w:jc w:val="both"/>
        <w:rPr>
          <w:rFonts w:ascii="Times New Roman" w:hAnsi="Times New Roman" w:cs="Times New Roman"/>
        </w:rPr>
      </w:pPr>
    </w:p>
    <w:p w14:paraId="59B2B35F" w14:textId="666D8360" w:rsidR="009E484A" w:rsidRPr="00341EAD" w:rsidRDefault="009E484A" w:rsidP="00974D04">
      <w:pPr>
        <w:ind w:right="1196"/>
        <w:jc w:val="both"/>
        <w:rPr>
          <w:rFonts w:ascii="Times New Roman" w:hAnsi="Times New Roman" w:cs="Times New Roman"/>
        </w:rPr>
      </w:pPr>
      <w:r w:rsidRPr="00341EAD">
        <w:rPr>
          <w:rFonts w:ascii="Times New Roman" w:hAnsi="Times New Roman" w:cs="Times New Roman"/>
        </w:rPr>
        <w:t>June 12</w:t>
      </w:r>
      <w:r w:rsidRPr="00341EAD">
        <w:rPr>
          <w:rFonts w:ascii="Times New Roman" w:hAnsi="Times New Roman" w:cs="Times New Roman"/>
        </w:rPr>
        <w:tab/>
        <w:t>Credit sale of 2 units to R. Cox [Inv. Q012]</w:t>
      </w:r>
    </w:p>
    <w:p w14:paraId="1255F91B" w14:textId="48BC786B" w:rsidR="009E484A" w:rsidRPr="00341EAD" w:rsidRDefault="009E484A" w:rsidP="00974D04">
      <w:pPr>
        <w:ind w:right="1196"/>
        <w:jc w:val="both"/>
        <w:rPr>
          <w:rFonts w:ascii="Times New Roman" w:hAnsi="Times New Roman" w:cs="Times New Roman"/>
        </w:rPr>
      </w:pPr>
      <w:r w:rsidRPr="00341EAD">
        <w:rPr>
          <w:rFonts w:ascii="Times New Roman" w:hAnsi="Times New Roman" w:cs="Times New Roman"/>
        </w:rPr>
        <w:t>June 18</w:t>
      </w:r>
      <w:r w:rsidRPr="00341EAD">
        <w:rPr>
          <w:rFonts w:ascii="Times New Roman" w:hAnsi="Times New Roman" w:cs="Times New Roman"/>
        </w:rPr>
        <w:tab/>
        <w:t>Credit sale of 6 units to High Rise Hotels [Inv. Q083]</w:t>
      </w:r>
    </w:p>
    <w:p w14:paraId="016482BB" w14:textId="4583AD8C" w:rsidR="009E484A" w:rsidRPr="00341EAD" w:rsidRDefault="009E484A" w:rsidP="009E484A">
      <w:pPr>
        <w:ind w:left="1440" w:right="1196" w:hanging="1440"/>
        <w:jc w:val="both"/>
        <w:rPr>
          <w:rFonts w:ascii="Times New Roman" w:hAnsi="Times New Roman" w:cs="Times New Roman"/>
        </w:rPr>
      </w:pPr>
      <w:r w:rsidRPr="00341EAD">
        <w:rPr>
          <w:rFonts w:ascii="Times New Roman" w:hAnsi="Times New Roman" w:cs="Times New Roman"/>
        </w:rPr>
        <w:t>June 20</w:t>
      </w:r>
      <w:r w:rsidRPr="00341EAD">
        <w:rPr>
          <w:rFonts w:ascii="Times New Roman" w:hAnsi="Times New Roman" w:cs="Times New Roman"/>
        </w:rPr>
        <w:tab/>
        <w:t>High Rise Hotels returned 1 unit due to damage [CN 019]. This unit was returned to the supplier – Nuline Ltd. [CN X12]</w:t>
      </w:r>
    </w:p>
    <w:p w14:paraId="67A5B377" w14:textId="50D67FC9" w:rsidR="009E484A" w:rsidRPr="00341EAD" w:rsidRDefault="009E484A" w:rsidP="009E484A">
      <w:pPr>
        <w:ind w:left="1440" w:right="1196" w:hanging="1440"/>
        <w:jc w:val="both"/>
        <w:rPr>
          <w:rFonts w:ascii="Times New Roman" w:hAnsi="Times New Roman" w:cs="Times New Roman"/>
        </w:rPr>
      </w:pPr>
      <w:r w:rsidRPr="00341EAD">
        <w:rPr>
          <w:rFonts w:ascii="Times New Roman" w:hAnsi="Times New Roman" w:cs="Times New Roman"/>
        </w:rPr>
        <w:t>June 23</w:t>
      </w:r>
      <w:r w:rsidRPr="00341EAD">
        <w:rPr>
          <w:rFonts w:ascii="Times New Roman" w:hAnsi="Times New Roman" w:cs="Times New Roman"/>
        </w:rPr>
        <w:tab/>
        <w:t>Purchased 12 units on credit from Nuline Ltd for $60 each plus GST [Inv. G934]</w:t>
      </w:r>
    </w:p>
    <w:p w14:paraId="4FF1278C" w14:textId="12DBC233" w:rsidR="009E484A" w:rsidRPr="00341EAD" w:rsidRDefault="009E484A" w:rsidP="009E484A">
      <w:pPr>
        <w:ind w:left="1440" w:right="1196" w:hanging="1440"/>
        <w:jc w:val="both"/>
        <w:rPr>
          <w:rFonts w:ascii="Times New Roman" w:hAnsi="Times New Roman" w:cs="Times New Roman"/>
        </w:rPr>
      </w:pPr>
      <w:r w:rsidRPr="00341EAD">
        <w:rPr>
          <w:rFonts w:ascii="Times New Roman" w:hAnsi="Times New Roman" w:cs="Times New Roman"/>
        </w:rPr>
        <w:t>June 26</w:t>
      </w:r>
      <w:r w:rsidRPr="00341EAD">
        <w:rPr>
          <w:rFonts w:ascii="Times New Roman" w:hAnsi="Times New Roman" w:cs="Times New Roman"/>
        </w:rPr>
        <w:tab/>
        <w:t>Cash sale of 1 unit [EFT</w:t>
      </w:r>
      <w:r w:rsidR="002174C9">
        <w:rPr>
          <w:rFonts w:ascii="Times New Roman" w:hAnsi="Times New Roman" w:cs="Times New Roman"/>
        </w:rPr>
        <w:t xml:space="preserve"> 411</w:t>
      </w:r>
      <w:r w:rsidRPr="00341EAD">
        <w:rPr>
          <w:rFonts w:ascii="Times New Roman" w:hAnsi="Times New Roman" w:cs="Times New Roman"/>
        </w:rPr>
        <w:t>]</w:t>
      </w:r>
    </w:p>
    <w:p w14:paraId="705FFA2D" w14:textId="189F388C" w:rsidR="009E484A" w:rsidRPr="00341EAD" w:rsidRDefault="009E484A" w:rsidP="009E484A">
      <w:pPr>
        <w:ind w:left="1440" w:right="1196" w:hanging="1440"/>
        <w:jc w:val="both"/>
        <w:rPr>
          <w:rFonts w:ascii="Times New Roman" w:hAnsi="Times New Roman" w:cs="Times New Roman"/>
        </w:rPr>
      </w:pPr>
      <w:r w:rsidRPr="00341EAD">
        <w:rPr>
          <w:rFonts w:ascii="Times New Roman" w:hAnsi="Times New Roman" w:cs="Times New Roman"/>
        </w:rPr>
        <w:t>June 28</w:t>
      </w:r>
      <w:r w:rsidRPr="00341EAD">
        <w:rPr>
          <w:rFonts w:ascii="Times New Roman" w:hAnsi="Times New Roman" w:cs="Times New Roman"/>
        </w:rPr>
        <w:tab/>
        <w:t>Donated 1 unit to a local tennis club as a prize for a raffle [Memo 85]</w:t>
      </w:r>
    </w:p>
    <w:p w14:paraId="2F492236" w14:textId="7BD79A86" w:rsidR="009E484A" w:rsidRPr="00341EAD" w:rsidRDefault="009E484A" w:rsidP="009E484A">
      <w:pPr>
        <w:ind w:left="1440" w:right="1196" w:hanging="1440"/>
        <w:jc w:val="both"/>
        <w:rPr>
          <w:rFonts w:ascii="Times New Roman" w:hAnsi="Times New Roman" w:cs="Times New Roman"/>
        </w:rPr>
      </w:pPr>
      <w:r w:rsidRPr="00341EAD">
        <w:rPr>
          <w:rFonts w:ascii="Times New Roman" w:hAnsi="Times New Roman" w:cs="Times New Roman"/>
        </w:rPr>
        <w:t>June 30</w:t>
      </w:r>
      <w:r w:rsidRPr="00341EAD">
        <w:rPr>
          <w:rFonts w:ascii="Times New Roman" w:hAnsi="Times New Roman" w:cs="Times New Roman"/>
        </w:rPr>
        <w:tab/>
        <w:t>A physical stocktake revealed 17 units on hand [Memo 86]</w:t>
      </w:r>
    </w:p>
    <w:p w14:paraId="194FF547" w14:textId="6AC3583A" w:rsidR="009E484A" w:rsidRPr="00341EAD" w:rsidRDefault="009E484A" w:rsidP="009E484A">
      <w:pPr>
        <w:ind w:left="1440" w:right="1196" w:hanging="1440"/>
        <w:jc w:val="both"/>
        <w:rPr>
          <w:rFonts w:ascii="Times New Roman" w:hAnsi="Times New Roman" w:cs="Times New Roman"/>
        </w:rPr>
      </w:pPr>
      <w:r w:rsidRPr="00341EAD">
        <w:rPr>
          <w:rFonts w:ascii="Times New Roman" w:hAnsi="Times New Roman" w:cs="Times New Roman"/>
        </w:rPr>
        <w:tab/>
        <w:t>Olivia was informed that the Nuline Pro is no longer going to be produced and a new model – the Nuline Expert will be replacing this model in August 2020. To clear the shelves, Olivia will sell the remaining units for $45 each plus GST</w:t>
      </w:r>
      <w:r w:rsidR="00341EAD" w:rsidRPr="00341EAD">
        <w:rPr>
          <w:rFonts w:ascii="Times New Roman" w:hAnsi="Times New Roman" w:cs="Times New Roman"/>
        </w:rPr>
        <w:t>. The staff member who makes the sale will earn $5 per unit sold [Memo 87]</w:t>
      </w:r>
    </w:p>
    <w:p w14:paraId="631C98C9" w14:textId="4D5DFA21" w:rsidR="00341EAD" w:rsidRPr="00341EAD" w:rsidRDefault="00341EAD" w:rsidP="009E484A">
      <w:pPr>
        <w:ind w:left="1440" w:right="1196" w:hanging="1440"/>
        <w:jc w:val="both"/>
        <w:rPr>
          <w:rFonts w:ascii="Times New Roman" w:hAnsi="Times New Roman" w:cs="Times New Roman"/>
        </w:rPr>
      </w:pPr>
    </w:p>
    <w:p w14:paraId="2951907E" w14:textId="3979130C" w:rsidR="00341EAD" w:rsidRPr="00341EAD" w:rsidRDefault="00341EAD" w:rsidP="00341EAD">
      <w:pPr>
        <w:pStyle w:val="ListParagraph"/>
        <w:numPr>
          <w:ilvl w:val="0"/>
          <w:numId w:val="23"/>
        </w:numPr>
        <w:ind w:right="1196"/>
        <w:jc w:val="both"/>
        <w:rPr>
          <w:rFonts w:ascii="Times New Roman" w:hAnsi="Times New Roman" w:cs="Times New Roman"/>
        </w:rPr>
      </w:pPr>
      <w:r w:rsidRPr="00341EAD">
        <w:rPr>
          <w:rFonts w:ascii="Times New Roman" w:hAnsi="Times New Roman" w:cs="Times New Roman"/>
        </w:rPr>
        <w:t>Record the information above into the Inventory Card.</w:t>
      </w:r>
    </w:p>
    <w:p w14:paraId="74DC9643" w14:textId="38AF5699" w:rsidR="00341EAD" w:rsidRPr="00341EAD" w:rsidRDefault="00341EAD" w:rsidP="006835DE">
      <w:pPr>
        <w:pStyle w:val="ListParagraph"/>
        <w:ind w:right="89"/>
        <w:jc w:val="right"/>
        <w:rPr>
          <w:rFonts w:ascii="Times New Roman" w:hAnsi="Times New Roman" w:cs="Times New Roman"/>
        </w:rPr>
      </w:pPr>
      <w:r w:rsidRPr="00341EAD">
        <w:rPr>
          <w:rFonts w:ascii="Times New Roman" w:hAnsi="Times New Roman" w:cs="Times New Roman"/>
        </w:rPr>
        <w:t>9 marks</w:t>
      </w:r>
    </w:p>
    <w:p w14:paraId="3999FF34" w14:textId="11D52B4B" w:rsidR="00341EAD" w:rsidRPr="00341EAD" w:rsidRDefault="00341EAD" w:rsidP="00341EAD">
      <w:pPr>
        <w:pStyle w:val="ListParagraph"/>
        <w:ind w:right="1196"/>
        <w:jc w:val="right"/>
        <w:rPr>
          <w:rFonts w:ascii="Times New Roman" w:hAnsi="Times New Roman" w:cs="Times New Roman"/>
        </w:rPr>
      </w:pPr>
    </w:p>
    <w:p w14:paraId="39EAA873" w14:textId="45E131F3" w:rsidR="00341EAD" w:rsidRPr="00341EAD" w:rsidRDefault="00341EAD" w:rsidP="00341EAD">
      <w:pPr>
        <w:pStyle w:val="ListParagraph"/>
        <w:numPr>
          <w:ilvl w:val="0"/>
          <w:numId w:val="23"/>
        </w:numPr>
        <w:ind w:right="1196"/>
        <w:rPr>
          <w:rFonts w:ascii="Times New Roman" w:hAnsi="Times New Roman" w:cs="Times New Roman"/>
        </w:rPr>
      </w:pPr>
      <w:r w:rsidRPr="00341EAD">
        <w:rPr>
          <w:rFonts w:ascii="Times New Roman" w:hAnsi="Times New Roman" w:cs="Times New Roman"/>
        </w:rPr>
        <w:t>Record Memos 85, 86 and 87 into the General Journal.</w:t>
      </w:r>
    </w:p>
    <w:p w14:paraId="6B460846" w14:textId="4514E1F2" w:rsidR="00341EAD" w:rsidRPr="00341EAD" w:rsidRDefault="00341EAD" w:rsidP="00341EAD">
      <w:pPr>
        <w:pStyle w:val="ListParagraph"/>
        <w:ind w:right="1196"/>
        <w:rPr>
          <w:rFonts w:ascii="Times New Roman" w:hAnsi="Times New Roman" w:cs="Times New Roman"/>
        </w:rPr>
      </w:pPr>
      <w:r w:rsidRPr="00341EAD">
        <w:rPr>
          <w:rFonts w:ascii="Times New Roman" w:hAnsi="Times New Roman" w:cs="Times New Roman"/>
        </w:rPr>
        <w:t>Note: Narrations are not required</w:t>
      </w:r>
    </w:p>
    <w:p w14:paraId="4D2CD416" w14:textId="2722C0FD" w:rsidR="00341EAD" w:rsidRPr="00341EAD" w:rsidRDefault="00341EAD" w:rsidP="006835DE">
      <w:pPr>
        <w:pStyle w:val="ListParagraph"/>
        <w:ind w:right="89"/>
        <w:jc w:val="right"/>
        <w:rPr>
          <w:rFonts w:ascii="Times New Roman" w:hAnsi="Times New Roman" w:cs="Times New Roman"/>
        </w:rPr>
      </w:pPr>
      <w:r w:rsidRPr="00341EAD">
        <w:rPr>
          <w:rFonts w:ascii="Times New Roman" w:hAnsi="Times New Roman" w:cs="Times New Roman"/>
        </w:rPr>
        <w:t>6 marks</w:t>
      </w:r>
    </w:p>
    <w:p w14:paraId="7B527A01" w14:textId="6EFCCF37" w:rsidR="00341EAD" w:rsidRPr="00341EAD" w:rsidRDefault="00341EAD" w:rsidP="00341EAD">
      <w:pPr>
        <w:pStyle w:val="ListParagraph"/>
        <w:numPr>
          <w:ilvl w:val="0"/>
          <w:numId w:val="23"/>
        </w:numPr>
        <w:ind w:right="1196"/>
        <w:rPr>
          <w:rFonts w:ascii="Times New Roman" w:hAnsi="Times New Roman" w:cs="Times New Roman"/>
        </w:rPr>
      </w:pPr>
      <w:r w:rsidRPr="00341EAD">
        <w:rPr>
          <w:rFonts w:ascii="Times New Roman" w:hAnsi="Times New Roman" w:cs="Times New Roman"/>
        </w:rPr>
        <w:lastRenderedPageBreak/>
        <w:t>Explain, with reference to a qualitative characteristic why it was necessar</w:t>
      </w:r>
      <w:r>
        <w:rPr>
          <w:rFonts w:ascii="Times New Roman" w:hAnsi="Times New Roman" w:cs="Times New Roman"/>
        </w:rPr>
        <w:t>y to record the information in M</w:t>
      </w:r>
      <w:r w:rsidRPr="00341EAD">
        <w:rPr>
          <w:rFonts w:ascii="Times New Roman" w:hAnsi="Times New Roman" w:cs="Times New Roman"/>
        </w:rPr>
        <w:t>emo 87.</w:t>
      </w:r>
    </w:p>
    <w:p w14:paraId="4177FD88" w14:textId="66FB333D" w:rsidR="00341EAD" w:rsidRPr="00341EAD" w:rsidRDefault="00341EAD" w:rsidP="006835DE">
      <w:pPr>
        <w:pStyle w:val="ListParagraph"/>
        <w:ind w:right="89"/>
        <w:jc w:val="right"/>
        <w:rPr>
          <w:rFonts w:ascii="Times New Roman" w:hAnsi="Times New Roman" w:cs="Times New Roman"/>
        </w:rPr>
      </w:pPr>
      <w:r w:rsidRPr="00341EAD">
        <w:rPr>
          <w:rFonts w:ascii="Times New Roman" w:hAnsi="Times New Roman" w:cs="Times New Roman"/>
        </w:rPr>
        <w:t>3 marks</w:t>
      </w:r>
    </w:p>
    <w:p w14:paraId="73CC3F0F" w14:textId="77777777" w:rsidR="00341EAD" w:rsidRDefault="00974D04" w:rsidP="00974D04">
      <w:pPr>
        <w:jc w:val="both"/>
        <w:rPr>
          <w:rStyle w:val="SC270365"/>
          <w:rFonts w:ascii="Times New Roman" w:hAnsi="Times New Roman" w:cs="Times New Roman"/>
          <w:color w:val="auto"/>
          <w:sz w:val="24"/>
        </w:rPr>
      </w:pPr>
      <w:r w:rsidRPr="00341EAD">
        <w:rPr>
          <w:rStyle w:val="SC270365"/>
          <w:rFonts w:ascii="Times New Roman" w:hAnsi="Times New Roman" w:cs="Times New Roman"/>
          <w:color w:val="auto"/>
          <w:sz w:val="24"/>
        </w:rPr>
        <w:tab/>
      </w:r>
    </w:p>
    <w:p w14:paraId="7B8554ED" w14:textId="0577A65B" w:rsidR="00341EAD" w:rsidRDefault="00341EAD" w:rsidP="00974D04">
      <w:pPr>
        <w:jc w:val="both"/>
        <w:rPr>
          <w:rStyle w:val="SC270365"/>
          <w:rFonts w:ascii="Times New Roman" w:hAnsi="Times New Roman" w:cs="Times New Roman"/>
          <w:color w:val="auto"/>
          <w:sz w:val="24"/>
        </w:rPr>
      </w:pPr>
      <w:r>
        <w:rPr>
          <w:rStyle w:val="SC270365"/>
          <w:rFonts w:ascii="Times New Roman" w:hAnsi="Times New Roman" w:cs="Times New Roman"/>
          <w:color w:val="auto"/>
          <w:sz w:val="24"/>
        </w:rPr>
        <w:t>On 1 August 2020 Olivia took delivery of the following items of inventory:</w:t>
      </w:r>
    </w:p>
    <w:p w14:paraId="5A35A189" w14:textId="2D1E649D" w:rsidR="00341EAD" w:rsidRDefault="00341EAD" w:rsidP="00974D04">
      <w:pPr>
        <w:jc w:val="both"/>
        <w:rPr>
          <w:rStyle w:val="SC270365"/>
          <w:rFonts w:ascii="Times New Roman" w:hAnsi="Times New Roman" w:cs="Times New Roman"/>
          <w:color w:val="auto"/>
          <w:sz w:val="24"/>
        </w:rPr>
      </w:pPr>
    </w:p>
    <w:tbl>
      <w:tblPr>
        <w:tblStyle w:val="TableGrid"/>
        <w:tblW w:w="9299" w:type="dxa"/>
        <w:tblLook w:val="04A0" w:firstRow="1" w:lastRow="0" w:firstColumn="1" w:lastColumn="0" w:noHBand="0" w:noVBand="1"/>
      </w:tblPr>
      <w:tblGrid>
        <w:gridCol w:w="2802"/>
        <w:gridCol w:w="955"/>
        <w:gridCol w:w="1847"/>
        <w:gridCol w:w="1847"/>
        <w:gridCol w:w="1848"/>
      </w:tblGrid>
      <w:tr w:rsidR="00341EAD" w14:paraId="660C9124" w14:textId="77777777" w:rsidTr="00341EAD">
        <w:tc>
          <w:tcPr>
            <w:tcW w:w="2802" w:type="dxa"/>
          </w:tcPr>
          <w:p w14:paraId="3DE50F1B" w14:textId="5202D8B1" w:rsidR="00341EAD" w:rsidRPr="00341EAD" w:rsidRDefault="00341EAD" w:rsidP="00974D04">
            <w:pPr>
              <w:jc w:val="both"/>
              <w:rPr>
                <w:rStyle w:val="SC270365"/>
                <w:rFonts w:ascii="Times New Roman" w:hAnsi="Times New Roman" w:cs="Times New Roman"/>
                <w:b/>
                <w:color w:val="auto"/>
                <w:sz w:val="24"/>
              </w:rPr>
            </w:pPr>
            <w:r w:rsidRPr="00341EAD">
              <w:rPr>
                <w:rStyle w:val="SC270365"/>
                <w:rFonts w:ascii="Times New Roman" w:hAnsi="Times New Roman" w:cs="Times New Roman"/>
                <w:b/>
                <w:color w:val="auto"/>
                <w:sz w:val="24"/>
              </w:rPr>
              <w:t>Item</w:t>
            </w:r>
          </w:p>
        </w:tc>
        <w:tc>
          <w:tcPr>
            <w:tcW w:w="955" w:type="dxa"/>
          </w:tcPr>
          <w:p w14:paraId="178162FE" w14:textId="3F7163F9" w:rsidR="00341EAD" w:rsidRPr="00341EAD" w:rsidRDefault="00341EAD" w:rsidP="00341EAD">
            <w:pPr>
              <w:jc w:val="center"/>
              <w:rPr>
                <w:rStyle w:val="SC270365"/>
                <w:rFonts w:ascii="Times New Roman" w:hAnsi="Times New Roman" w:cs="Times New Roman"/>
                <w:b/>
                <w:color w:val="auto"/>
                <w:sz w:val="24"/>
              </w:rPr>
            </w:pPr>
            <w:r w:rsidRPr="00341EAD">
              <w:rPr>
                <w:rStyle w:val="SC270365"/>
                <w:rFonts w:ascii="Times New Roman" w:hAnsi="Times New Roman" w:cs="Times New Roman"/>
                <w:b/>
                <w:color w:val="auto"/>
                <w:sz w:val="24"/>
              </w:rPr>
              <w:t>Qty</w:t>
            </w:r>
          </w:p>
        </w:tc>
        <w:tc>
          <w:tcPr>
            <w:tcW w:w="1847" w:type="dxa"/>
          </w:tcPr>
          <w:p w14:paraId="59BF5821" w14:textId="534EA24E" w:rsidR="00341EAD" w:rsidRPr="00341EAD" w:rsidRDefault="00341EAD" w:rsidP="00341EAD">
            <w:pPr>
              <w:jc w:val="center"/>
              <w:rPr>
                <w:rStyle w:val="SC270365"/>
                <w:rFonts w:ascii="Times New Roman" w:hAnsi="Times New Roman" w:cs="Times New Roman"/>
                <w:b/>
                <w:color w:val="auto"/>
                <w:sz w:val="24"/>
              </w:rPr>
            </w:pPr>
            <w:r w:rsidRPr="00341EAD">
              <w:rPr>
                <w:rStyle w:val="SC270365"/>
                <w:rFonts w:ascii="Times New Roman" w:hAnsi="Times New Roman" w:cs="Times New Roman"/>
                <w:b/>
                <w:color w:val="auto"/>
                <w:sz w:val="24"/>
              </w:rPr>
              <w:t>Invoice Price (plus GST)</w:t>
            </w:r>
          </w:p>
        </w:tc>
        <w:tc>
          <w:tcPr>
            <w:tcW w:w="1847" w:type="dxa"/>
          </w:tcPr>
          <w:p w14:paraId="1CA4CA20" w14:textId="3997E584" w:rsidR="00341EAD" w:rsidRPr="00341EAD" w:rsidRDefault="00FB2550" w:rsidP="00341EAD">
            <w:pPr>
              <w:jc w:val="center"/>
              <w:rPr>
                <w:rStyle w:val="SC270365"/>
                <w:rFonts w:ascii="Times New Roman" w:hAnsi="Times New Roman" w:cs="Times New Roman"/>
                <w:b/>
                <w:color w:val="auto"/>
                <w:sz w:val="24"/>
              </w:rPr>
            </w:pPr>
            <w:r>
              <w:rPr>
                <w:rStyle w:val="SC270365"/>
                <w:rFonts w:ascii="Times New Roman" w:hAnsi="Times New Roman" w:cs="Times New Roman"/>
                <w:b/>
                <w:color w:val="auto"/>
                <w:sz w:val="24"/>
              </w:rPr>
              <w:t>Customs Duty (10% of Invoice Price)</w:t>
            </w:r>
          </w:p>
        </w:tc>
        <w:tc>
          <w:tcPr>
            <w:tcW w:w="1848" w:type="dxa"/>
          </w:tcPr>
          <w:p w14:paraId="4EBDEF7C" w14:textId="77777777" w:rsidR="00FB2550" w:rsidRPr="00341EAD" w:rsidRDefault="00FB2550" w:rsidP="00FB2550">
            <w:pPr>
              <w:jc w:val="center"/>
              <w:rPr>
                <w:rStyle w:val="SC270365"/>
                <w:rFonts w:ascii="Times New Roman" w:hAnsi="Times New Roman" w:cs="Times New Roman"/>
                <w:b/>
                <w:color w:val="auto"/>
                <w:sz w:val="24"/>
              </w:rPr>
            </w:pPr>
            <w:r w:rsidRPr="00341EAD">
              <w:rPr>
                <w:rStyle w:val="SC270365"/>
                <w:rFonts w:ascii="Times New Roman" w:hAnsi="Times New Roman" w:cs="Times New Roman"/>
                <w:b/>
                <w:color w:val="auto"/>
                <w:sz w:val="24"/>
              </w:rPr>
              <w:t>Freight Cost</w:t>
            </w:r>
          </w:p>
          <w:p w14:paraId="78EAE2D2" w14:textId="67994170" w:rsidR="00341EAD" w:rsidRPr="00341EAD" w:rsidRDefault="00FB2550" w:rsidP="00FB2550">
            <w:pPr>
              <w:jc w:val="center"/>
              <w:rPr>
                <w:rStyle w:val="SC270365"/>
                <w:rFonts w:ascii="Times New Roman" w:hAnsi="Times New Roman" w:cs="Times New Roman"/>
                <w:b/>
                <w:color w:val="auto"/>
                <w:sz w:val="24"/>
              </w:rPr>
            </w:pPr>
            <w:r w:rsidRPr="00341EAD">
              <w:rPr>
                <w:rStyle w:val="SC270365"/>
                <w:rFonts w:ascii="Times New Roman" w:hAnsi="Times New Roman" w:cs="Times New Roman"/>
                <w:b/>
                <w:color w:val="auto"/>
                <w:sz w:val="24"/>
              </w:rPr>
              <w:t>(plus GST)</w:t>
            </w:r>
          </w:p>
        </w:tc>
      </w:tr>
      <w:tr w:rsidR="00FB2550" w14:paraId="7E80366A" w14:textId="77777777" w:rsidTr="00FB2550">
        <w:tc>
          <w:tcPr>
            <w:tcW w:w="2802" w:type="dxa"/>
          </w:tcPr>
          <w:p w14:paraId="0B28FFDA" w14:textId="62E6F999" w:rsidR="00FB2550" w:rsidRDefault="00FB2550" w:rsidP="00974D04">
            <w:pPr>
              <w:jc w:val="both"/>
              <w:rPr>
                <w:rStyle w:val="SC270365"/>
                <w:rFonts w:ascii="Times New Roman" w:hAnsi="Times New Roman" w:cs="Times New Roman"/>
                <w:color w:val="auto"/>
                <w:sz w:val="24"/>
              </w:rPr>
            </w:pPr>
            <w:r>
              <w:rPr>
                <w:rStyle w:val="SC270365"/>
                <w:rFonts w:ascii="Times New Roman" w:hAnsi="Times New Roman" w:cs="Times New Roman"/>
                <w:color w:val="auto"/>
                <w:sz w:val="24"/>
              </w:rPr>
              <w:t>Nuline Magic</w:t>
            </w:r>
          </w:p>
        </w:tc>
        <w:tc>
          <w:tcPr>
            <w:tcW w:w="955" w:type="dxa"/>
          </w:tcPr>
          <w:p w14:paraId="3EEC05A5" w14:textId="085D0DA8"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10</w:t>
            </w:r>
          </w:p>
        </w:tc>
        <w:tc>
          <w:tcPr>
            <w:tcW w:w="1847" w:type="dxa"/>
          </w:tcPr>
          <w:p w14:paraId="7FA14E4C" w14:textId="4DB44723"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100</w:t>
            </w:r>
          </w:p>
        </w:tc>
        <w:tc>
          <w:tcPr>
            <w:tcW w:w="1847" w:type="dxa"/>
          </w:tcPr>
          <w:p w14:paraId="6A45C520" w14:textId="4D27A313"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10</w:t>
            </w:r>
          </w:p>
        </w:tc>
        <w:tc>
          <w:tcPr>
            <w:tcW w:w="1848" w:type="dxa"/>
            <w:vMerge w:val="restart"/>
            <w:vAlign w:val="center"/>
          </w:tcPr>
          <w:p w14:paraId="11A83EDC" w14:textId="5B741ECF" w:rsidR="00FB2550" w:rsidRDefault="00FB2550" w:rsidP="00FB2550">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$300</w:t>
            </w:r>
          </w:p>
        </w:tc>
      </w:tr>
      <w:tr w:rsidR="00FB2550" w14:paraId="60FA5538" w14:textId="77777777" w:rsidTr="00341EAD">
        <w:tc>
          <w:tcPr>
            <w:tcW w:w="2802" w:type="dxa"/>
          </w:tcPr>
          <w:p w14:paraId="17B47F11" w14:textId="57120932" w:rsidR="00FB2550" w:rsidRDefault="00FB2550" w:rsidP="00974D04">
            <w:pPr>
              <w:jc w:val="both"/>
              <w:rPr>
                <w:rStyle w:val="SC270365"/>
                <w:rFonts w:ascii="Times New Roman" w:hAnsi="Times New Roman" w:cs="Times New Roman"/>
                <w:color w:val="auto"/>
                <w:sz w:val="24"/>
              </w:rPr>
            </w:pPr>
            <w:r>
              <w:rPr>
                <w:rStyle w:val="SC270365"/>
                <w:rFonts w:ascii="Times New Roman" w:hAnsi="Times New Roman" w:cs="Times New Roman"/>
                <w:color w:val="auto"/>
                <w:sz w:val="24"/>
              </w:rPr>
              <w:t>Nuline Beginner Pack</w:t>
            </w:r>
          </w:p>
        </w:tc>
        <w:tc>
          <w:tcPr>
            <w:tcW w:w="955" w:type="dxa"/>
          </w:tcPr>
          <w:p w14:paraId="027B5AB7" w14:textId="1C8FED5F"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20</w:t>
            </w:r>
          </w:p>
        </w:tc>
        <w:tc>
          <w:tcPr>
            <w:tcW w:w="1847" w:type="dxa"/>
          </w:tcPr>
          <w:p w14:paraId="5153C00C" w14:textId="2FB9B6E1"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50</w:t>
            </w:r>
          </w:p>
        </w:tc>
        <w:tc>
          <w:tcPr>
            <w:tcW w:w="1847" w:type="dxa"/>
          </w:tcPr>
          <w:p w14:paraId="14FB7497" w14:textId="67B4F85E"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5</w:t>
            </w:r>
          </w:p>
        </w:tc>
        <w:tc>
          <w:tcPr>
            <w:tcW w:w="1848" w:type="dxa"/>
            <w:vMerge/>
          </w:tcPr>
          <w:p w14:paraId="0DB48260" w14:textId="77777777" w:rsidR="00FB2550" w:rsidRDefault="00FB2550" w:rsidP="00341EAD">
            <w:pPr>
              <w:jc w:val="center"/>
              <w:rPr>
                <w:rStyle w:val="SC270365"/>
                <w:rFonts w:ascii="Times New Roman" w:hAnsi="Times New Roman" w:cs="Times New Roman"/>
                <w:color w:val="auto"/>
                <w:sz w:val="24"/>
              </w:rPr>
            </w:pPr>
          </w:p>
        </w:tc>
      </w:tr>
      <w:tr w:rsidR="00FB2550" w14:paraId="3173D55F" w14:textId="77777777" w:rsidTr="00341EAD">
        <w:tc>
          <w:tcPr>
            <w:tcW w:w="2802" w:type="dxa"/>
          </w:tcPr>
          <w:p w14:paraId="7EA435F5" w14:textId="20C116F6" w:rsidR="00FB2550" w:rsidRDefault="00FB2550" w:rsidP="00974D04">
            <w:pPr>
              <w:jc w:val="both"/>
              <w:rPr>
                <w:rStyle w:val="SC270365"/>
                <w:rFonts w:ascii="Times New Roman" w:hAnsi="Times New Roman" w:cs="Times New Roman"/>
                <w:color w:val="auto"/>
                <w:sz w:val="24"/>
              </w:rPr>
            </w:pPr>
            <w:r>
              <w:rPr>
                <w:rStyle w:val="SC270365"/>
                <w:rFonts w:ascii="Times New Roman" w:hAnsi="Times New Roman" w:cs="Times New Roman"/>
                <w:color w:val="auto"/>
                <w:sz w:val="24"/>
              </w:rPr>
              <w:t>Nuline Expert</w:t>
            </w:r>
          </w:p>
        </w:tc>
        <w:tc>
          <w:tcPr>
            <w:tcW w:w="955" w:type="dxa"/>
          </w:tcPr>
          <w:p w14:paraId="7CB6F86D" w14:textId="550D723F"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40</w:t>
            </w:r>
          </w:p>
        </w:tc>
        <w:tc>
          <w:tcPr>
            <w:tcW w:w="1847" w:type="dxa"/>
          </w:tcPr>
          <w:p w14:paraId="12657AB1" w14:textId="194C59C4"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80</w:t>
            </w:r>
          </w:p>
        </w:tc>
        <w:tc>
          <w:tcPr>
            <w:tcW w:w="1847" w:type="dxa"/>
          </w:tcPr>
          <w:p w14:paraId="5A208CF9" w14:textId="64C4A0CF"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8</w:t>
            </w:r>
          </w:p>
        </w:tc>
        <w:tc>
          <w:tcPr>
            <w:tcW w:w="1848" w:type="dxa"/>
            <w:vMerge/>
          </w:tcPr>
          <w:p w14:paraId="2DCD20E6" w14:textId="77777777" w:rsidR="00FB2550" w:rsidRDefault="00FB2550" w:rsidP="00341EAD">
            <w:pPr>
              <w:jc w:val="center"/>
              <w:rPr>
                <w:rStyle w:val="SC270365"/>
                <w:rFonts w:ascii="Times New Roman" w:hAnsi="Times New Roman" w:cs="Times New Roman"/>
                <w:color w:val="auto"/>
                <w:sz w:val="24"/>
              </w:rPr>
            </w:pPr>
          </w:p>
        </w:tc>
      </w:tr>
      <w:tr w:rsidR="00FB2550" w14:paraId="496FF157" w14:textId="77777777" w:rsidTr="00341EAD">
        <w:tc>
          <w:tcPr>
            <w:tcW w:w="2802" w:type="dxa"/>
          </w:tcPr>
          <w:p w14:paraId="43CD71BB" w14:textId="592DAA9A" w:rsidR="00FB2550" w:rsidRDefault="00FB2550" w:rsidP="00341EAD">
            <w:pPr>
              <w:rPr>
                <w:rStyle w:val="SC270365"/>
                <w:rFonts w:ascii="Times New Roman" w:hAnsi="Times New Roman" w:cs="Times New Roman"/>
                <w:color w:val="auto"/>
                <w:sz w:val="24"/>
              </w:rPr>
            </w:pPr>
            <w:r>
              <w:rPr>
                <w:rStyle w:val="SC270365"/>
                <w:rFonts w:ascii="Times New Roman" w:hAnsi="Times New Roman" w:cs="Times New Roman"/>
                <w:color w:val="auto"/>
                <w:sz w:val="24"/>
              </w:rPr>
              <w:t>Nu Premium Blend Beans</w:t>
            </w:r>
          </w:p>
        </w:tc>
        <w:tc>
          <w:tcPr>
            <w:tcW w:w="955" w:type="dxa"/>
          </w:tcPr>
          <w:p w14:paraId="3B90F311" w14:textId="0E2F268F"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200</w:t>
            </w:r>
          </w:p>
        </w:tc>
        <w:tc>
          <w:tcPr>
            <w:tcW w:w="1847" w:type="dxa"/>
          </w:tcPr>
          <w:p w14:paraId="42C9AEBD" w14:textId="7ABC22C8"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10</w:t>
            </w:r>
          </w:p>
        </w:tc>
        <w:tc>
          <w:tcPr>
            <w:tcW w:w="1847" w:type="dxa"/>
          </w:tcPr>
          <w:p w14:paraId="4E416126" w14:textId="24F06BA2" w:rsidR="00FB2550" w:rsidRDefault="00FB2550" w:rsidP="00341EAD">
            <w:pPr>
              <w:jc w:val="center"/>
              <w:rPr>
                <w:rStyle w:val="SC270365"/>
                <w:rFonts w:ascii="Times New Roman" w:hAnsi="Times New Roman" w:cs="Times New Roman"/>
                <w:color w:val="auto"/>
                <w:sz w:val="24"/>
              </w:rPr>
            </w:pPr>
            <w:r>
              <w:rPr>
                <w:rStyle w:val="SC270365"/>
                <w:rFonts w:ascii="Times New Roman" w:hAnsi="Times New Roman" w:cs="Times New Roman"/>
                <w:color w:val="auto"/>
                <w:sz w:val="24"/>
              </w:rPr>
              <w:t>1</w:t>
            </w:r>
          </w:p>
        </w:tc>
        <w:tc>
          <w:tcPr>
            <w:tcW w:w="1848" w:type="dxa"/>
            <w:vMerge/>
          </w:tcPr>
          <w:p w14:paraId="3D38DC80" w14:textId="77777777" w:rsidR="00FB2550" w:rsidRDefault="00FB2550" w:rsidP="00341EAD">
            <w:pPr>
              <w:jc w:val="center"/>
              <w:rPr>
                <w:rStyle w:val="SC270365"/>
                <w:rFonts w:ascii="Times New Roman" w:hAnsi="Times New Roman" w:cs="Times New Roman"/>
                <w:color w:val="auto"/>
                <w:sz w:val="24"/>
              </w:rPr>
            </w:pPr>
          </w:p>
        </w:tc>
      </w:tr>
    </w:tbl>
    <w:p w14:paraId="0206B69A" w14:textId="77777777" w:rsidR="00341EAD" w:rsidRDefault="00341EAD" w:rsidP="00974D04">
      <w:pPr>
        <w:jc w:val="both"/>
        <w:rPr>
          <w:rStyle w:val="SC270365"/>
          <w:rFonts w:ascii="Times New Roman" w:hAnsi="Times New Roman" w:cs="Times New Roman"/>
          <w:color w:val="auto"/>
          <w:sz w:val="24"/>
        </w:rPr>
      </w:pPr>
    </w:p>
    <w:p w14:paraId="1E5CC967" w14:textId="07619F25" w:rsidR="00974D04" w:rsidRDefault="00FB2550" w:rsidP="00FB2550">
      <w:pPr>
        <w:pStyle w:val="ListParagraph"/>
        <w:numPr>
          <w:ilvl w:val="0"/>
          <w:numId w:val="23"/>
        </w:numPr>
        <w:jc w:val="both"/>
        <w:rPr>
          <w:rFonts w:ascii="Times New Roman" w:hAnsi="Times New Roman" w:cs="Times New Roman"/>
        </w:rPr>
      </w:pPr>
      <w:r w:rsidRPr="00FB2550">
        <w:rPr>
          <w:rFonts w:ascii="Times New Roman" w:hAnsi="Times New Roman" w:cs="Times New Roman"/>
        </w:rPr>
        <w:t xml:space="preserve">Calculate the unit price </w:t>
      </w:r>
      <w:r>
        <w:rPr>
          <w:rFonts w:ascii="Times New Roman" w:hAnsi="Times New Roman" w:cs="Times New Roman"/>
        </w:rPr>
        <w:t>of one Nuline Expert.</w:t>
      </w:r>
    </w:p>
    <w:p w14:paraId="47230058" w14:textId="2871DD07" w:rsidR="00FB2550" w:rsidRDefault="006835DE" w:rsidP="006835DE">
      <w:pPr>
        <w:pStyle w:val="ListParagraph"/>
        <w:ind w:left="1440"/>
        <w:jc w:val="right"/>
        <w:rPr>
          <w:rFonts w:ascii="Times New Roman" w:hAnsi="Times New Roman" w:cs="Times New Roman"/>
        </w:rPr>
      </w:pPr>
      <w:r>
        <w:rPr>
          <w:rFonts w:ascii="Times New Roman" w:hAnsi="Times New Roman" w:cs="Times New Roman"/>
        </w:rPr>
        <w:t xml:space="preserve">2 </w:t>
      </w:r>
      <w:r w:rsidR="00FB2550">
        <w:rPr>
          <w:rFonts w:ascii="Times New Roman" w:hAnsi="Times New Roman" w:cs="Times New Roman"/>
        </w:rPr>
        <w:t>marks</w:t>
      </w:r>
    </w:p>
    <w:p w14:paraId="3A71D2F7" w14:textId="07EB951C" w:rsidR="00FB2550" w:rsidRDefault="00FB2550" w:rsidP="00FB2550">
      <w:pPr>
        <w:pStyle w:val="ListParagraph"/>
        <w:rPr>
          <w:rFonts w:ascii="Times New Roman" w:hAnsi="Times New Roman" w:cs="Times New Roman"/>
        </w:rPr>
      </w:pPr>
    </w:p>
    <w:p w14:paraId="7CEFA63B" w14:textId="108AF8AE" w:rsidR="00FB2550" w:rsidRPr="006835DE" w:rsidRDefault="00FB2550" w:rsidP="006835DE">
      <w:pPr>
        <w:pStyle w:val="ListParagraph"/>
        <w:numPr>
          <w:ilvl w:val="0"/>
          <w:numId w:val="23"/>
        </w:numPr>
        <w:rPr>
          <w:rFonts w:ascii="Times New Roman" w:hAnsi="Times New Roman" w:cs="Times New Roman"/>
        </w:rPr>
      </w:pPr>
      <w:r w:rsidRPr="006835DE">
        <w:rPr>
          <w:rFonts w:ascii="Times New Roman" w:hAnsi="Times New Roman" w:cs="Times New Roman"/>
        </w:rPr>
        <w:t>Explain you</w:t>
      </w:r>
      <w:r w:rsidR="006835DE" w:rsidRPr="006835DE">
        <w:rPr>
          <w:rFonts w:ascii="Times New Roman" w:hAnsi="Times New Roman" w:cs="Times New Roman"/>
        </w:rPr>
        <w:t xml:space="preserve">r treatment of the Freight Cost and </w:t>
      </w:r>
      <w:r w:rsidRPr="006835DE">
        <w:rPr>
          <w:rFonts w:ascii="Times New Roman" w:hAnsi="Times New Roman" w:cs="Times New Roman"/>
        </w:rPr>
        <w:t xml:space="preserve">explain how </w:t>
      </w:r>
      <w:r w:rsidR="006835DE" w:rsidRPr="006835DE">
        <w:rPr>
          <w:rFonts w:ascii="Times New Roman" w:hAnsi="Times New Roman" w:cs="Times New Roman"/>
        </w:rPr>
        <w:t>this expense</w:t>
      </w:r>
      <w:r w:rsidRPr="006835DE">
        <w:rPr>
          <w:rFonts w:ascii="Times New Roman" w:hAnsi="Times New Roman" w:cs="Times New Roman"/>
        </w:rPr>
        <w:t xml:space="preserve"> would be reported in the Income Statement of the business.</w:t>
      </w:r>
    </w:p>
    <w:p w14:paraId="6C5A4AF5" w14:textId="6630CDE0" w:rsidR="00FB2550" w:rsidRPr="00FB2550" w:rsidRDefault="002D44CE" w:rsidP="00FB2550">
      <w:pPr>
        <w:pStyle w:val="ListParagraph"/>
        <w:jc w:val="right"/>
        <w:rPr>
          <w:rFonts w:ascii="Times New Roman" w:hAnsi="Times New Roman" w:cs="Times New Roman"/>
        </w:rPr>
      </w:pPr>
      <w:r>
        <w:rPr>
          <w:rFonts w:ascii="Times New Roman" w:hAnsi="Times New Roman" w:cs="Times New Roman"/>
        </w:rPr>
        <w:t>4</w:t>
      </w:r>
      <w:r w:rsidR="00FB2550">
        <w:rPr>
          <w:rFonts w:ascii="Times New Roman" w:hAnsi="Times New Roman" w:cs="Times New Roman"/>
        </w:rPr>
        <w:t xml:space="preserve"> marks</w:t>
      </w:r>
    </w:p>
    <w:p w14:paraId="2229BB96" w14:textId="2127D000" w:rsidR="00FB2550" w:rsidRDefault="00FB2550" w:rsidP="00FB2550">
      <w:pPr>
        <w:pStyle w:val="ListParagraph"/>
        <w:jc w:val="both"/>
        <w:rPr>
          <w:rFonts w:ascii="Times New Roman" w:hAnsi="Times New Roman" w:cs="Times New Roman"/>
          <w:b/>
        </w:rPr>
      </w:pPr>
    </w:p>
    <w:p w14:paraId="0F6356BC" w14:textId="429F4AB6" w:rsidR="00FB2550" w:rsidRDefault="00FB2550" w:rsidP="00FB2550">
      <w:pPr>
        <w:pStyle w:val="ListParagraph"/>
        <w:ind w:hanging="720"/>
        <w:jc w:val="both"/>
        <w:rPr>
          <w:rFonts w:ascii="Times New Roman" w:hAnsi="Times New Roman" w:cs="Times New Roman"/>
        </w:rPr>
      </w:pPr>
      <w:r w:rsidRPr="00FB2550">
        <w:rPr>
          <w:rFonts w:ascii="Times New Roman" w:hAnsi="Times New Roman" w:cs="Times New Roman"/>
        </w:rPr>
        <w:t>“Product or period costing? It doesn’t matter as my profit will be the same anyway.”</w:t>
      </w:r>
    </w:p>
    <w:p w14:paraId="740201E1" w14:textId="77777777" w:rsidR="00FB2550" w:rsidRPr="00FB2550" w:rsidRDefault="00FB2550" w:rsidP="00FB2550">
      <w:pPr>
        <w:pStyle w:val="ListParagraph"/>
        <w:ind w:hanging="720"/>
        <w:jc w:val="both"/>
        <w:rPr>
          <w:rFonts w:ascii="Times New Roman" w:hAnsi="Times New Roman" w:cs="Times New Roman"/>
        </w:rPr>
      </w:pPr>
    </w:p>
    <w:p w14:paraId="7DCE5007" w14:textId="40B525D4" w:rsidR="00FB2550" w:rsidRPr="006835DE" w:rsidRDefault="00FB2550" w:rsidP="006835DE">
      <w:pPr>
        <w:pStyle w:val="ListParagraph"/>
        <w:numPr>
          <w:ilvl w:val="0"/>
          <w:numId w:val="23"/>
        </w:numPr>
        <w:jc w:val="both"/>
        <w:rPr>
          <w:rFonts w:ascii="Times New Roman" w:hAnsi="Times New Roman" w:cs="Times New Roman"/>
          <w:b/>
        </w:rPr>
      </w:pPr>
      <w:r w:rsidRPr="006835DE">
        <w:rPr>
          <w:rFonts w:ascii="Times New Roman" w:hAnsi="Times New Roman" w:cs="Times New Roman"/>
        </w:rPr>
        <w:t>Explain Olivia’s statement providing an example of a situation where she is incorrect.</w:t>
      </w:r>
    </w:p>
    <w:p w14:paraId="19C75E7D" w14:textId="0307BB67" w:rsidR="00FB2550" w:rsidRDefault="00FB2550" w:rsidP="00FB2550">
      <w:pPr>
        <w:pStyle w:val="ListParagraph"/>
        <w:jc w:val="right"/>
        <w:rPr>
          <w:rFonts w:ascii="Times New Roman" w:hAnsi="Times New Roman" w:cs="Times New Roman"/>
          <w:b/>
        </w:rPr>
      </w:pPr>
      <w:r>
        <w:rPr>
          <w:rFonts w:ascii="Times New Roman" w:hAnsi="Times New Roman" w:cs="Times New Roman"/>
        </w:rPr>
        <w:t>2 marks</w:t>
      </w:r>
    </w:p>
    <w:p w14:paraId="37084C8F" w14:textId="12562696" w:rsidR="00FB2550" w:rsidRDefault="00FB2550" w:rsidP="00FB2550">
      <w:pPr>
        <w:pStyle w:val="ListParagraph"/>
        <w:jc w:val="both"/>
        <w:rPr>
          <w:rFonts w:ascii="Times New Roman" w:hAnsi="Times New Roman" w:cs="Times New Roman"/>
          <w:b/>
        </w:rPr>
      </w:pPr>
    </w:p>
    <w:p w14:paraId="0E130C28" w14:textId="77777777" w:rsidR="00FB2550" w:rsidRPr="00FB2550" w:rsidRDefault="00FB2550" w:rsidP="00FB2550">
      <w:pPr>
        <w:pStyle w:val="ListParagraph"/>
        <w:jc w:val="both"/>
        <w:rPr>
          <w:rFonts w:ascii="Times New Roman" w:hAnsi="Times New Roman" w:cs="Times New Roman"/>
          <w:b/>
        </w:rPr>
      </w:pPr>
    </w:p>
    <w:p w14:paraId="4A83511D" w14:textId="02EFAD04" w:rsidR="00E644FE" w:rsidRDefault="00BC0B51" w:rsidP="00AE1FFD">
      <w:pPr>
        <w:pStyle w:val="ListParagraph"/>
        <w:tabs>
          <w:tab w:val="center" w:pos="4870"/>
        </w:tabs>
        <w:rPr>
          <w:rFonts w:ascii="Times New Roman" w:hAnsi="Times New Roman" w:cs="Times New Roman"/>
          <w:b/>
        </w:rPr>
      </w:pPr>
      <w:r w:rsidRPr="00341EAD">
        <w:rPr>
          <w:rFonts w:ascii="Times New Roman" w:hAnsi="Times New Roman" w:cs="Times New Roman"/>
          <w:b/>
        </w:rPr>
        <w:tab/>
      </w:r>
      <w:r w:rsidR="00974D04" w:rsidRPr="00341EAD">
        <w:rPr>
          <w:rFonts w:ascii="Times New Roman" w:hAnsi="Times New Roman" w:cs="Times New Roman"/>
          <w:b/>
        </w:rPr>
        <w:t>END OF QUESTION BOOKL</w:t>
      </w:r>
      <w:r w:rsidR="00B946D9" w:rsidRPr="00341EAD">
        <w:rPr>
          <w:rFonts w:ascii="Times New Roman" w:hAnsi="Times New Roman" w:cs="Times New Roman"/>
          <w:b/>
        </w:rPr>
        <w:t>ET</w:t>
      </w:r>
    </w:p>
    <w:p w14:paraId="4F873B57" w14:textId="77777777" w:rsidR="00E644FE" w:rsidRPr="00E644FE" w:rsidRDefault="00E644FE" w:rsidP="00E644FE"/>
    <w:p w14:paraId="1616868F" w14:textId="77777777" w:rsidR="00E644FE" w:rsidRPr="00E644FE" w:rsidRDefault="00E644FE" w:rsidP="00E644FE"/>
    <w:p w14:paraId="78FDE62A" w14:textId="77777777" w:rsidR="00E644FE" w:rsidRPr="00E644FE" w:rsidRDefault="00E644FE" w:rsidP="00E644FE"/>
    <w:p w14:paraId="59AC9E26" w14:textId="77777777" w:rsidR="00E644FE" w:rsidRPr="00E644FE" w:rsidRDefault="00E644FE" w:rsidP="00E644FE"/>
    <w:p w14:paraId="6E306769" w14:textId="77777777" w:rsidR="00E644FE" w:rsidRPr="00E644FE" w:rsidRDefault="00E644FE" w:rsidP="00E644FE"/>
    <w:p w14:paraId="4FC686CA" w14:textId="77777777" w:rsidR="00E644FE" w:rsidRPr="00E644FE" w:rsidRDefault="00E644FE" w:rsidP="00E644FE"/>
    <w:p w14:paraId="10969952" w14:textId="77777777" w:rsidR="00E644FE" w:rsidRPr="00E644FE" w:rsidRDefault="00E644FE" w:rsidP="00E644FE"/>
    <w:p w14:paraId="0311C1B8" w14:textId="77777777" w:rsidR="00E644FE" w:rsidRPr="00E644FE" w:rsidRDefault="00E644FE" w:rsidP="00E644FE"/>
    <w:p w14:paraId="3FCD2794" w14:textId="5B415861" w:rsidR="00E644FE" w:rsidRDefault="00E644FE" w:rsidP="00E644FE"/>
    <w:p w14:paraId="74E86558" w14:textId="77777777" w:rsidR="0091329A" w:rsidRPr="00E644FE" w:rsidRDefault="0091329A" w:rsidP="00E644FE">
      <w:pPr>
        <w:jc w:val="right"/>
      </w:pPr>
    </w:p>
    <w:sectPr w:rsidR="0091329A" w:rsidRPr="00E644FE" w:rsidSect="008F6559">
      <w:footerReference w:type="default" r:id="rId9"/>
      <w:pgSz w:w="11900" w:h="16840"/>
      <w:pgMar w:top="1440" w:right="1440" w:bottom="1440" w:left="1440" w:header="706" w:footer="706"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035BF" w16cid:durableId="21E41860"/>
  <w16cid:commentId w16cid:paraId="2DDE4E3E" w16cid:durableId="21E4229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3EE5F" w14:textId="77777777" w:rsidR="005B1F6A" w:rsidRDefault="005B1F6A" w:rsidP="006C6EBA">
      <w:r>
        <w:separator/>
      </w:r>
    </w:p>
  </w:endnote>
  <w:endnote w:type="continuationSeparator" w:id="0">
    <w:p w14:paraId="1F311FF8" w14:textId="77777777" w:rsidR="005B1F6A" w:rsidRDefault="005B1F6A" w:rsidP="006C6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abon-Roman">
    <w:altName w:val="Leelawadee UI"/>
    <w:panose1 w:val="00000000000000000000"/>
    <w:charset w:val="4D"/>
    <w:family w:val="auto"/>
    <w:notTrueType/>
    <w:pitch w:val="default"/>
    <w:sig w:usb0="00000003" w:usb1="00000000" w:usb2="00000000" w:usb3="00000000" w:csb0="00000001" w:csb1="00000000"/>
  </w:font>
  <w:font w:name="Avenir-Book">
    <w:charset w:val="00"/>
    <w:family w:val="auto"/>
    <w:pitch w:val="variable"/>
    <w:sig w:usb0="00000001" w:usb1="5000204A" w:usb2="00000000" w:usb3="00000000" w:csb0="0000009B" w:csb1="00000000"/>
  </w:font>
  <w:font w:name="Adobe Myungjo Std M">
    <w:panose1 w:val="00000000000000000000"/>
    <w:charset w:val="80"/>
    <w:family w:val="roman"/>
    <w:notTrueType/>
    <w:pitch w:val="variable"/>
    <w:sig w:usb0="00000203" w:usb1="29D72C10" w:usb2="00000010" w:usb3="00000000" w:csb0="002A0005"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Adobe Kaiti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12269"/>
      <w:docPartObj>
        <w:docPartGallery w:val="Page Numbers (Bottom of Page)"/>
        <w:docPartUnique/>
      </w:docPartObj>
    </w:sdtPr>
    <w:sdtEndPr>
      <w:rPr>
        <w:noProof/>
      </w:rPr>
    </w:sdtEndPr>
    <w:sdtContent>
      <w:p w14:paraId="6B89C545" w14:textId="67C5F3BF" w:rsidR="006835DE" w:rsidRDefault="006835DE">
        <w:pPr>
          <w:pStyle w:val="Footer"/>
          <w:jc w:val="right"/>
        </w:pPr>
        <w:r>
          <w:fldChar w:fldCharType="begin"/>
        </w:r>
        <w:r>
          <w:instrText xml:space="preserve"> PAGE   \* MERGEFORMAT </w:instrText>
        </w:r>
        <w:r>
          <w:fldChar w:fldCharType="separate"/>
        </w:r>
        <w:r w:rsidR="00F906F3">
          <w:rPr>
            <w:noProof/>
          </w:rPr>
          <w:t>10</w:t>
        </w:r>
        <w:r>
          <w:rPr>
            <w:noProof/>
          </w:rPr>
          <w:fldChar w:fldCharType="end"/>
        </w:r>
      </w:p>
    </w:sdtContent>
  </w:sdt>
  <w:p w14:paraId="49D625AE" w14:textId="77777777" w:rsidR="006835DE" w:rsidRDefault="00683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019C6" w14:textId="77777777" w:rsidR="005B1F6A" w:rsidRDefault="005B1F6A" w:rsidP="006C6EBA">
      <w:r>
        <w:separator/>
      </w:r>
    </w:p>
  </w:footnote>
  <w:footnote w:type="continuationSeparator" w:id="0">
    <w:p w14:paraId="1891877D" w14:textId="77777777" w:rsidR="005B1F6A" w:rsidRDefault="005B1F6A" w:rsidP="006C6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5DD"/>
    <w:multiLevelType w:val="hybridMultilevel"/>
    <w:tmpl w:val="9B6876C6"/>
    <w:lvl w:ilvl="0" w:tplc="223817E4">
      <w:start w:val="1"/>
      <w:numFmt w:val="lowerLetter"/>
      <w:lvlText w:val="%1."/>
      <w:lvlJc w:val="left"/>
      <w:pPr>
        <w:ind w:left="720" w:hanging="36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40FD6"/>
    <w:multiLevelType w:val="hybridMultilevel"/>
    <w:tmpl w:val="B0E03684"/>
    <w:lvl w:ilvl="0" w:tplc="2D3E028A">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C315B65"/>
    <w:multiLevelType w:val="hybridMultilevel"/>
    <w:tmpl w:val="B7EE94E8"/>
    <w:lvl w:ilvl="0" w:tplc="6218B9B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76405"/>
    <w:multiLevelType w:val="hybridMultilevel"/>
    <w:tmpl w:val="E4AAFF0C"/>
    <w:lvl w:ilvl="0" w:tplc="5986F76E">
      <w:start w:val="35"/>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283B97"/>
    <w:multiLevelType w:val="hybridMultilevel"/>
    <w:tmpl w:val="9FAAE23E"/>
    <w:lvl w:ilvl="0" w:tplc="E3246F7C">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334FF"/>
    <w:multiLevelType w:val="hybridMultilevel"/>
    <w:tmpl w:val="4FD2A5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F873D53"/>
    <w:multiLevelType w:val="hybridMultilevel"/>
    <w:tmpl w:val="8AC8813A"/>
    <w:lvl w:ilvl="0" w:tplc="2AB6D6D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80804"/>
    <w:multiLevelType w:val="hybridMultilevel"/>
    <w:tmpl w:val="28ACC422"/>
    <w:lvl w:ilvl="0" w:tplc="84E4964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065ACD"/>
    <w:multiLevelType w:val="hybridMultilevel"/>
    <w:tmpl w:val="3E768CB4"/>
    <w:lvl w:ilvl="0" w:tplc="94BC664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B31FE9"/>
    <w:multiLevelType w:val="hybridMultilevel"/>
    <w:tmpl w:val="F4B422F8"/>
    <w:lvl w:ilvl="0" w:tplc="CCB8500A">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7953AA"/>
    <w:multiLevelType w:val="hybridMultilevel"/>
    <w:tmpl w:val="70F84510"/>
    <w:lvl w:ilvl="0" w:tplc="EDD484A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75449DD"/>
    <w:multiLevelType w:val="hybridMultilevel"/>
    <w:tmpl w:val="D1F8A408"/>
    <w:lvl w:ilvl="0" w:tplc="1AAEE6B4">
      <w:start w:val="1"/>
      <w:numFmt w:val="bullet"/>
      <w:pStyle w:val="ATEXTBULLET1"/>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cs="Times New Roman" w:hint="default"/>
      </w:rPr>
    </w:lvl>
    <w:lvl w:ilvl="2" w:tplc="00050409">
      <w:start w:val="1"/>
      <w:numFmt w:val="bullet"/>
      <w:lvlText w:val=""/>
      <w:lvlJc w:val="left"/>
      <w:pPr>
        <w:tabs>
          <w:tab w:val="num" w:pos="2727"/>
        </w:tabs>
        <w:ind w:left="2727" w:hanging="360"/>
      </w:pPr>
      <w:rPr>
        <w:rFonts w:ascii="Wingdings" w:hAnsi="Wingdings" w:hint="default"/>
      </w:rPr>
    </w:lvl>
    <w:lvl w:ilvl="3" w:tplc="00010409">
      <w:start w:val="1"/>
      <w:numFmt w:val="bullet"/>
      <w:lvlText w:val=""/>
      <w:lvlJc w:val="left"/>
      <w:pPr>
        <w:tabs>
          <w:tab w:val="num" w:pos="3447"/>
        </w:tabs>
        <w:ind w:left="3447" w:hanging="360"/>
      </w:pPr>
      <w:rPr>
        <w:rFonts w:ascii="Symbol" w:hAnsi="Symbol" w:hint="default"/>
      </w:rPr>
    </w:lvl>
    <w:lvl w:ilvl="4" w:tplc="00030409">
      <w:start w:val="1"/>
      <w:numFmt w:val="bullet"/>
      <w:lvlText w:val="o"/>
      <w:lvlJc w:val="left"/>
      <w:pPr>
        <w:tabs>
          <w:tab w:val="num" w:pos="4167"/>
        </w:tabs>
        <w:ind w:left="4167" w:hanging="360"/>
      </w:pPr>
      <w:rPr>
        <w:rFonts w:ascii="Courier New" w:hAnsi="Courier New" w:cs="Times New Roman" w:hint="default"/>
      </w:rPr>
    </w:lvl>
    <w:lvl w:ilvl="5" w:tplc="00050409">
      <w:start w:val="1"/>
      <w:numFmt w:val="bullet"/>
      <w:lvlText w:val=""/>
      <w:lvlJc w:val="left"/>
      <w:pPr>
        <w:tabs>
          <w:tab w:val="num" w:pos="4887"/>
        </w:tabs>
        <w:ind w:left="4887" w:hanging="360"/>
      </w:pPr>
      <w:rPr>
        <w:rFonts w:ascii="Wingdings" w:hAnsi="Wingdings" w:hint="default"/>
      </w:rPr>
    </w:lvl>
    <w:lvl w:ilvl="6" w:tplc="00010409">
      <w:start w:val="1"/>
      <w:numFmt w:val="bullet"/>
      <w:lvlText w:val=""/>
      <w:lvlJc w:val="left"/>
      <w:pPr>
        <w:tabs>
          <w:tab w:val="num" w:pos="5607"/>
        </w:tabs>
        <w:ind w:left="5607" w:hanging="360"/>
      </w:pPr>
      <w:rPr>
        <w:rFonts w:ascii="Symbol" w:hAnsi="Symbol" w:hint="default"/>
      </w:rPr>
    </w:lvl>
    <w:lvl w:ilvl="7" w:tplc="00030409">
      <w:start w:val="1"/>
      <w:numFmt w:val="bullet"/>
      <w:lvlText w:val="o"/>
      <w:lvlJc w:val="left"/>
      <w:pPr>
        <w:tabs>
          <w:tab w:val="num" w:pos="6327"/>
        </w:tabs>
        <w:ind w:left="6327" w:hanging="360"/>
      </w:pPr>
      <w:rPr>
        <w:rFonts w:ascii="Courier New" w:hAnsi="Courier New" w:cs="Times New Roman" w:hint="default"/>
      </w:rPr>
    </w:lvl>
    <w:lvl w:ilvl="8" w:tplc="00050409">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3AD112A2"/>
    <w:multiLevelType w:val="hybridMultilevel"/>
    <w:tmpl w:val="094ABB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C677E"/>
    <w:multiLevelType w:val="hybridMultilevel"/>
    <w:tmpl w:val="C7165514"/>
    <w:lvl w:ilvl="0" w:tplc="651EAC54">
      <w:start w:val="1"/>
      <w:numFmt w:val="lowerLetter"/>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3F02012F"/>
    <w:multiLevelType w:val="hybridMultilevel"/>
    <w:tmpl w:val="67409C4E"/>
    <w:lvl w:ilvl="0" w:tplc="0A0E373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0EB3CA2"/>
    <w:multiLevelType w:val="hybridMultilevel"/>
    <w:tmpl w:val="6AC46294"/>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47579E2"/>
    <w:multiLevelType w:val="hybridMultilevel"/>
    <w:tmpl w:val="2148461A"/>
    <w:lvl w:ilvl="0" w:tplc="D0D650F6">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4AD70E6"/>
    <w:multiLevelType w:val="hybridMultilevel"/>
    <w:tmpl w:val="346A1E56"/>
    <w:lvl w:ilvl="0" w:tplc="54F6FC5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7C30CE8"/>
    <w:multiLevelType w:val="hybridMultilevel"/>
    <w:tmpl w:val="B0901434"/>
    <w:lvl w:ilvl="0" w:tplc="3CE8028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7D7F2E"/>
    <w:multiLevelType w:val="hybridMultilevel"/>
    <w:tmpl w:val="C1E296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58C957D1"/>
    <w:multiLevelType w:val="hybridMultilevel"/>
    <w:tmpl w:val="908E144A"/>
    <w:lvl w:ilvl="0" w:tplc="BB3EF360">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D1A7B5A"/>
    <w:multiLevelType w:val="hybridMultilevel"/>
    <w:tmpl w:val="7676E6DA"/>
    <w:lvl w:ilvl="0" w:tplc="3C423F6C">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1481FA8"/>
    <w:multiLevelType w:val="hybridMultilevel"/>
    <w:tmpl w:val="F738B77C"/>
    <w:lvl w:ilvl="0" w:tplc="5AFC0026">
      <w:start w:val="2"/>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7A14116E"/>
    <w:multiLevelType w:val="hybridMultilevel"/>
    <w:tmpl w:val="CEDEB8A6"/>
    <w:lvl w:ilvl="0" w:tplc="70144034">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AE74981"/>
    <w:multiLevelType w:val="hybridMultilevel"/>
    <w:tmpl w:val="D63E7F28"/>
    <w:lvl w:ilvl="0" w:tplc="8A28B77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4"/>
  </w:num>
  <w:num w:numId="3">
    <w:abstractNumId w:val="6"/>
  </w:num>
  <w:num w:numId="4">
    <w:abstractNumId w:val="10"/>
  </w:num>
  <w:num w:numId="5">
    <w:abstractNumId w:val="3"/>
  </w:num>
  <w:num w:numId="6">
    <w:abstractNumId w:val="0"/>
  </w:num>
  <w:num w:numId="7">
    <w:abstractNumId w:val="2"/>
  </w:num>
  <w:num w:numId="8">
    <w:abstractNumId w:val="18"/>
  </w:num>
  <w:num w:numId="9">
    <w:abstractNumId w:val="24"/>
  </w:num>
  <w:num w:numId="10">
    <w:abstractNumId w:val="8"/>
  </w:num>
  <w:num w:numId="11">
    <w:abstractNumId w:val="7"/>
  </w:num>
  <w:num w:numId="12">
    <w:abstractNumId w:val="9"/>
  </w:num>
  <w:num w:numId="13">
    <w:abstractNumId w:val="21"/>
  </w:num>
  <w:num w:numId="14">
    <w:abstractNumId w:val="11"/>
  </w:num>
  <w:num w:numId="15">
    <w:abstractNumId w:val="14"/>
  </w:num>
  <w:num w:numId="16">
    <w:abstractNumId w:val="15"/>
  </w:num>
  <w:num w:numId="17">
    <w:abstractNumId w:val="19"/>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6"/>
  </w:num>
  <w:num w:numId="21">
    <w:abstractNumId w:val="20"/>
  </w:num>
  <w:num w:numId="22">
    <w:abstractNumId w:val="5"/>
  </w:num>
  <w:num w:numId="23">
    <w:abstractNumId w:val="17"/>
  </w:num>
  <w:num w:numId="24">
    <w:abstractNumId w:val="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04"/>
    <w:rsid w:val="00026BB8"/>
    <w:rsid w:val="00064775"/>
    <w:rsid w:val="00090992"/>
    <w:rsid w:val="000A7BD0"/>
    <w:rsid w:val="000B0B5E"/>
    <w:rsid w:val="000C02B1"/>
    <w:rsid w:val="000C7721"/>
    <w:rsid w:val="001443B5"/>
    <w:rsid w:val="00145A51"/>
    <w:rsid w:val="001970A7"/>
    <w:rsid w:val="001E51DD"/>
    <w:rsid w:val="002174C9"/>
    <w:rsid w:val="0023323E"/>
    <w:rsid w:val="002D44CE"/>
    <w:rsid w:val="002F37B8"/>
    <w:rsid w:val="00320C45"/>
    <w:rsid w:val="00341EAD"/>
    <w:rsid w:val="00375DB5"/>
    <w:rsid w:val="00410FEB"/>
    <w:rsid w:val="00431FDC"/>
    <w:rsid w:val="00476555"/>
    <w:rsid w:val="00485B6C"/>
    <w:rsid w:val="004C34FC"/>
    <w:rsid w:val="004D4779"/>
    <w:rsid w:val="005064E9"/>
    <w:rsid w:val="00513BBD"/>
    <w:rsid w:val="005345CA"/>
    <w:rsid w:val="005B1F6A"/>
    <w:rsid w:val="006312A7"/>
    <w:rsid w:val="006410EC"/>
    <w:rsid w:val="006447F5"/>
    <w:rsid w:val="006835DE"/>
    <w:rsid w:val="006C0BA1"/>
    <w:rsid w:val="006C6EBA"/>
    <w:rsid w:val="006F3272"/>
    <w:rsid w:val="006F3B80"/>
    <w:rsid w:val="007178EE"/>
    <w:rsid w:val="0073711E"/>
    <w:rsid w:val="00767AD0"/>
    <w:rsid w:val="00770ED6"/>
    <w:rsid w:val="0077541D"/>
    <w:rsid w:val="00791639"/>
    <w:rsid w:val="007A56C1"/>
    <w:rsid w:val="008137D8"/>
    <w:rsid w:val="008437B8"/>
    <w:rsid w:val="00883295"/>
    <w:rsid w:val="008F6559"/>
    <w:rsid w:val="0091329A"/>
    <w:rsid w:val="0094751D"/>
    <w:rsid w:val="009627DD"/>
    <w:rsid w:val="00962886"/>
    <w:rsid w:val="00974D04"/>
    <w:rsid w:val="009A6054"/>
    <w:rsid w:val="009E484A"/>
    <w:rsid w:val="00A0544F"/>
    <w:rsid w:val="00A10BC5"/>
    <w:rsid w:val="00A73D94"/>
    <w:rsid w:val="00AA1681"/>
    <w:rsid w:val="00AC1CED"/>
    <w:rsid w:val="00AE1FFD"/>
    <w:rsid w:val="00AF107E"/>
    <w:rsid w:val="00B33CE7"/>
    <w:rsid w:val="00B33DE0"/>
    <w:rsid w:val="00B578BF"/>
    <w:rsid w:val="00B946D9"/>
    <w:rsid w:val="00BA43DD"/>
    <w:rsid w:val="00BC0B51"/>
    <w:rsid w:val="00BD620C"/>
    <w:rsid w:val="00BE5F13"/>
    <w:rsid w:val="00C025C3"/>
    <w:rsid w:val="00C1037B"/>
    <w:rsid w:val="00C25B58"/>
    <w:rsid w:val="00C419DE"/>
    <w:rsid w:val="00CC77BF"/>
    <w:rsid w:val="00CE013E"/>
    <w:rsid w:val="00D02D51"/>
    <w:rsid w:val="00D42354"/>
    <w:rsid w:val="00D712CF"/>
    <w:rsid w:val="00D721B7"/>
    <w:rsid w:val="00D91B52"/>
    <w:rsid w:val="00DB33A5"/>
    <w:rsid w:val="00DD26A7"/>
    <w:rsid w:val="00E13BA1"/>
    <w:rsid w:val="00E324DD"/>
    <w:rsid w:val="00E6328B"/>
    <w:rsid w:val="00E644FE"/>
    <w:rsid w:val="00E866BE"/>
    <w:rsid w:val="00E96EF8"/>
    <w:rsid w:val="00EA275D"/>
    <w:rsid w:val="00EC02CF"/>
    <w:rsid w:val="00F61E20"/>
    <w:rsid w:val="00F906F3"/>
    <w:rsid w:val="00FA4E4D"/>
    <w:rsid w:val="00FB25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6CA0"/>
  <w15:docId w15:val="{1C29B862-F361-4540-B592-6F12555C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D04"/>
  </w:style>
  <w:style w:type="paragraph" w:styleId="Heading2">
    <w:name w:val="heading 2"/>
    <w:basedOn w:val="Normal"/>
    <w:next w:val="Normal"/>
    <w:link w:val="Heading2Char"/>
    <w:uiPriority w:val="99"/>
    <w:semiHidden/>
    <w:unhideWhenUsed/>
    <w:qFormat/>
    <w:rsid w:val="000C7721"/>
    <w:pPr>
      <w:keepNext/>
      <w:spacing w:before="240" w:after="60"/>
      <w:outlineLvl w:val="1"/>
    </w:pPr>
    <w:rPr>
      <w:rFonts w:ascii="Arial" w:eastAsia="Times New Roman" w:hAnsi="Arial" w:cs="Arial"/>
      <w:b/>
      <w:bCs/>
      <w:i/>
      <w:iCs/>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4D04"/>
    <w:pPr>
      <w:ind w:left="720"/>
      <w:contextualSpacing/>
    </w:pPr>
  </w:style>
  <w:style w:type="table" w:styleId="TableGrid">
    <w:name w:val="Table Grid"/>
    <w:basedOn w:val="TableNormal"/>
    <w:uiPriority w:val="99"/>
    <w:rsid w:val="00974D04"/>
    <w:rPr>
      <w:rFonts w:eastAsiaTheme="minorEastAsia"/>
      <w:sz w:val="22"/>
      <w:szCs w:val="22"/>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link w:val="DefaultChar"/>
    <w:uiPriority w:val="99"/>
    <w:rsid w:val="00974D04"/>
    <w:pPr>
      <w:autoSpaceDE w:val="0"/>
      <w:autoSpaceDN w:val="0"/>
      <w:adjustRightInd w:val="0"/>
    </w:pPr>
    <w:rPr>
      <w:rFonts w:ascii="Times New Roman" w:eastAsia="SimSun" w:hAnsi="Times New Roman" w:cs="Times New Roman"/>
      <w:color w:val="000000"/>
      <w:lang w:val="en-US" w:eastAsia="zh-CN"/>
    </w:rPr>
  </w:style>
  <w:style w:type="character" w:customStyle="1" w:styleId="SC270365">
    <w:name w:val="SC270365"/>
    <w:uiPriority w:val="99"/>
    <w:rsid w:val="00974D04"/>
    <w:rPr>
      <w:color w:val="000000"/>
      <w:sz w:val="22"/>
    </w:rPr>
  </w:style>
  <w:style w:type="character" w:customStyle="1" w:styleId="DefaultChar">
    <w:name w:val="Default Char"/>
    <w:basedOn w:val="DefaultParagraphFont"/>
    <w:link w:val="Default"/>
    <w:uiPriority w:val="99"/>
    <w:locked/>
    <w:rsid w:val="00974D04"/>
    <w:rPr>
      <w:rFonts w:ascii="Times New Roman" w:eastAsia="SimSun" w:hAnsi="Times New Roman" w:cs="Times New Roman"/>
      <w:color w:val="000000"/>
      <w:lang w:val="en-US" w:eastAsia="zh-CN"/>
    </w:rPr>
  </w:style>
  <w:style w:type="character" w:styleId="CommentReference">
    <w:name w:val="annotation reference"/>
    <w:basedOn w:val="DefaultParagraphFont"/>
    <w:uiPriority w:val="99"/>
    <w:semiHidden/>
    <w:unhideWhenUsed/>
    <w:rsid w:val="00BE5F13"/>
    <w:rPr>
      <w:sz w:val="16"/>
      <w:szCs w:val="16"/>
    </w:rPr>
  </w:style>
  <w:style w:type="paragraph" w:styleId="CommentText">
    <w:name w:val="annotation text"/>
    <w:basedOn w:val="Normal"/>
    <w:link w:val="CommentTextChar"/>
    <w:uiPriority w:val="99"/>
    <w:semiHidden/>
    <w:unhideWhenUsed/>
    <w:rsid w:val="00BE5F13"/>
    <w:rPr>
      <w:sz w:val="20"/>
      <w:szCs w:val="20"/>
    </w:rPr>
  </w:style>
  <w:style w:type="character" w:customStyle="1" w:styleId="CommentTextChar">
    <w:name w:val="Comment Text Char"/>
    <w:basedOn w:val="DefaultParagraphFont"/>
    <w:link w:val="CommentText"/>
    <w:uiPriority w:val="99"/>
    <w:semiHidden/>
    <w:rsid w:val="00BE5F13"/>
    <w:rPr>
      <w:sz w:val="20"/>
      <w:szCs w:val="20"/>
    </w:rPr>
  </w:style>
  <w:style w:type="paragraph" w:styleId="CommentSubject">
    <w:name w:val="annotation subject"/>
    <w:basedOn w:val="CommentText"/>
    <w:next w:val="CommentText"/>
    <w:link w:val="CommentSubjectChar"/>
    <w:uiPriority w:val="99"/>
    <w:semiHidden/>
    <w:unhideWhenUsed/>
    <w:rsid w:val="00BE5F13"/>
    <w:rPr>
      <w:b/>
      <w:bCs/>
    </w:rPr>
  </w:style>
  <w:style w:type="character" w:customStyle="1" w:styleId="CommentSubjectChar">
    <w:name w:val="Comment Subject Char"/>
    <w:basedOn w:val="CommentTextChar"/>
    <w:link w:val="CommentSubject"/>
    <w:uiPriority w:val="99"/>
    <w:semiHidden/>
    <w:rsid w:val="00BE5F13"/>
    <w:rPr>
      <w:b/>
      <w:bCs/>
      <w:sz w:val="20"/>
      <w:szCs w:val="20"/>
    </w:rPr>
  </w:style>
  <w:style w:type="paragraph" w:styleId="BalloonText">
    <w:name w:val="Balloon Text"/>
    <w:basedOn w:val="Normal"/>
    <w:link w:val="BalloonTextChar"/>
    <w:uiPriority w:val="99"/>
    <w:semiHidden/>
    <w:unhideWhenUsed/>
    <w:rsid w:val="00BE5F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F13"/>
    <w:rPr>
      <w:rFonts w:ascii="Segoe UI" w:hAnsi="Segoe UI" w:cs="Segoe UI"/>
      <w:sz w:val="18"/>
      <w:szCs w:val="18"/>
    </w:rPr>
  </w:style>
  <w:style w:type="character" w:customStyle="1" w:styleId="Heading2Char">
    <w:name w:val="Heading 2 Char"/>
    <w:basedOn w:val="DefaultParagraphFont"/>
    <w:link w:val="Heading2"/>
    <w:uiPriority w:val="99"/>
    <w:semiHidden/>
    <w:rsid w:val="000C7721"/>
    <w:rPr>
      <w:rFonts w:ascii="Arial" w:eastAsia="Times New Roman" w:hAnsi="Arial" w:cs="Arial"/>
      <w:b/>
      <w:bCs/>
      <w:i/>
      <w:iCs/>
      <w:sz w:val="28"/>
      <w:szCs w:val="28"/>
      <w:lang w:eastAsia="en-AU"/>
    </w:rPr>
  </w:style>
  <w:style w:type="paragraph" w:customStyle="1" w:styleId="ATEXTBULLET1">
    <w:name w:val="A TEXT BULLET 1"/>
    <w:basedOn w:val="Normal"/>
    <w:qFormat/>
    <w:rsid w:val="000C7721"/>
    <w:pPr>
      <w:widowControl w:val="0"/>
      <w:numPr>
        <w:numId w:val="14"/>
      </w:numPr>
      <w:tabs>
        <w:tab w:val="left" w:pos="284"/>
      </w:tabs>
      <w:suppressAutoHyphens/>
      <w:autoSpaceDE w:val="0"/>
      <w:autoSpaceDN w:val="0"/>
      <w:adjustRightInd w:val="0"/>
      <w:spacing w:after="80" w:line="260" w:lineRule="atLeast"/>
      <w:ind w:hanging="283"/>
    </w:pPr>
    <w:rPr>
      <w:rFonts w:ascii="Arial" w:eastAsia="Times New Roman" w:hAnsi="Arial" w:cs="Sabon-Roman"/>
      <w:color w:val="000000"/>
      <w:sz w:val="20"/>
      <w:szCs w:val="19"/>
      <w:lang w:val="en-GB"/>
    </w:rPr>
  </w:style>
  <w:style w:type="paragraph" w:styleId="Header">
    <w:name w:val="header"/>
    <w:basedOn w:val="Normal"/>
    <w:link w:val="HeaderChar"/>
    <w:unhideWhenUsed/>
    <w:rsid w:val="006C6EBA"/>
    <w:pPr>
      <w:tabs>
        <w:tab w:val="center" w:pos="4680"/>
        <w:tab w:val="right" w:pos="9360"/>
      </w:tabs>
    </w:pPr>
  </w:style>
  <w:style w:type="character" w:customStyle="1" w:styleId="HeaderChar">
    <w:name w:val="Header Char"/>
    <w:basedOn w:val="DefaultParagraphFont"/>
    <w:link w:val="Header"/>
    <w:rsid w:val="006C6EBA"/>
  </w:style>
  <w:style w:type="paragraph" w:styleId="Footer">
    <w:name w:val="footer"/>
    <w:basedOn w:val="Normal"/>
    <w:link w:val="FooterChar"/>
    <w:uiPriority w:val="99"/>
    <w:unhideWhenUsed/>
    <w:rsid w:val="006C6EBA"/>
    <w:pPr>
      <w:tabs>
        <w:tab w:val="center" w:pos="4680"/>
        <w:tab w:val="right" w:pos="9360"/>
      </w:tabs>
    </w:pPr>
  </w:style>
  <w:style w:type="character" w:customStyle="1" w:styleId="FooterChar">
    <w:name w:val="Footer Char"/>
    <w:basedOn w:val="DefaultParagraphFont"/>
    <w:link w:val="Footer"/>
    <w:uiPriority w:val="99"/>
    <w:rsid w:val="006C6EBA"/>
  </w:style>
  <w:style w:type="character" w:customStyle="1" w:styleId="ListParagraphChar">
    <w:name w:val="List Paragraph Char"/>
    <w:basedOn w:val="DefaultParagraphFont"/>
    <w:link w:val="ListParagraph"/>
    <w:uiPriority w:val="34"/>
    <w:rsid w:val="004D4779"/>
  </w:style>
  <w:style w:type="paragraph" w:customStyle="1" w:styleId="textfullout">
    <w:name w:val="text full out"/>
    <w:basedOn w:val="Normal"/>
    <w:uiPriority w:val="99"/>
    <w:rsid w:val="004D4779"/>
    <w:pPr>
      <w:widowControl w:val="0"/>
      <w:suppressAutoHyphens/>
      <w:autoSpaceDE w:val="0"/>
      <w:autoSpaceDN w:val="0"/>
      <w:adjustRightInd w:val="0"/>
      <w:spacing w:before="100" w:line="240" w:lineRule="atLeast"/>
      <w:jc w:val="both"/>
    </w:pPr>
    <w:rPr>
      <w:rFonts w:ascii="Arial" w:eastAsia="Times New Roman" w:hAnsi="Arial" w:cs="Avenir-Book"/>
      <w:color w:val="000000"/>
      <w:sz w:val="20"/>
      <w:szCs w:val="20"/>
      <w:lang w:val="en-GB"/>
    </w:rPr>
  </w:style>
  <w:style w:type="character" w:customStyle="1" w:styleId="store-street">
    <w:name w:val="store-street"/>
    <w:basedOn w:val="DefaultParagraphFont"/>
    <w:rsid w:val="004D4779"/>
  </w:style>
  <w:style w:type="character" w:customStyle="1" w:styleId="store-locality">
    <w:name w:val="store-locality"/>
    <w:basedOn w:val="DefaultParagraphFont"/>
    <w:rsid w:val="004D4779"/>
  </w:style>
  <w:style w:type="character" w:customStyle="1" w:styleId="store-region">
    <w:name w:val="store-region"/>
    <w:basedOn w:val="DefaultParagraphFont"/>
    <w:rsid w:val="004D4779"/>
  </w:style>
  <w:style w:type="character" w:customStyle="1" w:styleId="store-postal-code">
    <w:name w:val="store-postal-code"/>
    <w:basedOn w:val="DefaultParagraphFont"/>
    <w:rsid w:val="004D4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Working</a:t>
            </a:r>
            <a:r>
              <a:rPr lang="en-US" baseline="0"/>
              <a:t> Capital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WCR</c:v>
                </c:pt>
              </c:strCache>
            </c:strRef>
          </c:tx>
          <c:spPr>
            <a:solidFill>
              <a:schemeClr val="accent1"/>
            </a:solidFill>
            <a:ln>
              <a:noFill/>
            </a:ln>
            <a:effectLst/>
          </c:spPr>
          <c:invertIfNegative val="0"/>
          <c:cat>
            <c:numRef>
              <c:f>Sheet1!$B$14:$B$16</c:f>
              <c:numCache>
                <c:formatCode>General</c:formatCode>
                <c:ptCount val="3"/>
                <c:pt idx="0">
                  <c:v>2017</c:v>
                </c:pt>
                <c:pt idx="1">
                  <c:v>2018</c:v>
                </c:pt>
                <c:pt idx="2">
                  <c:v>2019</c:v>
                </c:pt>
              </c:numCache>
            </c:numRef>
          </c:cat>
          <c:val>
            <c:numRef>
              <c:f>Sheet1!$C$14:$C$16</c:f>
              <c:numCache>
                <c:formatCode>General</c:formatCode>
                <c:ptCount val="3"/>
                <c:pt idx="0">
                  <c:v>3.4</c:v>
                </c:pt>
                <c:pt idx="1">
                  <c:v>1.8</c:v>
                </c:pt>
                <c:pt idx="2">
                  <c:v>0.9</c:v>
                </c:pt>
              </c:numCache>
            </c:numRef>
          </c:val>
          <c:extLst>
            <c:ext xmlns:c16="http://schemas.microsoft.com/office/drawing/2014/chart" uri="{C3380CC4-5D6E-409C-BE32-E72D297353CC}">
              <c16:uniqueId val="{00000000-2420-1141-BB29-B7928E7F4482}"/>
            </c:ext>
          </c:extLst>
        </c:ser>
        <c:dLbls>
          <c:showLegendKey val="0"/>
          <c:showVal val="0"/>
          <c:showCatName val="0"/>
          <c:showSerName val="0"/>
          <c:showPercent val="0"/>
          <c:showBubbleSize val="0"/>
        </c:dLbls>
        <c:gapWidth val="219"/>
        <c:overlap val="-27"/>
        <c:axId val="296735488"/>
        <c:axId val="296737024"/>
      </c:barChart>
      <c:catAx>
        <c:axId val="29673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737024"/>
        <c:crosses val="autoZero"/>
        <c:auto val="1"/>
        <c:lblAlgn val="ctr"/>
        <c:lblOffset val="100"/>
        <c:noMultiLvlLbl val="0"/>
      </c:catAx>
      <c:valAx>
        <c:axId val="29673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73548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Sheet1!$F$7</c:f>
              <c:strCache>
                <c:ptCount val="1"/>
                <c:pt idx="0">
                  <c:v>Net Profit Ratio</c:v>
                </c:pt>
              </c:strCache>
            </c:strRef>
          </c:tx>
          <c:spPr>
            <a:solidFill>
              <a:schemeClr val="accent1"/>
            </a:solidFill>
            <a:ln>
              <a:noFill/>
            </a:ln>
            <a:effectLst/>
          </c:spPr>
          <c:invertIfNegative val="0"/>
          <c:cat>
            <c:numRef>
              <c:f>Sheet1!$G$6:$H$6</c:f>
              <c:numCache>
                <c:formatCode>General</c:formatCode>
                <c:ptCount val="2"/>
                <c:pt idx="0">
                  <c:v>2019</c:v>
                </c:pt>
                <c:pt idx="1">
                  <c:v>2020</c:v>
                </c:pt>
              </c:numCache>
            </c:numRef>
          </c:cat>
          <c:val>
            <c:numRef>
              <c:f>Sheet1!$G$7:$H$7</c:f>
              <c:numCache>
                <c:formatCode>0%</c:formatCode>
                <c:ptCount val="2"/>
                <c:pt idx="0">
                  <c:v>0.12</c:v>
                </c:pt>
                <c:pt idx="1">
                  <c:v>0.08</c:v>
                </c:pt>
              </c:numCache>
            </c:numRef>
          </c:val>
          <c:extLst>
            <c:ext xmlns:c16="http://schemas.microsoft.com/office/drawing/2014/chart" uri="{C3380CC4-5D6E-409C-BE32-E72D297353CC}">
              <c16:uniqueId val="{00000000-F13A-410D-85AC-03B37942A3E5}"/>
            </c:ext>
          </c:extLst>
        </c:ser>
        <c:ser>
          <c:idx val="1"/>
          <c:order val="1"/>
          <c:tx>
            <c:strRef>
              <c:f>Sheet1!$F$8</c:f>
              <c:strCache>
                <c:ptCount val="1"/>
                <c:pt idx="0">
                  <c:v>Gross Profit Ratio</c:v>
                </c:pt>
              </c:strCache>
            </c:strRef>
          </c:tx>
          <c:spPr>
            <a:solidFill>
              <a:schemeClr val="accent2"/>
            </a:solidFill>
            <a:ln>
              <a:noFill/>
            </a:ln>
            <a:effectLst/>
          </c:spPr>
          <c:invertIfNegative val="0"/>
          <c:cat>
            <c:numRef>
              <c:f>Sheet1!$G$6:$H$6</c:f>
              <c:numCache>
                <c:formatCode>General</c:formatCode>
                <c:ptCount val="2"/>
                <c:pt idx="0">
                  <c:v>2019</c:v>
                </c:pt>
                <c:pt idx="1">
                  <c:v>2020</c:v>
                </c:pt>
              </c:numCache>
            </c:numRef>
          </c:cat>
          <c:val>
            <c:numRef>
              <c:f>Sheet1!$G$8:$H$8</c:f>
              <c:numCache>
                <c:formatCode>0%</c:formatCode>
                <c:ptCount val="2"/>
                <c:pt idx="0">
                  <c:v>0.45</c:v>
                </c:pt>
                <c:pt idx="1">
                  <c:v>0.55000000000000004</c:v>
                </c:pt>
              </c:numCache>
            </c:numRef>
          </c:val>
          <c:extLst>
            <c:ext xmlns:c16="http://schemas.microsoft.com/office/drawing/2014/chart" uri="{C3380CC4-5D6E-409C-BE32-E72D297353CC}">
              <c16:uniqueId val="{00000001-F13A-410D-85AC-03B37942A3E5}"/>
            </c:ext>
          </c:extLst>
        </c:ser>
        <c:dLbls>
          <c:showLegendKey val="0"/>
          <c:showVal val="0"/>
          <c:showCatName val="0"/>
          <c:showSerName val="0"/>
          <c:showPercent val="0"/>
          <c:showBubbleSize val="0"/>
        </c:dLbls>
        <c:gapWidth val="219"/>
        <c:overlap val="-27"/>
        <c:axId val="208346496"/>
        <c:axId val="208364672"/>
      </c:barChart>
      <c:catAx>
        <c:axId val="20834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64672"/>
        <c:crosses val="autoZero"/>
        <c:auto val="1"/>
        <c:lblAlgn val="ctr"/>
        <c:lblOffset val="100"/>
        <c:noMultiLvlLbl val="0"/>
      </c:catAx>
      <c:valAx>
        <c:axId val="2083646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46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Vicki</cp:lastModifiedBy>
  <cp:revision>2</cp:revision>
  <cp:lastPrinted>2020-02-04T04:59:00Z</cp:lastPrinted>
  <dcterms:created xsi:type="dcterms:W3CDTF">2020-02-05T08:24:00Z</dcterms:created>
  <dcterms:modified xsi:type="dcterms:W3CDTF">2020-02-05T08:24:00Z</dcterms:modified>
</cp:coreProperties>
</file>