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1AB" w:rsidRDefault="00613FBF" w:rsidP="004E01AB">
      <w:pPr>
        <w:jc w:val="center"/>
      </w:pPr>
      <w:r>
        <w:t xml:space="preserve"> </w:t>
      </w:r>
      <w:bookmarkStart w:id="0" w:name="bmLogo"/>
      <w:bookmarkEnd w:id="0"/>
      <w:r>
        <w:t xml:space="preserve"> </w:t>
      </w:r>
    </w:p>
    <w:p w:rsidR="004E01AB" w:rsidRDefault="00E336A3" w:rsidP="004E01AB">
      <w:pPr>
        <w:pStyle w:val="Heading1"/>
        <w:jc w:val="center"/>
      </w:pPr>
      <w:bookmarkStart w:id="1" w:name="bmSch"/>
      <w:bookmarkEnd w:id="1"/>
      <w:r>
        <w:t>N</w:t>
      </w:r>
      <w:bookmarkStart w:id="2" w:name="_GoBack"/>
      <w:bookmarkEnd w:id="2"/>
      <w:r>
        <w:t>ARROGIN</w:t>
      </w:r>
      <w:r w:rsidR="00652217">
        <w:t xml:space="preserve"> Senior High School</w:t>
      </w:r>
    </w:p>
    <w:p w:rsidR="00652217" w:rsidRDefault="00652217" w:rsidP="00652217"/>
    <w:p w:rsidR="00652217" w:rsidRDefault="00652217" w:rsidP="00652217"/>
    <w:p w:rsidR="00652217" w:rsidRDefault="00652217" w:rsidP="00652217"/>
    <w:p w:rsidR="00652217" w:rsidRPr="00652217" w:rsidRDefault="00652217" w:rsidP="00652217"/>
    <w:p w:rsidR="004E01AB" w:rsidRPr="00CE407F" w:rsidRDefault="004E01AB" w:rsidP="004E01AB">
      <w:pPr>
        <w:jc w:val="center"/>
      </w:pPr>
    </w:p>
    <w:p w:rsidR="004E01AB" w:rsidRDefault="00D02771" w:rsidP="004E01AB">
      <w:pPr>
        <w:pStyle w:val="Heading3"/>
      </w:pPr>
      <w:bookmarkStart w:id="3" w:name="RightTitle"/>
      <w:bookmarkEnd w:id="3"/>
      <w:r>
        <w:t>Year 11 Examination, 2015</w:t>
      </w:r>
    </w:p>
    <w:p w:rsidR="004E01AB" w:rsidRPr="00273806" w:rsidRDefault="004E01AB" w:rsidP="004E01AB"/>
    <w:p w:rsidR="004E01AB" w:rsidRPr="0032717C" w:rsidRDefault="004E01AB" w:rsidP="004E01AB">
      <w:pPr>
        <w:pStyle w:val="Heading3"/>
      </w:pPr>
      <w:r>
        <w:t>Question/Answer B</w:t>
      </w:r>
      <w:r w:rsidRPr="0032717C">
        <w:t>ooklet</w:t>
      </w:r>
    </w:p>
    <w:p w:rsidR="009548D4" w:rsidRPr="0032717C" w:rsidRDefault="009548D4" w:rsidP="009548D4"/>
    <w:p w:rsidR="009548D4" w:rsidRPr="007936BA" w:rsidRDefault="00D3775A"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D75A2" w:rsidRDefault="002D75A2" w:rsidP="002D75A2">
                            <w:pPr>
                              <w:jc w:val="center"/>
                              <w:rPr>
                                <w:rFonts w:cs="Arial"/>
                                <w:sz w:val="20"/>
                              </w:rPr>
                            </w:pPr>
                          </w:p>
                          <w:p w:rsidR="002D75A2" w:rsidRDefault="002D75A2" w:rsidP="002D75A2">
                            <w:pPr>
                              <w:jc w:val="center"/>
                              <w:rPr>
                                <w:rFonts w:cs="Arial"/>
                                <w:sz w:val="20"/>
                              </w:rPr>
                            </w:pPr>
                          </w:p>
                          <w:p w:rsidR="002D75A2" w:rsidRPr="009E265C" w:rsidRDefault="002D75A2" w:rsidP="002D75A2">
                            <w:pPr>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" filled="f" strokeweight="1pt">
                <v:textbox>
                  <w:txbxContent>
                    <w:p w:rsidR="002D75A2" w:rsidRDefault="002D75A2" w:rsidP="002D75A2">
                      <w:pPr>
                        <w:jc w:val="center"/>
                        <w:rPr>
                          <w:rFonts w:cs="Arial"/>
                          <w:sz w:val="20"/>
                        </w:rPr>
                      </w:pPr>
                    </w:p>
                    <w:p w:rsidR="002D75A2" w:rsidRDefault="002D75A2" w:rsidP="002D75A2">
                      <w:pPr>
                        <w:jc w:val="center"/>
                        <w:rPr>
                          <w:rFonts w:cs="Arial"/>
                          <w:sz w:val="20"/>
                        </w:rPr>
                      </w:pPr>
                    </w:p>
                    <w:p w:rsidR="002D75A2" w:rsidRPr="009E265C" w:rsidRDefault="002D75A2" w:rsidP="002D75A2">
                      <w:pPr>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txbxContent>
                </v:textbox>
              </v:roundrect>
            </w:pict>
          </mc:Fallback>
        </mc:AlternateContent>
      </w:r>
    </w:p>
    <w:p w:rsidR="00787D3B" w:rsidRDefault="00787D3B" w:rsidP="009548D4">
      <w:pPr>
        <w:pStyle w:val="Heading1"/>
      </w:pPr>
      <w:bookmarkStart w:id="4" w:name="ExamTitle"/>
      <w:bookmarkEnd w:id="4"/>
      <w:r>
        <w:t>MATHEMATICS</w:t>
      </w:r>
    </w:p>
    <w:p w:rsidR="00787D3B" w:rsidRDefault="00787D3B" w:rsidP="009548D4">
      <w:pPr>
        <w:pStyle w:val="Heading1"/>
      </w:pPr>
      <w:r>
        <w:t>APPLICATIONS</w:t>
      </w:r>
    </w:p>
    <w:p w:rsidR="009548D4" w:rsidRPr="0032717C" w:rsidRDefault="00D02771" w:rsidP="009548D4">
      <w:pPr>
        <w:pStyle w:val="Heading1"/>
      </w:pPr>
      <w:r>
        <w:t>UNITS 1 AND 2</w:t>
      </w:r>
    </w:p>
    <w:p w:rsidR="009548D4" w:rsidRPr="0032717C" w:rsidRDefault="00B535FB" w:rsidP="009548D4">
      <w:pPr>
        <w:pStyle w:val="Heading2"/>
      </w:pPr>
      <w:r>
        <w:t>Section Two</w:t>
      </w:r>
      <w:r w:rsidR="006C36E1">
        <w:t>:</w:t>
      </w:r>
    </w:p>
    <w:p w:rsidR="009548D4" w:rsidRPr="007936BA" w:rsidRDefault="009548D4" w:rsidP="009548D4">
      <w:pPr>
        <w:pStyle w:val="Heading2"/>
        <w:tabs>
          <w:tab w:val="clear" w:pos="9360"/>
        </w:tabs>
      </w:pPr>
      <w:r>
        <w:t>Calculator</w:t>
      </w:r>
      <w:r w:rsidR="00B535FB">
        <w:t>-assumed</w:t>
      </w: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B535FB">
        <w:t>g</w:t>
      </w:r>
      <w:r w:rsidR="005A09E2">
        <w:t xml:space="preserve"> time before commencing work:</w:t>
      </w:r>
      <w:r w:rsidR="005A09E2">
        <w:tab/>
        <w:t>ten</w:t>
      </w:r>
      <w:r w:rsidRPr="000124CF">
        <w:t xml:space="preserve"> minutes                                    </w:t>
      </w:r>
    </w:p>
    <w:p w:rsidR="009548D4" w:rsidRPr="000124CF" w:rsidRDefault="005A09E2" w:rsidP="009548D4">
      <w:pPr>
        <w:tabs>
          <w:tab w:val="left" w:pos="-720"/>
          <w:tab w:val="left" w:pos="3969"/>
        </w:tabs>
        <w:suppressAutoHyphens/>
      </w:pPr>
      <w:r>
        <w:t xml:space="preserve">Working time for </w:t>
      </w:r>
      <w:r w:rsidR="00AB6E05">
        <w:t>this section</w:t>
      </w:r>
      <w:r>
        <w:t>:</w:t>
      </w:r>
      <w:r>
        <w:tab/>
        <w:t>one hundred</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B6E05">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t xml:space="preserve">r </w:t>
      </w:r>
      <w:r w:rsidR="00AB6E05">
        <w:t>B</w:t>
      </w:r>
      <w:r>
        <w:t>ooklet</w:t>
      </w:r>
    </w:p>
    <w:p w:rsidR="009548D4" w:rsidRPr="000124CF" w:rsidRDefault="006C36E1" w:rsidP="009548D4">
      <w:pPr>
        <w:tabs>
          <w:tab w:val="left" w:pos="-720"/>
          <w:tab w:val="left" w:pos="2268"/>
        </w:tabs>
        <w:suppressAutoHyphens/>
      </w:pPr>
      <w:r>
        <w:t xml:space="preserve">Formula </w:t>
      </w:r>
      <w:r w:rsidR="00AB6E05">
        <w:t>S</w:t>
      </w:r>
      <w:r>
        <w:t>heet</w:t>
      </w:r>
      <w:r w:rsidR="00B535FB">
        <w:t xml:space="preserve"> (retained from Section One)</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372B66" w:rsidRDefault="00372B66" w:rsidP="00372B66">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372B66" w:rsidRPr="000124CF" w:rsidRDefault="00372B66" w:rsidP="00372B66">
      <w:pPr>
        <w:tabs>
          <w:tab w:val="left" w:pos="-720"/>
          <w:tab w:val="left" w:pos="1620"/>
        </w:tabs>
        <w:suppressAutoHyphens/>
      </w:pPr>
      <w:r>
        <w:tab/>
      </w:r>
      <w:proofErr w:type="gramStart"/>
      <w:r>
        <w:t>correction</w:t>
      </w:r>
      <w:proofErr w:type="gramEnd"/>
      <w:r>
        <w:t xml:space="preserve"> fluid/tape</w:t>
      </w:r>
      <w:r w:rsidRPr="000124CF">
        <w:t>, eraser</w:t>
      </w:r>
      <w:r>
        <w:t>, ruler, highlighters</w:t>
      </w:r>
    </w:p>
    <w:p w:rsidR="00372B66" w:rsidRDefault="00372B66" w:rsidP="00372B66"/>
    <w:p w:rsidR="00372B66" w:rsidRPr="000124CF" w:rsidRDefault="00372B66" w:rsidP="00372B66">
      <w:pPr>
        <w:tabs>
          <w:tab w:val="left" w:pos="-720"/>
          <w:tab w:val="left" w:pos="1620"/>
        </w:tabs>
        <w:suppressAutoHyphens/>
      </w:pPr>
      <w:r w:rsidRPr="000124CF">
        <w:t>S</w:t>
      </w:r>
      <w:r>
        <w:t>pecial</w:t>
      </w:r>
      <w:r w:rsidRPr="000124CF">
        <w:t xml:space="preserve"> items: </w:t>
      </w:r>
      <w:r w:rsidRPr="000124CF">
        <w:tab/>
      </w:r>
      <w:r>
        <w:t xml:space="preserve">drawing instruments, templates, notes on two unfolded sheets of A4 paper, </w:t>
      </w:r>
      <w:r>
        <w:tab/>
        <w:t>and up to three calculators approved for use in the WACE examinations</w:t>
      </w:r>
    </w:p>
    <w:p w:rsidR="00317C0F" w:rsidRPr="007F51E3" w:rsidRDefault="00317C0F" w:rsidP="009548D4"/>
    <w:p w:rsidR="009548D4" w:rsidRPr="0032717C" w:rsidRDefault="009548D4" w:rsidP="009548D4">
      <w:pPr>
        <w:pStyle w:val="Heading2"/>
      </w:pPr>
      <w:r w:rsidRPr="0032717C">
        <w:t>Important note to candidates</w:t>
      </w:r>
    </w:p>
    <w:p w:rsidR="009548D4" w:rsidRPr="004E01AB" w:rsidRDefault="00372B66" w:rsidP="009548D4">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7D4A50">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CB2029" w:rsidRPr="007936BA" w:rsidRDefault="00CB2029" w:rsidP="00CB202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CB2029" w:rsidRPr="007936BA" w:rsidTr="00CB2029">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Percentage of exam</w:t>
            </w:r>
          </w:p>
        </w:tc>
      </w:tr>
      <w:tr w:rsidR="00CB2029" w:rsidRPr="000124CF"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tabs>
                <w:tab w:val="left" w:pos="900"/>
              </w:tabs>
              <w:suppressAutoHyphens/>
            </w:pPr>
            <w:r w:rsidRPr="000E7D70">
              <w:t>Section One:</w:t>
            </w:r>
          </w:p>
          <w:p w:rsidR="00CB2029" w:rsidRPr="000E7D70" w:rsidRDefault="00CB2029" w:rsidP="00585E11">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D02771" w:rsidP="00585E11">
            <w:pPr>
              <w:jc w:val="center"/>
            </w:pPr>
            <w:bookmarkStart w:id="5" w:name="MA"/>
            <w:bookmarkEnd w:id="5"/>
            <w:r>
              <w:t>8</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D02771" w:rsidP="00585E11">
            <w:pPr>
              <w:jc w:val="center"/>
            </w:pPr>
            <w:bookmarkStart w:id="6" w:name="MA2"/>
            <w:bookmarkEnd w:id="6"/>
            <w:r>
              <w:t>8</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D02771" w:rsidP="00585E11">
            <w:pPr>
              <w:jc w:val="center"/>
            </w:pPr>
            <w:bookmarkStart w:id="7" w:name="MAT"/>
            <w:bookmarkEnd w:id="7"/>
            <w:r>
              <w:t>52</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8C6D05">
            <w:pPr>
              <w:jc w:val="center"/>
            </w:pPr>
            <w:r>
              <w:t>3</w:t>
            </w:r>
            <w:r w:rsidR="008C6D05">
              <w:t>5</w:t>
            </w:r>
          </w:p>
        </w:tc>
      </w:tr>
      <w:tr w:rsidR="00CB2029" w:rsidRPr="007936BA"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r>
              <w:t xml:space="preserve">Section </w:t>
            </w:r>
            <w:r w:rsidRPr="00F25E36">
              <w:t>Two</w:t>
            </w:r>
            <w:r>
              <w:t>:</w:t>
            </w:r>
          </w:p>
          <w:p w:rsidR="00CB2029" w:rsidRPr="00F25E36" w:rsidRDefault="00CB2029" w:rsidP="00585E11">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D02771" w:rsidP="00585E11">
            <w:pPr>
              <w:jc w:val="center"/>
            </w:pPr>
            <w:bookmarkStart w:id="8" w:name="MB"/>
            <w:bookmarkEnd w:id="8"/>
            <w:r>
              <w:t>12</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D02771" w:rsidP="00585E11">
            <w:pPr>
              <w:jc w:val="center"/>
            </w:pPr>
            <w:bookmarkStart w:id="9" w:name="MB2"/>
            <w:bookmarkEnd w:id="9"/>
            <w:r>
              <w:t>12</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D02771" w:rsidP="00585E11">
            <w:pPr>
              <w:jc w:val="center"/>
            </w:pPr>
            <w:bookmarkStart w:id="10" w:name="MBT"/>
            <w:bookmarkEnd w:id="10"/>
            <w:r>
              <w:t>98</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8C6D05">
            <w:pPr>
              <w:jc w:val="center"/>
            </w:pPr>
            <w:r>
              <w:t>6</w:t>
            </w:r>
            <w:r w:rsidR="008C6D05">
              <w:t>5</w:t>
            </w:r>
          </w:p>
        </w:tc>
      </w:tr>
      <w:tr w:rsidR="00CB2029" w:rsidRPr="007936BA" w:rsidTr="00585E11">
        <w:trPr>
          <w:trHeight w:val="739"/>
        </w:trPr>
        <w:tc>
          <w:tcPr>
            <w:tcW w:w="2746" w:type="pct"/>
            <w:gridSpan w:val="3"/>
            <w:tcBorders>
              <w:top w:val="single" w:sz="4" w:space="0" w:color="auto"/>
              <w:left w:val="nil"/>
              <w:bottom w:val="nil"/>
              <w:right w:val="nil"/>
            </w:tcBorders>
            <w:vAlign w:val="center"/>
          </w:tcPr>
          <w:p w:rsidR="00CB2029" w:rsidRPr="00F25E36" w:rsidRDefault="00CB2029" w:rsidP="00585E11">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CB2029" w:rsidRPr="007B4C2C" w:rsidRDefault="00CB2029" w:rsidP="00585E11">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D02771" w:rsidP="00585E11">
            <w:pPr>
              <w:jc w:val="center"/>
            </w:pPr>
            <w:bookmarkStart w:id="11" w:name="MT"/>
            <w:bookmarkEnd w:id="11"/>
            <w:r>
              <w:t>150</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CB2029" w:rsidP="00585E11">
            <w:pPr>
              <w:jc w:val="center"/>
            </w:pPr>
            <w:r>
              <w:t>100</w:t>
            </w:r>
          </w:p>
        </w:tc>
      </w:tr>
    </w:tbl>
    <w:p w:rsidR="00CB2029" w:rsidRPr="007936BA" w:rsidRDefault="00CB2029" w:rsidP="00CB2029"/>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9548D4" w:rsidRPr="007936BA" w:rsidRDefault="009548D4" w:rsidP="009548D4">
      <w:pPr>
        <w:rPr>
          <w:szCs w:val="22"/>
        </w:rPr>
      </w:pPr>
    </w:p>
    <w:p w:rsidR="00650D70" w:rsidRDefault="009548D4" w:rsidP="009548D4">
      <w:pPr>
        <w:numPr>
          <w:ilvl w:val="0"/>
          <w:numId w:val="31"/>
        </w:numPr>
        <w:tabs>
          <w:tab w:val="left" w:pos="720"/>
          <w:tab w:val="left" w:pos="1440"/>
        </w:tabs>
        <w:suppressAutoHyphens/>
      </w:pPr>
      <w:r w:rsidRPr="000124CF">
        <w:t>T</w:t>
      </w:r>
      <w:r w:rsidR="00FD698A">
        <w:t xml:space="preserve">he rules for the conduct of </w:t>
      </w:r>
      <w:r w:rsidR="0068434B">
        <w:t>examinations are detailed in the school handbook</w:t>
      </w:r>
      <w:r w:rsidRPr="000124CF">
        <w:t>. Sitting this examination implies that you agree to abide by these rules.</w:t>
      </w:r>
    </w:p>
    <w:p w:rsidR="00650D70" w:rsidRDefault="00650D70" w:rsidP="00650D70">
      <w:pPr>
        <w:tabs>
          <w:tab w:val="left" w:pos="720"/>
          <w:tab w:val="left" w:pos="1440"/>
        </w:tabs>
        <w:suppressAutoHyphens/>
        <w:ind w:left="680"/>
      </w:pPr>
    </w:p>
    <w:p w:rsidR="009548D4" w:rsidRPr="00650D70" w:rsidRDefault="00650D70" w:rsidP="009548D4">
      <w:pPr>
        <w:numPr>
          <w:ilvl w:val="0"/>
          <w:numId w:val="31"/>
        </w:numPr>
        <w:tabs>
          <w:tab w:val="left" w:pos="720"/>
          <w:tab w:val="left" w:pos="1440"/>
        </w:tabs>
        <w:suppressAutoHyphens/>
      </w:pPr>
      <w:r w:rsidRPr="00650D70">
        <w:rPr>
          <w:rFonts w:cs="Arial"/>
          <w:szCs w:val="22"/>
        </w:rPr>
        <w:t>Write your answers in this Question/Answer Booklet.</w:t>
      </w:r>
    </w:p>
    <w:p w:rsidR="00650D70" w:rsidRDefault="00650D70" w:rsidP="00650D70">
      <w:pPr>
        <w:pStyle w:val="ListParagraph"/>
      </w:pPr>
    </w:p>
    <w:p w:rsidR="00650D70" w:rsidRDefault="00650D70" w:rsidP="00A953EA">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650D70" w:rsidRPr="000124CF" w:rsidRDefault="00650D70" w:rsidP="00650D70">
      <w:pPr>
        <w:tabs>
          <w:tab w:val="left" w:pos="720"/>
          <w:tab w:val="left" w:pos="1440"/>
        </w:tabs>
        <w:suppressAutoHyphens/>
        <w:ind w:left="680"/>
      </w:pPr>
    </w:p>
    <w:p w:rsidR="009548D4" w:rsidRDefault="00FD698A" w:rsidP="00B76102">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FD698A" w:rsidRDefault="00FD698A" w:rsidP="00907900">
      <w:pPr>
        <w:numPr>
          <w:ilvl w:val="0"/>
          <w:numId w:val="45"/>
        </w:numPr>
        <w:tabs>
          <w:tab w:val="left" w:pos="720"/>
          <w:tab w:val="left" w:pos="1080"/>
        </w:tabs>
      </w:pPr>
      <w:r>
        <w:t>Planning: If you use the spare pages for planning, indicate this clearly at the top of the page.</w:t>
      </w:r>
    </w:p>
    <w:p w:rsidR="00FD698A" w:rsidRPr="000124CF" w:rsidRDefault="00FD698A" w:rsidP="00907900">
      <w:pPr>
        <w:numPr>
          <w:ilvl w:val="0"/>
          <w:numId w:val="45"/>
        </w:numPr>
        <w:tabs>
          <w:tab w:val="left" w:pos="720"/>
          <w:tab w:val="left" w:pos="1080"/>
        </w:tabs>
      </w:pPr>
      <w:r>
        <w:t>Continuing an answer: If you</w:t>
      </w:r>
      <w:r w:rsidR="00907900">
        <w:t xml:space="preserve"> need to use the space to continue an answer, indicate in the original answer space where the answer is continued, i.e. give the page number. Fill </w:t>
      </w:r>
      <w:r w:rsidR="00650D70">
        <w:t>in the number of the question</w:t>
      </w:r>
      <w:r w:rsidR="00907900">
        <w:t xml:space="preserve"> that you are continuing to answer at the top of the page.</w:t>
      </w:r>
    </w:p>
    <w:p w:rsidR="009548D4" w:rsidRDefault="009548D4" w:rsidP="009548D4">
      <w:pPr>
        <w:tabs>
          <w:tab w:val="left" w:pos="720"/>
          <w:tab w:val="left" w:pos="1440"/>
        </w:tabs>
        <w:rPr>
          <w:rFonts w:cs="Arial"/>
          <w:szCs w:val="22"/>
        </w:rPr>
      </w:pPr>
    </w:p>
    <w:p w:rsidR="00DA148F" w:rsidRDefault="00DA148F" w:rsidP="00DA148F">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proofErr w:type="spellStart"/>
      <w:r>
        <w:rPr>
          <w:rFonts w:cs="Arial"/>
          <w:szCs w:val="22"/>
        </w:rPr>
        <w:t>Your</w:t>
      </w:r>
      <w:proofErr w:type="spellEnd"/>
      <w:r>
        <w:rPr>
          <w:rFonts w:cs="Arial"/>
          <w:szCs w:val="22"/>
        </w:rPr>
        <w:t xml:space="preserve"> working should be in sufficient detail to allow your answers to be checked readily and for marks to be awarded for reasoning. Incorrect answers given without supporting reasoning cannot be allocated any marks.</w:t>
      </w:r>
      <w:r w:rsidR="001B7988">
        <w:rPr>
          <w:rFonts w:cs="Arial"/>
          <w:szCs w:val="22"/>
        </w:rPr>
        <w:t xml:space="preserve"> For any question</w:t>
      </w:r>
      <w:r>
        <w:rPr>
          <w:rFonts w:cs="Arial"/>
          <w:szCs w:val="22"/>
        </w:rPr>
        <w:t xml:space="preserve"> or part question worth more than </w:t>
      </w:r>
      <w:r w:rsidR="001B7988">
        <w:rPr>
          <w:rFonts w:cs="Arial"/>
          <w:szCs w:val="22"/>
        </w:rPr>
        <w:t>two</w:t>
      </w:r>
      <w:r>
        <w:rPr>
          <w:rFonts w:cs="Arial"/>
          <w:szCs w:val="22"/>
        </w:rPr>
        <w:t xml:space="preserve"> marks</w:t>
      </w:r>
      <w:r w:rsidR="001B7988">
        <w:rPr>
          <w:rFonts w:cs="Arial"/>
          <w:szCs w:val="22"/>
        </w:rPr>
        <w:t xml:space="preserve">, </w:t>
      </w:r>
      <w:r>
        <w:rPr>
          <w:rFonts w:cs="Arial"/>
          <w:szCs w:val="22"/>
        </w:rPr>
        <w:t>valid working or justification</w:t>
      </w:r>
      <w:r w:rsidR="001B7988">
        <w:rPr>
          <w:rFonts w:cs="Arial"/>
          <w:szCs w:val="22"/>
        </w:rPr>
        <w:t xml:space="preserve"> is required</w:t>
      </w:r>
      <w:r>
        <w:rPr>
          <w:rFonts w:cs="Arial"/>
          <w:szCs w:val="22"/>
        </w:rPr>
        <w:t xml:space="preserve"> to receive full marks</w:t>
      </w:r>
      <w:r w:rsidRPr="00966D96">
        <w:rPr>
          <w:rFonts w:cs="Arial"/>
          <w:szCs w:val="22"/>
        </w:rPr>
        <w:t>. If you repeat any question, ensure that you cancel the answer you do not wish to have marked</w:t>
      </w:r>
      <w:r>
        <w:rPr>
          <w:rFonts w:cs="Arial"/>
          <w:szCs w:val="22"/>
        </w:rPr>
        <w:t>.</w:t>
      </w:r>
    </w:p>
    <w:p w:rsidR="009548D4" w:rsidRDefault="009548D4" w:rsidP="009548D4">
      <w:pPr>
        <w:tabs>
          <w:tab w:val="left" w:pos="720"/>
          <w:tab w:val="left" w:pos="1440"/>
        </w:tabs>
      </w:pPr>
    </w:p>
    <w:p w:rsidR="009548D4" w:rsidRPr="00650D70" w:rsidRDefault="00DA148F" w:rsidP="00B76102">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sidR="005C49C2">
        <w:rPr>
          <w:rFonts w:cs="Arial"/>
          <w:szCs w:val="22"/>
        </w:rPr>
        <w:t>,</w:t>
      </w:r>
      <w:r>
        <w:rPr>
          <w:rFonts w:cs="Arial"/>
          <w:szCs w:val="22"/>
        </w:rPr>
        <w:t xml:space="preserve"> except in diagrams.</w:t>
      </w:r>
    </w:p>
    <w:p w:rsidR="00650D70" w:rsidRDefault="00650D70" w:rsidP="00650D70">
      <w:pPr>
        <w:pStyle w:val="ListParagraph"/>
      </w:pPr>
    </w:p>
    <w:p w:rsidR="00650D70" w:rsidRDefault="00650D70" w:rsidP="00650D70">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9548D4" w:rsidRDefault="009548D4" w:rsidP="009548D4">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 xml:space="preserve">Section </w:t>
      </w:r>
      <w:r w:rsidR="003145CD">
        <w:t>Two: Calculator-assumed</w:t>
      </w:r>
      <w:r w:rsidR="00A556DC">
        <w:tab/>
        <w:t>(</w:t>
      </w:r>
      <w:bookmarkStart w:id="12" w:name="MPT"/>
      <w:bookmarkEnd w:id="12"/>
      <w:r w:rsidR="00D02771">
        <w:t>98</w:t>
      </w:r>
      <w:r w:rsidR="00A556DC">
        <w:t xml:space="preserve"> Marks)</w:t>
      </w:r>
    </w:p>
    <w:p w:rsidR="00A556DC" w:rsidRDefault="00A556DC" w:rsidP="00A556DC">
      <w:r>
        <w:t>This section has</w:t>
      </w:r>
      <w:r w:rsidRPr="008E4C95">
        <w:rPr>
          <w:b/>
        </w:rPr>
        <w:t xml:space="preserve"> </w:t>
      </w:r>
      <w:bookmarkStart w:id="13" w:name="MPW"/>
      <w:bookmarkEnd w:id="13"/>
      <w:r w:rsidR="00D02771">
        <w:rPr>
          <w:b/>
        </w:rPr>
        <w:t>twelve</w:t>
      </w:r>
      <w:r w:rsidRPr="008E4C95">
        <w:rPr>
          <w:b/>
        </w:rPr>
        <w:t xml:space="preserve"> </w:t>
      </w:r>
      <w:r w:rsidRPr="00A556DC">
        <w:rPr>
          <w:b/>
        </w:rPr>
        <w:t>(</w:t>
      </w:r>
      <w:bookmarkStart w:id="14" w:name="MP"/>
      <w:bookmarkEnd w:id="14"/>
      <w:r w:rsidR="00D02771">
        <w:rPr>
          <w:b/>
        </w:rPr>
        <w:t>12</w:t>
      </w:r>
      <w:r w:rsidRPr="00A556DC">
        <w:rPr>
          <w:b/>
        </w:rPr>
        <w:t>)</w:t>
      </w:r>
      <w:r>
        <w:t xml:space="preserve"> questions. Answer </w:t>
      </w:r>
      <w:r w:rsidRPr="00A556DC">
        <w:rPr>
          <w:b/>
        </w:rPr>
        <w:t>all</w:t>
      </w:r>
      <w:r>
        <w:t xml:space="preserve"> questions. Write your answers in the space</w:t>
      </w:r>
      <w:r w:rsidR="00E12F3E">
        <w:t>s</w:t>
      </w:r>
      <w:r>
        <w:t xml:space="preserve"> provided.</w:t>
      </w:r>
    </w:p>
    <w:p w:rsidR="00A556DC" w:rsidRDefault="00A556DC" w:rsidP="00A556DC"/>
    <w:p w:rsidR="00A556DC" w:rsidRDefault="00A556DC" w:rsidP="00A556DC">
      <w:r>
        <w:t>Wo</w:t>
      </w:r>
      <w:r w:rsidR="003145CD">
        <w:t>rking time for this section is 10</w:t>
      </w:r>
      <w:r>
        <w:t>0 minutes.</w:t>
      </w:r>
    </w:p>
    <w:p w:rsidR="00A556DC" w:rsidRDefault="00A556DC" w:rsidP="00A556DC">
      <w:pPr>
        <w:pBdr>
          <w:bottom w:val="single" w:sz="4" w:space="1" w:color="auto"/>
        </w:pBdr>
      </w:pPr>
    </w:p>
    <w:p w:rsidR="00A556DC" w:rsidRDefault="00A556DC" w:rsidP="00A556DC"/>
    <w:p w:rsidR="00A556DC" w:rsidRDefault="00D02771" w:rsidP="00D02771">
      <w:pPr>
        <w:pStyle w:val="QNum"/>
      </w:pPr>
      <w:r>
        <w:t>Question 9</w:t>
      </w:r>
      <w:r>
        <w:tab/>
        <w:t>(6 marks)</w:t>
      </w:r>
    </w:p>
    <w:p w:rsidR="00D02771" w:rsidRDefault="00D02771" w:rsidP="001270FF">
      <w:r>
        <w:t>A triangle has sides of lengths 7 cm, 11 cm and 12 cm.</w:t>
      </w:r>
    </w:p>
    <w:p w:rsidR="00D02771" w:rsidRDefault="00D02771" w:rsidP="001270FF"/>
    <w:p w:rsidR="00D02771" w:rsidRDefault="00D02771" w:rsidP="006E5743">
      <w:pPr>
        <w:pStyle w:val="PartA"/>
      </w:pPr>
      <w:r>
        <w:t>(a)</w:t>
      </w:r>
      <w:r>
        <w:tab/>
        <w:t>Use Heron's rule to determine the area of the triangle. Show your working.</w:t>
      </w:r>
      <w:r>
        <w:tab/>
        <w:t>(3 marks)</w:t>
      </w: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r>
        <w:t>(b)</w:t>
      </w:r>
      <w:r>
        <w:tab/>
        <w:t>Use trigonometry to determine the size of angle between the 11 cm and 12 cm sides, rounding your answer to the nearest degree. Show your working.</w:t>
      </w:r>
      <w:r>
        <w:tab/>
        <w:t>(3 marks)</w:t>
      </w: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6E5743">
      <w:pPr>
        <w:pStyle w:val="PartA"/>
      </w:pPr>
    </w:p>
    <w:p w:rsidR="00D02771" w:rsidRDefault="00D02771" w:rsidP="00411FF0">
      <w:pPr>
        <w:pStyle w:val="PartA"/>
      </w:pPr>
    </w:p>
    <w:p w:rsidR="00D02771" w:rsidRDefault="00D02771" w:rsidP="00411FF0">
      <w:pPr>
        <w:pStyle w:val="PartA"/>
      </w:pPr>
    </w:p>
    <w:p w:rsidR="00D02771" w:rsidRPr="00411FF0" w:rsidRDefault="00D02771" w:rsidP="00411FF0">
      <w:pPr>
        <w:rPr>
          <w:rStyle w:val="Variable"/>
          <w:i w:val="0"/>
        </w:rPr>
      </w:pPr>
    </w:p>
    <w:p w:rsidR="00D02771" w:rsidRDefault="00D02771">
      <w:pPr>
        <w:rPr>
          <w:b/>
          <w:szCs w:val="24"/>
          <w:lang w:val="en-US"/>
        </w:rPr>
      </w:pPr>
      <w:r>
        <w:br w:type="page"/>
      </w:r>
    </w:p>
    <w:p w:rsidR="00D02771" w:rsidRDefault="00D02771" w:rsidP="00D02771">
      <w:pPr>
        <w:pStyle w:val="QNum"/>
      </w:pPr>
      <w:r>
        <w:lastRenderedPageBreak/>
        <w:t>Question 10</w:t>
      </w:r>
      <w:r>
        <w:tab/>
        <w:t>(10 marks)</w:t>
      </w:r>
    </w:p>
    <w:p w:rsidR="00D02771" w:rsidRDefault="00D02771" w:rsidP="00E35B25">
      <w:r>
        <w:t xml:space="preserve">A stall at a market sells pancakes for $2.50 each. The total cost of making the pancakes and hiring a stall are given </w:t>
      </w:r>
      <w:proofErr w:type="gramStart"/>
      <w:r>
        <w:t xml:space="preserve">by </w:t>
      </w:r>
      <w:proofErr w:type="gramEnd"/>
      <w:r w:rsidRPr="00E35B25">
        <w:rPr>
          <w:position w:val="-6"/>
        </w:rPr>
        <w:object w:dxaOrig="13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75pt;height:12.45pt" o:ole="">
            <v:imagedata r:id="rId14" o:title=""/>
          </v:shape>
          <o:OLEObject Type="Embed" ProgID="Equation.DSMT4" ShapeID="_x0000_i1025" DrawAspect="Content" ObjectID="_1564317083" r:id="rId15"/>
        </w:object>
      </w:r>
      <w:r>
        <w:t xml:space="preserve">, where </w:t>
      </w:r>
      <w:r w:rsidRPr="00E35B25">
        <w:rPr>
          <w:rStyle w:val="Variable"/>
        </w:rPr>
        <w:t>C</w:t>
      </w:r>
      <w:r>
        <w:t xml:space="preserve"> is the cost in dollars and </w:t>
      </w:r>
      <w:r w:rsidRPr="00E35B25">
        <w:rPr>
          <w:rStyle w:val="Variable"/>
        </w:rPr>
        <w:t>x</w:t>
      </w:r>
      <w:r>
        <w:t xml:space="preserve"> is the number of pancakes sold.</w:t>
      </w:r>
    </w:p>
    <w:p w:rsidR="00D02771" w:rsidRDefault="00D02771" w:rsidP="00E35B25"/>
    <w:p w:rsidR="00D02771" w:rsidRDefault="00D02771" w:rsidP="00F318A4">
      <w:pPr>
        <w:pStyle w:val="PartA"/>
      </w:pPr>
      <w:r>
        <w:t>(a)</w:t>
      </w:r>
      <w:r>
        <w:tab/>
        <w:t>If the stall sells 40 pancakes, determine</w:t>
      </w:r>
    </w:p>
    <w:p w:rsidR="00D02771" w:rsidRDefault="00D02771" w:rsidP="00F318A4">
      <w:pPr>
        <w:pStyle w:val="PartA"/>
      </w:pPr>
    </w:p>
    <w:p w:rsidR="00D02771" w:rsidRDefault="00D02771" w:rsidP="00300D34">
      <w:pPr>
        <w:pStyle w:val="PartAI"/>
      </w:pPr>
      <w:r>
        <w:t>(</w:t>
      </w:r>
      <w:proofErr w:type="spellStart"/>
      <w:r>
        <w:t>i</w:t>
      </w:r>
      <w:proofErr w:type="spellEnd"/>
      <w:r>
        <w:t>)</w:t>
      </w:r>
      <w:r>
        <w:tab/>
      </w:r>
      <w:proofErr w:type="gramStart"/>
      <w:r>
        <w:t>the</w:t>
      </w:r>
      <w:proofErr w:type="gramEnd"/>
      <w:r>
        <w:t xml:space="preserve"> cost of making the pancakes.</w:t>
      </w:r>
      <w:r>
        <w:tab/>
        <w:t>(1 mark)</w:t>
      </w:r>
    </w:p>
    <w:p w:rsidR="00D02771" w:rsidRDefault="00D02771" w:rsidP="00300D34">
      <w:pPr>
        <w:pStyle w:val="PartAI"/>
      </w:pPr>
    </w:p>
    <w:p w:rsidR="00D02771" w:rsidRDefault="00D02771" w:rsidP="00300D34">
      <w:pPr>
        <w:pStyle w:val="PartAI"/>
      </w:pPr>
    </w:p>
    <w:p w:rsidR="00D02771" w:rsidRDefault="00D02771" w:rsidP="00300D34">
      <w:pPr>
        <w:pStyle w:val="PartAI"/>
      </w:pPr>
    </w:p>
    <w:p w:rsidR="00D02771" w:rsidRDefault="00D02771" w:rsidP="00300D34">
      <w:pPr>
        <w:pStyle w:val="PartAI"/>
      </w:pPr>
    </w:p>
    <w:p w:rsidR="00D02771" w:rsidRDefault="00D02771" w:rsidP="00300D34">
      <w:pPr>
        <w:pStyle w:val="PartAI"/>
      </w:pPr>
    </w:p>
    <w:p w:rsidR="00D02771" w:rsidRDefault="00D02771" w:rsidP="00300D34">
      <w:pPr>
        <w:pStyle w:val="PartAI"/>
      </w:pPr>
      <w:r>
        <w:t>(ii)</w:t>
      </w:r>
      <w:r>
        <w:tab/>
      </w:r>
      <w:proofErr w:type="gramStart"/>
      <w:r>
        <w:t>the</w:t>
      </w:r>
      <w:proofErr w:type="gramEnd"/>
      <w:r>
        <w:t xml:space="preserve"> total amount the pancakes were sold for.</w:t>
      </w:r>
      <w:r>
        <w:tab/>
        <w:t>(1 mark)</w:t>
      </w:r>
    </w:p>
    <w:p w:rsidR="00D02771" w:rsidRDefault="00D02771" w:rsidP="00300D34">
      <w:pPr>
        <w:pStyle w:val="PartAI"/>
      </w:pPr>
    </w:p>
    <w:p w:rsidR="00D02771" w:rsidRDefault="00D02771" w:rsidP="00300D34">
      <w:pPr>
        <w:pStyle w:val="PartAI"/>
      </w:pPr>
    </w:p>
    <w:p w:rsidR="00D02771" w:rsidRDefault="00D02771" w:rsidP="00300D34">
      <w:pPr>
        <w:pStyle w:val="PartAI"/>
      </w:pPr>
    </w:p>
    <w:p w:rsidR="00D02771" w:rsidRDefault="00D02771" w:rsidP="00300D34">
      <w:pPr>
        <w:pStyle w:val="PartAI"/>
      </w:pPr>
    </w:p>
    <w:p w:rsidR="00D02771" w:rsidRDefault="00D02771" w:rsidP="00300D34">
      <w:pPr>
        <w:pStyle w:val="PartAI"/>
      </w:pPr>
    </w:p>
    <w:p w:rsidR="00D02771" w:rsidRDefault="00D02771" w:rsidP="00300D34">
      <w:pPr>
        <w:pStyle w:val="PartAI"/>
      </w:pPr>
      <w:r>
        <w:t>(iii)</w:t>
      </w:r>
      <w:r>
        <w:tab/>
      </w:r>
      <w:proofErr w:type="gramStart"/>
      <w:r>
        <w:t>the</w:t>
      </w:r>
      <w:proofErr w:type="gramEnd"/>
      <w:r>
        <w:t xml:space="preserve"> profit made by selling the pancakes.</w:t>
      </w:r>
      <w:r>
        <w:tab/>
        <w:t>(1 mark)</w:t>
      </w:r>
    </w:p>
    <w:p w:rsidR="00D02771" w:rsidRDefault="00D02771" w:rsidP="00300D34">
      <w:pPr>
        <w:pStyle w:val="PartAI"/>
      </w:pPr>
    </w:p>
    <w:p w:rsidR="00D02771" w:rsidRDefault="00D02771" w:rsidP="00300D34">
      <w:pPr>
        <w:pStyle w:val="PartAI"/>
      </w:pPr>
    </w:p>
    <w:p w:rsidR="00D02771" w:rsidRDefault="00D02771" w:rsidP="00300D34">
      <w:pPr>
        <w:pStyle w:val="PartAI"/>
      </w:pPr>
    </w:p>
    <w:p w:rsidR="00D02771" w:rsidRDefault="00D02771" w:rsidP="00300D34">
      <w:pPr>
        <w:pStyle w:val="PartAI"/>
      </w:pPr>
    </w:p>
    <w:p w:rsidR="00D02771" w:rsidRDefault="00D02771" w:rsidP="00F318A4">
      <w:pPr>
        <w:pStyle w:val="PartA"/>
      </w:pPr>
    </w:p>
    <w:p w:rsidR="00D02771" w:rsidRDefault="00D02771" w:rsidP="00F318A4">
      <w:pPr>
        <w:pStyle w:val="PartA"/>
      </w:pPr>
    </w:p>
    <w:p w:rsidR="00D02771" w:rsidRDefault="00D02771" w:rsidP="00F318A4">
      <w:pPr>
        <w:pStyle w:val="PartA"/>
      </w:pPr>
      <w:r>
        <w:t>(b)</w:t>
      </w:r>
      <w:r>
        <w:tab/>
        <w:t xml:space="preserve">Graph the rule </w:t>
      </w:r>
      <w:r w:rsidRPr="00E35B25">
        <w:rPr>
          <w:position w:val="-6"/>
        </w:rPr>
        <w:object w:dxaOrig="1320" w:dyaOrig="260">
          <v:shape id="_x0000_i1026" type="#_x0000_t75" style="width:65.75pt;height:12.45pt" o:ole="">
            <v:imagedata r:id="rId14" o:title=""/>
          </v:shape>
          <o:OLEObject Type="Embed" ProgID="Equation.DSMT4" ShapeID="_x0000_i1026" DrawAspect="Content" ObjectID="_1564317084" r:id="rId16"/>
        </w:object>
      </w:r>
      <w:r>
        <w:t xml:space="preserve"> on the axes below.</w:t>
      </w:r>
      <w:r>
        <w:tab/>
        <w:t>(2 marks)</w:t>
      </w:r>
    </w:p>
    <w:p w:rsidR="00D02771" w:rsidRDefault="00D02771" w:rsidP="00F318A4">
      <w:pPr>
        <w:pStyle w:val="PartA"/>
      </w:pPr>
    </w:p>
    <w:p w:rsidR="00D02771" w:rsidRDefault="00D02771" w:rsidP="00A379C4">
      <w:pPr>
        <w:pStyle w:val="PartA"/>
        <w:jc w:val="center"/>
      </w:pPr>
      <w:r>
        <w:object w:dxaOrig="9263" w:dyaOrig="6959">
          <v:shape id="_x0000_i1027" type="#_x0000_t75" style="width:463.85pt;height:348.9pt" o:ole="">
            <v:imagedata r:id="rId17" o:title=""/>
          </v:shape>
          <o:OLEObject Type="Embed" ProgID="FXDraw.Graphic" ShapeID="_x0000_i1027" DrawAspect="Content" ObjectID="_1564317085" r:id="rId18"/>
        </w:object>
      </w:r>
    </w:p>
    <w:p w:rsidR="00D02771" w:rsidRDefault="00D02771" w:rsidP="00F318A4">
      <w:pPr>
        <w:pStyle w:val="PartA"/>
      </w:pPr>
    </w:p>
    <w:p w:rsidR="00D02771" w:rsidRDefault="00D02771">
      <w:pPr>
        <w:rPr>
          <w:szCs w:val="24"/>
        </w:rPr>
      </w:pPr>
      <w:r>
        <w:br w:type="page"/>
      </w:r>
    </w:p>
    <w:p w:rsidR="00D02771" w:rsidRDefault="00D02771" w:rsidP="00F318A4">
      <w:pPr>
        <w:pStyle w:val="PartA"/>
      </w:pPr>
      <w:r>
        <w:lastRenderedPageBreak/>
        <w:t>(c)</w:t>
      </w:r>
      <w:r>
        <w:tab/>
        <w:t xml:space="preserve">The revenue, </w:t>
      </w:r>
      <w:r w:rsidRPr="00A379C4">
        <w:rPr>
          <w:rStyle w:val="Variable"/>
        </w:rPr>
        <w:t>R</w:t>
      </w:r>
      <w:r>
        <w:t xml:space="preserve"> dollars, from selling </w:t>
      </w:r>
      <w:r w:rsidRPr="00A379C4">
        <w:rPr>
          <w:rStyle w:val="Variable"/>
        </w:rPr>
        <w:t>x</w:t>
      </w:r>
      <w:r>
        <w:t xml:space="preserve"> pancakes is given by the </w:t>
      </w:r>
      <w:proofErr w:type="gramStart"/>
      <w:r>
        <w:t xml:space="preserve">formula </w:t>
      </w:r>
      <w:proofErr w:type="gramEnd"/>
      <w:r w:rsidRPr="00A379C4">
        <w:rPr>
          <w:position w:val="-6"/>
        </w:rPr>
        <w:object w:dxaOrig="700" w:dyaOrig="260">
          <v:shape id="_x0000_i1028" type="#_x0000_t75" style="width:35.3pt;height:12.45pt" o:ole="">
            <v:imagedata r:id="rId19" o:title=""/>
          </v:shape>
          <o:OLEObject Type="Embed" ProgID="Equation.DSMT4" ShapeID="_x0000_i1028" DrawAspect="Content" ObjectID="_1564317086" r:id="rId20"/>
        </w:object>
      </w:r>
      <w:r>
        <w:t>.</w:t>
      </w:r>
    </w:p>
    <w:p w:rsidR="00D02771" w:rsidRDefault="00D02771" w:rsidP="00F318A4">
      <w:pPr>
        <w:pStyle w:val="PartA"/>
      </w:pPr>
      <w:r>
        <w:tab/>
        <w:t xml:space="preserve">State the value of </w:t>
      </w:r>
      <w:r w:rsidRPr="00A379C4">
        <w:rPr>
          <w:rStyle w:val="Variable"/>
        </w:rPr>
        <w:t>m</w:t>
      </w:r>
      <w:r>
        <w:t>.</w:t>
      </w:r>
      <w:r>
        <w:tab/>
        <w:t>(1 mark)</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r>
        <w:t>(d)</w:t>
      </w:r>
      <w:r>
        <w:tab/>
        <w:t>Add the revenue rule to the graph.</w:t>
      </w:r>
      <w:r>
        <w:tab/>
        <w:t>(2 marks)</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r>
        <w:t>(e)</w:t>
      </w:r>
      <w:r>
        <w:tab/>
        <w:t>Determine how many pancakes must be sold for the stall to break even. Explain how you found your answer.</w:t>
      </w:r>
      <w:r>
        <w:tab/>
        <w:t>(2 marks)</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pPr>
        <w:rPr>
          <w:b/>
          <w:szCs w:val="24"/>
          <w:lang w:val="en-US"/>
        </w:rPr>
      </w:pPr>
      <w:r>
        <w:br w:type="page"/>
      </w:r>
    </w:p>
    <w:p w:rsidR="00D02771" w:rsidRDefault="00D02771" w:rsidP="00D02771">
      <w:pPr>
        <w:pStyle w:val="QNum"/>
      </w:pPr>
      <w:r>
        <w:lastRenderedPageBreak/>
        <w:t>Question 11</w:t>
      </w:r>
      <w:r>
        <w:tab/>
        <w:t>(8 marks)</w:t>
      </w:r>
    </w:p>
    <w:p w:rsidR="00D02771" w:rsidRDefault="00D02771" w:rsidP="007E1DE4">
      <w:r>
        <w:t>A young person qualifies for youth allowance of $426.80 per fortnight, so long as she does not earn more than $427 before tax in that time.</w:t>
      </w:r>
    </w:p>
    <w:p w:rsidR="00D02771" w:rsidRDefault="00D02771" w:rsidP="007E1DE4"/>
    <w:p w:rsidR="00D02771" w:rsidRDefault="00D02771" w:rsidP="007E1DE4">
      <w:r>
        <w:t xml:space="preserve">In any fortnight that she does earns more than $427, her allowance will be reduced by 50 cents in the dollar for earnings </w:t>
      </w:r>
      <w:r w:rsidRPr="00243C17">
        <w:t>over $4</w:t>
      </w:r>
      <w:r>
        <w:t>27</w:t>
      </w:r>
      <w:r w:rsidRPr="00243C17">
        <w:t xml:space="preserve"> and up to $</w:t>
      </w:r>
      <w:r>
        <w:t>512, and reduced by 60 cents in the dollar for earnings over $512.</w:t>
      </w:r>
    </w:p>
    <w:p w:rsidR="00D02771" w:rsidRDefault="00D02771" w:rsidP="007E1DE4"/>
    <w:p w:rsidR="00D02771" w:rsidRDefault="00D02771" w:rsidP="00F318A4">
      <w:pPr>
        <w:pStyle w:val="PartA"/>
      </w:pPr>
      <w:r>
        <w:t>(a)</w:t>
      </w:r>
      <w:r>
        <w:tab/>
        <w:t xml:space="preserve">Assuming that there </w:t>
      </w:r>
      <w:proofErr w:type="gramStart"/>
      <w:r>
        <w:t>are</w:t>
      </w:r>
      <w:proofErr w:type="gramEnd"/>
      <w:r>
        <w:t xml:space="preserve"> exactly 52 week in a year, determine the monthly amount of youth allowance paid, if the young person has no weekly earnings.</w:t>
      </w:r>
      <w:r>
        <w:tab/>
        <w:t>(2 marks)</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r>
        <w:t>(b)</w:t>
      </w:r>
      <w:r>
        <w:tab/>
        <w:t>The young person is considering a part time job for 14 hours per week that pays $17.75 per hour.</w:t>
      </w:r>
    </w:p>
    <w:p w:rsidR="00D02771" w:rsidRDefault="00D02771" w:rsidP="00F318A4">
      <w:pPr>
        <w:pStyle w:val="PartA"/>
      </w:pPr>
    </w:p>
    <w:p w:rsidR="00D02771" w:rsidRDefault="00D02771" w:rsidP="00EC222C">
      <w:pPr>
        <w:pStyle w:val="PartAI"/>
      </w:pPr>
      <w:r>
        <w:t>(</w:t>
      </w:r>
      <w:proofErr w:type="spellStart"/>
      <w:r>
        <w:t>i</w:t>
      </w:r>
      <w:proofErr w:type="spellEnd"/>
      <w:r>
        <w:t>)</w:t>
      </w:r>
      <w:r>
        <w:tab/>
        <w:t>Calculate her fortnightly earnings.</w:t>
      </w:r>
      <w:r>
        <w:tab/>
        <w:t>(1 mark)</w:t>
      </w:r>
    </w:p>
    <w:p w:rsidR="00D02771" w:rsidRDefault="00D02771" w:rsidP="00EC222C">
      <w:pPr>
        <w:pStyle w:val="PartAI"/>
      </w:pPr>
    </w:p>
    <w:p w:rsidR="00D02771" w:rsidRDefault="00D02771" w:rsidP="00EC222C">
      <w:pPr>
        <w:pStyle w:val="PartAI"/>
      </w:pPr>
    </w:p>
    <w:p w:rsidR="00D02771" w:rsidRDefault="00D02771" w:rsidP="00EC222C">
      <w:pPr>
        <w:pStyle w:val="PartAI"/>
      </w:pPr>
    </w:p>
    <w:p w:rsidR="00D02771" w:rsidRDefault="00D02771" w:rsidP="00EC222C">
      <w:pPr>
        <w:pStyle w:val="PartAI"/>
      </w:pPr>
    </w:p>
    <w:p w:rsidR="00D02771" w:rsidRDefault="00D02771" w:rsidP="00EC222C">
      <w:pPr>
        <w:pStyle w:val="PartAI"/>
      </w:pPr>
    </w:p>
    <w:p w:rsidR="00D02771" w:rsidRDefault="00D02771" w:rsidP="00EC222C">
      <w:pPr>
        <w:pStyle w:val="PartAI"/>
      </w:pPr>
    </w:p>
    <w:p w:rsidR="00D02771" w:rsidRDefault="00D02771" w:rsidP="00EC222C">
      <w:pPr>
        <w:pStyle w:val="PartAI"/>
      </w:pPr>
      <w:r>
        <w:t>(ii)</w:t>
      </w:r>
      <w:r>
        <w:tab/>
        <w:t>Determine the amount her youth allowance payment will be reduced by.</w:t>
      </w:r>
      <w:r>
        <w:tab/>
        <w:t>(2 marks)</w:t>
      </w:r>
    </w:p>
    <w:p w:rsidR="00D02771" w:rsidRDefault="00D02771" w:rsidP="00EC222C">
      <w:pPr>
        <w:pStyle w:val="PartAI"/>
      </w:pPr>
    </w:p>
    <w:p w:rsidR="00D02771" w:rsidRDefault="00D02771" w:rsidP="00EC222C">
      <w:pPr>
        <w:pStyle w:val="PartAI"/>
      </w:pPr>
    </w:p>
    <w:p w:rsidR="00D02771" w:rsidRDefault="00D02771" w:rsidP="00EC222C">
      <w:pPr>
        <w:pStyle w:val="PartAI"/>
      </w:pPr>
    </w:p>
    <w:p w:rsidR="00D02771" w:rsidRDefault="00D02771" w:rsidP="00EC222C">
      <w:pPr>
        <w:pStyle w:val="PartAI"/>
      </w:pPr>
    </w:p>
    <w:p w:rsidR="00D02771" w:rsidRDefault="00D02771" w:rsidP="00EC222C">
      <w:pPr>
        <w:pStyle w:val="PartAI"/>
      </w:pPr>
    </w:p>
    <w:p w:rsidR="00D02771" w:rsidRDefault="00D02771" w:rsidP="00EC222C">
      <w:pPr>
        <w:pStyle w:val="PartAI"/>
      </w:pPr>
    </w:p>
    <w:p w:rsidR="00D02771" w:rsidRDefault="00D02771" w:rsidP="00EC222C">
      <w:pPr>
        <w:pStyle w:val="PartAI"/>
      </w:pPr>
    </w:p>
    <w:p w:rsidR="00D02771" w:rsidRDefault="00D02771" w:rsidP="00EC222C">
      <w:pPr>
        <w:pStyle w:val="PartAI"/>
      </w:pPr>
    </w:p>
    <w:p w:rsidR="00D02771" w:rsidRDefault="00D02771" w:rsidP="00EC222C">
      <w:pPr>
        <w:pStyle w:val="PartAI"/>
      </w:pPr>
    </w:p>
    <w:p w:rsidR="00D02771" w:rsidRDefault="00D02771" w:rsidP="00EC222C">
      <w:pPr>
        <w:pStyle w:val="PartAI"/>
      </w:pPr>
      <w:r>
        <w:t>(iii)</w:t>
      </w:r>
      <w:r>
        <w:tab/>
        <w:t>Determine her total fortnightly income from her job and allowance.</w:t>
      </w:r>
      <w:r>
        <w:tab/>
        <w:t>(2 marks)</w:t>
      </w:r>
    </w:p>
    <w:p w:rsidR="00D02771" w:rsidRDefault="00D02771" w:rsidP="00EC222C">
      <w:pPr>
        <w:pStyle w:val="PartAI"/>
      </w:pPr>
    </w:p>
    <w:p w:rsidR="00D02771" w:rsidRDefault="00D02771" w:rsidP="00EC222C">
      <w:pPr>
        <w:pStyle w:val="PartAI"/>
      </w:pPr>
    </w:p>
    <w:p w:rsidR="00D02771" w:rsidRDefault="00D02771" w:rsidP="00EC222C">
      <w:pPr>
        <w:pStyle w:val="PartAI"/>
      </w:pPr>
    </w:p>
    <w:p w:rsidR="00D02771" w:rsidRDefault="00D02771" w:rsidP="00EC222C">
      <w:pPr>
        <w:pStyle w:val="PartAI"/>
      </w:pPr>
    </w:p>
    <w:p w:rsidR="00D02771" w:rsidRDefault="00D02771" w:rsidP="00EC222C">
      <w:pPr>
        <w:pStyle w:val="PartAI"/>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r>
        <w:t>(c)</w:t>
      </w:r>
      <w:r>
        <w:tab/>
        <w:t>The government plan to increase the fortnightly youth allowance rate by 2.8%. Determine the new rate.</w:t>
      </w:r>
      <w:r>
        <w:tab/>
        <w:t>(1 mark)</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D02771">
      <w:pPr>
        <w:pStyle w:val="QNum"/>
        <w:sectPr w:rsidR="00D02771" w:rsidSect="007D4A50">
          <w:headerReference w:type="even" r:id="rId21"/>
          <w:headerReference w:type="default" r:id="rId22"/>
          <w:footerReference w:type="even" r:id="rId23"/>
          <w:footerReference w:type="default" r:id="rId24"/>
          <w:pgSz w:w="11907" w:h="16840" w:code="9"/>
          <w:pgMar w:top="1247" w:right="1134" w:bottom="851" w:left="1304" w:header="737" w:footer="567" w:gutter="0"/>
          <w:cols w:space="708"/>
          <w:docGrid w:linePitch="360"/>
        </w:sectPr>
      </w:pPr>
    </w:p>
    <w:p w:rsidR="00D02771" w:rsidRDefault="00D02771" w:rsidP="00D02771">
      <w:pPr>
        <w:pStyle w:val="QNum"/>
      </w:pPr>
      <w:r>
        <w:lastRenderedPageBreak/>
        <w:t>Question 12</w:t>
      </w:r>
      <w:r>
        <w:tab/>
        <w:t>(6 marks)</w:t>
      </w:r>
    </w:p>
    <w:p w:rsidR="00D02771" w:rsidRDefault="00D02771" w:rsidP="00F318A4">
      <w:pPr>
        <w:pStyle w:val="PartA"/>
      </w:pPr>
      <w:r>
        <w:t>(a)</w:t>
      </w:r>
      <w:r>
        <w:tab/>
        <w:t>A rectangular picture frame measures 22 cm by 42 cm. Determine the length of the diagonal of the frame, rounding your answer to one decimal place.</w:t>
      </w:r>
      <w:r>
        <w:tab/>
        <w:t>(2 marks)</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Pr="0037406F" w:rsidRDefault="00D02771" w:rsidP="000877D1">
      <w:pPr>
        <w:pStyle w:val="PartA"/>
      </w:pPr>
      <w:r>
        <w:t>(b)</w:t>
      </w:r>
      <w:r>
        <w:tab/>
        <w:t xml:space="preserve">A square sheet of wood has a diagonal of length 170 cm. </w:t>
      </w:r>
      <w:proofErr w:type="gramStart"/>
      <w:r>
        <w:t>Determine</w:t>
      </w:r>
      <w:proofErr w:type="gramEnd"/>
      <w:r>
        <w:t xml:space="preserve"> t</w:t>
      </w:r>
      <w:r w:rsidRPr="0037406F">
        <w:t>he dimensions of the sheet of wood.</w:t>
      </w:r>
      <w:r w:rsidRPr="0037406F">
        <w:tab/>
        <w:t>(2 marks)</w:t>
      </w:r>
    </w:p>
    <w:p w:rsidR="00D02771" w:rsidRDefault="00D02771" w:rsidP="0037406F">
      <w:pPr>
        <w:pStyle w:val="PartAI"/>
      </w:pPr>
    </w:p>
    <w:p w:rsidR="00D02771" w:rsidRDefault="00D02771" w:rsidP="0037406F">
      <w:pPr>
        <w:pStyle w:val="PartAI"/>
      </w:pPr>
    </w:p>
    <w:p w:rsidR="00D02771" w:rsidRDefault="00D02771" w:rsidP="0037406F">
      <w:pPr>
        <w:pStyle w:val="PartAI"/>
      </w:pPr>
    </w:p>
    <w:p w:rsidR="00D02771" w:rsidRDefault="00D02771" w:rsidP="0037406F">
      <w:pPr>
        <w:pStyle w:val="PartAI"/>
      </w:pPr>
    </w:p>
    <w:p w:rsidR="00D02771" w:rsidRDefault="00D02771" w:rsidP="0037406F">
      <w:pPr>
        <w:pStyle w:val="PartAI"/>
      </w:pPr>
    </w:p>
    <w:p w:rsidR="00D02771" w:rsidRDefault="00D02771" w:rsidP="0037406F">
      <w:pPr>
        <w:pStyle w:val="PartAI"/>
      </w:pPr>
    </w:p>
    <w:p w:rsidR="00D02771" w:rsidRDefault="00D02771" w:rsidP="0037406F">
      <w:pPr>
        <w:pStyle w:val="PartAI"/>
      </w:pPr>
    </w:p>
    <w:p w:rsidR="00D02771" w:rsidRDefault="00D02771" w:rsidP="0037406F">
      <w:pPr>
        <w:pStyle w:val="PartAI"/>
      </w:pPr>
    </w:p>
    <w:p w:rsidR="00D02771" w:rsidRDefault="00D02771" w:rsidP="0037406F">
      <w:pPr>
        <w:pStyle w:val="PartAI"/>
      </w:pPr>
    </w:p>
    <w:p w:rsidR="00D02771" w:rsidRDefault="00D02771" w:rsidP="0037406F">
      <w:pPr>
        <w:pStyle w:val="PartAI"/>
      </w:pPr>
    </w:p>
    <w:p w:rsidR="00D02771" w:rsidRDefault="00D02771" w:rsidP="0037406F">
      <w:pPr>
        <w:pStyle w:val="PartAI"/>
      </w:pPr>
    </w:p>
    <w:p w:rsidR="00D02771" w:rsidRDefault="00D02771" w:rsidP="0037406F">
      <w:pPr>
        <w:pStyle w:val="PartAI"/>
      </w:pPr>
    </w:p>
    <w:p w:rsidR="00D02771" w:rsidRDefault="00D02771" w:rsidP="0037406F">
      <w:pPr>
        <w:pStyle w:val="PartAI"/>
      </w:pPr>
    </w:p>
    <w:p w:rsidR="00D02771" w:rsidRDefault="00D02771" w:rsidP="00F318A4">
      <w:pPr>
        <w:pStyle w:val="PartA"/>
      </w:pPr>
    </w:p>
    <w:p w:rsidR="00D02771" w:rsidRDefault="00D02771" w:rsidP="00F318A4">
      <w:pPr>
        <w:pStyle w:val="PartA"/>
      </w:pPr>
    </w:p>
    <w:p w:rsidR="00D02771" w:rsidRDefault="00D02771" w:rsidP="00EE6777">
      <w:pPr>
        <w:pStyle w:val="PartA"/>
      </w:pPr>
      <w:r>
        <w:t>(c)</w:t>
      </w:r>
      <w:r>
        <w:tab/>
        <w:t>A rectangular box has dimensions 25 cm by 30 cm by 50 cm. Can a thin, straight rod of length 60 cm could be placed inside the box? Justify your answer.</w:t>
      </w:r>
      <w:r>
        <w:tab/>
        <w:t>(2 marks)</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pPr>
        <w:rPr>
          <w:b/>
          <w:szCs w:val="24"/>
          <w:lang w:val="en-US"/>
        </w:rPr>
      </w:pPr>
      <w:r>
        <w:br w:type="page"/>
      </w:r>
    </w:p>
    <w:p w:rsidR="00D02771" w:rsidRDefault="00D02771" w:rsidP="00D02771">
      <w:pPr>
        <w:pStyle w:val="QNum"/>
      </w:pPr>
      <w:r>
        <w:lastRenderedPageBreak/>
        <w:t>Question 13</w:t>
      </w:r>
      <w:r>
        <w:tab/>
        <w:t>(9 marks)</w:t>
      </w:r>
    </w:p>
    <w:p w:rsidR="00D02771" w:rsidRDefault="00D02771" w:rsidP="00F318A4">
      <w:pPr>
        <w:pStyle w:val="PartA"/>
      </w:pPr>
      <w:r>
        <w:t xml:space="preserve">The </w:t>
      </w:r>
      <w:proofErr w:type="gramStart"/>
      <w:r>
        <w:t>number of phone calls per hour to a call centre over a 24-hour period are</w:t>
      </w:r>
      <w:proofErr w:type="gramEnd"/>
      <w:r>
        <w:t xml:space="preserve"> listed below.</w:t>
      </w:r>
    </w:p>
    <w:p w:rsidR="00D02771" w:rsidRDefault="00D02771" w:rsidP="00F318A4">
      <w:pPr>
        <w:pStyle w:val="PartA"/>
      </w:pPr>
    </w:p>
    <w:p w:rsidR="00D02771" w:rsidRDefault="00D02771" w:rsidP="00645E1E">
      <w:pPr>
        <w:pStyle w:val="PartA"/>
        <w:jc w:val="center"/>
      </w:pPr>
      <w:r w:rsidRPr="002C150F">
        <w:t>2</w:t>
      </w:r>
      <w:r>
        <w:t>3, 12, 32, 33,</w:t>
      </w:r>
      <w:r w:rsidRPr="00645E1E">
        <w:t xml:space="preserve"> </w:t>
      </w:r>
      <w:r>
        <w:t>54</w:t>
      </w:r>
      <w:r w:rsidRPr="002C150F">
        <w:t>,</w:t>
      </w:r>
      <w:r w:rsidRPr="00645E1E">
        <w:t xml:space="preserve"> </w:t>
      </w:r>
      <w:r>
        <w:t>49</w:t>
      </w:r>
      <w:r w:rsidRPr="002C150F">
        <w:t>,</w:t>
      </w:r>
      <w:r>
        <w:t xml:space="preserve"> 18, </w:t>
      </w:r>
      <w:r w:rsidRPr="002C150F">
        <w:t>23,</w:t>
      </w:r>
      <w:r>
        <w:t xml:space="preserve"> 16, </w:t>
      </w:r>
      <w:r w:rsidRPr="002C150F">
        <w:t>19,</w:t>
      </w:r>
      <w:r>
        <w:t xml:space="preserve"> 38,</w:t>
      </w:r>
      <w:r w:rsidRPr="002C150F">
        <w:t xml:space="preserve"> </w:t>
      </w:r>
      <w:r>
        <w:t xml:space="preserve">14, 42, 32, </w:t>
      </w:r>
      <w:r w:rsidRPr="002C150F">
        <w:t>19</w:t>
      </w:r>
      <w:r>
        <w:t>, 50,</w:t>
      </w:r>
      <w:r w:rsidRPr="002C150F">
        <w:t xml:space="preserve"> 2</w:t>
      </w:r>
      <w:r>
        <w:t>7</w:t>
      </w:r>
      <w:r w:rsidRPr="002C150F">
        <w:t>,</w:t>
      </w:r>
      <w:r>
        <w:t xml:space="preserve"> 34, 14</w:t>
      </w:r>
      <w:r w:rsidRPr="002C150F">
        <w:t>,</w:t>
      </w:r>
      <w:r>
        <w:t xml:space="preserve"> </w:t>
      </w:r>
      <w:r w:rsidRPr="002C150F">
        <w:t>24,</w:t>
      </w:r>
      <w:r>
        <w:t xml:space="preserve"> </w:t>
      </w:r>
      <w:r w:rsidRPr="002C150F">
        <w:t>25</w:t>
      </w:r>
      <w:r>
        <w:t xml:space="preserve">, </w:t>
      </w:r>
      <w:r w:rsidRPr="002C150F">
        <w:t>17</w:t>
      </w:r>
      <w:r>
        <w:t>, 45</w:t>
      </w:r>
      <w:r w:rsidRPr="002C150F">
        <w:t>,</w:t>
      </w:r>
      <w:r>
        <w:t xml:space="preserve"> </w:t>
      </w:r>
      <w:r w:rsidRPr="002C150F">
        <w:t>3</w:t>
      </w:r>
      <w:r>
        <w:t>0</w:t>
      </w:r>
    </w:p>
    <w:p w:rsidR="00D02771" w:rsidRDefault="00D02771" w:rsidP="00F318A4">
      <w:pPr>
        <w:pStyle w:val="PartA"/>
      </w:pPr>
    </w:p>
    <w:p w:rsidR="00D02771" w:rsidRDefault="00D02771" w:rsidP="00F318A4">
      <w:pPr>
        <w:pStyle w:val="PartA"/>
      </w:pPr>
      <w:r>
        <w:t>(a)</w:t>
      </w:r>
      <w:r>
        <w:tab/>
        <w:t>Explain why the above data is classified as discrete.</w:t>
      </w:r>
      <w:r>
        <w:tab/>
        <w:t>(1 mark)</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r>
        <w:t>(b)</w:t>
      </w:r>
      <w:r>
        <w:tab/>
        <w:t xml:space="preserve">Complete the </w:t>
      </w:r>
      <w:r w:rsidRPr="00F5265C">
        <w:rPr>
          <w:b/>
        </w:rPr>
        <w:t>ordered</w:t>
      </w:r>
      <w:r>
        <w:t xml:space="preserve"> stem-and-leaf plot below for this data.</w:t>
      </w:r>
      <w:r>
        <w:tab/>
        <w:t>(3 marks)</w:t>
      </w:r>
    </w:p>
    <w:p w:rsidR="00D02771" w:rsidRDefault="00D02771" w:rsidP="00F318A4">
      <w:pPr>
        <w:pStyle w:val="PartA"/>
      </w:pPr>
    </w:p>
    <w:p w:rsidR="00D02771" w:rsidRDefault="00D02771" w:rsidP="00F318A4">
      <w:pPr>
        <w:pStyle w:val="PartA"/>
      </w:pPr>
      <w:r>
        <w:tab/>
        <w:t>Key: 1|2 = 12 calls</w:t>
      </w:r>
    </w:p>
    <w:p w:rsidR="00D02771" w:rsidRDefault="00D02771" w:rsidP="00F318A4">
      <w:pPr>
        <w:pStyle w:val="PartA"/>
      </w:pPr>
    </w:p>
    <w:tbl>
      <w:tblPr>
        <w:tblStyle w:val="TableGrid"/>
        <w:tblW w:w="0" w:type="auto"/>
        <w:tblInd w:w="6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30"/>
        <w:gridCol w:w="6118"/>
      </w:tblGrid>
      <w:tr w:rsidR="00D02771" w:rsidTr="00A664FF">
        <w:tc>
          <w:tcPr>
            <w:tcW w:w="0" w:type="auto"/>
            <w:tcBorders>
              <w:bottom w:val="single" w:sz="4" w:space="0" w:color="auto"/>
            </w:tcBorders>
          </w:tcPr>
          <w:p w:rsidR="00D02771" w:rsidRDefault="00D02771" w:rsidP="00F5265C">
            <w:pPr>
              <w:pStyle w:val="PartA"/>
              <w:ind w:left="0" w:firstLineChars="0" w:firstLine="0"/>
              <w:jc w:val="center"/>
            </w:pPr>
            <w:r>
              <w:t>Stem</w:t>
            </w:r>
          </w:p>
        </w:tc>
        <w:tc>
          <w:tcPr>
            <w:tcW w:w="6118" w:type="dxa"/>
            <w:tcBorders>
              <w:bottom w:val="single" w:sz="4" w:space="0" w:color="auto"/>
            </w:tcBorders>
          </w:tcPr>
          <w:p w:rsidR="00D02771" w:rsidRDefault="00D02771" w:rsidP="00F318A4">
            <w:pPr>
              <w:pStyle w:val="PartA"/>
              <w:ind w:left="0" w:firstLineChars="0" w:firstLine="0"/>
            </w:pPr>
            <w:r>
              <w:t>Leaf</w:t>
            </w:r>
          </w:p>
        </w:tc>
      </w:tr>
      <w:tr w:rsidR="00D02771" w:rsidTr="00A664FF">
        <w:trPr>
          <w:trHeight w:val="454"/>
        </w:trPr>
        <w:tc>
          <w:tcPr>
            <w:tcW w:w="0" w:type="auto"/>
            <w:tcBorders>
              <w:top w:val="single" w:sz="4" w:space="0" w:color="auto"/>
              <w:bottom w:val="nil"/>
            </w:tcBorders>
            <w:vAlign w:val="center"/>
          </w:tcPr>
          <w:p w:rsidR="00D02771" w:rsidRDefault="00D02771" w:rsidP="00F5265C">
            <w:pPr>
              <w:pStyle w:val="PartA"/>
              <w:ind w:left="0" w:firstLineChars="0" w:firstLine="0"/>
              <w:jc w:val="center"/>
            </w:pPr>
            <w:r>
              <w:t>1</w:t>
            </w:r>
          </w:p>
        </w:tc>
        <w:tc>
          <w:tcPr>
            <w:tcW w:w="6118" w:type="dxa"/>
            <w:tcBorders>
              <w:top w:val="single" w:sz="4" w:space="0" w:color="auto"/>
              <w:bottom w:val="nil"/>
            </w:tcBorders>
            <w:vAlign w:val="center"/>
          </w:tcPr>
          <w:p w:rsidR="00D02771" w:rsidRDefault="00D02771" w:rsidP="005B5F37">
            <w:pPr>
              <w:pStyle w:val="PartA"/>
              <w:ind w:left="0" w:firstLineChars="0" w:firstLine="0"/>
            </w:pPr>
            <w:r>
              <w:t>2</w:t>
            </w:r>
          </w:p>
        </w:tc>
      </w:tr>
      <w:tr w:rsidR="00D02771" w:rsidTr="00A664FF">
        <w:trPr>
          <w:trHeight w:val="454"/>
        </w:trPr>
        <w:tc>
          <w:tcPr>
            <w:tcW w:w="0" w:type="auto"/>
            <w:tcBorders>
              <w:top w:val="nil"/>
              <w:bottom w:val="nil"/>
            </w:tcBorders>
            <w:vAlign w:val="center"/>
          </w:tcPr>
          <w:p w:rsidR="00D02771" w:rsidRDefault="00D02771" w:rsidP="00F5265C">
            <w:pPr>
              <w:pStyle w:val="PartA"/>
              <w:ind w:left="0" w:firstLineChars="0" w:firstLine="0"/>
              <w:jc w:val="center"/>
            </w:pPr>
            <w:r>
              <w:t>2</w:t>
            </w:r>
          </w:p>
        </w:tc>
        <w:tc>
          <w:tcPr>
            <w:tcW w:w="6118" w:type="dxa"/>
            <w:tcBorders>
              <w:top w:val="nil"/>
              <w:bottom w:val="nil"/>
            </w:tcBorders>
            <w:vAlign w:val="center"/>
          </w:tcPr>
          <w:p w:rsidR="00D02771" w:rsidRDefault="00D02771" w:rsidP="005B5F37">
            <w:pPr>
              <w:pStyle w:val="PartA"/>
              <w:ind w:left="0" w:firstLineChars="0" w:firstLine="0"/>
            </w:pPr>
            <w:r>
              <w:t>3</w:t>
            </w:r>
          </w:p>
        </w:tc>
      </w:tr>
      <w:tr w:rsidR="00D02771" w:rsidTr="00A664FF">
        <w:trPr>
          <w:trHeight w:val="454"/>
        </w:trPr>
        <w:tc>
          <w:tcPr>
            <w:tcW w:w="0" w:type="auto"/>
            <w:tcBorders>
              <w:top w:val="nil"/>
              <w:bottom w:val="nil"/>
            </w:tcBorders>
            <w:vAlign w:val="center"/>
          </w:tcPr>
          <w:p w:rsidR="00D02771" w:rsidRPr="00F5265C" w:rsidRDefault="00D02771" w:rsidP="00F5265C">
            <w:pPr>
              <w:pStyle w:val="PartA"/>
              <w:ind w:left="0" w:firstLineChars="0" w:firstLine="0"/>
              <w:jc w:val="center"/>
              <w:rPr>
                <w:b/>
                <w:color w:val="002060"/>
                <w:sz w:val="28"/>
                <w:szCs w:val="28"/>
              </w:rPr>
            </w:pPr>
          </w:p>
        </w:tc>
        <w:tc>
          <w:tcPr>
            <w:tcW w:w="6118" w:type="dxa"/>
            <w:tcBorders>
              <w:top w:val="nil"/>
              <w:bottom w:val="nil"/>
            </w:tcBorders>
            <w:vAlign w:val="center"/>
          </w:tcPr>
          <w:p w:rsidR="00D02771" w:rsidRPr="00F5265C" w:rsidRDefault="00D02771" w:rsidP="00A2225B">
            <w:pPr>
              <w:pStyle w:val="PartA"/>
              <w:ind w:left="0" w:firstLineChars="0" w:firstLine="0"/>
              <w:rPr>
                <w:b/>
                <w:color w:val="002060"/>
                <w:sz w:val="28"/>
                <w:szCs w:val="28"/>
              </w:rPr>
            </w:pPr>
          </w:p>
        </w:tc>
      </w:tr>
      <w:tr w:rsidR="00D02771" w:rsidTr="00A664FF">
        <w:trPr>
          <w:trHeight w:val="454"/>
        </w:trPr>
        <w:tc>
          <w:tcPr>
            <w:tcW w:w="0" w:type="auto"/>
            <w:tcBorders>
              <w:top w:val="nil"/>
              <w:bottom w:val="nil"/>
            </w:tcBorders>
            <w:vAlign w:val="center"/>
          </w:tcPr>
          <w:p w:rsidR="00D02771" w:rsidRPr="00F5265C" w:rsidRDefault="00D02771" w:rsidP="00F5265C">
            <w:pPr>
              <w:pStyle w:val="PartA"/>
              <w:ind w:left="0" w:firstLineChars="0" w:firstLine="0"/>
              <w:jc w:val="center"/>
              <w:rPr>
                <w:b/>
                <w:color w:val="002060"/>
                <w:sz w:val="28"/>
                <w:szCs w:val="28"/>
              </w:rPr>
            </w:pPr>
          </w:p>
        </w:tc>
        <w:tc>
          <w:tcPr>
            <w:tcW w:w="6118" w:type="dxa"/>
            <w:tcBorders>
              <w:top w:val="nil"/>
              <w:bottom w:val="nil"/>
            </w:tcBorders>
            <w:vAlign w:val="center"/>
          </w:tcPr>
          <w:p w:rsidR="00D02771" w:rsidRPr="00F5265C" w:rsidRDefault="00D02771" w:rsidP="00202593">
            <w:pPr>
              <w:pStyle w:val="PartA"/>
              <w:ind w:left="0" w:firstLineChars="0" w:firstLine="0"/>
              <w:rPr>
                <w:b/>
                <w:color w:val="002060"/>
                <w:sz w:val="28"/>
                <w:szCs w:val="28"/>
              </w:rPr>
            </w:pPr>
          </w:p>
        </w:tc>
      </w:tr>
      <w:tr w:rsidR="00D02771" w:rsidTr="00A664FF">
        <w:trPr>
          <w:trHeight w:val="454"/>
        </w:trPr>
        <w:tc>
          <w:tcPr>
            <w:tcW w:w="0" w:type="auto"/>
            <w:tcBorders>
              <w:top w:val="nil"/>
              <w:bottom w:val="nil"/>
            </w:tcBorders>
            <w:vAlign w:val="center"/>
          </w:tcPr>
          <w:p w:rsidR="00D02771" w:rsidRPr="00F5265C" w:rsidRDefault="00D02771" w:rsidP="00F5265C">
            <w:pPr>
              <w:pStyle w:val="PartA"/>
              <w:ind w:left="0" w:firstLineChars="0" w:firstLine="0"/>
              <w:jc w:val="center"/>
              <w:rPr>
                <w:b/>
                <w:color w:val="002060"/>
                <w:sz w:val="28"/>
                <w:szCs w:val="28"/>
              </w:rPr>
            </w:pPr>
          </w:p>
        </w:tc>
        <w:tc>
          <w:tcPr>
            <w:tcW w:w="6118" w:type="dxa"/>
            <w:tcBorders>
              <w:top w:val="nil"/>
              <w:bottom w:val="nil"/>
            </w:tcBorders>
            <w:vAlign w:val="center"/>
          </w:tcPr>
          <w:p w:rsidR="00D02771" w:rsidRPr="00F5265C" w:rsidRDefault="00D02771" w:rsidP="00F318A4">
            <w:pPr>
              <w:pStyle w:val="PartA"/>
              <w:ind w:left="0" w:firstLineChars="0" w:firstLine="0"/>
              <w:rPr>
                <w:b/>
                <w:color w:val="002060"/>
                <w:sz w:val="28"/>
                <w:szCs w:val="28"/>
              </w:rPr>
            </w:pPr>
          </w:p>
        </w:tc>
      </w:tr>
    </w:tbl>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r>
        <w:t>(c)</w:t>
      </w:r>
      <w:r>
        <w:tab/>
        <w:t>Determine the mean and median number of calls per hour and state which is more appropriate for describing the average number of calls per hour.</w:t>
      </w:r>
      <w:r>
        <w:tab/>
        <w:t>(3 marks)</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r>
        <w:t>(d)</w:t>
      </w:r>
      <w:r>
        <w:tab/>
        <w:t>The call centre is overloaded if more than 36 calls per hour occur. Determine the percentage of the above 24-hour period that the call centre was overloaded.</w:t>
      </w:r>
      <w:r>
        <w:tab/>
        <w:t>(2 marks)</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pPr>
        <w:rPr>
          <w:b/>
          <w:szCs w:val="24"/>
          <w:lang w:val="en-US"/>
        </w:rPr>
      </w:pPr>
      <w:r>
        <w:br w:type="page"/>
      </w:r>
    </w:p>
    <w:p w:rsidR="00D02771" w:rsidRDefault="00D02771" w:rsidP="00D02771">
      <w:pPr>
        <w:pStyle w:val="QNum"/>
      </w:pPr>
      <w:r>
        <w:lastRenderedPageBreak/>
        <w:t>Question 14</w:t>
      </w:r>
      <w:r>
        <w:tab/>
        <w:t>(8 marks)</w:t>
      </w:r>
    </w:p>
    <w:p w:rsidR="00D02771" w:rsidRDefault="00D02771" w:rsidP="00002867">
      <w:r>
        <w:t>A shopper found the same item on three different websites, as shown in the table below. The total cost to the shopper is the price of the item plus shipping.</w:t>
      </w:r>
    </w:p>
    <w:p w:rsidR="00D02771" w:rsidRDefault="00D02771" w:rsidP="00002867"/>
    <w:tbl>
      <w:tblPr>
        <w:tblStyle w:val="TableGrid"/>
        <w:tblW w:w="0" w:type="auto"/>
        <w:tblLook w:val="04A0" w:firstRow="1" w:lastRow="0" w:firstColumn="1" w:lastColumn="0" w:noHBand="0" w:noVBand="1"/>
      </w:tblPr>
      <w:tblGrid>
        <w:gridCol w:w="2760"/>
        <w:gridCol w:w="1794"/>
        <w:gridCol w:w="2124"/>
        <w:gridCol w:w="1917"/>
      </w:tblGrid>
      <w:tr w:rsidR="00D02771" w:rsidTr="00002867">
        <w:tc>
          <w:tcPr>
            <w:tcW w:w="0" w:type="auto"/>
          </w:tcPr>
          <w:p w:rsidR="00D02771" w:rsidRDefault="00D02771" w:rsidP="00002867">
            <w:r>
              <w:t>Location of website</w:t>
            </w:r>
          </w:p>
        </w:tc>
        <w:tc>
          <w:tcPr>
            <w:tcW w:w="0" w:type="auto"/>
          </w:tcPr>
          <w:p w:rsidR="00D02771" w:rsidRDefault="00D02771" w:rsidP="002124D3">
            <w:pPr>
              <w:jc w:val="center"/>
            </w:pPr>
            <w:r>
              <w:t>Australia</w:t>
            </w:r>
          </w:p>
        </w:tc>
        <w:tc>
          <w:tcPr>
            <w:tcW w:w="0" w:type="auto"/>
          </w:tcPr>
          <w:p w:rsidR="00D02771" w:rsidRDefault="00D02771" w:rsidP="002124D3">
            <w:pPr>
              <w:jc w:val="center"/>
            </w:pPr>
            <w:r>
              <w:t>Great Britain</w:t>
            </w:r>
          </w:p>
        </w:tc>
        <w:tc>
          <w:tcPr>
            <w:tcW w:w="0" w:type="auto"/>
          </w:tcPr>
          <w:p w:rsidR="00D02771" w:rsidRDefault="00D02771" w:rsidP="002124D3">
            <w:pPr>
              <w:jc w:val="center"/>
            </w:pPr>
            <w:r>
              <w:t>Hong Kong</w:t>
            </w:r>
          </w:p>
        </w:tc>
      </w:tr>
      <w:tr w:rsidR="00D02771" w:rsidTr="00002867">
        <w:tc>
          <w:tcPr>
            <w:tcW w:w="0" w:type="auto"/>
          </w:tcPr>
          <w:p w:rsidR="00D02771" w:rsidRDefault="00D02771" w:rsidP="002124D3">
            <w:r>
              <w:t>Local currency</w:t>
            </w:r>
          </w:p>
        </w:tc>
        <w:tc>
          <w:tcPr>
            <w:tcW w:w="0" w:type="auto"/>
          </w:tcPr>
          <w:p w:rsidR="00D02771" w:rsidRDefault="00D02771" w:rsidP="002124D3">
            <w:pPr>
              <w:jc w:val="center"/>
            </w:pPr>
            <w:r>
              <w:t>Australian dollar</w:t>
            </w:r>
          </w:p>
          <w:p w:rsidR="00D02771" w:rsidRDefault="00D02771" w:rsidP="002124D3">
            <w:pPr>
              <w:jc w:val="center"/>
            </w:pPr>
            <w:r>
              <w:t>AUD</w:t>
            </w:r>
          </w:p>
        </w:tc>
        <w:tc>
          <w:tcPr>
            <w:tcW w:w="0" w:type="auto"/>
          </w:tcPr>
          <w:p w:rsidR="00D02771" w:rsidRDefault="00D02771" w:rsidP="002124D3">
            <w:pPr>
              <w:jc w:val="center"/>
            </w:pPr>
            <w:r>
              <w:t>Great Britain pound</w:t>
            </w:r>
          </w:p>
          <w:p w:rsidR="00D02771" w:rsidRDefault="00D02771" w:rsidP="002124D3">
            <w:pPr>
              <w:jc w:val="center"/>
            </w:pPr>
            <w:r>
              <w:t>GBP</w:t>
            </w:r>
          </w:p>
        </w:tc>
        <w:tc>
          <w:tcPr>
            <w:tcW w:w="0" w:type="auto"/>
          </w:tcPr>
          <w:p w:rsidR="00D02771" w:rsidRDefault="00D02771" w:rsidP="002124D3">
            <w:pPr>
              <w:jc w:val="center"/>
            </w:pPr>
            <w:r>
              <w:t>Hong Kong dollar</w:t>
            </w:r>
          </w:p>
          <w:p w:rsidR="00D02771" w:rsidRDefault="00D02771" w:rsidP="002124D3">
            <w:pPr>
              <w:jc w:val="center"/>
            </w:pPr>
            <w:r>
              <w:t>HKD</w:t>
            </w:r>
          </w:p>
        </w:tc>
      </w:tr>
      <w:tr w:rsidR="00D02771" w:rsidTr="00002867">
        <w:tc>
          <w:tcPr>
            <w:tcW w:w="0" w:type="auto"/>
          </w:tcPr>
          <w:p w:rsidR="00D02771" w:rsidRDefault="00D02771" w:rsidP="00002867">
            <w:r>
              <w:t>Item cost in local currency</w:t>
            </w:r>
          </w:p>
        </w:tc>
        <w:tc>
          <w:tcPr>
            <w:tcW w:w="0" w:type="auto"/>
          </w:tcPr>
          <w:p w:rsidR="00D02771" w:rsidRDefault="00D02771" w:rsidP="002124D3">
            <w:pPr>
              <w:jc w:val="center"/>
            </w:pPr>
            <w:r>
              <w:t>149.95</w:t>
            </w:r>
          </w:p>
        </w:tc>
        <w:tc>
          <w:tcPr>
            <w:tcW w:w="0" w:type="auto"/>
          </w:tcPr>
          <w:p w:rsidR="00D02771" w:rsidRDefault="00D02771" w:rsidP="002124D3">
            <w:pPr>
              <w:jc w:val="center"/>
            </w:pPr>
            <w:r>
              <w:t>79.95</w:t>
            </w:r>
          </w:p>
        </w:tc>
        <w:tc>
          <w:tcPr>
            <w:tcW w:w="0" w:type="auto"/>
          </w:tcPr>
          <w:p w:rsidR="00D02771" w:rsidRDefault="00D02771" w:rsidP="002124D3">
            <w:pPr>
              <w:jc w:val="center"/>
            </w:pPr>
            <w:r>
              <w:t>995</w:t>
            </w:r>
          </w:p>
        </w:tc>
      </w:tr>
      <w:tr w:rsidR="00D02771" w:rsidTr="00002867">
        <w:tc>
          <w:tcPr>
            <w:tcW w:w="0" w:type="auto"/>
          </w:tcPr>
          <w:p w:rsidR="00D02771" w:rsidRDefault="00D02771" w:rsidP="00002867">
            <w:r>
              <w:t>Shipping cost</w:t>
            </w:r>
          </w:p>
        </w:tc>
        <w:tc>
          <w:tcPr>
            <w:tcW w:w="0" w:type="auto"/>
          </w:tcPr>
          <w:p w:rsidR="00D02771" w:rsidRDefault="00D02771" w:rsidP="002124D3">
            <w:pPr>
              <w:jc w:val="center"/>
            </w:pPr>
            <w:r>
              <w:t>11.95</w:t>
            </w:r>
          </w:p>
        </w:tc>
        <w:tc>
          <w:tcPr>
            <w:tcW w:w="0" w:type="auto"/>
          </w:tcPr>
          <w:p w:rsidR="00D02771" w:rsidRDefault="00D02771" w:rsidP="002124D3">
            <w:pPr>
              <w:jc w:val="center"/>
            </w:pPr>
            <w:r>
              <w:t>7.95</w:t>
            </w:r>
          </w:p>
        </w:tc>
        <w:tc>
          <w:tcPr>
            <w:tcW w:w="0" w:type="auto"/>
          </w:tcPr>
          <w:p w:rsidR="00D02771" w:rsidRDefault="00D02771" w:rsidP="002124D3">
            <w:pPr>
              <w:jc w:val="center"/>
            </w:pPr>
            <w:r>
              <w:t>149</w:t>
            </w:r>
          </w:p>
        </w:tc>
      </w:tr>
    </w:tbl>
    <w:p w:rsidR="00D02771" w:rsidRDefault="00D02771" w:rsidP="00002867"/>
    <w:p w:rsidR="00D02771" w:rsidRDefault="00D02771" w:rsidP="00002867">
      <w:r>
        <w:t>At the time, the exchange rates for one Australian dollar were 0.5655 GBP and 7.2254 HKD.</w:t>
      </w:r>
    </w:p>
    <w:p w:rsidR="00D02771" w:rsidRDefault="00D02771" w:rsidP="00002867"/>
    <w:p w:rsidR="00D02771" w:rsidRDefault="00D02771" w:rsidP="00F318A4">
      <w:pPr>
        <w:pStyle w:val="PartA"/>
      </w:pPr>
      <w:r>
        <w:t>(a)</w:t>
      </w:r>
      <w:r>
        <w:tab/>
        <w:t>Determine the total cost of the item from the Australian website.</w:t>
      </w:r>
      <w:r>
        <w:tab/>
        <w:t>(1 mark)</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r>
        <w:t>(b)</w:t>
      </w:r>
      <w:r>
        <w:tab/>
        <w:t>The shipping cost for the Australian website is close to 8% of the item cost. Determine for which website the shipping cost is the highest as a percentage of the item cost, and state what this percentage is.</w:t>
      </w:r>
      <w:r>
        <w:tab/>
        <w:t>(2 marks)</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r>
        <w:t>(c)</w:t>
      </w:r>
      <w:r>
        <w:tab/>
        <w:t>Determine the website that offers the lowest total cost for the item in Australian dollars. Justify your answer.</w:t>
      </w:r>
      <w:r>
        <w:tab/>
        <w:t>(4 marks)</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r>
        <w:t>(d)</w:t>
      </w:r>
      <w:r>
        <w:tab/>
        <w:t>The item cost in Australian dollars includes GST of 10%. Determine the amount of GST included in the item cost.</w:t>
      </w:r>
      <w:r>
        <w:tab/>
        <w:t>(1 mark)</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pPr>
        <w:rPr>
          <w:b/>
          <w:szCs w:val="24"/>
          <w:lang w:val="en-US"/>
        </w:rPr>
      </w:pPr>
      <w:r>
        <w:br w:type="page"/>
      </w:r>
    </w:p>
    <w:p w:rsidR="00D02771" w:rsidRDefault="00D02771" w:rsidP="00D02771">
      <w:pPr>
        <w:pStyle w:val="QNum"/>
      </w:pPr>
      <w:r>
        <w:lastRenderedPageBreak/>
        <w:t>Question 15</w:t>
      </w:r>
      <w:r>
        <w:tab/>
        <w:t>(10 marks)</w:t>
      </w:r>
    </w:p>
    <w:p w:rsidR="00D02771" w:rsidRDefault="00D02771" w:rsidP="00572DF4">
      <w:r>
        <w:t>The weights of boys and girls who take part in a gymnastics program are summarised in the table below.</w:t>
      </w:r>
    </w:p>
    <w:p w:rsidR="00D02771" w:rsidRDefault="00D02771" w:rsidP="00572DF4"/>
    <w:tbl>
      <w:tblPr>
        <w:tblStyle w:val="TableGrid"/>
        <w:tblW w:w="0" w:type="auto"/>
        <w:tblLook w:val="01E0" w:firstRow="1" w:lastRow="1" w:firstColumn="1" w:lastColumn="1" w:noHBand="0" w:noVBand="0"/>
      </w:tblPr>
      <w:tblGrid>
        <w:gridCol w:w="1378"/>
        <w:gridCol w:w="1312"/>
        <w:gridCol w:w="1311"/>
        <w:gridCol w:w="1311"/>
        <w:gridCol w:w="1311"/>
        <w:gridCol w:w="1311"/>
        <w:gridCol w:w="1311"/>
      </w:tblGrid>
      <w:tr w:rsidR="00D02771" w:rsidTr="006A6CAF">
        <w:trPr>
          <w:trHeight w:val="340"/>
        </w:trPr>
        <w:tc>
          <w:tcPr>
            <w:tcW w:w="0" w:type="auto"/>
            <w:vAlign w:val="center"/>
          </w:tcPr>
          <w:p w:rsidR="00D02771" w:rsidRDefault="00D02771" w:rsidP="00572DF4">
            <w:pPr>
              <w:jc w:val="center"/>
            </w:pPr>
            <w:r>
              <w:t>Weight (Kg)</w:t>
            </w:r>
          </w:p>
        </w:tc>
        <w:tc>
          <w:tcPr>
            <w:tcW w:w="0" w:type="auto"/>
            <w:vAlign w:val="center"/>
          </w:tcPr>
          <w:p w:rsidR="00D02771" w:rsidRDefault="00D02771" w:rsidP="006A6CAF">
            <w:pPr>
              <w:jc w:val="center"/>
            </w:pPr>
            <w:r w:rsidRPr="00957FFC">
              <w:rPr>
                <w:position w:val="-6"/>
              </w:rPr>
              <w:object w:dxaOrig="1080" w:dyaOrig="260">
                <v:shape id="_x0000_i1029" type="#_x0000_t75" style="width:54.7pt;height:12.45pt" o:ole="">
                  <v:imagedata r:id="rId25" o:title=""/>
                </v:shape>
                <o:OLEObject Type="Embed" ProgID="Equation.DSMT4" ShapeID="_x0000_i1029" DrawAspect="Content" ObjectID="_1564317087" r:id="rId26"/>
              </w:object>
            </w:r>
          </w:p>
        </w:tc>
        <w:tc>
          <w:tcPr>
            <w:tcW w:w="0" w:type="auto"/>
            <w:vAlign w:val="center"/>
          </w:tcPr>
          <w:p w:rsidR="00D02771" w:rsidRDefault="00D02771" w:rsidP="006A6CAF">
            <w:pPr>
              <w:jc w:val="center"/>
            </w:pPr>
            <w:r w:rsidRPr="00957FFC">
              <w:rPr>
                <w:position w:val="-6"/>
              </w:rPr>
              <w:object w:dxaOrig="1100" w:dyaOrig="260">
                <v:shape id="_x0000_i1030" type="#_x0000_t75" style="width:54.7pt;height:12.45pt" o:ole="">
                  <v:imagedata r:id="rId27" o:title=""/>
                </v:shape>
                <o:OLEObject Type="Embed" ProgID="Equation.DSMT4" ShapeID="_x0000_i1030" DrawAspect="Content" ObjectID="_1564317088" r:id="rId28"/>
              </w:object>
            </w:r>
          </w:p>
        </w:tc>
        <w:tc>
          <w:tcPr>
            <w:tcW w:w="0" w:type="auto"/>
            <w:vAlign w:val="center"/>
          </w:tcPr>
          <w:p w:rsidR="00D02771" w:rsidRDefault="00D02771" w:rsidP="006A6CAF">
            <w:pPr>
              <w:jc w:val="center"/>
            </w:pPr>
            <w:r w:rsidRPr="00957FFC">
              <w:rPr>
                <w:position w:val="-6"/>
              </w:rPr>
              <w:object w:dxaOrig="1100" w:dyaOrig="260">
                <v:shape id="_x0000_i1031" type="#_x0000_t75" style="width:54.7pt;height:12.45pt" o:ole="">
                  <v:imagedata r:id="rId29" o:title=""/>
                </v:shape>
                <o:OLEObject Type="Embed" ProgID="Equation.DSMT4" ShapeID="_x0000_i1031" DrawAspect="Content" ObjectID="_1564317089" r:id="rId30"/>
              </w:object>
            </w:r>
          </w:p>
        </w:tc>
        <w:tc>
          <w:tcPr>
            <w:tcW w:w="0" w:type="auto"/>
            <w:vAlign w:val="center"/>
          </w:tcPr>
          <w:p w:rsidR="00D02771" w:rsidRDefault="00D02771" w:rsidP="006A6CAF">
            <w:pPr>
              <w:jc w:val="center"/>
            </w:pPr>
            <w:r w:rsidRPr="00957FFC">
              <w:rPr>
                <w:position w:val="-6"/>
              </w:rPr>
              <w:object w:dxaOrig="1100" w:dyaOrig="260">
                <v:shape id="_x0000_i1032" type="#_x0000_t75" style="width:54.7pt;height:12.45pt" o:ole="">
                  <v:imagedata r:id="rId31" o:title=""/>
                </v:shape>
                <o:OLEObject Type="Embed" ProgID="Equation.DSMT4" ShapeID="_x0000_i1032" DrawAspect="Content" ObjectID="_1564317090" r:id="rId32"/>
              </w:object>
            </w:r>
          </w:p>
        </w:tc>
        <w:tc>
          <w:tcPr>
            <w:tcW w:w="0" w:type="auto"/>
            <w:vAlign w:val="center"/>
          </w:tcPr>
          <w:p w:rsidR="00D02771" w:rsidRDefault="00D02771" w:rsidP="006A6CAF">
            <w:pPr>
              <w:jc w:val="center"/>
            </w:pPr>
            <w:r w:rsidRPr="00957FFC">
              <w:rPr>
                <w:position w:val="-6"/>
              </w:rPr>
              <w:object w:dxaOrig="1100" w:dyaOrig="260">
                <v:shape id="_x0000_i1033" type="#_x0000_t75" style="width:54.7pt;height:12.45pt" o:ole="">
                  <v:imagedata r:id="rId33" o:title=""/>
                </v:shape>
                <o:OLEObject Type="Embed" ProgID="Equation.DSMT4" ShapeID="_x0000_i1033" DrawAspect="Content" ObjectID="_1564317091" r:id="rId34"/>
              </w:object>
            </w:r>
          </w:p>
        </w:tc>
        <w:tc>
          <w:tcPr>
            <w:tcW w:w="0" w:type="auto"/>
            <w:vAlign w:val="center"/>
          </w:tcPr>
          <w:p w:rsidR="00D02771" w:rsidRDefault="00D02771" w:rsidP="006A6CAF">
            <w:pPr>
              <w:jc w:val="center"/>
            </w:pPr>
            <w:r w:rsidRPr="00957FFC">
              <w:rPr>
                <w:position w:val="-6"/>
              </w:rPr>
              <w:object w:dxaOrig="1100" w:dyaOrig="260">
                <v:shape id="_x0000_i1034" type="#_x0000_t75" style="width:54.7pt;height:12.45pt" o:ole="">
                  <v:imagedata r:id="rId35" o:title=""/>
                </v:shape>
                <o:OLEObject Type="Embed" ProgID="Equation.DSMT4" ShapeID="_x0000_i1034" DrawAspect="Content" ObjectID="_1564317092" r:id="rId36"/>
              </w:object>
            </w:r>
          </w:p>
        </w:tc>
      </w:tr>
      <w:tr w:rsidR="00D02771" w:rsidTr="006A6CAF">
        <w:trPr>
          <w:trHeight w:val="340"/>
        </w:trPr>
        <w:tc>
          <w:tcPr>
            <w:tcW w:w="0" w:type="auto"/>
            <w:vAlign w:val="center"/>
          </w:tcPr>
          <w:p w:rsidR="00D02771" w:rsidRDefault="00D02771" w:rsidP="006A6CAF">
            <w:pPr>
              <w:jc w:val="center"/>
            </w:pPr>
            <w:r>
              <w:t>Boys</w:t>
            </w:r>
          </w:p>
        </w:tc>
        <w:tc>
          <w:tcPr>
            <w:tcW w:w="0" w:type="auto"/>
            <w:vAlign w:val="center"/>
          </w:tcPr>
          <w:p w:rsidR="00D02771" w:rsidRDefault="00D02771" w:rsidP="006A6CAF">
            <w:pPr>
              <w:jc w:val="center"/>
              <w:rPr>
                <w:rFonts w:cs="Arial"/>
                <w:sz w:val="24"/>
                <w:szCs w:val="24"/>
              </w:rPr>
            </w:pPr>
            <w:r>
              <w:rPr>
                <w:rFonts w:cs="Arial"/>
              </w:rPr>
              <w:t>16</w:t>
            </w:r>
          </w:p>
        </w:tc>
        <w:tc>
          <w:tcPr>
            <w:tcW w:w="0" w:type="auto"/>
            <w:vAlign w:val="center"/>
          </w:tcPr>
          <w:p w:rsidR="00D02771" w:rsidRDefault="00D02771" w:rsidP="006A6CAF">
            <w:pPr>
              <w:jc w:val="center"/>
              <w:rPr>
                <w:rFonts w:cs="Arial"/>
                <w:sz w:val="24"/>
                <w:szCs w:val="24"/>
              </w:rPr>
            </w:pPr>
            <w:r>
              <w:rPr>
                <w:rFonts w:cs="Arial"/>
              </w:rPr>
              <w:t>116</w:t>
            </w:r>
          </w:p>
        </w:tc>
        <w:tc>
          <w:tcPr>
            <w:tcW w:w="0" w:type="auto"/>
            <w:vAlign w:val="center"/>
          </w:tcPr>
          <w:p w:rsidR="00D02771" w:rsidRDefault="00D02771" w:rsidP="006A6CAF">
            <w:pPr>
              <w:jc w:val="center"/>
              <w:rPr>
                <w:rFonts w:cs="Arial"/>
                <w:sz w:val="24"/>
                <w:szCs w:val="24"/>
              </w:rPr>
            </w:pPr>
            <w:r>
              <w:rPr>
                <w:rFonts w:cs="Arial"/>
              </w:rPr>
              <w:t>186</w:t>
            </w:r>
          </w:p>
        </w:tc>
        <w:tc>
          <w:tcPr>
            <w:tcW w:w="0" w:type="auto"/>
            <w:vAlign w:val="center"/>
          </w:tcPr>
          <w:p w:rsidR="00D02771" w:rsidRDefault="00D02771" w:rsidP="006A6CAF">
            <w:pPr>
              <w:jc w:val="center"/>
              <w:rPr>
                <w:rFonts w:cs="Arial"/>
                <w:sz w:val="24"/>
                <w:szCs w:val="24"/>
              </w:rPr>
            </w:pPr>
            <w:r>
              <w:rPr>
                <w:rFonts w:cs="Arial"/>
              </w:rPr>
              <w:t>152</w:t>
            </w:r>
          </w:p>
        </w:tc>
        <w:tc>
          <w:tcPr>
            <w:tcW w:w="0" w:type="auto"/>
            <w:vAlign w:val="center"/>
          </w:tcPr>
          <w:p w:rsidR="00D02771" w:rsidRDefault="00D02771" w:rsidP="006A6CAF">
            <w:pPr>
              <w:jc w:val="center"/>
              <w:rPr>
                <w:rFonts w:cs="Arial"/>
                <w:sz w:val="24"/>
                <w:szCs w:val="24"/>
              </w:rPr>
            </w:pPr>
            <w:r>
              <w:rPr>
                <w:rFonts w:cs="Arial"/>
              </w:rPr>
              <w:t>68</w:t>
            </w:r>
          </w:p>
        </w:tc>
        <w:tc>
          <w:tcPr>
            <w:tcW w:w="0" w:type="auto"/>
            <w:vAlign w:val="center"/>
          </w:tcPr>
          <w:p w:rsidR="00D02771" w:rsidRDefault="00D02771" w:rsidP="006A6CAF">
            <w:pPr>
              <w:jc w:val="center"/>
              <w:rPr>
                <w:rFonts w:cs="Arial"/>
                <w:sz w:val="24"/>
                <w:szCs w:val="24"/>
              </w:rPr>
            </w:pPr>
            <w:r>
              <w:rPr>
                <w:rFonts w:cs="Arial"/>
              </w:rPr>
              <w:t>15</w:t>
            </w:r>
          </w:p>
        </w:tc>
      </w:tr>
      <w:tr w:rsidR="00D02771" w:rsidTr="006A6CAF">
        <w:trPr>
          <w:trHeight w:val="340"/>
        </w:trPr>
        <w:tc>
          <w:tcPr>
            <w:tcW w:w="0" w:type="auto"/>
            <w:vAlign w:val="center"/>
          </w:tcPr>
          <w:p w:rsidR="00D02771" w:rsidRDefault="00D02771" w:rsidP="006A6CAF">
            <w:pPr>
              <w:jc w:val="center"/>
            </w:pPr>
            <w:r>
              <w:t>Girls</w:t>
            </w:r>
          </w:p>
        </w:tc>
        <w:tc>
          <w:tcPr>
            <w:tcW w:w="0" w:type="auto"/>
            <w:vAlign w:val="center"/>
          </w:tcPr>
          <w:p w:rsidR="00D02771" w:rsidRDefault="00D02771" w:rsidP="006A6CAF">
            <w:pPr>
              <w:jc w:val="center"/>
              <w:rPr>
                <w:rFonts w:cs="Arial"/>
                <w:sz w:val="24"/>
                <w:szCs w:val="24"/>
              </w:rPr>
            </w:pPr>
            <w:r>
              <w:rPr>
                <w:rFonts w:cs="Arial"/>
              </w:rPr>
              <w:t>11</w:t>
            </w:r>
          </w:p>
        </w:tc>
        <w:tc>
          <w:tcPr>
            <w:tcW w:w="0" w:type="auto"/>
            <w:vAlign w:val="center"/>
          </w:tcPr>
          <w:p w:rsidR="00D02771" w:rsidRDefault="00D02771" w:rsidP="006A6CAF">
            <w:pPr>
              <w:jc w:val="center"/>
              <w:rPr>
                <w:rFonts w:cs="Arial"/>
                <w:sz w:val="24"/>
                <w:szCs w:val="24"/>
              </w:rPr>
            </w:pPr>
            <w:r>
              <w:rPr>
                <w:rFonts w:cs="Arial"/>
              </w:rPr>
              <w:t>79</w:t>
            </w:r>
          </w:p>
        </w:tc>
        <w:tc>
          <w:tcPr>
            <w:tcW w:w="0" w:type="auto"/>
            <w:vAlign w:val="center"/>
          </w:tcPr>
          <w:p w:rsidR="00D02771" w:rsidRDefault="00D02771" w:rsidP="006A6CAF">
            <w:pPr>
              <w:jc w:val="center"/>
              <w:rPr>
                <w:rFonts w:cs="Arial"/>
                <w:sz w:val="24"/>
                <w:szCs w:val="24"/>
              </w:rPr>
            </w:pPr>
            <w:r>
              <w:rPr>
                <w:rFonts w:cs="Arial"/>
              </w:rPr>
              <w:t>48</w:t>
            </w:r>
          </w:p>
        </w:tc>
        <w:tc>
          <w:tcPr>
            <w:tcW w:w="0" w:type="auto"/>
            <w:vAlign w:val="center"/>
          </w:tcPr>
          <w:p w:rsidR="00D02771" w:rsidRDefault="00D02771" w:rsidP="006A6CAF">
            <w:pPr>
              <w:jc w:val="center"/>
              <w:rPr>
                <w:rFonts w:cs="Arial"/>
                <w:sz w:val="24"/>
                <w:szCs w:val="24"/>
              </w:rPr>
            </w:pPr>
            <w:r>
              <w:rPr>
                <w:rFonts w:cs="Arial"/>
              </w:rPr>
              <w:t>44</w:t>
            </w:r>
          </w:p>
        </w:tc>
        <w:tc>
          <w:tcPr>
            <w:tcW w:w="0" w:type="auto"/>
            <w:vAlign w:val="center"/>
          </w:tcPr>
          <w:p w:rsidR="00D02771" w:rsidRDefault="00D02771" w:rsidP="006A6CAF">
            <w:pPr>
              <w:jc w:val="center"/>
              <w:rPr>
                <w:rFonts w:cs="Arial"/>
                <w:sz w:val="24"/>
                <w:szCs w:val="24"/>
              </w:rPr>
            </w:pPr>
            <w:r>
              <w:rPr>
                <w:rFonts w:cs="Arial"/>
              </w:rPr>
              <w:t>20</w:t>
            </w:r>
          </w:p>
        </w:tc>
        <w:tc>
          <w:tcPr>
            <w:tcW w:w="0" w:type="auto"/>
            <w:vAlign w:val="center"/>
          </w:tcPr>
          <w:p w:rsidR="00D02771" w:rsidRDefault="00D02771" w:rsidP="006A6CAF">
            <w:pPr>
              <w:jc w:val="center"/>
              <w:rPr>
                <w:rFonts w:cs="Arial"/>
                <w:sz w:val="24"/>
                <w:szCs w:val="24"/>
              </w:rPr>
            </w:pPr>
            <w:r>
              <w:rPr>
                <w:rFonts w:cs="Arial"/>
              </w:rPr>
              <w:t>6</w:t>
            </w:r>
          </w:p>
        </w:tc>
      </w:tr>
    </w:tbl>
    <w:p w:rsidR="00D02771" w:rsidRDefault="00D02771" w:rsidP="00572DF4"/>
    <w:p w:rsidR="00D02771" w:rsidRDefault="00D02771" w:rsidP="00572DF4">
      <w:pPr>
        <w:pStyle w:val="PartA"/>
      </w:pPr>
      <w:r>
        <w:t>(a)</w:t>
      </w:r>
      <w:r>
        <w:tab/>
        <w:t>Are weights an example of categorical, continuous or discrete data? Justify your answer.</w:t>
      </w:r>
      <w:r>
        <w:tab/>
      </w:r>
    </w:p>
    <w:p w:rsidR="00D02771" w:rsidRDefault="00D02771" w:rsidP="00572DF4">
      <w:pPr>
        <w:pStyle w:val="PartA"/>
      </w:pPr>
      <w:r>
        <w:tab/>
      </w:r>
      <w:r>
        <w:tab/>
      </w:r>
      <w:r>
        <w:tab/>
        <w:t>(2 marks)</w:t>
      </w: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A842D3">
      <w:pPr>
        <w:pStyle w:val="PartA"/>
      </w:pPr>
      <w:r>
        <w:t>The mean and standard deviation of the boy's weights is 43.3 and 11.1 kg respectively.</w:t>
      </w:r>
    </w:p>
    <w:p w:rsidR="00D02771" w:rsidRDefault="00D02771" w:rsidP="00572DF4">
      <w:pPr>
        <w:pStyle w:val="PartA"/>
      </w:pPr>
    </w:p>
    <w:p w:rsidR="00D02771" w:rsidRDefault="00D02771" w:rsidP="00572DF4">
      <w:pPr>
        <w:pStyle w:val="PartA"/>
      </w:pPr>
      <w:r>
        <w:t>(b)</w:t>
      </w:r>
      <w:r>
        <w:tab/>
        <w:t>Calculate</w:t>
      </w:r>
      <w:r w:rsidRPr="001F08C5">
        <w:t xml:space="preserve"> </w:t>
      </w:r>
      <w:r>
        <w:t>the mean and standard deviation of the girl's weights.</w:t>
      </w:r>
      <w:r>
        <w:tab/>
        <w:t>(2 marks)</w:t>
      </w: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r>
        <w:t>The graph below shows the weight distribution of the boys.</w:t>
      </w:r>
    </w:p>
    <w:p w:rsidR="00D02771" w:rsidRDefault="00D02771" w:rsidP="00572DF4">
      <w:pPr>
        <w:pStyle w:val="PartA"/>
      </w:pPr>
    </w:p>
    <w:p w:rsidR="00D02771" w:rsidRDefault="00D02771" w:rsidP="00FA1F66">
      <w:pPr>
        <w:pStyle w:val="PartA"/>
        <w:jc w:val="center"/>
      </w:pPr>
      <w:r>
        <w:object w:dxaOrig="7247" w:dyaOrig="5635">
          <v:shape id="_x0000_i1035" type="#_x0000_t75" style="width:362.1pt;height:281.75pt" o:ole="">
            <v:imagedata r:id="rId37" o:title=""/>
          </v:shape>
          <o:OLEObject Type="Embed" ProgID="FXDraw.Graphic" ShapeID="_x0000_i1035" DrawAspect="Content" ObjectID="_1564317093" r:id="rId38"/>
        </w:object>
      </w:r>
    </w:p>
    <w:p w:rsidR="00D02771" w:rsidRDefault="00D02771" w:rsidP="00FA1F66">
      <w:pPr>
        <w:pStyle w:val="PartA"/>
      </w:pPr>
      <w:r>
        <w:br w:type="page"/>
      </w:r>
    </w:p>
    <w:p w:rsidR="00D02771" w:rsidRDefault="00D02771" w:rsidP="00572DF4">
      <w:pPr>
        <w:pStyle w:val="PartA"/>
      </w:pPr>
      <w:r>
        <w:lastRenderedPageBreak/>
        <w:t>(c)</w:t>
      </w:r>
      <w:r>
        <w:tab/>
        <w:t>Describe the modality of the distribution of the weights of boys.</w:t>
      </w:r>
      <w:r>
        <w:tab/>
        <w:t>(1 mark)</w:t>
      </w: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r>
        <w:t>(d)</w:t>
      </w:r>
      <w:r>
        <w:tab/>
        <w:t>Complete the histogram below to show the weight distribution of the girls.</w:t>
      </w:r>
    </w:p>
    <w:p w:rsidR="00D02771" w:rsidRDefault="00D02771" w:rsidP="00572DF4">
      <w:pPr>
        <w:pStyle w:val="PartA"/>
      </w:pPr>
      <w:r>
        <w:tab/>
      </w:r>
      <w:r>
        <w:tab/>
      </w:r>
      <w:r>
        <w:tab/>
        <w:t>(2 marks)</w:t>
      </w:r>
    </w:p>
    <w:p w:rsidR="00D02771" w:rsidRDefault="00D02771" w:rsidP="00572DF4">
      <w:pPr>
        <w:jc w:val="center"/>
      </w:pPr>
      <w:r>
        <w:t xml:space="preserve">    </w:t>
      </w:r>
      <w:r>
        <w:object w:dxaOrig="7522" w:dyaOrig="5635">
          <v:shape id="_x0000_i1036" type="#_x0000_t75" style="width:375.25pt;height:281.75pt" o:ole="">
            <v:imagedata r:id="rId39" o:title=""/>
          </v:shape>
          <o:OLEObject Type="Embed" ProgID="FXDraw.Graphic" ShapeID="_x0000_i1036" DrawAspect="Content" ObjectID="_1564317094" r:id="rId40"/>
        </w:object>
      </w:r>
    </w:p>
    <w:p w:rsidR="00D02771" w:rsidRDefault="00D02771" w:rsidP="00F202E0"/>
    <w:p w:rsidR="00D02771" w:rsidRPr="00F202E0" w:rsidRDefault="00D02771" w:rsidP="00F202E0">
      <w:pPr>
        <w:pStyle w:val="PartA"/>
      </w:pPr>
      <w:r>
        <w:t>(e)</w:t>
      </w:r>
      <w:r>
        <w:tab/>
        <w:t xml:space="preserve">Use the information in this question to comment on any similarities or differences between the </w:t>
      </w:r>
      <w:r w:rsidRPr="00BE3CB7">
        <w:t xml:space="preserve">weights of boys and girls </w:t>
      </w:r>
      <w:r>
        <w:t>who take part in the</w:t>
      </w:r>
      <w:r w:rsidRPr="00BE3CB7">
        <w:t xml:space="preserve"> gymnastics program</w:t>
      </w:r>
      <w:r>
        <w:t>.</w:t>
      </w:r>
      <w:r>
        <w:tab/>
        <w:t>(3 marks)</w:t>
      </w: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pStyle w:val="PartA"/>
      </w:pPr>
    </w:p>
    <w:p w:rsidR="00D02771" w:rsidRDefault="00D02771" w:rsidP="00572DF4">
      <w:pPr>
        <w:rPr>
          <w:rStyle w:val="Variable"/>
          <w:i w:val="0"/>
        </w:rPr>
      </w:pPr>
    </w:p>
    <w:p w:rsidR="00D02771" w:rsidRDefault="00D02771" w:rsidP="00572DF4">
      <w:pPr>
        <w:rPr>
          <w:rStyle w:val="Variable"/>
          <w:i w:val="0"/>
        </w:rPr>
      </w:pPr>
    </w:p>
    <w:p w:rsidR="00D02771" w:rsidRDefault="00D02771" w:rsidP="00572DF4">
      <w:pPr>
        <w:rPr>
          <w:rStyle w:val="Variable"/>
          <w:i w:val="0"/>
        </w:rPr>
      </w:pPr>
    </w:p>
    <w:p w:rsidR="00D02771" w:rsidRDefault="00D02771" w:rsidP="00572DF4">
      <w:pPr>
        <w:rPr>
          <w:rStyle w:val="Variable"/>
          <w:i w:val="0"/>
        </w:rPr>
      </w:pPr>
    </w:p>
    <w:p w:rsidR="00D02771" w:rsidRDefault="00D02771" w:rsidP="00572DF4">
      <w:pPr>
        <w:rPr>
          <w:rStyle w:val="Variable"/>
          <w:i w:val="0"/>
        </w:rPr>
      </w:pPr>
    </w:p>
    <w:p w:rsidR="00D02771" w:rsidRDefault="00D02771" w:rsidP="00572DF4">
      <w:pPr>
        <w:rPr>
          <w:rStyle w:val="Variable"/>
          <w:i w:val="0"/>
        </w:rPr>
      </w:pPr>
    </w:p>
    <w:p w:rsidR="00D02771" w:rsidRPr="00572DF4" w:rsidRDefault="00D02771" w:rsidP="00572DF4">
      <w:pPr>
        <w:rPr>
          <w:rStyle w:val="Variable"/>
          <w:i w:val="0"/>
        </w:rPr>
      </w:pPr>
    </w:p>
    <w:p w:rsidR="00D02771" w:rsidRDefault="00D02771">
      <w:pPr>
        <w:rPr>
          <w:b/>
          <w:szCs w:val="24"/>
          <w:lang w:val="en-US"/>
        </w:rPr>
      </w:pPr>
      <w:r>
        <w:br w:type="page"/>
      </w:r>
    </w:p>
    <w:p w:rsidR="00D02771" w:rsidRDefault="00D02771" w:rsidP="00D02771">
      <w:pPr>
        <w:pStyle w:val="QNum"/>
      </w:pPr>
      <w:r>
        <w:lastRenderedPageBreak/>
        <w:t>Question 16</w:t>
      </w:r>
      <w:r>
        <w:tab/>
        <w:t>(10 marks)</w:t>
      </w:r>
    </w:p>
    <w:p w:rsidR="00D02771" w:rsidRDefault="00D02771" w:rsidP="00F318A4">
      <w:pPr>
        <w:pStyle w:val="PartA"/>
      </w:pPr>
      <w:r>
        <w:t>(a)</w:t>
      </w:r>
      <w:r>
        <w:tab/>
        <w:t>A small plane is 22.5 km south and 15.5 km east of an airport. Determine</w:t>
      </w:r>
    </w:p>
    <w:p w:rsidR="00D02771" w:rsidRDefault="00D02771" w:rsidP="00F318A4">
      <w:pPr>
        <w:pStyle w:val="PartA"/>
      </w:pPr>
    </w:p>
    <w:p w:rsidR="00D02771" w:rsidRDefault="00D02771" w:rsidP="00FF15C1">
      <w:pPr>
        <w:pStyle w:val="PartAI"/>
      </w:pPr>
      <w:r>
        <w:t>(</w:t>
      </w:r>
      <w:proofErr w:type="spellStart"/>
      <w:r>
        <w:t>i</w:t>
      </w:r>
      <w:proofErr w:type="spellEnd"/>
      <w:r>
        <w:t>)</w:t>
      </w:r>
      <w:r>
        <w:tab/>
      </w:r>
      <w:proofErr w:type="gramStart"/>
      <w:r>
        <w:t>the</w:t>
      </w:r>
      <w:proofErr w:type="gramEnd"/>
      <w:r>
        <w:t xml:space="preserve"> distance of the plane from the airport.</w:t>
      </w:r>
      <w:r>
        <w:tab/>
        <w:t>(2 marks)</w:t>
      </w: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r>
        <w:t>(ii)</w:t>
      </w:r>
      <w:r>
        <w:tab/>
      </w:r>
      <w:proofErr w:type="gramStart"/>
      <w:r>
        <w:t>the</w:t>
      </w:r>
      <w:proofErr w:type="gramEnd"/>
      <w:r>
        <w:t xml:space="preserve"> true bearing of the plane from the airport.</w:t>
      </w:r>
      <w:r>
        <w:tab/>
        <w:t>(3 marks)</w:t>
      </w: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I"/>
      </w:pPr>
    </w:p>
    <w:p w:rsidR="00D02771" w:rsidRDefault="00D02771" w:rsidP="00FF15C1">
      <w:pPr>
        <w:pStyle w:val="PartA"/>
      </w:pPr>
    </w:p>
    <w:p w:rsidR="00D02771" w:rsidRDefault="00D02771" w:rsidP="00FF15C1">
      <w:pPr>
        <w:pStyle w:val="PartA"/>
      </w:pPr>
    </w:p>
    <w:p w:rsidR="00D02771" w:rsidRDefault="00D02771">
      <w:pPr>
        <w:rPr>
          <w:szCs w:val="24"/>
        </w:rPr>
      </w:pPr>
      <w:r>
        <w:br w:type="page"/>
      </w:r>
    </w:p>
    <w:p w:rsidR="00D02771" w:rsidRDefault="00D02771" w:rsidP="00FF15C1">
      <w:pPr>
        <w:pStyle w:val="PartA"/>
      </w:pPr>
      <w:r>
        <w:lastRenderedPageBreak/>
        <w:t>(b)</w:t>
      </w:r>
      <w:r>
        <w:tab/>
        <w:t>A tree (</w:t>
      </w:r>
      <w:r w:rsidRPr="004C23E2">
        <w:rPr>
          <w:rStyle w:val="Variable"/>
        </w:rPr>
        <w:t>T</w:t>
      </w:r>
      <w:r>
        <w:t>) stands on one side of a canal. A lamppost (</w:t>
      </w:r>
      <w:r w:rsidRPr="004C23E2">
        <w:rPr>
          <w:rStyle w:val="Variable"/>
        </w:rPr>
        <w:t>L</w:t>
      </w:r>
      <w:r>
        <w:t>) and a flagpole (</w:t>
      </w:r>
      <w:r w:rsidRPr="004C23E2">
        <w:rPr>
          <w:rStyle w:val="Variable"/>
        </w:rPr>
        <w:t>F</w:t>
      </w:r>
      <w:r>
        <w:t xml:space="preserve">) stand on the other bank, 120 m apart, so that </w:t>
      </w:r>
      <m:oMath>
        <m:r>
          <w:rPr>
            <w:rFonts w:ascii="Cambria Math" w:hAnsi="Cambria Math"/>
          </w:rPr>
          <m:t>∠FLT=75°</m:t>
        </m:r>
      </m:oMath>
      <w:r>
        <w:t xml:space="preserve"> </w:t>
      </w:r>
      <w:proofErr w:type="gramStart"/>
      <w:r>
        <w:t xml:space="preserve">and </w:t>
      </w:r>
      <w:proofErr w:type="gramEnd"/>
      <m:oMath>
        <m:r>
          <w:rPr>
            <w:rFonts w:ascii="Cambria Math" w:hAnsi="Cambria Math"/>
          </w:rPr>
          <m:t>∠TFL=65°</m:t>
        </m:r>
      </m:oMath>
      <w:r>
        <w:t>.</w:t>
      </w:r>
    </w:p>
    <w:p w:rsidR="00D02771" w:rsidRDefault="00D02771" w:rsidP="00FF15C1">
      <w:pPr>
        <w:pStyle w:val="PartA"/>
      </w:pPr>
    </w:p>
    <w:p w:rsidR="00D02771" w:rsidRDefault="00D02771" w:rsidP="007A751C">
      <w:pPr>
        <w:pStyle w:val="PartAI"/>
      </w:pPr>
      <w:r>
        <w:t>(</w:t>
      </w:r>
      <w:proofErr w:type="spellStart"/>
      <w:r>
        <w:t>i</w:t>
      </w:r>
      <w:proofErr w:type="spellEnd"/>
      <w:r>
        <w:t>)</w:t>
      </w:r>
      <w:r>
        <w:tab/>
        <w:t>Draw a diagram to show this information.</w:t>
      </w:r>
      <w:r>
        <w:tab/>
        <w:t>(2 marks)</w:t>
      </w: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r>
        <w:t>(ii)</w:t>
      </w:r>
      <w:r>
        <w:tab/>
        <w:t>Use trigonometry to determine the distance, rounded to one decimal place, between the tree and the flagpole.</w:t>
      </w:r>
      <w:r>
        <w:tab/>
        <w:t>(3 marks)</w:t>
      </w: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7A751C">
      <w:pPr>
        <w:pStyle w:val="PartAI"/>
      </w:pPr>
    </w:p>
    <w:p w:rsidR="00D02771" w:rsidRDefault="00D02771" w:rsidP="00FF15C1">
      <w:pPr>
        <w:pStyle w:val="PartA"/>
      </w:pPr>
    </w:p>
    <w:p w:rsidR="00D02771" w:rsidRDefault="00D02771" w:rsidP="00FF15C1">
      <w:pPr>
        <w:pStyle w:val="PartA"/>
      </w:pPr>
    </w:p>
    <w:p w:rsidR="00D02771" w:rsidRDefault="00D02771">
      <w:pPr>
        <w:rPr>
          <w:b/>
          <w:szCs w:val="24"/>
          <w:lang w:val="en-US"/>
        </w:rPr>
      </w:pPr>
      <w:r>
        <w:br w:type="page"/>
      </w:r>
    </w:p>
    <w:p w:rsidR="00D02771" w:rsidRDefault="00D02771" w:rsidP="00D02771">
      <w:pPr>
        <w:pStyle w:val="QNum"/>
      </w:pPr>
      <w:r>
        <w:lastRenderedPageBreak/>
        <w:t>Question 17</w:t>
      </w:r>
      <w:r>
        <w:tab/>
        <w:t>(8 marks)</w:t>
      </w:r>
    </w:p>
    <w:p w:rsidR="00D02771" w:rsidRDefault="00D02771" w:rsidP="00F318A4">
      <w:pPr>
        <w:pStyle w:val="PartA"/>
      </w:pPr>
      <w:r>
        <w:t>(a)</w:t>
      </w:r>
      <w:r>
        <w:tab/>
        <w:t>A student scored a mark of 62% in their English exam and 66% in their History exam. If the marks in both exams were normally distributed with the means and standard deviations shown below, use standard scores to determine the student's best subject.</w:t>
      </w:r>
    </w:p>
    <w:p w:rsidR="00D02771" w:rsidRDefault="00D02771" w:rsidP="00F318A4">
      <w:pPr>
        <w:pStyle w:val="PartA"/>
      </w:pPr>
      <w:r>
        <w:tab/>
      </w:r>
      <w:r>
        <w:tab/>
      </w:r>
      <w:r>
        <w:tab/>
        <w:t>(3 marks)</w:t>
      </w:r>
    </w:p>
    <w:tbl>
      <w:tblPr>
        <w:tblStyle w:val="TableGrid"/>
        <w:tblW w:w="0" w:type="auto"/>
        <w:tblInd w:w="660" w:type="dxa"/>
        <w:tblLook w:val="04A0" w:firstRow="1" w:lastRow="0" w:firstColumn="1" w:lastColumn="0" w:noHBand="0" w:noVBand="1"/>
      </w:tblPr>
      <w:tblGrid>
        <w:gridCol w:w="2141"/>
        <w:gridCol w:w="2141"/>
        <w:gridCol w:w="2141"/>
      </w:tblGrid>
      <w:tr w:rsidR="00D02771" w:rsidTr="00785016">
        <w:tc>
          <w:tcPr>
            <w:tcW w:w="2141" w:type="dxa"/>
          </w:tcPr>
          <w:p w:rsidR="00D02771" w:rsidRDefault="00D02771" w:rsidP="00785016">
            <w:pPr>
              <w:pStyle w:val="PartA"/>
              <w:ind w:left="0" w:firstLineChars="0" w:firstLine="0"/>
              <w:jc w:val="center"/>
            </w:pPr>
            <w:r>
              <w:t>Subject</w:t>
            </w:r>
          </w:p>
        </w:tc>
        <w:tc>
          <w:tcPr>
            <w:tcW w:w="2141" w:type="dxa"/>
          </w:tcPr>
          <w:p w:rsidR="00D02771" w:rsidRDefault="00D02771" w:rsidP="00785016">
            <w:pPr>
              <w:pStyle w:val="PartA"/>
              <w:ind w:left="0" w:firstLineChars="0" w:firstLine="0"/>
              <w:jc w:val="center"/>
            </w:pPr>
            <w:r>
              <w:t>Mean</w:t>
            </w:r>
          </w:p>
        </w:tc>
        <w:tc>
          <w:tcPr>
            <w:tcW w:w="2141" w:type="dxa"/>
          </w:tcPr>
          <w:p w:rsidR="00D02771" w:rsidRDefault="00D02771" w:rsidP="00785016">
            <w:pPr>
              <w:pStyle w:val="PartA"/>
              <w:ind w:left="0" w:firstLineChars="0" w:firstLine="0"/>
              <w:jc w:val="center"/>
            </w:pPr>
            <w:r>
              <w:t>Standard Deviation</w:t>
            </w:r>
          </w:p>
        </w:tc>
      </w:tr>
      <w:tr w:rsidR="00D02771" w:rsidTr="00785016">
        <w:tc>
          <w:tcPr>
            <w:tcW w:w="2141" w:type="dxa"/>
          </w:tcPr>
          <w:p w:rsidR="00D02771" w:rsidRDefault="00D02771" w:rsidP="00785016">
            <w:pPr>
              <w:pStyle w:val="PartA"/>
              <w:ind w:left="0" w:firstLineChars="0" w:firstLine="0"/>
              <w:jc w:val="center"/>
            </w:pPr>
            <w:r>
              <w:t>English</w:t>
            </w:r>
          </w:p>
        </w:tc>
        <w:tc>
          <w:tcPr>
            <w:tcW w:w="2141" w:type="dxa"/>
          </w:tcPr>
          <w:p w:rsidR="00D02771" w:rsidRDefault="00D02771" w:rsidP="00785016">
            <w:pPr>
              <w:pStyle w:val="PartA"/>
              <w:ind w:left="0" w:firstLineChars="0" w:firstLine="0"/>
              <w:jc w:val="center"/>
            </w:pPr>
            <w:r>
              <w:t>59</w:t>
            </w:r>
          </w:p>
        </w:tc>
        <w:tc>
          <w:tcPr>
            <w:tcW w:w="2141" w:type="dxa"/>
          </w:tcPr>
          <w:p w:rsidR="00D02771" w:rsidRDefault="00D02771" w:rsidP="00785016">
            <w:pPr>
              <w:pStyle w:val="PartA"/>
              <w:ind w:left="0" w:firstLineChars="0" w:firstLine="0"/>
              <w:jc w:val="center"/>
            </w:pPr>
            <w:r>
              <w:t>14</w:t>
            </w:r>
          </w:p>
        </w:tc>
      </w:tr>
      <w:tr w:rsidR="00D02771" w:rsidTr="00785016">
        <w:tc>
          <w:tcPr>
            <w:tcW w:w="2141" w:type="dxa"/>
          </w:tcPr>
          <w:p w:rsidR="00D02771" w:rsidRDefault="00D02771" w:rsidP="00785016">
            <w:pPr>
              <w:pStyle w:val="PartA"/>
              <w:ind w:left="0" w:firstLineChars="0" w:firstLine="0"/>
              <w:jc w:val="center"/>
            </w:pPr>
            <w:r>
              <w:t>History</w:t>
            </w:r>
          </w:p>
        </w:tc>
        <w:tc>
          <w:tcPr>
            <w:tcW w:w="2141" w:type="dxa"/>
          </w:tcPr>
          <w:p w:rsidR="00D02771" w:rsidRDefault="00D02771" w:rsidP="00785016">
            <w:pPr>
              <w:pStyle w:val="PartA"/>
              <w:ind w:left="0" w:firstLineChars="0" w:firstLine="0"/>
              <w:jc w:val="center"/>
            </w:pPr>
            <w:r>
              <w:t>62</w:t>
            </w:r>
          </w:p>
        </w:tc>
        <w:tc>
          <w:tcPr>
            <w:tcW w:w="2141" w:type="dxa"/>
          </w:tcPr>
          <w:p w:rsidR="00D02771" w:rsidRDefault="00D02771" w:rsidP="00785016">
            <w:pPr>
              <w:pStyle w:val="PartA"/>
              <w:ind w:left="0" w:firstLineChars="0" w:firstLine="0"/>
              <w:jc w:val="center"/>
            </w:pPr>
            <w:r>
              <w:t>16</w:t>
            </w:r>
          </w:p>
        </w:tc>
      </w:tr>
    </w:tbl>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r>
        <w:t>(b)</w:t>
      </w:r>
      <w:r>
        <w:tab/>
        <w:t>The scaled scores in a national science competition are normally distributed with a mean of 58 and a standard deviation of 11.</w:t>
      </w:r>
    </w:p>
    <w:p w:rsidR="00D02771" w:rsidRDefault="00D02771" w:rsidP="00F318A4">
      <w:pPr>
        <w:pStyle w:val="PartA"/>
      </w:pPr>
    </w:p>
    <w:p w:rsidR="00D02771" w:rsidRDefault="00D02771" w:rsidP="00785016">
      <w:pPr>
        <w:pStyle w:val="PartAI"/>
      </w:pPr>
      <w:r>
        <w:t>(</w:t>
      </w:r>
      <w:proofErr w:type="spellStart"/>
      <w:r>
        <w:t>i</w:t>
      </w:r>
      <w:proofErr w:type="spellEnd"/>
      <w:r>
        <w:t>)</w:t>
      </w:r>
      <w:r>
        <w:tab/>
        <w:t>Determine the probability that a randomly chosen candidate had a score of less than 65.</w:t>
      </w:r>
      <w:r>
        <w:tab/>
        <w:t>(1 mark)</w:t>
      </w:r>
    </w:p>
    <w:p w:rsidR="00D02771" w:rsidRDefault="00D02771" w:rsidP="00785016">
      <w:pPr>
        <w:pStyle w:val="PartAI"/>
      </w:pPr>
    </w:p>
    <w:p w:rsidR="00D02771" w:rsidRDefault="00D02771" w:rsidP="00785016">
      <w:pPr>
        <w:pStyle w:val="PartAI"/>
      </w:pPr>
    </w:p>
    <w:p w:rsidR="00D02771" w:rsidRDefault="00D02771" w:rsidP="00785016">
      <w:pPr>
        <w:pStyle w:val="PartAI"/>
      </w:pPr>
    </w:p>
    <w:p w:rsidR="00D02771" w:rsidRDefault="00D02771" w:rsidP="00785016">
      <w:pPr>
        <w:pStyle w:val="PartAI"/>
      </w:pPr>
    </w:p>
    <w:p w:rsidR="00D02771" w:rsidRDefault="00D02771" w:rsidP="00785016">
      <w:pPr>
        <w:pStyle w:val="PartAI"/>
      </w:pPr>
    </w:p>
    <w:p w:rsidR="00D02771" w:rsidRDefault="00D02771" w:rsidP="00785016">
      <w:pPr>
        <w:pStyle w:val="PartAI"/>
      </w:pPr>
    </w:p>
    <w:p w:rsidR="00D02771" w:rsidRDefault="00D02771" w:rsidP="00AF0695">
      <w:pPr>
        <w:pStyle w:val="PartAI"/>
      </w:pPr>
      <w:r>
        <w:t>(ii)</w:t>
      </w:r>
      <w:r>
        <w:tab/>
        <w:t>Calculate the probability that a randomly chosen candidate had a score within 15 of the mean.</w:t>
      </w:r>
      <w:r>
        <w:tab/>
        <w:t>(2 marks)</w:t>
      </w:r>
    </w:p>
    <w:p w:rsidR="00D02771" w:rsidRDefault="00D02771" w:rsidP="00AF0695">
      <w:pPr>
        <w:pStyle w:val="PartAI"/>
      </w:pPr>
    </w:p>
    <w:p w:rsidR="00D02771" w:rsidRDefault="00D02771" w:rsidP="00AF0695">
      <w:pPr>
        <w:pStyle w:val="PartAI"/>
      </w:pPr>
    </w:p>
    <w:p w:rsidR="00D02771" w:rsidRDefault="00D02771" w:rsidP="00AF0695">
      <w:pPr>
        <w:pStyle w:val="PartAI"/>
      </w:pPr>
    </w:p>
    <w:p w:rsidR="00D02771" w:rsidRDefault="00D02771" w:rsidP="00AF0695">
      <w:pPr>
        <w:pStyle w:val="PartAI"/>
      </w:pPr>
    </w:p>
    <w:p w:rsidR="00D02771" w:rsidRDefault="00D02771" w:rsidP="00AF0695">
      <w:pPr>
        <w:pStyle w:val="PartAI"/>
      </w:pPr>
    </w:p>
    <w:p w:rsidR="00D02771" w:rsidRDefault="00D02771" w:rsidP="00AF0695">
      <w:pPr>
        <w:pStyle w:val="PartAI"/>
      </w:pPr>
    </w:p>
    <w:p w:rsidR="00D02771" w:rsidRDefault="00D02771" w:rsidP="00AF0695">
      <w:pPr>
        <w:pStyle w:val="PartAI"/>
      </w:pPr>
    </w:p>
    <w:p w:rsidR="00D02771" w:rsidRDefault="00D02771" w:rsidP="00AF0695">
      <w:pPr>
        <w:pStyle w:val="PartAI"/>
      </w:pPr>
    </w:p>
    <w:p w:rsidR="00D02771" w:rsidRDefault="00D02771" w:rsidP="00AF0695">
      <w:pPr>
        <w:pStyle w:val="PartAI"/>
      </w:pPr>
    </w:p>
    <w:p w:rsidR="00D02771" w:rsidRDefault="00D02771" w:rsidP="00785016">
      <w:pPr>
        <w:pStyle w:val="PartAI"/>
      </w:pPr>
      <w:r>
        <w:t>(iii)</w:t>
      </w:r>
      <w:r>
        <w:tab/>
        <w:t xml:space="preserve">35% of candidates had a score below </w:t>
      </w:r>
      <w:r w:rsidRPr="00874687">
        <w:rPr>
          <w:rStyle w:val="Variable"/>
        </w:rPr>
        <w:t>k</w:t>
      </w:r>
      <w:r>
        <w:t xml:space="preserve">. Determine the value of </w:t>
      </w:r>
      <w:r w:rsidRPr="00874687">
        <w:rPr>
          <w:rStyle w:val="Variable"/>
        </w:rPr>
        <w:t>k</w:t>
      </w:r>
      <w:r>
        <w:t>, rounded to one decimal place.</w:t>
      </w:r>
      <w:r>
        <w:tab/>
        <w:t>(2 marks)</w:t>
      </w:r>
    </w:p>
    <w:p w:rsidR="00D02771" w:rsidRDefault="00D02771" w:rsidP="00785016">
      <w:pPr>
        <w:pStyle w:val="PartAI"/>
      </w:pPr>
    </w:p>
    <w:p w:rsidR="00D02771" w:rsidRDefault="00D02771" w:rsidP="00785016">
      <w:pPr>
        <w:pStyle w:val="PartAI"/>
      </w:pPr>
    </w:p>
    <w:p w:rsidR="00D02771" w:rsidRDefault="00D02771" w:rsidP="00785016">
      <w:pPr>
        <w:pStyle w:val="PartAI"/>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pPr>
        <w:rPr>
          <w:b/>
          <w:szCs w:val="24"/>
          <w:lang w:val="en-US"/>
        </w:rPr>
      </w:pPr>
      <w:r>
        <w:br w:type="page"/>
      </w:r>
    </w:p>
    <w:p w:rsidR="00D02771" w:rsidRDefault="00D02771" w:rsidP="00D02771">
      <w:pPr>
        <w:pStyle w:val="QNum"/>
      </w:pPr>
      <w:r>
        <w:lastRenderedPageBreak/>
        <w:t>Question 18</w:t>
      </w:r>
      <w:r>
        <w:tab/>
        <w:t>(8 marks)</w:t>
      </w:r>
    </w:p>
    <w:p w:rsidR="00D02771" w:rsidRDefault="00D02771" w:rsidP="00F318A4">
      <w:pPr>
        <w:pStyle w:val="PartA"/>
      </w:pPr>
      <w:r>
        <w:t>(a)</w:t>
      </w:r>
      <w:r>
        <w:tab/>
        <w:t>A house plan is drawn to a scale of 1:200. On the plan, the main bedroom is rectangular and has a length of 26 mm and a width of 19 mm.</w:t>
      </w:r>
    </w:p>
    <w:p w:rsidR="00D02771" w:rsidRDefault="00D02771" w:rsidP="00F318A4">
      <w:pPr>
        <w:pStyle w:val="PartA"/>
      </w:pPr>
    </w:p>
    <w:p w:rsidR="00D02771" w:rsidRDefault="00D02771" w:rsidP="006E198E">
      <w:pPr>
        <w:pStyle w:val="PartAI"/>
      </w:pPr>
      <w:r>
        <w:t>(</w:t>
      </w:r>
      <w:proofErr w:type="spellStart"/>
      <w:r>
        <w:t>i</w:t>
      </w:r>
      <w:proofErr w:type="spellEnd"/>
      <w:r>
        <w:t>)</w:t>
      </w:r>
      <w:r>
        <w:tab/>
        <w:t>Determine the actual dimensions of the bedroom in metres.</w:t>
      </w:r>
      <w:r>
        <w:tab/>
        <w:t>(2 marks)</w:t>
      </w:r>
    </w:p>
    <w:p w:rsidR="00D02771" w:rsidRDefault="00D02771" w:rsidP="006E198E">
      <w:pPr>
        <w:pStyle w:val="PartAI"/>
      </w:pPr>
    </w:p>
    <w:p w:rsidR="00D02771" w:rsidRDefault="00D02771" w:rsidP="006E198E">
      <w:pPr>
        <w:pStyle w:val="PartAI"/>
      </w:pPr>
    </w:p>
    <w:p w:rsidR="00D02771" w:rsidRDefault="00D02771" w:rsidP="006E198E">
      <w:pPr>
        <w:pStyle w:val="PartAI"/>
      </w:pPr>
    </w:p>
    <w:p w:rsidR="00D02771" w:rsidRDefault="00D02771" w:rsidP="006E198E">
      <w:pPr>
        <w:pStyle w:val="PartAI"/>
      </w:pPr>
    </w:p>
    <w:p w:rsidR="00D02771" w:rsidRDefault="00D02771" w:rsidP="006E198E">
      <w:pPr>
        <w:pStyle w:val="PartAI"/>
      </w:pPr>
    </w:p>
    <w:p w:rsidR="00D02771" w:rsidRDefault="00D02771" w:rsidP="006E198E">
      <w:pPr>
        <w:pStyle w:val="PartAI"/>
      </w:pPr>
    </w:p>
    <w:p w:rsidR="00D02771" w:rsidRDefault="00D02771" w:rsidP="006E198E">
      <w:pPr>
        <w:pStyle w:val="PartAI"/>
      </w:pPr>
    </w:p>
    <w:p w:rsidR="00D02771" w:rsidRDefault="00D02771" w:rsidP="006E198E">
      <w:pPr>
        <w:pStyle w:val="PartAI"/>
      </w:pPr>
    </w:p>
    <w:p w:rsidR="00D02771" w:rsidRDefault="00D02771" w:rsidP="006E198E">
      <w:pPr>
        <w:pStyle w:val="PartAI"/>
      </w:pPr>
    </w:p>
    <w:p w:rsidR="00D02771" w:rsidRDefault="00D02771" w:rsidP="006E198E">
      <w:pPr>
        <w:pStyle w:val="PartAI"/>
      </w:pPr>
    </w:p>
    <w:p w:rsidR="00D02771" w:rsidRDefault="00D02771" w:rsidP="006E198E">
      <w:pPr>
        <w:pStyle w:val="PartAI"/>
      </w:pPr>
      <w:r>
        <w:t>(ii)</w:t>
      </w:r>
      <w:r>
        <w:tab/>
        <w:t>The bedroom is to be carpeted at a cost of $55 per square metre. Calculate the cost of carpeting the bedroom.</w:t>
      </w:r>
      <w:r>
        <w:tab/>
        <w:t>(2 marks)</w:t>
      </w:r>
    </w:p>
    <w:p w:rsidR="00D02771" w:rsidRDefault="00D02771" w:rsidP="006E198E">
      <w:pPr>
        <w:pStyle w:val="PartAI"/>
      </w:pPr>
    </w:p>
    <w:p w:rsidR="00D02771" w:rsidRDefault="00D02771" w:rsidP="006E198E">
      <w:pPr>
        <w:pStyle w:val="PartAI"/>
      </w:pPr>
    </w:p>
    <w:p w:rsidR="00D02771" w:rsidRDefault="00D02771" w:rsidP="006E198E">
      <w:pPr>
        <w:pStyle w:val="PartAI"/>
      </w:pPr>
    </w:p>
    <w:p w:rsidR="00D02771" w:rsidRDefault="00D02771" w:rsidP="006E198E">
      <w:pPr>
        <w:pStyle w:val="PartAI"/>
      </w:pPr>
    </w:p>
    <w:p w:rsidR="00D02771" w:rsidRDefault="00D02771" w:rsidP="006E198E">
      <w:pPr>
        <w:pStyle w:val="PartAI"/>
      </w:pPr>
    </w:p>
    <w:p w:rsidR="00D02771" w:rsidRDefault="00D02771" w:rsidP="006E198E">
      <w:pPr>
        <w:pStyle w:val="PartAI"/>
      </w:pPr>
    </w:p>
    <w:p w:rsidR="00D02771" w:rsidRDefault="00D02771" w:rsidP="006E198E">
      <w:pPr>
        <w:pStyle w:val="PartAI"/>
      </w:pPr>
    </w:p>
    <w:p w:rsidR="00D02771" w:rsidRDefault="00D02771" w:rsidP="006E198E">
      <w:pPr>
        <w:pStyle w:val="PartAI"/>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r>
        <w:t>(b)</w:t>
      </w:r>
      <w:r>
        <w:tab/>
        <w:t>A photo and its enlargement have corresponding sides of 15 cm and 24 cm. If the area of the photo is 325 cm</w:t>
      </w:r>
      <w:r>
        <w:rPr>
          <w:vertAlign w:val="superscript"/>
        </w:rPr>
        <w:t>2</w:t>
      </w:r>
      <w:r>
        <w:t>, determine the area of the enlargement.</w:t>
      </w:r>
      <w:r>
        <w:tab/>
        <w:t>(2 marks)</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r>
        <w:t>(c)</w:t>
      </w:r>
      <w:r>
        <w:tab/>
        <w:t>A spherical balloon, initially filled with 4000 cm</w:t>
      </w:r>
      <w:r>
        <w:rPr>
          <w:vertAlign w:val="superscript"/>
        </w:rPr>
        <w:t>3</w:t>
      </w:r>
      <w:r>
        <w:t xml:space="preserve"> of air, is deflated until its radius has halved. Calculate how much air remains in the balloon.</w:t>
      </w:r>
      <w:r>
        <w:tab/>
        <w:t>(2 marks)</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pPr>
        <w:rPr>
          <w:b/>
          <w:szCs w:val="24"/>
          <w:lang w:val="en-US"/>
        </w:rPr>
      </w:pPr>
      <w:r>
        <w:br w:type="page"/>
      </w:r>
    </w:p>
    <w:p w:rsidR="00D02771" w:rsidRDefault="00D02771" w:rsidP="00D02771">
      <w:pPr>
        <w:pStyle w:val="QNum"/>
      </w:pPr>
      <w:r>
        <w:lastRenderedPageBreak/>
        <w:t>Question 19</w:t>
      </w:r>
      <w:r>
        <w:tab/>
        <w:t>(8 marks)</w:t>
      </w:r>
    </w:p>
    <w:p w:rsidR="00D02771" w:rsidRDefault="00D02771" w:rsidP="00F318A4">
      <w:pPr>
        <w:pStyle w:val="PartA"/>
      </w:pPr>
      <w:r>
        <w:t>(a)</w:t>
      </w:r>
      <w:r>
        <w:tab/>
        <w:t>A rectangular tile measuring 35 cm by 50 cm has a quarter circle of radius 25 cm cut out to fit around a column, as shown in the diagram below.</w:t>
      </w:r>
    </w:p>
    <w:p w:rsidR="00D02771" w:rsidRDefault="00D02771" w:rsidP="00F318A4">
      <w:pPr>
        <w:pStyle w:val="PartA"/>
      </w:pPr>
    </w:p>
    <w:p w:rsidR="00D02771" w:rsidRDefault="00D02771" w:rsidP="00E908C5">
      <w:pPr>
        <w:pStyle w:val="PartA"/>
      </w:pPr>
      <w:r>
        <w:tab/>
      </w:r>
      <w:r>
        <w:object w:dxaOrig="1766" w:dyaOrig="1200">
          <v:shape id="_x0000_i1037" type="#_x0000_t75" style="width:87.9pt;height:59.55pt" o:ole="">
            <v:imagedata r:id="rId41" o:title=""/>
          </v:shape>
          <o:OLEObject Type="Embed" ProgID="FXDraw.Graphic" ShapeID="_x0000_i1037" DrawAspect="Content" ObjectID="_1564317095" r:id="rId42"/>
        </w:object>
      </w:r>
    </w:p>
    <w:p w:rsidR="00D02771" w:rsidRDefault="00D02771" w:rsidP="00F318A4">
      <w:pPr>
        <w:pStyle w:val="PartA"/>
      </w:pPr>
    </w:p>
    <w:p w:rsidR="00D02771" w:rsidRDefault="00D02771" w:rsidP="00274D42">
      <w:pPr>
        <w:pStyle w:val="PartAI"/>
      </w:pPr>
      <w:r>
        <w:t>(</w:t>
      </w:r>
      <w:proofErr w:type="spellStart"/>
      <w:r>
        <w:t>i</w:t>
      </w:r>
      <w:proofErr w:type="spellEnd"/>
      <w:r>
        <w:t>)</w:t>
      </w:r>
      <w:r>
        <w:tab/>
        <w:t>Determine the perimeter of the remaining tile.</w:t>
      </w:r>
      <w:r>
        <w:tab/>
        <w:t>(2 marks)</w:t>
      </w:r>
    </w:p>
    <w:p w:rsidR="00D02771" w:rsidRDefault="00D02771" w:rsidP="00274D42">
      <w:pPr>
        <w:pStyle w:val="PartAI"/>
      </w:pPr>
    </w:p>
    <w:p w:rsidR="00D02771" w:rsidRDefault="00D02771" w:rsidP="00274D42">
      <w:pPr>
        <w:pStyle w:val="PartAI"/>
      </w:pPr>
    </w:p>
    <w:p w:rsidR="00D02771" w:rsidRDefault="00D02771" w:rsidP="00274D42">
      <w:pPr>
        <w:pStyle w:val="PartAI"/>
      </w:pPr>
    </w:p>
    <w:p w:rsidR="00D02771" w:rsidRDefault="00D02771" w:rsidP="00274D42">
      <w:pPr>
        <w:pStyle w:val="PartAI"/>
      </w:pPr>
    </w:p>
    <w:p w:rsidR="00D02771" w:rsidRDefault="00D02771" w:rsidP="00274D42">
      <w:pPr>
        <w:pStyle w:val="PartAI"/>
      </w:pPr>
    </w:p>
    <w:p w:rsidR="00D02771" w:rsidRDefault="00D02771" w:rsidP="00274D42">
      <w:pPr>
        <w:pStyle w:val="PartAI"/>
      </w:pPr>
    </w:p>
    <w:p w:rsidR="00D02771" w:rsidRDefault="00D02771" w:rsidP="00274D42">
      <w:pPr>
        <w:pStyle w:val="PartAI"/>
      </w:pPr>
    </w:p>
    <w:p w:rsidR="00D02771" w:rsidRDefault="00D02771" w:rsidP="00274D42">
      <w:pPr>
        <w:pStyle w:val="PartAI"/>
      </w:pPr>
    </w:p>
    <w:p w:rsidR="00D02771" w:rsidRDefault="00D02771" w:rsidP="00274D42">
      <w:pPr>
        <w:pStyle w:val="PartAI"/>
      </w:pPr>
    </w:p>
    <w:p w:rsidR="00D02771" w:rsidRDefault="00D02771" w:rsidP="00274D42">
      <w:pPr>
        <w:pStyle w:val="PartAI"/>
      </w:pPr>
      <w:r>
        <w:t>(ii)</w:t>
      </w:r>
      <w:r>
        <w:tab/>
        <w:t>Determine the area of the remaining tile.</w:t>
      </w:r>
      <w:r>
        <w:tab/>
        <w:t>(2 marks)</w:t>
      </w:r>
    </w:p>
    <w:p w:rsidR="00D02771" w:rsidRDefault="00D02771" w:rsidP="00274D42">
      <w:pPr>
        <w:pStyle w:val="PartAI"/>
      </w:pPr>
    </w:p>
    <w:p w:rsidR="00D02771" w:rsidRDefault="00D02771" w:rsidP="00274D42">
      <w:pPr>
        <w:pStyle w:val="PartAI"/>
      </w:pPr>
    </w:p>
    <w:p w:rsidR="00D02771" w:rsidRDefault="00D02771" w:rsidP="00274D42">
      <w:pPr>
        <w:pStyle w:val="PartAI"/>
      </w:pPr>
    </w:p>
    <w:p w:rsidR="00D02771" w:rsidRDefault="00D02771" w:rsidP="00274D42">
      <w:pPr>
        <w:pStyle w:val="PartAI"/>
      </w:pPr>
    </w:p>
    <w:p w:rsidR="00D02771" w:rsidRDefault="00D02771" w:rsidP="00274D42">
      <w:pPr>
        <w:pStyle w:val="PartAI"/>
      </w:pPr>
    </w:p>
    <w:p w:rsidR="00D02771" w:rsidRDefault="00D02771" w:rsidP="00274D42">
      <w:pPr>
        <w:pStyle w:val="PartAI"/>
      </w:pPr>
    </w:p>
    <w:p w:rsidR="00D02771" w:rsidRDefault="00D02771" w:rsidP="00274D42">
      <w:pPr>
        <w:pStyle w:val="PartAI"/>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r>
        <w:t>(b)</w:t>
      </w:r>
      <w:r>
        <w:tab/>
        <w:t>A surveyor's sketch of a block is shown. Calculate the area of the block of land.</w:t>
      </w:r>
    </w:p>
    <w:p w:rsidR="00D02771" w:rsidRDefault="00D02771" w:rsidP="00F318A4">
      <w:pPr>
        <w:pStyle w:val="PartA"/>
      </w:pPr>
      <w:r>
        <w:tab/>
      </w:r>
      <w:r>
        <w:tab/>
      </w:r>
      <w:r>
        <w:tab/>
        <w:t>(4 marks)</w:t>
      </w:r>
    </w:p>
    <w:p w:rsidR="00D02771" w:rsidRDefault="00D02771" w:rsidP="00E908C5">
      <w:pPr>
        <w:pStyle w:val="PartA"/>
      </w:pPr>
      <w:r>
        <w:tab/>
      </w:r>
      <w:r>
        <w:object w:dxaOrig="4771" w:dyaOrig="2548">
          <v:shape id="_x0000_i1038" type="#_x0000_t75" style="width:238.85pt;height:127.4pt" o:ole="">
            <v:imagedata r:id="rId43" o:title=""/>
          </v:shape>
          <o:OLEObject Type="Embed" ProgID="FXDraw.Graphic" ShapeID="_x0000_i1038" DrawAspect="Content" ObjectID="_1564317096" r:id="rId44"/>
        </w:objec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D02771">
      <w:pPr>
        <w:pStyle w:val="QNum"/>
        <w:sectPr w:rsidR="00D02771" w:rsidSect="007D4A50">
          <w:pgSz w:w="11907" w:h="16840" w:code="9"/>
          <w:pgMar w:top="1247" w:right="1134" w:bottom="851" w:left="1304" w:header="737" w:footer="567" w:gutter="0"/>
          <w:cols w:space="708"/>
          <w:docGrid w:linePitch="360"/>
        </w:sectPr>
      </w:pPr>
    </w:p>
    <w:p w:rsidR="00D02771" w:rsidRDefault="00D02771" w:rsidP="00D02771">
      <w:pPr>
        <w:pStyle w:val="QNum"/>
      </w:pPr>
      <w:r>
        <w:lastRenderedPageBreak/>
        <w:t>Question 20</w:t>
      </w:r>
      <w:r>
        <w:tab/>
        <w:t>(7 marks)</w:t>
      </w:r>
    </w:p>
    <w:p w:rsidR="00D02771" w:rsidRDefault="00D02771" w:rsidP="00292EA6">
      <w:r>
        <w:t>A rectangular swimming pool is 10 m long and has a width of 4.5 m. The depth of water in the pool increases at a constant rate from 1.2 m at the shallow end to 1.8 m at the deep end.</w:t>
      </w:r>
    </w:p>
    <w:p w:rsidR="00D02771" w:rsidRDefault="00D02771" w:rsidP="00292EA6"/>
    <w:p w:rsidR="00D02771" w:rsidRDefault="00D02771" w:rsidP="00292EA6">
      <w:r>
        <w:t>Assume that the pool is full of water to the top of the side walls.</w:t>
      </w:r>
    </w:p>
    <w:p w:rsidR="00D02771" w:rsidRDefault="00D02771" w:rsidP="00292EA6"/>
    <w:p w:rsidR="00D02771" w:rsidRDefault="00D02771" w:rsidP="00F318A4">
      <w:pPr>
        <w:pStyle w:val="PartA"/>
      </w:pPr>
      <w:r>
        <w:t>(a)</w:t>
      </w:r>
      <w:r>
        <w:tab/>
        <w:t>Sketch a diagram to show this information.</w:t>
      </w:r>
      <w:r>
        <w:tab/>
        <w:t>(2 marks)</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r>
        <w:t>(b)</w:t>
      </w:r>
      <w:r>
        <w:tab/>
        <w:t>Using the formula for the area of a trapezium, or otherwise, show that the area of the sloping side wall of the pool is 15 m</w:t>
      </w:r>
      <w:r>
        <w:rPr>
          <w:vertAlign w:val="superscript"/>
        </w:rPr>
        <w:t>2</w:t>
      </w:r>
      <w:r>
        <w:t>.</w:t>
      </w:r>
      <w:r>
        <w:tab/>
        <w:t>(2 marks)</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r>
        <w:t>(c)</w:t>
      </w:r>
      <w:r>
        <w:tab/>
        <w:t>Determine how long it would take to empty the pool if it can be drained at a rate of 4 500 litres per hour, and 1 000 litres of water takes up one cubic metre.</w:t>
      </w:r>
      <w:r>
        <w:tab/>
        <w:t>(3 marks)</w:t>
      </w: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F318A4">
      <w:pPr>
        <w:pStyle w:val="PartA"/>
      </w:pPr>
    </w:p>
    <w:p w:rsidR="00D02771" w:rsidRDefault="00D02771" w:rsidP="00D02771">
      <w:pPr>
        <w:pStyle w:val="QNum"/>
        <w:sectPr w:rsidR="00D02771" w:rsidSect="007D4A50">
          <w:footerReference w:type="default" r:id="rId45"/>
          <w:pgSz w:w="11907" w:h="16840" w:code="9"/>
          <w:pgMar w:top="1247" w:right="1134" w:bottom="851" w:left="1304" w:header="737" w:footer="567" w:gutter="0"/>
          <w:cols w:space="708"/>
          <w:docGrid w:linePitch="360"/>
        </w:sectPr>
      </w:pPr>
    </w:p>
    <w:p w:rsidR="00D02771" w:rsidRDefault="00D02771" w:rsidP="00E34AC2">
      <w:pPr>
        <w:pStyle w:val="QNum"/>
      </w:pPr>
      <w:r>
        <w:lastRenderedPageBreak/>
        <w:t>Additional working space</w:t>
      </w:r>
    </w:p>
    <w:p w:rsidR="00D02771" w:rsidRDefault="00D02771" w:rsidP="00E34AC2">
      <w:pPr>
        <w:pStyle w:val="QNum"/>
      </w:pPr>
    </w:p>
    <w:p w:rsidR="00D02771" w:rsidRDefault="00D02771" w:rsidP="00E34AC2">
      <w:r>
        <w:t>Question number: _________</w:t>
      </w:r>
    </w:p>
    <w:p w:rsidR="00D02771" w:rsidRDefault="00D02771" w:rsidP="007E367F"/>
    <w:p w:rsidR="00D02771" w:rsidRPr="008103B4" w:rsidRDefault="00D02771" w:rsidP="007E367F"/>
    <w:p w:rsidR="00D02771" w:rsidRDefault="00D02771" w:rsidP="00D02771">
      <w:pPr>
        <w:pStyle w:val="QNum"/>
        <w:sectPr w:rsidR="00D02771" w:rsidSect="00E130EB">
          <w:headerReference w:type="default" r:id="rId46"/>
          <w:footerReference w:type="even" r:id="rId47"/>
          <w:footerReference w:type="default" r:id="rId48"/>
          <w:pgSz w:w="11907" w:h="16840" w:code="9"/>
          <w:pgMar w:top="1247" w:right="1134" w:bottom="851" w:left="1304" w:header="737" w:footer="567" w:gutter="0"/>
          <w:cols w:space="708"/>
          <w:docGrid w:linePitch="360"/>
        </w:sectPr>
      </w:pPr>
    </w:p>
    <w:p w:rsidR="00D02771" w:rsidRDefault="00D02771" w:rsidP="00E34AC2">
      <w:pPr>
        <w:pStyle w:val="QNum"/>
      </w:pPr>
      <w:r>
        <w:lastRenderedPageBreak/>
        <w:t>Additional working space</w:t>
      </w:r>
    </w:p>
    <w:p w:rsidR="00D02771" w:rsidRDefault="00D02771" w:rsidP="00E34AC2">
      <w:pPr>
        <w:pStyle w:val="QNum"/>
      </w:pPr>
    </w:p>
    <w:p w:rsidR="00D02771" w:rsidRDefault="00D02771" w:rsidP="00E34AC2">
      <w:r>
        <w:t>Question number: _________</w:t>
      </w:r>
    </w:p>
    <w:p w:rsidR="00D02771" w:rsidRDefault="00D02771" w:rsidP="007E367F"/>
    <w:p w:rsidR="00D02771" w:rsidRPr="008103B4" w:rsidRDefault="00D02771" w:rsidP="007E367F"/>
    <w:p w:rsidR="00D02771" w:rsidRDefault="00D02771" w:rsidP="00D02771">
      <w:pPr>
        <w:pStyle w:val="QNum"/>
        <w:sectPr w:rsidR="00D02771" w:rsidSect="00E130EB">
          <w:headerReference w:type="default" r:id="rId49"/>
          <w:footerReference w:type="even" r:id="rId50"/>
          <w:footerReference w:type="default" r:id="rId51"/>
          <w:pgSz w:w="11907" w:h="16840" w:code="9"/>
          <w:pgMar w:top="1247" w:right="1134" w:bottom="851" w:left="1304" w:header="737" w:footer="567" w:gutter="0"/>
          <w:cols w:space="708"/>
          <w:docGrid w:linePitch="360"/>
        </w:sectPr>
      </w:pPr>
    </w:p>
    <w:p w:rsidR="00D02771" w:rsidRDefault="00D02771" w:rsidP="00681984"/>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pPr>
    </w:p>
    <w:p w:rsidR="00D02771" w:rsidRDefault="00D02771"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652217">
        <w:rPr>
          <w:sz w:val="18"/>
          <w:szCs w:val="18"/>
        </w:rPr>
        <w:t>Leeming Senior High School</w:t>
      </w:r>
      <w:r w:rsidRPr="00CB55EC">
        <w:rPr>
          <w:sz w:val="18"/>
          <w:szCs w:val="18"/>
        </w:rPr>
        <w:t xml:space="preserve"> may change the paper provided that WA Examination Paper's moral rights are not infringed.</w:t>
      </w:r>
    </w:p>
    <w:p w:rsidR="00D02771" w:rsidRDefault="00D02771" w:rsidP="00450341">
      <w:pPr>
        <w:jc w:val="center"/>
        <w:rPr>
          <w:sz w:val="18"/>
          <w:szCs w:val="18"/>
        </w:rPr>
      </w:pPr>
    </w:p>
    <w:p w:rsidR="00D02771" w:rsidRDefault="00D02771"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D02771" w:rsidRDefault="00D02771" w:rsidP="00450341">
      <w:pPr>
        <w:jc w:val="center"/>
        <w:rPr>
          <w:sz w:val="18"/>
          <w:szCs w:val="18"/>
        </w:rPr>
      </w:pPr>
    </w:p>
    <w:p w:rsidR="00D02771" w:rsidRPr="00D54459" w:rsidRDefault="00D02771" w:rsidP="00450341">
      <w:pPr>
        <w:jc w:val="center"/>
        <w:rPr>
          <w:i/>
        </w:rPr>
      </w:pPr>
      <w:r w:rsidRPr="00D54459">
        <w:rPr>
          <w:i/>
        </w:rPr>
        <w:t>Published by WA Examination Papers</w:t>
      </w:r>
    </w:p>
    <w:p w:rsidR="00D02771" w:rsidRPr="00D54459" w:rsidRDefault="00D02771" w:rsidP="00450341">
      <w:pPr>
        <w:jc w:val="center"/>
        <w:rPr>
          <w:i/>
        </w:rPr>
      </w:pPr>
      <w:smartTag w:uri="urn:schemas-microsoft-com:office:smarttags" w:element="address">
        <w:r w:rsidRPr="00D54459">
          <w:rPr>
            <w:i/>
          </w:rPr>
          <w:t xml:space="preserve">PO Box </w:t>
        </w:r>
        <w:proofErr w:type="gramStart"/>
        <w:r w:rsidRPr="00D54459">
          <w:rPr>
            <w:i/>
          </w:rPr>
          <w:t>445  Claremont</w:t>
        </w:r>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D02771" w:rsidRPr="008103B4" w:rsidRDefault="00D02771" w:rsidP="00450341">
      <w:pPr>
        <w:jc w:val="center"/>
      </w:pPr>
    </w:p>
    <w:p w:rsidR="00D02771" w:rsidRPr="00A556DC" w:rsidRDefault="00D02771" w:rsidP="00D02771">
      <w:pPr>
        <w:pStyle w:val="QNum"/>
      </w:pPr>
    </w:p>
    <w:sectPr w:rsidR="00D02771" w:rsidRPr="00A556DC" w:rsidSect="00E130EB">
      <w:headerReference w:type="even" r:id="rId52"/>
      <w:headerReference w:type="default" r:id="rId53"/>
      <w:footerReference w:type="even" r:id="rId54"/>
      <w:footerReference w:type="default" r:id="rId55"/>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A55" w:rsidRDefault="008C0A55">
      <w:r>
        <w:separator/>
      </w:r>
    </w:p>
  </w:endnote>
  <w:endnote w:type="continuationSeparator" w:id="0">
    <w:p w:rsidR="008C0A55" w:rsidRDefault="008C0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705C74">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D02771" w:rsidP="00705C74">
    <w:pPr>
      <w:tabs>
        <w:tab w:val="center" w:pos="4706"/>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D02771" w:rsidP="00705C74">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D8E" w:rsidRPr="00C94D76" w:rsidRDefault="00D73D8E" w:rsidP="00705C74">
    <w:pPr>
      <w:pStyle w:val="Footer"/>
      <w:tabs>
        <w:tab w:val="clear" w:pos="4620"/>
        <w:tab w:val="clear" w:pos="9240"/>
        <w:tab w:val="center" w:pos="4734"/>
        <w:tab w:val="right" w:pos="9441"/>
      </w:tabs>
    </w:pPr>
    <w:r>
      <w:tab/>
      <w:t>End of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A55" w:rsidRDefault="008C0A55">
      <w:r>
        <w:separator/>
      </w:r>
    </w:p>
  </w:footnote>
  <w:footnote w:type="continuationSeparator" w:id="0">
    <w:p w:rsidR="008C0A55" w:rsidRDefault="008C0A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705C74">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D02771" w:rsidP="00705C74">
    <w:pPr>
      <w:pStyle w:val="Header"/>
      <w:tabs>
        <w:tab w:val="clear" w:pos="4620"/>
        <w:tab w:val="clear" w:pos="9240"/>
        <w:tab w:val="center" w:pos="4734"/>
        <w:tab w:val="right" w:pos="9441"/>
      </w:tabs>
      <w:rPr>
        <w:szCs w:val="22"/>
      </w:rPr>
    </w:pPr>
    <w:r>
      <w:rPr>
        <w:szCs w:val="22"/>
      </w:rPr>
      <w:t>APPLICATIONS UNITS 1 AND 2</w:t>
    </w:r>
    <w:r>
      <w:rPr>
        <w:szCs w:val="22"/>
      </w:rPr>
      <w:tab/>
    </w:r>
    <w:r>
      <w:rPr>
        <w:szCs w:val="22"/>
      </w:rPr>
      <w:fldChar w:fldCharType="begin"/>
    </w:r>
    <w:r>
      <w:rPr>
        <w:szCs w:val="22"/>
      </w:rPr>
      <w:instrText xml:space="preserve"> PAGE  \* MERGEFORMAT </w:instrText>
    </w:r>
    <w:r>
      <w:rPr>
        <w:szCs w:val="22"/>
      </w:rPr>
      <w:fldChar w:fldCharType="separate"/>
    </w:r>
    <w:r w:rsidR="00E336A3">
      <w:rPr>
        <w:noProof/>
        <w:szCs w:val="22"/>
      </w:rPr>
      <w:t>18</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D02771" w:rsidP="00705C74">
    <w:pPr>
      <w:pStyle w:val="Header"/>
      <w:tabs>
        <w:tab w:val="clear" w:pos="4620"/>
        <w:tab w:val="clear" w:pos="9240"/>
        <w:tab w:val="center" w:pos="4734"/>
        <w:tab w:val="right" w:pos="9441"/>
      </w:tabs>
    </w:pPr>
    <w:r>
      <w:t>CALCULATOR-ASSUMED</w:t>
    </w:r>
    <w:r>
      <w:tab/>
    </w:r>
    <w:r>
      <w:fldChar w:fldCharType="begin"/>
    </w:r>
    <w:r>
      <w:instrText xml:space="preserve"> PAGE  \* MERGEFORMAT </w:instrText>
    </w:r>
    <w:r>
      <w:fldChar w:fldCharType="separate"/>
    </w:r>
    <w:r w:rsidR="00E336A3">
      <w:rPr>
        <w:noProof/>
      </w:rPr>
      <w:t>17</w:t>
    </w:r>
    <w:r>
      <w:fldChar w:fldCharType="end"/>
    </w:r>
    <w:r>
      <w:tab/>
      <w:t>APPLICATIONS UNITS 1 AND 2</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D73D8E" w:rsidP="00BA1096">
    <w:pPr>
      <w:pStyle w:val="Header"/>
      <w:tabs>
        <w:tab w:val="clear" w:pos="9240"/>
        <w:tab w:val="right" w:pos="9196"/>
      </w:tabs>
    </w:pPr>
    <w:r>
      <w:t>CALCULATOR-ASSUMED</w:t>
    </w:r>
    <w:r>
      <w:tab/>
    </w:r>
    <w:r>
      <w:fldChar w:fldCharType="begin"/>
    </w:r>
    <w:r>
      <w:instrText xml:space="preserve"> PAGE  \* MERGEFORMAT </w:instrText>
    </w:r>
    <w:r>
      <w:fldChar w:fldCharType="separate"/>
    </w:r>
    <w:r w:rsidR="00E336A3">
      <w:rPr>
        <w:noProof/>
      </w:rPr>
      <w:t>19</w:t>
    </w:r>
    <w:r>
      <w:fldChar w:fldCharType="end"/>
    </w:r>
    <w:r>
      <w:tab/>
      <w:t>APPLICATIONS UNITS 1 AND 2</w:t>
    </w:r>
    <w:r w:rsidR="00C94D76">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D8E" w:rsidRPr="00D73D8E" w:rsidRDefault="00D73D8E" w:rsidP="00D73D8E">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7217"/>
    <w:rsid w:val="000B7660"/>
    <w:rsid w:val="000C70E6"/>
    <w:rsid w:val="000D31AE"/>
    <w:rsid w:val="000D4FA9"/>
    <w:rsid w:val="000D5B03"/>
    <w:rsid w:val="000D7C2C"/>
    <w:rsid w:val="000E30EC"/>
    <w:rsid w:val="000E77B2"/>
    <w:rsid w:val="000E7D70"/>
    <w:rsid w:val="000F2265"/>
    <w:rsid w:val="000F274F"/>
    <w:rsid w:val="000F4615"/>
    <w:rsid w:val="00100ECC"/>
    <w:rsid w:val="00102010"/>
    <w:rsid w:val="0010214A"/>
    <w:rsid w:val="001078D1"/>
    <w:rsid w:val="00112474"/>
    <w:rsid w:val="00115492"/>
    <w:rsid w:val="001202A8"/>
    <w:rsid w:val="00120386"/>
    <w:rsid w:val="00120D0A"/>
    <w:rsid w:val="00121391"/>
    <w:rsid w:val="00130309"/>
    <w:rsid w:val="0013140B"/>
    <w:rsid w:val="00132E81"/>
    <w:rsid w:val="00133DFB"/>
    <w:rsid w:val="0013775C"/>
    <w:rsid w:val="00140CE3"/>
    <w:rsid w:val="0014336E"/>
    <w:rsid w:val="00151CA6"/>
    <w:rsid w:val="00153599"/>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E1718"/>
    <w:rsid w:val="001E2915"/>
    <w:rsid w:val="001E2928"/>
    <w:rsid w:val="001E3816"/>
    <w:rsid w:val="001E38E4"/>
    <w:rsid w:val="001E3F25"/>
    <w:rsid w:val="001E5450"/>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53C1A"/>
    <w:rsid w:val="002569AA"/>
    <w:rsid w:val="00263800"/>
    <w:rsid w:val="002700DA"/>
    <w:rsid w:val="00271E20"/>
    <w:rsid w:val="00273806"/>
    <w:rsid w:val="00275C42"/>
    <w:rsid w:val="00277CCF"/>
    <w:rsid w:val="00277DBC"/>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D75A2"/>
    <w:rsid w:val="002E0541"/>
    <w:rsid w:val="002E0DBA"/>
    <w:rsid w:val="002F7F40"/>
    <w:rsid w:val="00303E9C"/>
    <w:rsid w:val="003145CD"/>
    <w:rsid w:val="00317C0F"/>
    <w:rsid w:val="00320948"/>
    <w:rsid w:val="003233CA"/>
    <w:rsid w:val="00324E18"/>
    <w:rsid w:val="0032717C"/>
    <w:rsid w:val="003274C1"/>
    <w:rsid w:val="003325AD"/>
    <w:rsid w:val="00341003"/>
    <w:rsid w:val="00343128"/>
    <w:rsid w:val="00353EAB"/>
    <w:rsid w:val="003547B4"/>
    <w:rsid w:val="00362CB9"/>
    <w:rsid w:val="003679C8"/>
    <w:rsid w:val="00372B66"/>
    <w:rsid w:val="0037397B"/>
    <w:rsid w:val="00375356"/>
    <w:rsid w:val="00380132"/>
    <w:rsid w:val="00380DF7"/>
    <w:rsid w:val="00383DF8"/>
    <w:rsid w:val="003840BA"/>
    <w:rsid w:val="00384CA4"/>
    <w:rsid w:val="00385C60"/>
    <w:rsid w:val="00395DF1"/>
    <w:rsid w:val="00397880"/>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B40"/>
    <w:rsid w:val="003F757B"/>
    <w:rsid w:val="00400888"/>
    <w:rsid w:val="00401A36"/>
    <w:rsid w:val="00412B78"/>
    <w:rsid w:val="00414F4F"/>
    <w:rsid w:val="004167E7"/>
    <w:rsid w:val="00426FBF"/>
    <w:rsid w:val="00432599"/>
    <w:rsid w:val="00435358"/>
    <w:rsid w:val="004537E5"/>
    <w:rsid w:val="00457F6F"/>
    <w:rsid w:val="00463EBD"/>
    <w:rsid w:val="0048071E"/>
    <w:rsid w:val="0049357D"/>
    <w:rsid w:val="00496723"/>
    <w:rsid w:val="004A0612"/>
    <w:rsid w:val="004A655B"/>
    <w:rsid w:val="004B2EA2"/>
    <w:rsid w:val="004B63B8"/>
    <w:rsid w:val="004D44C3"/>
    <w:rsid w:val="004D47BB"/>
    <w:rsid w:val="004D5E30"/>
    <w:rsid w:val="004E01AB"/>
    <w:rsid w:val="004E2884"/>
    <w:rsid w:val="004F0BCF"/>
    <w:rsid w:val="004F222A"/>
    <w:rsid w:val="00502E3D"/>
    <w:rsid w:val="00505065"/>
    <w:rsid w:val="005106F3"/>
    <w:rsid w:val="00510909"/>
    <w:rsid w:val="00512DAC"/>
    <w:rsid w:val="00515016"/>
    <w:rsid w:val="0052085C"/>
    <w:rsid w:val="00520ACA"/>
    <w:rsid w:val="005227FB"/>
    <w:rsid w:val="00524E8F"/>
    <w:rsid w:val="0053035A"/>
    <w:rsid w:val="00531E0C"/>
    <w:rsid w:val="0053223C"/>
    <w:rsid w:val="0054325D"/>
    <w:rsid w:val="00561C7D"/>
    <w:rsid w:val="00574D54"/>
    <w:rsid w:val="00585E11"/>
    <w:rsid w:val="005A09E2"/>
    <w:rsid w:val="005A1496"/>
    <w:rsid w:val="005A3BAD"/>
    <w:rsid w:val="005A4859"/>
    <w:rsid w:val="005A69F6"/>
    <w:rsid w:val="005B1378"/>
    <w:rsid w:val="005B15DB"/>
    <w:rsid w:val="005B1651"/>
    <w:rsid w:val="005B16E4"/>
    <w:rsid w:val="005B4CBE"/>
    <w:rsid w:val="005B4F9D"/>
    <w:rsid w:val="005C0D6D"/>
    <w:rsid w:val="005C1A6B"/>
    <w:rsid w:val="005C49C2"/>
    <w:rsid w:val="005D0CE4"/>
    <w:rsid w:val="005D1C3F"/>
    <w:rsid w:val="005E16B5"/>
    <w:rsid w:val="005E4C5D"/>
    <w:rsid w:val="00602917"/>
    <w:rsid w:val="0060304F"/>
    <w:rsid w:val="00611044"/>
    <w:rsid w:val="006123D0"/>
    <w:rsid w:val="00613FBF"/>
    <w:rsid w:val="0062168F"/>
    <w:rsid w:val="00621CF6"/>
    <w:rsid w:val="00621DFA"/>
    <w:rsid w:val="00622BB2"/>
    <w:rsid w:val="00626542"/>
    <w:rsid w:val="006266B4"/>
    <w:rsid w:val="0063171F"/>
    <w:rsid w:val="00631F5C"/>
    <w:rsid w:val="00636276"/>
    <w:rsid w:val="0063687D"/>
    <w:rsid w:val="00636B49"/>
    <w:rsid w:val="00644B8A"/>
    <w:rsid w:val="00644E82"/>
    <w:rsid w:val="00650D70"/>
    <w:rsid w:val="00652217"/>
    <w:rsid w:val="00652E8A"/>
    <w:rsid w:val="00653762"/>
    <w:rsid w:val="00654D2D"/>
    <w:rsid w:val="00655171"/>
    <w:rsid w:val="00660262"/>
    <w:rsid w:val="00664F61"/>
    <w:rsid w:val="00670476"/>
    <w:rsid w:val="00671E03"/>
    <w:rsid w:val="00673E99"/>
    <w:rsid w:val="0068434B"/>
    <w:rsid w:val="00687514"/>
    <w:rsid w:val="0069111F"/>
    <w:rsid w:val="006951E1"/>
    <w:rsid w:val="006A7CBF"/>
    <w:rsid w:val="006B1A4E"/>
    <w:rsid w:val="006B1B42"/>
    <w:rsid w:val="006B1D5F"/>
    <w:rsid w:val="006B692A"/>
    <w:rsid w:val="006B7B8E"/>
    <w:rsid w:val="006C2ADD"/>
    <w:rsid w:val="006C2D0C"/>
    <w:rsid w:val="006C36E1"/>
    <w:rsid w:val="006C38AE"/>
    <w:rsid w:val="006D3478"/>
    <w:rsid w:val="006D4350"/>
    <w:rsid w:val="006E0F58"/>
    <w:rsid w:val="006E7453"/>
    <w:rsid w:val="006E7847"/>
    <w:rsid w:val="006F0723"/>
    <w:rsid w:val="006F4690"/>
    <w:rsid w:val="006F5955"/>
    <w:rsid w:val="006F7434"/>
    <w:rsid w:val="00705C74"/>
    <w:rsid w:val="0070618D"/>
    <w:rsid w:val="00710030"/>
    <w:rsid w:val="00726A5F"/>
    <w:rsid w:val="007321ED"/>
    <w:rsid w:val="00732D20"/>
    <w:rsid w:val="007422A5"/>
    <w:rsid w:val="00743884"/>
    <w:rsid w:val="00743B17"/>
    <w:rsid w:val="007514A9"/>
    <w:rsid w:val="007552E8"/>
    <w:rsid w:val="007569A4"/>
    <w:rsid w:val="007569BD"/>
    <w:rsid w:val="00763053"/>
    <w:rsid w:val="0076655E"/>
    <w:rsid w:val="00767B42"/>
    <w:rsid w:val="00774384"/>
    <w:rsid w:val="007761E2"/>
    <w:rsid w:val="007775F3"/>
    <w:rsid w:val="00777AA3"/>
    <w:rsid w:val="00785842"/>
    <w:rsid w:val="00786472"/>
    <w:rsid w:val="00787D3B"/>
    <w:rsid w:val="0079127B"/>
    <w:rsid w:val="007917F3"/>
    <w:rsid w:val="0079193A"/>
    <w:rsid w:val="00791F65"/>
    <w:rsid w:val="00792D02"/>
    <w:rsid w:val="00793E45"/>
    <w:rsid w:val="007A1104"/>
    <w:rsid w:val="007A16B8"/>
    <w:rsid w:val="007A3BE5"/>
    <w:rsid w:val="007A6DCA"/>
    <w:rsid w:val="007B265B"/>
    <w:rsid w:val="007D1432"/>
    <w:rsid w:val="007D1734"/>
    <w:rsid w:val="007D336D"/>
    <w:rsid w:val="007D381A"/>
    <w:rsid w:val="007D3957"/>
    <w:rsid w:val="007D4A50"/>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4D37"/>
    <w:rsid w:val="008A5E5C"/>
    <w:rsid w:val="008A6B8B"/>
    <w:rsid w:val="008B2C0D"/>
    <w:rsid w:val="008B7730"/>
    <w:rsid w:val="008C0A55"/>
    <w:rsid w:val="008C5556"/>
    <w:rsid w:val="008C6D05"/>
    <w:rsid w:val="008D2268"/>
    <w:rsid w:val="008D664B"/>
    <w:rsid w:val="008E0F28"/>
    <w:rsid w:val="008E32E6"/>
    <w:rsid w:val="008E4C95"/>
    <w:rsid w:val="008E4EF9"/>
    <w:rsid w:val="008E7D3C"/>
    <w:rsid w:val="008F0341"/>
    <w:rsid w:val="0090153D"/>
    <w:rsid w:val="009028F7"/>
    <w:rsid w:val="0090385A"/>
    <w:rsid w:val="00907900"/>
    <w:rsid w:val="00911120"/>
    <w:rsid w:val="00911653"/>
    <w:rsid w:val="00912167"/>
    <w:rsid w:val="009203EC"/>
    <w:rsid w:val="00923305"/>
    <w:rsid w:val="00923E7E"/>
    <w:rsid w:val="00923F2D"/>
    <w:rsid w:val="00931002"/>
    <w:rsid w:val="00940751"/>
    <w:rsid w:val="00941725"/>
    <w:rsid w:val="0094221B"/>
    <w:rsid w:val="0094524B"/>
    <w:rsid w:val="0094591F"/>
    <w:rsid w:val="00952B25"/>
    <w:rsid w:val="009530F7"/>
    <w:rsid w:val="009548D4"/>
    <w:rsid w:val="009564A2"/>
    <w:rsid w:val="00956554"/>
    <w:rsid w:val="009612C4"/>
    <w:rsid w:val="0096273F"/>
    <w:rsid w:val="00966BDC"/>
    <w:rsid w:val="009740B7"/>
    <w:rsid w:val="00974C09"/>
    <w:rsid w:val="00977558"/>
    <w:rsid w:val="00980455"/>
    <w:rsid w:val="00986094"/>
    <w:rsid w:val="009868B3"/>
    <w:rsid w:val="0098730F"/>
    <w:rsid w:val="0099552C"/>
    <w:rsid w:val="00996E19"/>
    <w:rsid w:val="009A4FCD"/>
    <w:rsid w:val="009A789E"/>
    <w:rsid w:val="009B0500"/>
    <w:rsid w:val="009B2644"/>
    <w:rsid w:val="009B2FDF"/>
    <w:rsid w:val="009B73A0"/>
    <w:rsid w:val="009B76E7"/>
    <w:rsid w:val="009B7F59"/>
    <w:rsid w:val="009D27A5"/>
    <w:rsid w:val="009D3B94"/>
    <w:rsid w:val="009D7B2D"/>
    <w:rsid w:val="009E3142"/>
    <w:rsid w:val="009E3C20"/>
    <w:rsid w:val="009F073E"/>
    <w:rsid w:val="009F3B16"/>
    <w:rsid w:val="009F55AB"/>
    <w:rsid w:val="00A11E70"/>
    <w:rsid w:val="00A141A1"/>
    <w:rsid w:val="00A31516"/>
    <w:rsid w:val="00A31BA0"/>
    <w:rsid w:val="00A31E63"/>
    <w:rsid w:val="00A32FBE"/>
    <w:rsid w:val="00A36AFB"/>
    <w:rsid w:val="00A3723C"/>
    <w:rsid w:val="00A37DAE"/>
    <w:rsid w:val="00A505C9"/>
    <w:rsid w:val="00A5156C"/>
    <w:rsid w:val="00A556DC"/>
    <w:rsid w:val="00A6404E"/>
    <w:rsid w:val="00A64FDF"/>
    <w:rsid w:val="00A7131E"/>
    <w:rsid w:val="00A85300"/>
    <w:rsid w:val="00A85BCF"/>
    <w:rsid w:val="00A9054F"/>
    <w:rsid w:val="00A952E2"/>
    <w:rsid w:val="00A953EA"/>
    <w:rsid w:val="00AA23F2"/>
    <w:rsid w:val="00AA37AC"/>
    <w:rsid w:val="00AB440C"/>
    <w:rsid w:val="00AB6B14"/>
    <w:rsid w:val="00AB6E05"/>
    <w:rsid w:val="00AC19ED"/>
    <w:rsid w:val="00AC25AC"/>
    <w:rsid w:val="00AD3CA6"/>
    <w:rsid w:val="00AE5B6A"/>
    <w:rsid w:val="00AF0FF3"/>
    <w:rsid w:val="00AF224D"/>
    <w:rsid w:val="00AF6BF3"/>
    <w:rsid w:val="00B003FD"/>
    <w:rsid w:val="00B05D2C"/>
    <w:rsid w:val="00B11966"/>
    <w:rsid w:val="00B1203B"/>
    <w:rsid w:val="00B156E1"/>
    <w:rsid w:val="00B15765"/>
    <w:rsid w:val="00B1692A"/>
    <w:rsid w:val="00B17A47"/>
    <w:rsid w:val="00B27744"/>
    <w:rsid w:val="00B2783E"/>
    <w:rsid w:val="00B309CD"/>
    <w:rsid w:val="00B327E5"/>
    <w:rsid w:val="00B337F7"/>
    <w:rsid w:val="00B4373B"/>
    <w:rsid w:val="00B456B7"/>
    <w:rsid w:val="00B505E9"/>
    <w:rsid w:val="00B535FB"/>
    <w:rsid w:val="00B56B07"/>
    <w:rsid w:val="00B6707E"/>
    <w:rsid w:val="00B72F6D"/>
    <w:rsid w:val="00B76102"/>
    <w:rsid w:val="00B76587"/>
    <w:rsid w:val="00B80453"/>
    <w:rsid w:val="00B81FEE"/>
    <w:rsid w:val="00B83C8A"/>
    <w:rsid w:val="00B90119"/>
    <w:rsid w:val="00B931C7"/>
    <w:rsid w:val="00B96ACB"/>
    <w:rsid w:val="00BA007C"/>
    <w:rsid w:val="00BA008D"/>
    <w:rsid w:val="00BA51A2"/>
    <w:rsid w:val="00BC19FA"/>
    <w:rsid w:val="00BC6F00"/>
    <w:rsid w:val="00BD56E7"/>
    <w:rsid w:val="00BD5933"/>
    <w:rsid w:val="00BD6BB3"/>
    <w:rsid w:val="00BE02EF"/>
    <w:rsid w:val="00BE0B56"/>
    <w:rsid w:val="00BE57E5"/>
    <w:rsid w:val="00BE6145"/>
    <w:rsid w:val="00BF0078"/>
    <w:rsid w:val="00BF212E"/>
    <w:rsid w:val="00C06863"/>
    <w:rsid w:val="00C14BFF"/>
    <w:rsid w:val="00C22720"/>
    <w:rsid w:val="00C275CB"/>
    <w:rsid w:val="00C30E1E"/>
    <w:rsid w:val="00C35537"/>
    <w:rsid w:val="00C42C0C"/>
    <w:rsid w:val="00C442E3"/>
    <w:rsid w:val="00C46DA4"/>
    <w:rsid w:val="00C50019"/>
    <w:rsid w:val="00C5797F"/>
    <w:rsid w:val="00C653AD"/>
    <w:rsid w:val="00C72D35"/>
    <w:rsid w:val="00C76C3B"/>
    <w:rsid w:val="00C776D8"/>
    <w:rsid w:val="00C913C1"/>
    <w:rsid w:val="00C91772"/>
    <w:rsid w:val="00C94D76"/>
    <w:rsid w:val="00CA19C0"/>
    <w:rsid w:val="00CA4AAE"/>
    <w:rsid w:val="00CA5C5D"/>
    <w:rsid w:val="00CB2029"/>
    <w:rsid w:val="00CB2958"/>
    <w:rsid w:val="00CB58AF"/>
    <w:rsid w:val="00CB71B4"/>
    <w:rsid w:val="00CC339A"/>
    <w:rsid w:val="00CD20DE"/>
    <w:rsid w:val="00CD60E7"/>
    <w:rsid w:val="00CD7F48"/>
    <w:rsid w:val="00CE0593"/>
    <w:rsid w:val="00CE6762"/>
    <w:rsid w:val="00CE6BC0"/>
    <w:rsid w:val="00CF6708"/>
    <w:rsid w:val="00D02771"/>
    <w:rsid w:val="00D1336C"/>
    <w:rsid w:val="00D137F7"/>
    <w:rsid w:val="00D14ECB"/>
    <w:rsid w:val="00D1668E"/>
    <w:rsid w:val="00D24233"/>
    <w:rsid w:val="00D24EE8"/>
    <w:rsid w:val="00D2554D"/>
    <w:rsid w:val="00D3014D"/>
    <w:rsid w:val="00D30E44"/>
    <w:rsid w:val="00D3775A"/>
    <w:rsid w:val="00D43BB3"/>
    <w:rsid w:val="00D442CB"/>
    <w:rsid w:val="00D51D77"/>
    <w:rsid w:val="00D52148"/>
    <w:rsid w:val="00D52F83"/>
    <w:rsid w:val="00D64F87"/>
    <w:rsid w:val="00D668B9"/>
    <w:rsid w:val="00D72703"/>
    <w:rsid w:val="00D73D8E"/>
    <w:rsid w:val="00D75986"/>
    <w:rsid w:val="00D7798F"/>
    <w:rsid w:val="00D822CE"/>
    <w:rsid w:val="00D82D7E"/>
    <w:rsid w:val="00D82FE0"/>
    <w:rsid w:val="00D841AA"/>
    <w:rsid w:val="00D90777"/>
    <w:rsid w:val="00D955F6"/>
    <w:rsid w:val="00D977D1"/>
    <w:rsid w:val="00DA148F"/>
    <w:rsid w:val="00DA3555"/>
    <w:rsid w:val="00DA3C39"/>
    <w:rsid w:val="00DB0F84"/>
    <w:rsid w:val="00DB219B"/>
    <w:rsid w:val="00DC4C76"/>
    <w:rsid w:val="00DC757B"/>
    <w:rsid w:val="00DC7CCC"/>
    <w:rsid w:val="00DD2BC0"/>
    <w:rsid w:val="00DD36D5"/>
    <w:rsid w:val="00DE588D"/>
    <w:rsid w:val="00DE653E"/>
    <w:rsid w:val="00DF2659"/>
    <w:rsid w:val="00DF3DED"/>
    <w:rsid w:val="00E0056D"/>
    <w:rsid w:val="00E0071D"/>
    <w:rsid w:val="00E03053"/>
    <w:rsid w:val="00E109D4"/>
    <w:rsid w:val="00E11AFA"/>
    <w:rsid w:val="00E129F1"/>
    <w:rsid w:val="00E12F3E"/>
    <w:rsid w:val="00E252F7"/>
    <w:rsid w:val="00E336A3"/>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EDB"/>
    <w:rsid w:val="00ED57CF"/>
    <w:rsid w:val="00EE33D8"/>
    <w:rsid w:val="00EE7314"/>
    <w:rsid w:val="00EF3EB7"/>
    <w:rsid w:val="00F01155"/>
    <w:rsid w:val="00F02C16"/>
    <w:rsid w:val="00F0403C"/>
    <w:rsid w:val="00F05EBB"/>
    <w:rsid w:val="00F07418"/>
    <w:rsid w:val="00F131B7"/>
    <w:rsid w:val="00F14DA9"/>
    <w:rsid w:val="00F17BA4"/>
    <w:rsid w:val="00F218D2"/>
    <w:rsid w:val="00F234FD"/>
    <w:rsid w:val="00F24E24"/>
    <w:rsid w:val="00F271EB"/>
    <w:rsid w:val="00F3225E"/>
    <w:rsid w:val="00F34103"/>
    <w:rsid w:val="00F4190C"/>
    <w:rsid w:val="00F43651"/>
    <w:rsid w:val="00F5115D"/>
    <w:rsid w:val="00F57146"/>
    <w:rsid w:val="00F63CE3"/>
    <w:rsid w:val="00F76B72"/>
    <w:rsid w:val="00F81E49"/>
    <w:rsid w:val="00F823F2"/>
    <w:rsid w:val="00F82CF6"/>
    <w:rsid w:val="00F8395E"/>
    <w:rsid w:val="00F956C0"/>
    <w:rsid w:val="00FA10B7"/>
    <w:rsid w:val="00FA2C33"/>
    <w:rsid w:val="00FA4878"/>
    <w:rsid w:val="00FB0E7D"/>
    <w:rsid w:val="00FB216D"/>
    <w:rsid w:val="00FB3DBB"/>
    <w:rsid w:val="00FC2971"/>
    <w:rsid w:val="00FC553D"/>
    <w:rsid w:val="00FC62D0"/>
    <w:rsid w:val="00FC6C48"/>
    <w:rsid w:val="00FC79C7"/>
    <w:rsid w:val="00FD0E56"/>
    <w:rsid w:val="00FD2AFE"/>
    <w:rsid w:val="00FD698A"/>
    <w:rsid w:val="00FD7714"/>
    <w:rsid w:val="00FE1D51"/>
    <w:rsid w:val="00FE3144"/>
    <w:rsid w:val="00FE5321"/>
    <w:rsid w:val="00FE6393"/>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650D70"/>
    <w:pPr>
      <w:ind w:left="720"/>
      <w:contextualSpacing/>
    </w:pPr>
  </w:style>
  <w:style w:type="paragraph" w:customStyle="1" w:styleId="PartA">
    <w:name w:val="PartA"/>
    <w:basedOn w:val="Normal"/>
    <w:link w:val="PartAChar"/>
    <w:rsid w:val="00D02771"/>
    <w:pPr>
      <w:tabs>
        <w:tab w:val="left" w:pos="680"/>
        <w:tab w:val="right" w:pos="9469"/>
      </w:tabs>
      <w:ind w:left="660" w:hangingChars="300" w:hanging="660"/>
    </w:pPr>
    <w:rPr>
      <w:szCs w:val="24"/>
    </w:rPr>
  </w:style>
  <w:style w:type="character" w:customStyle="1" w:styleId="PartAChar">
    <w:name w:val="PartA Char"/>
    <w:basedOn w:val="DefaultParagraphFont"/>
    <w:link w:val="PartA"/>
    <w:rsid w:val="00D02771"/>
    <w:rPr>
      <w:rFonts w:ascii="Arial" w:hAnsi="Arial"/>
      <w:sz w:val="22"/>
      <w:szCs w:val="24"/>
      <w:lang w:eastAsia="en-US"/>
    </w:rPr>
  </w:style>
  <w:style w:type="character" w:customStyle="1" w:styleId="Variable">
    <w:name w:val="Variable"/>
    <w:basedOn w:val="DefaultParagraphFont"/>
    <w:uiPriority w:val="1"/>
    <w:qFormat/>
    <w:rsid w:val="00D02771"/>
    <w:rPr>
      <w:rFonts w:ascii="Times New Roman" w:hAnsi="Times New Roman"/>
      <w:i/>
      <w:sz w:val="22"/>
    </w:rPr>
  </w:style>
  <w:style w:type="paragraph" w:customStyle="1" w:styleId="PartAI">
    <w:name w:val="PartAI"/>
    <w:basedOn w:val="Normal"/>
    <w:rsid w:val="00D02771"/>
    <w:pPr>
      <w:tabs>
        <w:tab w:val="left" w:pos="680"/>
        <w:tab w:val="right" w:pos="9469"/>
      </w:tabs>
      <w:ind w:left="1360" w:hanging="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650D70"/>
    <w:pPr>
      <w:ind w:left="720"/>
      <w:contextualSpacing/>
    </w:pPr>
  </w:style>
  <w:style w:type="paragraph" w:customStyle="1" w:styleId="PartA">
    <w:name w:val="PartA"/>
    <w:basedOn w:val="Normal"/>
    <w:link w:val="PartAChar"/>
    <w:rsid w:val="00D02771"/>
    <w:pPr>
      <w:tabs>
        <w:tab w:val="left" w:pos="680"/>
        <w:tab w:val="right" w:pos="9469"/>
      </w:tabs>
      <w:ind w:left="660" w:hangingChars="300" w:hanging="660"/>
    </w:pPr>
    <w:rPr>
      <w:szCs w:val="24"/>
    </w:rPr>
  </w:style>
  <w:style w:type="character" w:customStyle="1" w:styleId="PartAChar">
    <w:name w:val="PartA Char"/>
    <w:basedOn w:val="DefaultParagraphFont"/>
    <w:link w:val="PartA"/>
    <w:rsid w:val="00D02771"/>
    <w:rPr>
      <w:rFonts w:ascii="Arial" w:hAnsi="Arial"/>
      <w:sz w:val="22"/>
      <w:szCs w:val="24"/>
      <w:lang w:eastAsia="en-US"/>
    </w:rPr>
  </w:style>
  <w:style w:type="character" w:customStyle="1" w:styleId="Variable">
    <w:name w:val="Variable"/>
    <w:basedOn w:val="DefaultParagraphFont"/>
    <w:uiPriority w:val="1"/>
    <w:qFormat/>
    <w:rsid w:val="00D02771"/>
    <w:rPr>
      <w:rFonts w:ascii="Times New Roman" w:hAnsi="Times New Roman"/>
      <w:i/>
      <w:sz w:val="22"/>
    </w:rPr>
  </w:style>
  <w:style w:type="paragraph" w:customStyle="1" w:styleId="PartAI">
    <w:name w:val="PartAI"/>
    <w:basedOn w:val="Normal"/>
    <w:rsid w:val="00D02771"/>
    <w:pPr>
      <w:tabs>
        <w:tab w:val="left" w:pos="680"/>
        <w:tab w:val="right" w:pos="9469"/>
      </w:tabs>
      <w:ind w:left="1360"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3.bin"/><Relationship Id="rId26" Type="http://schemas.openxmlformats.org/officeDocument/2006/relationships/oleObject" Target="embeddings/oleObject5.bin"/><Relationship Id="rId39" Type="http://schemas.openxmlformats.org/officeDocument/2006/relationships/image" Target="media/image11.png"/><Relationship Id="rId21" Type="http://schemas.openxmlformats.org/officeDocument/2006/relationships/header" Target="header4.xml"/><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footer" Target="footer7.xml"/><Relationship Id="rId50" Type="http://schemas.openxmlformats.org/officeDocument/2006/relationships/footer" Target="footer9.xml"/><Relationship Id="rId55"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4.wmf"/><Relationship Id="rId33" Type="http://schemas.openxmlformats.org/officeDocument/2006/relationships/image" Target="media/image8.wmf"/><Relationship Id="rId38" Type="http://schemas.openxmlformats.org/officeDocument/2006/relationships/oleObject" Target="embeddings/oleObject11.bin"/><Relationship Id="rId46" Type="http://schemas.openxmlformats.org/officeDocument/2006/relationships/header" Target="header6.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6.wmf"/><Relationship Id="rId41" Type="http://schemas.openxmlformats.org/officeDocument/2006/relationships/image" Target="media/image12.png"/><Relationship Id="rId54"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32" Type="http://schemas.openxmlformats.org/officeDocument/2006/relationships/oleObject" Target="embeddings/oleObject8.bin"/><Relationship Id="rId37" Type="http://schemas.openxmlformats.org/officeDocument/2006/relationships/image" Target="media/image10.png"/><Relationship Id="rId40" Type="http://schemas.openxmlformats.org/officeDocument/2006/relationships/oleObject" Target="embeddings/oleObject12.bin"/><Relationship Id="rId45" Type="http://schemas.openxmlformats.org/officeDocument/2006/relationships/footer" Target="footer6.xml"/><Relationship Id="rId53"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4.xml"/><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header" Target="header7.xm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wmf"/><Relationship Id="rId31" Type="http://schemas.openxmlformats.org/officeDocument/2006/relationships/image" Target="media/image7.wmf"/><Relationship Id="rId44" Type="http://schemas.openxmlformats.org/officeDocument/2006/relationships/oleObject" Target="embeddings/oleObject14.bin"/><Relationship Id="rId52"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header" Target="header5.xml"/><Relationship Id="rId27" Type="http://schemas.openxmlformats.org/officeDocument/2006/relationships/image" Target="media/image5.wmf"/><Relationship Id="rId30" Type="http://schemas.openxmlformats.org/officeDocument/2006/relationships/oleObject" Target="embeddings/oleObject7.bin"/><Relationship Id="rId35" Type="http://schemas.openxmlformats.org/officeDocument/2006/relationships/image" Target="media/image9.wmf"/><Relationship Id="rId43" Type="http://schemas.openxmlformats.org/officeDocument/2006/relationships/image" Target="media/image13.png"/><Relationship Id="rId48" Type="http://schemas.openxmlformats.org/officeDocument/2006/relationships/footer" Target="footer8.xm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footer" Target="footer10.xm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C6AA8F8</Template>
  <TotalTime>2</TotalTime>
  <Pages>20</Pages>
  <Words>2145</Words>
  <Characters>10938</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MATHEMATICS APPLICATIONS UNITS 1 AND 2</vt:lpstr>
    </vt:vector>
  </TitlesOfParts>
  <Manager>Charlie Watson</Manager>
  <Company>Western Australian Examination Papers (WAEP)</Company>
  <LinksUpToDate>false</LinksUpToDate>
  <CharactersWithSpaces>13057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UNITS 1 AND 2</dc:title>
  <dc:subject>WACE Trial Examination for MATHEMATICS APPLICATIONS UNITS 1 AND 2 (Purchased by Leeming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27 Nov 2015.</dc:description>
  <cp:lastModifiedBy>ALAGUSUNDARAM Nagasoundari</cp:lastModifiedBy>
  <cp:revision>3</cp:revision>
  <cp:lastPrinted>2010-04-01T03:50:00Z</cp:lastPrinted>
  <dcterms:created xsi:type="dcterms:W3CDTF">2015-08-13T10:06:00Z</dcterms:created>
  <dcterms:modified xsi:type="dcterms:W3CDTF">2017-08-15T07:44:00Z</dcterms:modified>
  <cp:category>WACE Mathematics Examination Papers</cp:category>
</cp:coreProperties>
</file>