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1A" w:rsidRDefault="005F3C1A" w:rsidP="005F3C1A">
      <w:pPr>
        <w:jc w:val="center"/>
      </w:pPr>
      <w:bookmarkStart w:id="0" w:name="_GoBack"/>
      <w:bookmarkEnd w:id="0"/>
      <w:r>
        <w:rPr>
          <w:noProof/>
          <w:lang w:eastAsia="en-AU"/>
        </w:rPr>
        <mc:AlternateContent>
          <mc:Choice Requires="wps">
            <w:drawing>
              <wp:anchor distT="0" distB="0" distL="114300" distR="114300" simplePos="0" relativeHeight="251661312" behindDoc="0" locked="0" layoutInCell="1" allowOverlap="1" wp14:anchorId="79D15589" wp14:editId="6ECB6200">
                <wp:simplePos x="0" y="0"/>
                <wp:positionH relativeFrom="column">
                  <wp:posOffset>5444490</wp:posOffset>
                </wp:positionH>
                <wp:positionV relativeFrom="paragraph">
                  <wp:posOffset>-28575</wp:posOffset>
                </wp:positionV>
                <wp:extent cx="858520" cy="1403985"/>
                <wp:effectExtent l="0" t="0" r="1778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403985"/>
                        </a:xfrm>
                        <a:prstGeom prst="rect">
                          <a:avLst/>
                        </a:prstGeom>
                        <a:solidFill>
                          <a:srgbClr val="FFFFFF"/>
                        </a:solidFill>
                        <a:ln w="9525">
                          <a:solidFill>
                            <a:srgbClr val="000000"/>
                          </a:solidFill>
                          <a:miter lim="800000"/>
                          <a:headEnd/>
                          <a:tailEnd/>
                        </a:ln>
                      </wps:spPr>
                      <wps:txbx>
                        <w:txbxContent>
                          <w:p w:rsidR="005F3C1A" w:rsidRPr="00770B79" w:rsidRDefault="005F3C1A" w:rsidP="005F3C1A">
                            <w:pPr>
                              <w:rPr>
                                <w:sz w:val="72"/>
                                <w:szCs w:val="72"/>
                              </w:rPr>
                            </w:pPr>
                            <w:r w:rsidRPr="00770B79">
                              <w:rPr>
                                <w:sz w:val="72"/>
                                <w:szCs w:val="72"/>
                                <w:highlight w:val="yellow"/>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8.7pt;margin-top:-2.25pt;width:67.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9vzIwIAAEY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">
                <v:textbox style="mso-fit-shape-to-text:t">
                  <w:txbxContent>
                    <w:p w:rsidR="005F3C1A" w:rsidRPr="00770B79" w:rsidRDefault="005F3C1A" w:rsidP="005F3C1A">
                      <w:pPr>
                        <w:rPr>
                          <w:sz w:val="72"/>
                          <w:szCs w:val="72"/>
                        </w:rPr>
                      </w:pPr>
                      <w:r w:rsidRPr="00770B79">
                        <w:rPr>
                          <w:sz w:val="72"/>
                          <w:szCs w:val="72"/>
                          <w:highlight w:val="yellow"/>
                        </w:rPr>
                        <w:t>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B7B9629" wp14:editId="1F3C55A0">
                <wp:simplePos x="0" y="0"/>
                <wp:positionH relativeFrom="column">
                  <wp:posOffset>-85090</wp:posOffset>
                </wp:positionH>
                <wp:positionV relativeFrom="paragraph">
                  <wp:posOffset>-77470</wp:posOffset>
                </wp:positionV>
                <wp:extent cx="1247775" cy="12382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238250"/>
                        </a:xfrm>
                        <a:prstGeom prst="rect">
                          <a:avLst/>
                        </a:prstGeom>
                        <a:solidFill>
                          <a:srgbClr val="FFFFFF"/>
                        </a:solidFill>
                        <a:ln w="9525">
                          <a:solidFill>
                            <a:srgbClr val="000000"/>
                          </a:solidFill>
                          <a:miter lim="800000"/>
                          <a:headEnd/>
                          <a:tailEnd/>
                        </a:ln>
                      </wps:spPr>
                      <wps:txbx>
                        <w:txbxContent>
                          <w:p w:rsidR="005F3C1A" w:rsidRPr="00770B79" w:rsidRDefault="005F3C1A" w:rsidP="005F3C1A">
                            <w:pPr>
                              <w:rPr>
                                <w:szCs w:val="22"/>
                              </w:rPr>
                            </w:pPr>
                            <w:r>
                              <w:rPr>
                                <w:noProof/>
                                <w:szCs w:val="22"/>
                                <w:lang w:eastAsia="en-AU"/>
                              </w:rPr>
                              <w:drawing>
                                <wp:inline distT="0" distB="0" distL="0" distR="0" wp14:anchorId="560E17FC" wp14:editId="75BB13BB">
                                  <wp:extent cx="1089271" cy="11391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7pt;margin-top:-6.1pt;width:98.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">
                <v:textbox>
                  <w:txbxContent>
                    <w:p w:rsidR="005F3C1A" w:rsidRPr="00770B79" w:rsidRDefault="005F3C1A" w:rsidP="005F3C1A">
                      <w:pPr>
                        <w:rPr>
                          <w:szCs w:val="22"/>
                        </w:rPr>
                      </w:pPr>
                      <w:r>
                        <w:rPr>
                          <w:noProof/>
                          <w:szCs w:val="22"/>
                          <w:lang w:eastAsia="en-AU"/>
                        </w:rPr>
                        <w:drawing>
                          <wp:inline distT="0" distB="0" distL="0" distR="0" wp14:anchorId="560E17FC" wp14:editId="75BB13BB">
                            <wp:extent cx="1089271" cy="11391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p>
                  </w:txbxContent>
                </v:textbox>
              </v:shape>
            </w:pict>
          </mc:Fallback>
        </mc:AlternateContent>
      </w:r>
      <w:r>
        <w:t xml:space="preserve"> </w:t>
      </w:r>
      <w:bookmarkStart w:id="1" w:name="bmLogo"/>
      <w:bookmarkEnd w:id="1"/>
      <w:r>
        <w:t xml:space="preserve"> </w:t>
      </w:r>
    </w:p>
    <w:p w:rsidR="005F3C1A" w:rsidRDefault="005F3C1A" w:rsidP="005F3C1A">
      <w:pPr>
        <w:pStyle w:val="Heading1"/>
        <w:jc w:val="center"/>
      </w:pPr>
      <w:bookmarkStart w:id="2" w:name="bmSch"/>
      <w:bookmarkEnd w:id="2"/>
      <w:r>
        <w:t>Baldivis Secondary College</w:t>
      </w:r>
    </w:p>
    <w:p w:rsidR="005F3C1A" w:rsidRDefault="005F3C1A" w:rsidP="005F3C1A"/>
    <w:p w:rsidR="005F3C1A" w:rsidRDefault="005F3C1A" w:rsidP="005F3C1A"/>
    <w:p w:rsidR="005F3C1A" w:rsidRDefault="005F3C1A" w:rsidP="005F3C1A"/>
    <w:p w:rsidR="005F3C1A" w:rsidRPr="00083F94" w:rsidRDefault="005F3C1A" w:rsidP="005F3C1A"/>
    <w:p w:rsidR="005F3C1A" w:rsidRPr="00CE407F" w:rsidRDefault="005F3C1A" w:rsidP="005F3C1A">
      <w:pPr>
        <w:jc w:val="center"/>
      </w:pPr>
    </w:p>
    <w:p w:rsidR="005F3C1A" w:rsidRDefault="005F3C1A" w:rsidP="005F3C1A">
      <w:pPr>
        <w:pStyle w:val="Heading3"/>
      </w:pPr>
      <w:bookmarkStart w:id="3" w:name="RightTitle"/>
      <w:bookmarkEnd w:id="3"/>
      <w:r>
        <w:t>Semester One Examination, 2017</w:t>
      </w:r>
    </w:p>
    <w:p w:rsidR="005F3C1A" w:rsidRPr="00273806" w:rsidRDefault="005F3C1A" w:rsidP="005F3C1A"/>
    <w:p w:rsidR="005F3C1A" w:rsidRPr="0032717C" w:rsidRDefault="005F3C1A" w:rsidP="005F3C1A">
      <w:pPr>
        <w:pStyle w:val="Heading3"/>
      </w:pPr>
      <w:r>
        <w:t>Question/Answer b</w:t>
      </w:r>
      <w:r w:rsidRPr="0032717C">
        <w:t>ooklet</w:t>
      </w:r>
    </w:p>
    <w:p w:rsidR="005F3C1A" w:rsidRDefault="005F3C1A" w:rsidP="005F3C1A">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C64965E" wp14:editId="69E994D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3C1A" w:rsidRDefault="005F3C1A" w:rsidP="005F3C1A">
                            <w:pPr>
                              <w:jc w:val="center"/>
                              <w:rPr>
                                <w:rFonts w:cs="Arial"/>
                                <w:sz w:val="20"/>
                              </w:rPr>
                            </w:pPr>
                          </w:p>
                          <w:p w:rsidR="005F3C1A" w:rsidRDefault="005F3C1A" w:rsidP="005F3C1A">
                            <w:pPr>
                              <w:jc w:val="center"/>
                              <w:rPr>
                                <w:rFonts w:cs="Arial"/>
                                <w:sz w:val="20"/>
                              </w:rPr>
                            </w:pPr>
                          </w:p>
                          <w:p w:rsidR="005F3C1A" w:rsidRPr="009E265C" w:rsidRDefault="005F3C1A" w:rsidP="005F3C1A">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8"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xn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" filled="f" strokeweight="1pt">
                <v:textbox>
                  <w:txbxContent>
                    <w:p w:rsidR="005F3C1A" w:rsidRDefault="005F3C1A" w:rsidP="005F3C1A">
                      <w:pPr>
                        <w:jc w:val="center"/>
                        <w:rPr>
                          <w:rFonts w:cs="Arial"/>
                          <w:sz w:val="20"/>
                        </w:rPr>
                      </w:pPr>
                    </w:p>
                    <w:p w:rsidR="005F3C1A" w:rsidRDefault="005F3C1A" w:rsidP="005F3C1A">
                      <w:pPr>
                        <w:jc w:val="center"/>
                        <w:rPr>
                          <w:rFonts w:cs="Arial"/>
                          <w:sz w:val="20"/>
                        </w:rPr>
                      </w:pPr>
                    </w:p>
                    <w:p w:rsidR="005F3C1A" w:rsidRPr="009E265C" w:rsidRDefault="005F3C1A" w:rsidP="005F3C1A">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5F3C1A" w:rsidRPr="00DD2D7D" w:rsidRDefault="005F3C1A" w:rsidP="005F3C1A">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5F3C1A" w:rsidRPr="00DD2D7D" w:rsidRDefault="005F3C1A" w:rsidP="005F3C1A">
      <w:pPr>
        <w:rPr>
          <w:rFonts w:eastAsiaTheme="majorEastAsia" w:cstheme="majorBidi"/>
          <w:b/>
          <w:sz w:val="36"/>
          <w:szCs w:val="32"/>
        </w:rPr>
      </w:pPr>
      <w:bookmarkStart w:id="7" w:name="bmUnit"/>
      <w:bookmarkEnd w:id="7"/>
      <w:r>
        <w:rPr>
          <w:rFonts w:eastAsiaTheme="majorEastAsia" w:cstheme="majorBidi"/>
          <w:b/>
          <w:sz w:val="36"/>
          <w:szCs w:val="32"/>
        </w:rPr>
        <w:t>UNIT 1</w:t>
      </w:r>
    </w:p>
    <w:p w:rsidR="005F3C1A" w:rsidRPr="0032717C" w:rsidRDefault="005F3C1A" w:rsidP="005F3C1A">
      <w:pPr>
        <w:pStyle w:val="Heading2"/>
      </w:pPr>
      <w:r>
        <w:t xml:space="preserve">Section </w:t>
      </w:r>
      <w:bookmarkStart w:id="8" w:name="bmSec1"/>
      <w:bookmarkEnd w:id="8"/>
      <w:r>
        <w:t>One:</w:t>
      </w:r>
    </w:p>
    <w:p w:rsidR="005F3C1A" w:rsidRPr="007936BA" w:rsidRDefault="005F3C1A" w:rsidP="005F3C1A">
      <w:pPr>
        <w:pStyle w:val="Heading2"/>
      </w:pPr>
      <w:r>
        <w:t>Calculator-</w:t>
      </w:r>
      <w:bookmarkStart w:id="9" w:name="bmCal1"/>
      <w:bookmarkEnd w:id="9"/>
      <w:r>
        <w:t>free</w:t>
      </w:r>
    </w:p>
    <w:p w:rsidR="005F3C1A" w:rsidRPr="0032717C" w:rsidRDefault="005F3C1A" w:rsidP="005F3C1A">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3C1A" w:rsidRPr="007936BA" w:rsidTr="0031434A">
        <w:trPr>
          <w:trHeight w:val="540"/>
        </w:trPr>
        <w:tc>
          <w:tcPr>
            <w:tcW w:w="3986" w:type="dxa"/>
            <w:tcBorders>
              <w:top w:val="nil"/>
              <w:left w:val="nil"/>
              <w:bottom w:val="nil"/>
              <w:right w:val="single" w:sz="4" w:space="0" w:color="auto"/>
            </w:tcBorders>
            <w:vAlign w:val="center"/>
          </w:tcPr>
          <w:p w:rsidR="005F3C1A" w:rsidRPr="007936BA" w:rsidRDefault="005F3C1A" w:rsidP="0031434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3C1A" w:rsidRPr="007936BA" w:rsidRDefault="005F3C1A" w:rsidP="0031434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3C1A" w:rsidRPr="007936BA" w:rsidRDefault="005F3C1A" w:rsidP="0031434A">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3C1A" w:rsidRPr="007936BA" w:rsidRDefault="005F3C1A" w:rsidP="0031434A">
            <w:pPr>
              <w:tabs>
                <w:tab w:val="right" w:pos="9270"/>
              </w:tabs>
              <w:rPr>
                <w:rFonts w:cs="Arial"/>
                <w:szCs w:val="22"/>
              </w:rPr>
            </w:pPr>
          </w:p>
        </w:tc>
      </w:tr>
    </w:tbl>
    <w:p w:rsidR="005F3C1A" w:rsidRPr="007936BA" w:rsidRDefault="005F3C1A" w:rsidP="005F3C1A">
      <w:pPr>
        <w:tabs>
          <w:tab w:val="right" w:pos="9270"/>
        </w:tabs>
        <w:rPr>
          <w:rFonts w:cs="Arial"/>
          <w:szCs w:val="22"/>
        </w:rPr>
      </w:pPr>
    </w:p>
    <w:p w:rsidR="005F3C1A" w:rsidRPr="007936BA" w:rsidRDefault="005F3C1A" w:rsidP="005F3C1A">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3C1A" w:rsidRPr="0032717C" w:rsidRDefault="005F3C1A" w:rsidP="005F3C1A">
      <w:pPr>
        <w:tabs>
          <w:tab w:val="left" w:pos="2250"/>
          <w:tab w:val="left" w:pos="4590"/>
          <w:tab w:val="left" w:leader="underscore" w:pos="9270"/>
        </w:tabs>
      </w:pPr>
    </w:p>
    <w:p w:rsidR="005F3C1A" w:rsidRPr="007936BA" w:rsidRDefault="005F3C1A" w:rsidP="005F3C1A">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3C1A" w:rsidRPr="00206EE6" w:rsidRDefault="005F3C1A" w:rsidP="005F3C1A">
      <w:pPr>
        <w:keepNext/>
        <w:outlineLvl w:val="2"/>
        <w:rPr>
          <w:rFonts w:cs="Arial"/>
          <w:b/>
          <w:bCs/>
          <w:noProof/>
          <w:szCs w:val="22"/>
        </w:rPr>
      </w:pPr>
    </w:p>
    <w:p w:rsidR="005F3C1A" w:rsidRPr="00664BC0" w:rsidRDefault="005F3C1A" w:rsidP="005F3C1A">
      <w:pPr>
        <w:pStyle w:val="Heading2"/>
        <w:rPr>
          <w:noProof/>
        </w:rPr>
      </w:pPr>
      <w:r w:rsidRPr="00664BC0">
        <w:rPr>
          <w:noProof/>
        </w:rPr>
        <w:t xml:space="preserve">Time allowed for this </w:t>
      </w:r>
      <w:r>
        <w:rPr>
          <w:noProof/>
        </w:rPr>
        <w:t>section</w:t>
      </w:r>
    </w:p>
    <w:p w:rsidR="005F3C1A" w:rsidRPr="000124CF" w:rsidRDefault="005F3C1A" w:rsidP="005F3C1A">
      <w:pPr>
        <w:tabs>
          <w:tab w:val="left" w:pos="-720"/>
          <w:tab w:val="left" w:pos="4253"/>
        </w:tabs>
        <w:suppressAutoHyphens/>
      </w:pPr>
      <w:r w:rsidRPr="000124CF">
        <w:t>Readin</w:t>
      </w:r>
      <w:r>
        <w:t>g time before commencing work:</w:t>
      </w:r>
      <w:r>
        <w:tab/>
      </w:r>
      <w:bookmarkStart w:id="10" w:name="bmRT"/>
      <w:bookmarkEnd w:id="10"/>
      <w:r>
        <w:t>five minutes</w:t>
      </w:r>
    </w:p>
    <w:p w:rsidR="005F3C1A" w:rsidRPr="000124CF" w:rsidRDefault="005F3C1A" w:rsidP="005F3C1A">
      <w:pPr>
        <w:tabs>
          <w:tab w:val="left" w:pos="-720"/>
          <w:tab w:val="left" w:pos="4253"/>
        </w:tabs>
        <w:suppressAutoHyphens/>
      </w:pPr>
      <w:r>
        <w:t>Working time:</w:t>
      </w:r>
      <w:r>
        <w:tab/>
      </w:r>
      <w:bookmarkStart w:id="11" w:name="bmWT"/>
      <w:bookmarkEnd w:id="11"/>
      <w:r>
        <w:t>fifty</w:t>
      </w:r>
      <w:r w:rsidRPr="000124CF">
        <w:t xml:space="preserve"> minutes</w:t>
      </w:r>
    </w:p>
    <w:p w:rsidR="005F3C1A" w:rsidRPr="000124CF" w:rsidRDefault="005F3C1A" w:rsidP="005F3C1A">
      <w:pPr>
        <w:tabs>
          <w:tab w:val="left" w:pos="-720"/>
          <w:tab w:val="left" w:pos="1800"/>
        </w:tabs>
        <w:suppressAutoHyphens/>
      </w:pPr>
    </w:p>
    <w:p w:rsidR="005F3C1A" w:rsidRPr="00664BC0" w:rsidRDefault="005F3C1A" w:rsidP="005F3C1A">
      <w:pPr>
        <w:pStyle w:val="Heading2"/>
      </w:pPr>
      <w:r w:rsidRPr="00664BC0">
        <w:t>Material</w:t>
      </w:r>
      <w:r>
        <w:t>s</w:t>
      </w:r>
      <w:r w:rsidRPr="00664BC0">
        <w:t xml:space="preserve"> required/recommended for this </w:t>
      </w:r>
      <w:r>
        <w:t>section</w:t>
      </w:r>
    </w:p>
    <w:p w:rsidR="005F3C1A" w:rsidRPr="00500ECA" w:rsidRDefault="005F3C1A" w:rsidP="005F3C1A">
      <w:pPr>
        <w:rPr>
          <w:b/>
          <w:i/>
        </w:rPr>
      </w:pPr>
      <w:r w:rsidRPr="00500ECA">
        <w:rPr>
          <w:b/>
          <w:i/>
        </w:rPr>
        <w:t>To be provided by the supervisor</w:t>
      </w:r>
    </w:p>
    <w:p w:rsidR="005F3C1A" w:rsidRPr="000124CF" w:rsidRDefault="005F3C1A" w:rsidP="005F3C1A">
      <w:pPr>
        <w:tabs>
          <w:tab w:val="left" w:pos="-720"/>
          <w:tab w:val="left" w:pos="2268"/>
        </w:tabs>
        <w:suppressAutoHyphens/>
      </w:pPr>
      <w:r>
        <w:t xml:space="preserve">This </w:t>
      </w:r>
      <w:r w:rsidRPr="000124CF">
        <w:t>Question/</w:t>
      </w:r>
      <w:r>
        <w:t>A</w:t>
      </w:r>
      <w:r w:rsidRPr="000124CF">
        <w:t>nswe</w:t>
      </w:r>
      <w:r>
        <w:t>r booklet</w:t>
      </w:r>
    </w:p>
    <w:p w:rsidR="005F3C1A" w:rsidRPr="000124CF" w:rsidRDefault="005F3C1A" w:rsidP="005F3C1A">
      <w:pPr>
        <w:tabs>
          <w:tab w:val="left" w:pos="-720"/>
          <w:tab w:val="left" w:pos="2268"/>
        </w:tabs>
        <w:suppressAutoHyphens/>
      </w:pPr>
      <w:r>
        <w:t xml:space="preserve">Formula sheet </w:t>
      </w:r>
      <w:bookmarkStart w:id="12" w:name="bmFS"/>
      <w:bookmarkEnd w:id="12"/>
    </w:p>
    <w:p w:rsidR="005F3C1A" w:rsidRPr="000124CF" w:rsidRDefault="005F3C1A" w:rsidP="005F3C1A">
      <w:pPr>
        <w:tabs>
          <w:tab w:val="left" w:pos="-720"/>
          <w:tab w:val="left" w:pos="1800"/>
        </w:tabs>
        <w:suppressAutoHyphens/>
      </w:pPr>
    </w:p>
    <w:p w:rsidR="005F3C1A" w:rsidRPr="00500ECA" w:rsidRDefault="005F3C1A" w:rsidP="005F3C1A">
      <w:pPr>
        <w:rPr>
          <w:b/>
          <w:i/>
        </w:rPr>
      </w:pPr>
      <w:r w:rsidRPr="00500ECA">
        <w:rPr>
          <w:b/>
          <w:i/>
        </w:rPr>
        <w:t>To be provided by the candidate</w:t>
      </w:r>
    </w:p>
    <w:p w:rsidR="005F3C1A" w:rsidRPr="000124CF" w:rsidRDefault="005F3C1A" w:rsidP="005F3C1A">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3C1A" w:rsidRDefault="005F3C1A" w:rsidP="005F3C1A"/>
    <w:p w:rsidR="005F3C1A" w:rsidRPr="000124CF" w:rsidRDefault="005F3C1A" w:rsidP="005F3C1A">
      <w:pPr>
        <w:tabs>
          <w:tab w:val="left" w:pos="1843"/>
        </w:tabs>
        <w:suppressAutoHyphens/>
        <w:ind w:left="1843" w:hanging="1843"/>
      </w:pPr>
      <w:r w:rsidRPr="000124CF">
        <w:t>S</w:t>
      </w:r>
      <w:r>
        <w:t>pecial</w:t>
      </w:r>
      <w:r w:rsidRPr="000124CF">
        <w:t xml:space="preserve"> items: </w:t>
      </w:r>
      <w:r w:rsidRPr="000124CF">
        <w:tab/>
      </w:r>
      <w:bookmarkStart w:id="13" w:name="bmItems"/>
      <w:bookmarkEnd w:id="13"/>
      <w:r>
        <w:t>nil</w:t>
      </w:r>
    </w:p>
    <w:p w:rsidR="005F3C1A" w:rsidRDefault="005F3C1A" w:rsidP="005F3C1A"/>
    <w:p w:rsidR="005F3C1A" w:rsidRPr="0032717C" w:rsidRDefault="005F3C1A" w:rsidP="005F3C1A">
      <w:pPr>
        <w:pStyle w:val="Heading2"/>
      </w:pPr>
      <w:r w:rsidRPr="0032717C">
        <w:t>Important note to candidates</w:t>
      </w:r>
    </w:p>
    <w:p w:rsidR="005F3C1A" w:rsidRDefault="005F3C1A" w:rsidP="005F3C1A">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3C1A" w:rsidRDefault="005F3C1A" w:rsidP="005F3C1A">
      <w:r>
        <w:br w:type="page"/>
      </w:r>
    </w:p>
    <w:p w:rsidR="005F3C1A" w:rsidRPr="0032717C" w:rsidRDefault="005F3C1A" w:rsidP="005F3C1A">
      <w:pPr>
        <w:pStyle w:val="Heading2"/>
      </w:pPr>
      <w:r>
        <w:lastRenderedPageBreak/>
        <w:t>St</w:t>
      </w:r>
      <w:r w:rsidRPr="008B3C6D">
        <w:t xml:space="preserve">ructure of this </w:t>
      </w:r>
      <w:r>
        <w:t>paper</w:t>
      </w:r>
    </w:p>
    <w:p w:rsidR="005F3C1A" w:rsidRPr="007936BA" w:rsidRDefault="005F3C1A" w:rsidP="005F3C1A"/>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3C1A" w:rsidRPr="007936BA" w:rsidTr="0031434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3C1A" w:rsidRPr="007936BA" w:rsidRDefault="005F3C1A" w:rsidP="0031434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3C1A" w:rsidRPr="007936BA" w:rsidRDefault="005F3C1A" w:rsidP="0031434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3C1A" w:rsidRPr="007936BA" w:rsidRDefault="005F3C1A" w:rsidP="0031434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3C1A" w:rsidRDefault="005F3C1A" w:rsidP="0031434A">
            <w:pPr>
              <w:jc w:val="center"/>
            </w:pPr>
            <w:r>
              <w:t>Working</w:t>
            </w:r>
          </w:p>
          <w:p w:rsidR="005F3C1A" w:rsidRPr="007936BA" w:rsidRDefault="005F3C1A" w:rsidP="0031434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3C1A" w:rsidRPr="007936BA" w:rsidRDefault="005F3C1A" w:rsidP="0031434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3C1A" w:rsidRPr="007936BA" w:rsidRDefault="005F3C1A" w:rsidP="0031434A">
            <w:pPr>
              <w:jc w:val="center"/>
            </w:pPr>
            <w:r>
              <w:t>Percentage of examination</w:t>
            </w:r>
          </w:p>
        </w:tc>
      </w:tr>
      <w:tr w:rsidR="005F3C1A" w:rsidRPr="000124CF" w:rsidTr="0031434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3C1A" w:rsidRPr="000E7D70" w:rsidRDefault="005F3C1A" w:rsidP="0031434A">
            <w:pPr>
              <w:tabs>
                <w:tab w:val="left" w:pos="900"/>
              </w:tabs>
              <w:suppressAutoHyphens/>
            </w:pPr>
            <w:r w:rsidRPr="000E7D70">
              <w:t>Section One:</w:t>
            </w:r>
          </w:p>
          <w:p w:rsidR="005F3C1A" w:rsidRPr="000E7D70" w:rsidRDefault="005F3C1A" w:rsidP="0031434A">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3C1A" w:rsidRPr="000E7D70" w:rsidRDefault="005F3C1A" w:rsidP="0031434A">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vAlign w:val="center"/>
          </w:tcPr>
          <w:p w:rsidR="005F3C1A" w:rsidRPr="000E7D70" w:rsidRDefault="005F3C1A" w:rsidP="0031434A">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vAlign w:val="center"/>
          </w:tcPr>
          <w:p w:rsidR="005F3C1A" w:rsidRPr="000E7D70" w:rsidRDefault="005F3C1A" w:rsidP="0031434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3C1A" w:rsidRPr="000E7D70" w:rsidRDefault="005F3C1A" w:rsidP="0031434A">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5F3C1A" w:rsidRPr="000E7D70" w:rsidRDefault="005F3C1A" w:rsidP="0031434A">
            <w:pPr>
              <w:jc w:val="center"/>
            </w:pPr>
            <w:r>
              <w:t>35</w:t>
            </w:r>
          </w:p>
        </w:tc>
      </w:tr>
      <w:tr w:rsidR="005F3C1A" w:rsidRPr="007936BA" w:rsidTr="003143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F3C1A" w:rsidRPr="00F25E36" w:rsidRDefault="005F3C1A" w:rsidP="0031434A">
            <w:r>
              <w:t xml:space="preserve">Section </w:t>
            </w:r>
            <w:r w:rsidRPr="00F25E36">
              <w:t>Two</w:t>
            </w:r>
            <w:r>
              <w:t>:</w:t>
            </w:r>
          </w:p>
          <w:p w:rsidR="005F3C1A" w:rsidRPr="00F25E36" w:rsidRDefault="005F3C1A" w:rsidP="0031434A">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F3C1A" w:rsidRPr="00F25E36" w:rsidRDefault="005F3C1A" w:rsidP="0031434A">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F3C1A" w:rsidRPr="00F25E36" w:rsidRDefault="005F3C1A" w:rsidP="0031434A">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F3C1A" w:rsidRPr="00F25E36" w:rsidRDefault="005F3C1A" w:rsidP="0031434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F3C1A" w:rsidRPr="00F25E36" w:rsidRDefault="005F3C1A" w:rsidP="0031434A">
            <w:pPr>
              <w:jc w:val="center"/>
            </w:pPr>
            <w:bookmarkStart w:id="19" w:name="MBT"/>
            <w:bookmarkEnd w:id="19"/>
            <w:r>
              <w:t>96</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5F3C1A" w:rsidRPr="00F25E36" w:rsidRDefault="005F3C1A" w:rsidP="0031434A">
            <w:pPr>
              <w:jc w:val="center"/>
            </w:pPr>
            <w:r>
              <w:t>65</w:t>
            </w:r>
          </w:p>
        </w:tc>
      </w:tr>
      <w:tr w:rsidR="005F3C1A" w:rsidRPr="007936BA" w:rsidTr="0031434A">
        <w:trPr>
          <w:trHeight w:val="739"/>
        </w:trPr>
        <w:tc>
          <w:tcPr>
            <w:tcW w:w="2845" w:type="pct"/>
            <w:gridSpan w:val="3"/>
            <w:tcBorders>
              <w:top w:val="single" w:sz="4" w:space="0" w:color="auto"/>
              <w:left w:val="nil"/>
              <w:bottom w:val="nil"/>
              <w:right w:val="nil"/>
            </w:tcBorders>
            <w:vAlign w:val="center"/>
          </w:tcPr>
          <w:p w:rsidR="005F3C1A" w:rsidRPr="00F25E36" w:rsidRDefault="005F3C1A" w:rsidP="0031434A">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3C1A" w:rsidRPr="00500ECA" w:rsidRDefault="005F3C1A" w:rsidP="0031434A">
            <w:pPr>
              <w:jc w:val="center"/>
              <w:rPr>
                <w:b/>
              </w:rPr>
            </w:pPr>
          </w:p>
        </w:tc>
        <w:tc>
          <w:tcPr>
            <w:tcW w:w="709" w:type="pct"/>
            <w:tcBorders>
              <w:top w:val="single" w:sz="4" w:space="0" w:color="auto"/>
              <w:left w:val="nil"/>
              <w:bottom w:val="nil"/>
              <w:right w:val="single" w:sz="4" w:space="0" w:color="auto"/>
            </w:tcBorders>
            <w:vAlign w:val="center"/>
          </w:tcPr>
          <w:p w:rsidR="005F3C1A" w:rsidRPr="00F25E36" w:rsidRDefault="005F3C1A" w:rsidP="0031434A">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3C1A" w:rsidRPr="00F25E36" w:rsidRDefault="005F3C1A" w:rsidP="0031434A">
            <w:pPr>
              <w:jc w:val="center"/>
            </w:pPr>
            <w:r>
              <w:t>100</w:t>
            </w:r>
          </w:p>
        </w:tc>
      </w:tr>
    </w:tbl>
    <w:p w:rsidR="005F3C1A" w:rsidRPr="007936BA" w:rsidRDefault="005F3C1A" w:rsidP="005F3C1A"/>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5F3C1A" w:rsidRPr="00EA462F" w:rsidTr="0031434A">
        <w:trPr>
          <w:trHeight w:val="560"/>
        </w:trPr>
        <w:tc>
          <w:tcPr>
            <w:tcW w:w="3402" w:type="dxa"/>
            <w:gridSpan w:val="3"/>
            <w:vAlign w:val="center"/>
          </w:tcPr>
          <w:p w:rsidR="005F3C1A" w:rsidRPr="00EA462F" w:rsidRDefault="005F3C1A" w:rsidP="005F3C1A">
            <w:pPr>
              <w:spacing w:after="120"/>
              <w:jc w:val="center"/>
              <w:rPr>
                <w:rFonts w:ascii="Times New Roman" w:hAnsi="Times New Roman"/>
              </w:rPr>
            </w:pPr>
            <w:bookmarkStart w:id="21" w:name="bMkTab"/>
            <w:bookmarkEnd w:id="21"/>
            <w:r>
              <w:rPr>
                <w:rFonts w:ascii="Times New Roman" w:hAnsi="Times New Roman"/>
              </w:rPr>
              <w:t>Markers use only</w:t>
            </w: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Question</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Maximum</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Mark</w:t>
            </w: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1</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7</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2</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11</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3</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8</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4</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7</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5</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10</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6</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9</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S1 Total</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52</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35%</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65%</w:t>
            </w:r>
          </w:p>
        </w:tc>
        <w:tc>
          <w:tcPr>
            <w:tcW w:w="1134" w:type="dxa"/>
            <w:vAlign w:val="center"/>
          </w:tcPr>
          <w:p w:rsidR="005F3C1A" w:rsidRPr="00EA462F" w:rsidRDefault="005F3C1A" w:rsidP="005F3C1A">
            <w:pPr>
              <w:spacing w:after="120"/>
              <w:jc w:val="center"/>
              <w:rPr>
                <w:rFonts w:ascii="Times New Roman" w:hAnsi="Times New Roman"/>
              </w:rPr>
            </w:pPr>
          </w:p>
        </w:tc>
      </w:tr>
      <w:tr w:rsidR="005F3C1A" w:rsidRPr="00EA462F" w:rsidTr="0031434A">
        <w:trPr>
          <w:trHeight w:val="560"/>
        </w:trPr>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Total</w:t>
            </w:r>
          </w:p>
        </w:tc>
        <w:tc>
          <w:tcPr>
            <w:tcW w:w="1134" w:type="dxa"/>
            <w:vAlign w:val="center"/>
          </w:tcPr>
          <w:p w:rsidR="005F3C1A" w:rsidRPr="00EA462F" w:rsidRDefault="005F3C1A" w:rsidP="005F3C1A">
            <w:pPr>
              <w:spacing w:after="120"/>
              <w:jc w:val="center"/>
              <w:rPr>
                <w:rFonts w:ascii="Times New Roman" w:hAnsi="Times New Roman"/>
              </w:rPr>
            </w:pPr>
            <w:r>
              <w:rPr>
                <w:rFonts w:ascii="Times New Roman" w:hAnsi="Times New Roman"/>
              </w:rPr>
              <w:t>100%</w:t>
            </w:r>
          </w:p>
        </w:tc>
        <w:tc>
          <w:tcPr>
            <w:tcW w:w="1134" w:type="dxa"/>
            <w:vAlign w:val="center"/>
          </w:tcPr>
          <w:p w:rsidR="005F3C1A" w:rsidRPr="00EA462F" w:rsidRDefault="005F3C1A" w:rsidP="005F3C1A">
            <w:pPr>
              <w:spacing w:after="120"/>
              <w:jc w:val="center"/>
              <w:rPr>
                <w:rFonts w:ascii="Times New Roman" w:hAnsi="Times New Roman"/>
              </w:rPr>
            </w:pPr>
          </w:p>
        </w:tc>
      </w:tr>
    </w:tbl>
    <w:p w:rsidR="005F3C1A" w:rsidRPr="007936BA" w:rsidRDefault="005F3C1A" w:rsidP="005F3C1A"/>
    <w:p w:rsidR="005F3C1A" w:rsidRPr="008B3C6D" w:rsidRDefault="005F3C1A" w:rsidP="005F3C1A">
      <w:pPr>
        <w:pStyle w:val="Heading2"/>
      </w:pPr>
      <w:r w:rsidRPr="008B3C6D">
        <w:t>Instructions to candidates</w:t>
      </w:r>
    </w:p>
    <w:p w:rsidR="005F3C1A" w:rsidRDefault="005F3C1A" w:rsidP="005F3C1A">
      <w:pPr>
        <w:rPr>
          <w:szCs w:val="22"/>
        </w:rPr>
      </w:pPr>
    </w:p>
    <w:p w:rsidR="005F3C1A" w:rsidRDefault="005F3C1A" w:rsidP="005F3C1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3C1A" w:rsidRDefault="005F3C1A" w:rsidP="005F3C1A">
      <w:pPr>
        <w:pStyle w:val="InsToC"/>
        <w:rPr>
          <w:szCs w:val="22"/>
        </w:rPr>
      </w:pPr>
    </w:p>
    <w:p w:rsidR="005F3C1A" w:rsidRDefault="005F3C1A" w:rsidP="005F3C1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3C1A" w:rsidRDefault="005F3C1A" w:rsidP="005F3C1A">
      <w:pPr>
        <w:pStyle w:val="InsToC"/>
        <w:rPr>
          <w:szCs w:val="22"/>
        </w:rPr>
      </w:pPr>
    </w:p>
    <w:p w:rsidR="005F3C1A" w:rsidRDefault="005F3C1A" w:rsidP="005F3C1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3C1A" w:rsidRDefault="005F3C1A" w:rsidP="005F3C1A">
      <w:pPr>
        <w:pStyle w:val="InsToC"/>
      </w:pPr>
    </w:p>
    <w:p w:rsidR="005F3C1A" w:rsidRDefault="005F3C1A" w:rsidP="005F3C1A">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5F3C1A" w:rsidRDefault="005F3C1A" w:rsidP="005F3C1A">
      <w:pPr>
        <w:pStyle w:val="InsToC"/>
      </w:pPr>
    </w:p>
    <w:p w:rsidR="005F3C1A" w:rsidRDefault="005F3C1A" w:rsidP="005F3C1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3C1A" w:rsidRDefault="005F3C1A" w:rsidP="005F3C1A">
      <w:pPr>
        <w:pStyle w:val="InsToC"/>
        <w:rPr>
          <w:szCs w:val="22"/>
        </w:rPr>
      </w:pPr>
    </w:p>
    <w:p w:rsidR="005F3C1A" w:rsidRDefault="005F3C1A" w:rsidP="005F3C1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3C1A" w:rsidRDefault="005F3C1A" w:rsidP="005F3C1A">
      <w:pPr>
        <w:pStyle w:val="InsToC"/>
        <w:rPr>
          <w:szCs w:val="22"/>
        </w:rPr>
      </w:pPr>
    </w:p>
    <w:p w:rsidR="005F3C1A" w:rsidRPr="007936BA" w:rsidRDefault="005F3C1A" w:rsidP="005F3C1A">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3C1A" w:rsidRPr="0020730A" w:rsidRDefault="005F3C1A" w:rsidP="005F3C1A"/>
    <w:p w:rsidR="005F3C1A" w:rsidRDefault="005F3C1A" w:rsidP="005F3C1A">
      <w:pPr>
        <w:pStyle w:val="QNum"/>
      </w:pPr>
      <w:r>
        <w:br w:type="page"/>
      </w:r>
      <w:r>
        <w:lastRenderedPageBreak/>
        <w:t xml:space="preserve">Section </w:t>
      </w:r>
      <w:bookmarkStart w:id="22" w:name="bmSec2"/>
      <w:bookmarkEnd w:id="22"/>
      <w:r>
        <w:t>One: Calculator-</w:t>
      </w:r>
      <w:bookmarkStart w:id="23" w:name="bmCal2"/>
      <w:bookmarkEnd w:id="23"/>
      <w:r>
        <w:t>free</w:t>
      </w:r>
      <w:r>
        <w:tab/>
        <w:t xml:space="preserve"> </w:t>
      </w:r>
      <w:bookmarkStart w:id="24" w:name="bmPercent"/>
      <w:bookmarkEnd w:id="24"/>
      <w:r>
        <w:t>35% (</w:t>
      </w:r>
      <w:bookmarkStart w:id="25" w:name="MPT"/>
      <w:bookmarkEnd w:id="25"/>
      <w:r>
        <w:t>52 Marks)</w:t>
      </w:r>
    </w:p>
    <w:p w:rsidR="005F3C1A" w:rsidRDefault="005F3C1A" w:rsidP="005F3C1A">
      <w:r>
        <w:t>This section has</w:t>
      </w:r>
      <w:r w:rsidRPr="008E4C95">
        <w:rPr>
          <w:b/>
        </w:rPr>
        <w:t xml:space="preserve"> </w:t>
      </w:r>
      <w:bookmarkStart w:id="26" w:name="MPW"/>
      <w:bookmarkEnd w:id="26"/>
      <w:r>
        <w:rPr>
          <w:b/>
        </w:rPr>
        <w:t>six</w:t>
      </w:r>
      <w:r w:rsidRPr="008E4C95">
        <w:rPr>
          <w:b/>
        </w:rPr>
        <w:t xml:space="preserve"> </w:t>
      </w:r>
      <w:r w:rsidRPr="00A556DC">
        <w:rPr>
          <w:b/>
        </w:rPr>
        <w:t>(</w:t>
      </w:r>
      <w:bookmarkStart w:id="27" w:name="MP"/>
      <w:bookmarkEnd w:id="27"/>
      <w:r>
        <w:rPr>
          <w:b/>
        </w:rPr>
        <w:t>6</w:t>
      </w:r>
      <w:r w:rsidRPr="00A556DC">
        <w:rPr>
          <w:b/>
        </w:rPr>
        <w:t>)</w:t>
      </w:r>
      <w:r>
        <w:t xml:space="preserve"> questions. Answer </w:t>
      </w:r>
      <w:r w:rsidRPr="00A556DC">
        <w:rPr>
          <w:b/>
        </w:rPr>
        <w:t>all</w:t>
      </w:r>
      <w:r>
        <w:t xml:space="preserve"> questions. Write your answers in the spaces provided.</w:t>
      </w:r>
    </w:p>
    <w:p w:rsidR="005F3C1A" w:rsidRDefault="005F3C1A" w:rsidP="005F3C1A"/>
    <w:p w:rsidR="005F3C1A" w:rsidRDefault="005F3C1A" w:rsidP="005F3C1A">
      <w:proofErr w:type="gramStart"/>
      <w:r>
        <w:t xml:space="preserve">Working time: </w:t>
      </w:r>
      <w:bookmarkStart w:id="28" w:name="bmWT2"/>
      <w:bookmarkEnd w:id="28"/>
      <w:r>
        <w:t>50 minutes.</w:t>
      </w:r>
      <w:proofErr w:type="gramEnd"/>
    </w:p>
    <w:p w:rsidR="005F3C1A" w:rsidRDefault="005F3C1A" w:rsidP="005F3C1A">
      <w:pPr>
        <w:pBdr>
          <w:bottom w:val="single" w:sz="4" w:space="1" w:color="auto"/>
        </w:pBdr>
      </w:pPr>
    </w:p>
    <w:p w:rsidR="005F3C1A" w:rsidRDefault="005F3C1A" w:rsidP="005F3C1A"/>
    <w:p w:rsidR="005F3C1A" w:rsidRPr="005F4A72" w:rsidRDefault="005F3C1A" w:rsidP="005F3C1A"/>
    <w:p w:rsidR="005F3C1A" w:rsidRDefault="005F3C1A" w:rsidP="005F3C1A">
      <w:pPr>
        <w:pStyle w:val="QNum"/>
      </w:pPr>
      <w:r>
        <w:t>Question 1</w:t>
      </w:r>
      <w:r>
        <w:tab/>
        <w:t>(7 marks)</w:t>
      </w:r>
    </w:p>
    <w:p w:rsidR="005F3C1A" w:rsidRPr="00D22F67" w:rsidRDefault="005F3C1A" w:rsidP="005F3C1A">
      <w:pPr>
        <w:pStyle w:val="Parta"/>
        <w:rPr>
          <w:rFonts w:eastAsiaTheme="minorEastAsia"/>
        </w:rPr>
      </w:pPr>
      <w:r>
        <w:t xml:space="preserve">It can be shown that for all </w:t>
      </w:r>
      <m:oMath>
        <m:r>
          <w:rPr>
            <w:rFonts w:ascii="Cambria Math" w:hAnsi="Cambria Math"/>
          </w:rPr>
          <m:t>n≥0,</m:t>
        </m:r>
      </m:oMath>
    </w:p>
    <w:p w:rsidR="005F3C1A" w:rsidRPr="00D22F67" w:rsidRDefault="005F3C1A" w:rsidP="005F3C1A">
      <w:pPr>
        <w:pStyle w:val="Parta"/>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rsidR="005F3C1A" w:rsidRDefault="005F3C1A" w:rsidP="005F3C1A">
      <w:pPr>
        <w:pStyle w:val="Parta"/>
      </w:pPr>
    </w:p>
    <w:p w:rsidR="005F3C1A" w:rsidRDefault="005F3C1A" w:rsidP="005F3C1A">
      <w:pPr>
        <w:pStyle w:val="Parta"/>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r=2</m:t>
        </m:r>
      </m:oMath>
      <w:r>
        <w:rPr>
          <w:rFonts w:eastAsiaTheme="minorEastAsia"/>
        </w:rPr>
        <w:t>.</w:t>
      </w:r>
      <w:r>
        <w:rPr>
          <w:rFonts w:eastAsiaTheme="minorEastAsia"/>
        </w:rPr>
        <w:tab/>
        <w:t>(2 marks)</w:t>
      </w: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r>
        <w:rPr>
          <w:rFonts w:eastAsiaTheme="minorEastAsia"/>
        </w:rPr>
        <w:t xml:space="preserve">Given </w:t>
      </w:r>
      <w:proofErr w:type="gramStart"/>
      <w:r>
        <w:rPr>
          <w:rFonts w:eastAsiaTheme="minorEastAsia"/>
        </w:rPr>
        <w:t xml:space="preserve">that </w:t>
      </w:r>
      <w:proofErr w:type="gramEnd"/>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rsidR="005F3C1A" w:rsidRDefault="005F3C1A" w:rsidP="005F3C1A">
      <w:pPr>
        <w:pStyle w:val="Parta"/>
        <w:rPr>
          <w:rFonts w:eastAsiaTheme="minorEastAsia"/>
        </w:rPr>
      </w:pPr>
    </w:p>
    <w:p w:rsidR="005F3C1A" w:rsidRDefault="005F3C1A" w:rsidP="005F3C1A">
      <w:pPr>
        <w:pStyle w:val="Parta"/>
        <w:rPr>
          <w:rFonts w:eastAsiaTheme="minorEastAsia"/>
        </w:rPr>
      </w:pPr>
      <w:r>
        <w:rPr>
          <w:rFonts w:eastAsiaTheme="minorEastAsia"/>
        </w:rPr>
        <w:t>(</w:t>
      </w:r>
      <w:proofErr w:type="gramStart"/>
      <w:r>
        <w:rPr>
          <w:rFonts w:eastAsiaTheme="minorEastAsia"/>
        </w:rPr>
        <w:t>b</w:t>
      </w:r>
      <w:proofErr w:type="gramEnd"/>
      <w:r>
        <w:rPr>
          <w:rFonts w:eastAsiaTheme="minorEastAsia"/>
        </w:rPr>
        <w:t>)</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pPr>
    </w:p>
    <w:p w:rsidR="005F3C1A" w:rsidRDefault="005F3C1A" w:rsidP="005F3C1A"/>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r>
        <w:rPr>
          <w:rFonts w:eastAsiaTheme="minorEastAsia"/>
        </w:rPr>
        <w:t>(</w:t>
      </w:r>
      <w:proofErr w:type="gramStart"/>
      <w:r>
        <w:rPr>
          <w:rFonts w:eastAsiaTheme="minorEastAsia"/>
        </w:rPr>
        <w:t>c</w:t>
      </w:r>
      <w:proofErr w:type="gramEnd"/>
      <w:r>
        <w:rPr>
          <w:rFonts w:eastAsiaTheme="minorEastAsia"/>
        </w:rPr>
        <w:t>)</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spacing w:after="160" w:line="259" w:lineRule="auto"/>
        <w:contextualSpacing w:val="0"/>
        <w:rPr>
          <w:b/>
          <w:szCs w:val="24"/>
          <w:lang w:val="en-US"/>
        </w:rPr>
      </w:pPr>
      <w:r>
        <w:br w:type="page"/>
      </w:r>
    </w:p>
    <w:p w:rsidR="005F3C1A" w:rsidRDefault="005F3C1A" w:rsidP="005F3C1A">
      <w:pPr>
        <w:pStyle w:val="QNum"/>
      </w:pPr>
      <w:r>
        <w:lastRenderedPageBreak/>
        <w:t>Question 2</w:t>
      </w:r>
      <w:r>
        <w:tab/>
        <w:t>(11 marks)</w:t>
      </w:r>
    </w:p>
    <w:p w:rsidR="005F3C1A" w:rsidRDefault="005F3C1A" w:rsidP="005F3C1A">
      <w:pPr>
        <w:rPr>
          <w:rFonts w:eastAsiaTheme="minorEastAsia"/>
        </w:rPr>
      </w:pPr>
      <w:r>
        <w:t xml:space="preserve">Three vectors are given </w:t>
      </w:r>
      <w:proofErr w:type="gramStart"/>
      <w:r>
        <w:t xml:space="preserve">by </w:t>
      </w:r>
      <w:proofErr w:type="gramEnd"/>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+7</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sidRPr="0001141A">
        <w:rPr>
          <w:rFonts w:eastAsiaTheme="minorEastAsia"/>
        </w:rPr>
        <w:t>.</w:t>
      </w:r>
    </w:p>
    <w:p w:rsidR="005F3C1A" w:rsidRDefault="005F3C1A" w:rsidP="005F3C1A">
      <w:pPr>
        <w:rPr>
          <w:rFonts w:eastAsiaTheme="minorEastAsia"/>
        </w:rPr>
      </w:pPr>
    </w:p>
    <w:p w:rsidR="005F3C1A" w:rsidRDefault="005F3C1A" w:rsidP="005F3C1A">
      <w:pPr>
        <w:pStyle w:val="Parta"/>
      </w:pPr>
      <w:r>
        <w:t>(a)</w:t>
      </w:r>
      <w:r>
        <w:tab/>
        <w:t>Determine</w:t>
      </w:r>
    </w:p>
    <w:p w:rsidR="005F3C1A" w:rsidRDefault="005F3C1A" w:rsidP="005F3C1A">
      <w:pPr>
        <w:pStyle w:val="Parta"/>
      </w:pPr>
    </w:p>
    <w:p w:rsidR="005F3C1A" w:rsidRDefault="005F3C1A" w:rsidP="005F3C1A">
      <w:pPr>
        <w:pStyle w:val="Partai"/>
        <w:rPr>
          <w:rFonts w:eastAsiaTheme="minorEastAsia"/>
        </w:rPr>
      </w:pPr>
      <w:r>
        <w:t>(</w:t>
      </w:r>
      <w:proofErr w:type="spellStart"/>
      <w:proofErr w:type="gramStart"/>
      <w:r>
        <w:t>i</w:t>
      </w:r>
      <w:proofErr w:type="spellEnd"/>
      <w:proofErr w:type="gramEnd"/>
      <w:r>
        <w:t>)</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rPr>
          <w:rFonts w:eastAsiaTheme="minorEastAsia"/>
        </w:rPr>
      </w:pPr>
      <w:r>
        <w:t>(</w:t>
      </w:r>
      <w:proofErr w:type="gramStart"/>
      <w:r>
        <w:t>ii</w:t>
      </w:r>
      <w:proofErr w:type="gramEnd"/>
      <w:r>
        <w:t>)</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w:t>
      </w:r>
      <w:proofErr w:type="gramStart"/>
      <w:r>
        <w:t xml:space="preserve">as </w:t>
      </w:r>
      <w:proofErr w:type="gramEnd"/>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spacing w:after="160" w:line="259" w:lineRule="auto"/>
        <w:rPr>
          <w:rFonts w:eastAsiaTheme="minorEastAsia"/>
        </w:rPr>
      </w:pPr>
      <w:r>
        <w:rPr>
          <w:rFonts w:eastAsiaTheme="minorEastAsia"/>
        </w:rPr>
        <w:br w:type="page"/>
      </w:r>
    </w:p>
    <w:p w:rsidR="005F3C1A" w:rsidRDefault="005F3C1A" w:rsidP="005F3C1A">
      <w:pPr>
        <w:pStyle w:val="Parta"/>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m:rPr>
            <m:sty m:val="b"/>
          </m:rPr>
          <w:rPr>
            <w:rFonts w:ascii="Cambria Math" w:eastAsiaTheme="minorEastAsia" w:hAnsi="Cambria Math"/>
          </w:rPr>
          <m:t>b</m:t>
        </m:r>
      </m:oMath>
      <w:r>
        <w:rPr>
          <w:rFonts w:eastAsiaTheme="minorEastAsia"/>
        </w:rPr>
        <w:t>.</w:t>
      </w:r>
      <w:r>
        <w:rPr>
          <w:rFonts w:eastAsiaTheme="minorEastAsia"/>
        </w:rPr>
        <w:tab/>
        <w:t>(4 marks)</w:t>
      </w: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spacing w:after="160" w:line="259" w:lineRule="auto"/>
        <w:contextualSpacing w:val="0"/>
        <w:rPr>
          <w:b/>
          <w:szCs w:val="24"/>
          <w:lang w:val="en-US"/>
        </w:rPr>
      </w:pPr>
      <w:r>
        <w:br w:type="page"/>
      </w:r>
    </w:p>
    <w:p w:rsidR="005F3C1A" w:rsidRDefault="005F3C1A" w:rsidP="005F3C1A">
      <w:pPr>
        <w:pStyle w:val="QNum"/>
      </w:pPr>
      <w:r>
        <w:lastRenderedPageBreak/>
        <w:t>Question 3</w:t>
      </w:r>
      <w:r>
        <w:tab/>
        <w:t>(8 marks)</w:t>
      </w:r>
    </w:p>
    <w:p w:rsidR="005F3C1A" w:rsidRDefault="005F3C1A" w:rsidP="005F3C1A">
      <w:pPr>
        <w:pStyle w:val="Parta"/>
      </w:pPr>
      <w:r>
        <w:t>(a)</w:t>
      </w:r>
      <w:r>
        <w:tab/>
        <w:t>Write the inverse of the following true statement and comment on the truth of the inverse statement.</w:t>
      </w:r>
      <w:r>
        <w:tab/>
        <w:t>(2 marks)</w:t>
      </w:r>
    </w:p>
    <w:p w:rsidR="005F3C1A" w:rsidRDefault="005F3C1A" w:rsidP="005F3C1A"/>
    <w:p w:rsidR="005F3C1A" w:rsidRDefault="005F3C1A" w:rsidP="005F3C1A">
      <w:pPr>
        <w:jc w:val="center"/>
      </w:pPr>
      <w:r>
        <w:t>"If the discriminant of the quadratic formula is zero, then the quadratic has just one real root."</w:t>
      </w:r>
    </w:p>
    <w:p w:rsidR="005F3C1A" w:rsidRDefault="005F3C1A" w:rsidP="005F3C1A"/>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r>
        <w:t>(b)</w:t>
      </w:r>
      <w:r>
        <w:tab/>
        <w:t>Write the converse of the following true statement and comment on the truth of the converse statement.</w:t>
      </w:r>
      <w:r>
        <w:tab/>
        <w:t>(2 marks)</w:t>
      </w:r>
    </w:p>
    <w:p w:rsidR="005F3C1A" w:rsidRDefault="005F3C1A" w:rsidP="005F3C1A">
      <w:pPr>
        <w:jc w:val="center"/>
      </w:pPr>
      <w:r>
        <w:t xml:space="preserve">"If </w:t>
      </w:r>
      <m:oMath>
        <m:r>
          <w:rPr>
            <w:rFonts w:ascii="Cambria Math" w:hAnsi="Cambria Math"/>
          </w:rPr>
          <m:t>x</m:t>
        </m:r>
        <m:r>
          <w:rPr>
            <w:rFonts w:ascii="Cambria Math" w:eastAsiaTheme="minorEastAsia" w:hAnsi="Cambria Math"/>
          </w:rPr>
          <m:t>&gt;3</m:t>
        </m:r>
      </m:oMath>
      <w:r>
        <w:rPr>
          <w:rFonts w:eastAsiaTheme="minorEastAsia"/>
        </w:rPr>
        <w:t xml:space="preserve"> </w:t>
      </w:r>
      <w:proofErr w:type="gramStart"/>
      <w:r>
        <w:rPr>
          <w:rFonts w:eastAsiaTheme="minorEastAsia"/>
        </w:rPr>
        <w:t xml:space="preserve">then </w:t>
      </w:r>
      <w:proofErr w:type="gramEnd"/>
      <m:oMath>
        <m:r>
          <w:rPr>
            <w:rFonts w:ascii="Cambria Math" w:eastAsiaTheme="minorEastAsia" w:hAnsi="Cambria Math"/>
          </w:rPr>
          <m:t>x&gt;2</m:t>
        </m:r>
      </m:oMath>
      <w:r>
        <w:t>."</w:t>
      </w:r>
    </w:p>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Pr="00F913EF" w:rsidRDefault="005F3C1A" w:rsidP="005F3C1A"/>
    <w:p w:rsidR="005F3C1A" w:rsidRDefault="005F3C1A" w:rsidP="005F3C1A"/>
    <w:p w:rsidR="005F3C1A" w:rsidRDefault="005F3C1A" w:rsidP="005F3C1A"/>
    <w:p w:rsidR="005F3C1A" w:rsidRDefault="005F3C1A" w:rsidP="005F3C1A">
      <w:pPr>
        <w:pStyle w:val="Parta"/>
      </w:pPr>
      <w:r>
        <w:t>(c)</w:t>
      </w:r>
      <w:r>
        <w:tab/>
        <w:t>Determine the truth of the following statements, using an example or counter-example to support each answer.</w:t>
      </w:r>
    </w:p>
    <w:p w:rsidR="005F3C1A" w:rsidRDefault="005F3C1A" w:rsidP="005F3C1A">
      <w:pPr>
        <w:pStyle w:val="Parta"/>
      </w:pPr>
    </w:p>
    <w:p w:rsidR="005F3C1A" w:rsidRDefault="005F3C1A" w:rsidP="005F3C1A">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w:t>
      </w:r>
      <w:proofErr w:type="gramStart"/>
      <w:r>
        <w:rPr>
          <w:rFonts w:eastAsiaTheme="minorEastAsia"/>
        </w:rPr>
        <w:t xml:space="preserve">then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Pr>
        <w:spacing w:after="160" w:line="259" w:lineRule="auto"/>
        <w:contextualSpacing w:val="0"/>
        <w:rPr>
          <w:b/>
          <w:szCs w:val="24"/>
          <w:lang w:val="en-US"/>
        </w:rPr>
      </w:pPr>
      <w:r>
        <w:br w:type="page"/>
      </w:r>
    </w:p>
    <w:p w:rsidR="005F3C1A" w:rsidRDefault="005F3C1A" w:rsidP="005F3C1A">
      <w:pPr>
        <w:pStyle w:val="QNum"/>
      </w:pPr>
      <w:r>
        <w:lastRenderedPageBreak/>
        <w:t>Question 4</w:t>
      </w:r>
      <w:r>
        <w:tab/>
        <w:t>(7 marks)</w:t>
      </w:r>
    </w:p>
    <w:p w:rsidR="005F3C1A" w:rsidRDefault="005F3C1A" w:rsidP="005F3C1A">
      <w:pPr>
        <w:pStyle w:val="Parta"/>
        <w:rPr>
          <w:rFonts w:eastAsiaTheme="minorEastAsia"/>
        </w:rPr>
      </w:pPr>
      <w:r>
        <w:t>(a)</w:t>
      </w:r>
      <w:r>
        <w:tab/>
        <w:t xml:space="preserve">A body moves from </w:t>
      </w:r>
      <m:oMath>
        <m:r>
          <w:rPr>
            <w:rFonts w:ascii="Cambria Math" w:hAnsi="Cambria Math"/>
          </w:rPr>
          <m:t>P(2, -3)</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Q(-2, 1)</m:t>
        </m:r>
      </m:oMath>
      <w:r>
        <w:rPr>
          <w:rFonts w:eastAsiaTheme="minorEastAsia"/>
        </w:rPr>
        <w:t>.</w:t>
      </w:r>
    </w:p>
    <w:p w:rsidR="005F3C1A" w:rsidRDefault="005F3C1A" w:rsidP="005F3C1A">
      <w:pPr>
        <w:pStyle w:val="Parta"/>
        <w:rPr>
          <w:rFonts w:eastAsiaTheme="minorEastAsia"/>
        </w:rPr>
      </w:pPr>
    </w:p>
    <w:p w:rsidR="005F3C1A" w:rsidRDefault="005F3C1A" w:rsidP="005F3C1A">
      <w:pPr>
        <w:pStyle w:val="Partai"/>
        <w:rPr>
          <w:rFonts w:eastAsiaTheme="minorEastAsia"/>
        </w:rPr>
      </w:pPr>
      <w:r>
        <w:t>(</w:t>
      </w:r>
      <w:proofErr w:type="spellStart"/>
      <w:r>
        <w:t>i</w:t>
      </w:r>
      <w:proofErr w:type="spellEnd"/>
      <w:r>
        <w:t>)</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rPr>
          <w:rFonts w:eastAsiaTheme="minorEastAsia"/>
        </w:rPr>
      </w:pPr>
    </w:p>
    <w:p w:rsidR="005F3C1A" w:rsidRDefault="005F3C1A" w:rsidP="005F3C1A">
      <w:pPr>
        <w:pStyle w:val="Partai"/>
      </w:pPr>
      <w:r>
        <w:rPr>
          <w:rFonts w:eastAsiaTheme="minorEastAsia"/>
        </w:rPr>
        <w:t>(ii)</w:t>
      </w:r>
      <w:r>
        <w:rPr>
          <w:rFonts w:eastAsiaTheme="minorEastAsia"/>
        </w:rPr>
        <w:tab/>
        <w:t xml:space="preserve">Determine the magnitude of the </w:t>
      </w:r>
      <w:proofErr w:type="gramStart"/>
      <w:r>
        <w:t xml:space="preserve">vector </w:t>
      </w:r>
      <w:proofErr w:type="gramEnd"/>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Pr>
        <w:pStyle w:val="Parta"/>
        <w:rPr>
          <w:rFonts w:eastAsiaTheme="minorEastAsia"/>
        </w:rPr>
      </w:pPr>
    </w:p>
    <w:p w:rsidR="005F3C1A" w:rsidRDefault="005F3C1A" w:rsidP="005F3C1A"/>
    <w:p w:rsidR="005F3C1A" w:rsidRDefault="005F3C1A" w:rsidP="005F3C1A"/>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w:t>
      </w:r>
      <w:proofErr w:type="gramStart"/>
      <w:r>
        <w:t xml:space="preserve">form </w:t>
      </w:r>
      <w:proofErr w:type="gramEnd"/>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5F3C1A" w:rsidRDefault="005F3C1A" w:rsidP="005F3C1A">
      <w:pPr>
        <w:pStyle w:val="Parta"/>
      </w:pPr>
      <w:r>
        <w:tab/>
      </w:r>
      <w:r>
        <w:tab/>
      </w:r>
      <w:r>
        <w:rPr>
          <w:rFonts w:eastAsiaTheme="minorEastAsia"/>
        </w:rPr>
        <w:t>(3 marks)</w:t>
      </w: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spacing w:after="160" w:line="259" w:lineRule="auto"/>
        <w:contextualSpacing w:val="0"/>
        <w:rPr>
          <w:b/>
          <w:szCs w:val="24"/>
          <w:lang w:val="en-US"/>
        </w:rPr>
      </w:pPr>
      <w:r>
        <w:br w:type="page"/>
      </w:r>
    </w:p>
    <w:p w:rsidR="005F3C1A" w:rsidRDefault="005F3C1A" w:rsidP="005F3C1A">
      <w:pPr>
        <w:pStyle w:val="QNum"/>
      </w:pPr>
      <w:r>
        <w:lastRenderedPageBreak/>
        <w:t>Question 5</w:t>
      </w:r>
      <w:r>
        <w:tab/>
        <w:t>(10 marks)</w:t>
      </w:r>
    </w:p>
    <w:p w:rsidR="005F3C1A" w:rsidRDefault="005F3C1A" w:rsidP="005F3C1A">
      <w:pPr>
        <w:pStyle w:val="Parta"/>
        <w:rPr>
          <w:rFonts w:eastAsiaTheme="minorEastAsia"/>
        </w:rPr>
      </w:pPr>
      <w:r>
        <w:t>(a)</w:t>
      </w:r>
      <w:r>
        <w:tab/>
        <w:t xml:space="preserve">In the diagram below, not drawn to scale, </w:t>
      </w:r>
      <m:oMath>
        <m:r>
          <w:rPr>
            <w:rFonts w:ascii="Cambria Math" w:hAnsi="Cambria Math"/>
          </w:rPr>
          <m:t>PQRS</m:t>
        </m:r>
      </m:oMath>
      <w:r>
        <w:t xml:space="preserve"> is a cyclic quadrilateral such </w:t>
      </w:r>
      <w:proofErr w:type="gramStart"/>
      <w:r>
        <w:t xml:space="preserve">that </w:t>
      </w:r>
      <w:proofErr w:type="gramEnd"/>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m:t>
        </m:r>
        <m:r>
          <w:rPr>
            <w:rFonts w:ascii="Cambria Math" w:eastAsiaTheme="minorEastAsia" w:hAnsi="Cambria Math"/>
          </w:rPr>
          <m:t>QR</m:t>
        </m:r>
      </m:oMath>
      <w:r>
        <w:rPr>
          <w:rFonts w:eastAsiaTheme="minorEastAsia"/>
        </w:rPr>
        <w:t xml:space="preserve"> is a right-angle.</w:t>
      </w:r>
    </w:p>
    <w:p w:rsidR="005F3C1A" w:rsidRDefault="005F3C1A" w:rsidP="005F3C1A">
      <w:pPr>
        <w:pStyle w:val="Parta"/>
        <w:rPr>
          <w:rFonts w:eastAsiaTheme="minorEastAsia"/>
        </w:rPr>
      </w:pPr>
    </w:p>
    <w:p w:rsidR="005F3C1A" w:rsidRDefault="005F3C1A" w:rsidP="005F3C1A">
      <w:pPr>
        <w:pStyle w:val="Parta"/>
        <w:rPr>
          <w:rFonts w:eastAsiaTheme="minorEastAsia"/>
        </w:rPr>
      </w:pPr>
      <w:r>
        <w:rPr>
          <w:rFonts w:eastAsiaTheme="minorEastAsia"/>
        </w:rPr>
        <w:tab/>
      </w:r>
      <w:r>
        <w:rPr>
          <w:rFonts w:eastAsiaTheme="minorEastAsia"/>
        </w:rPr>
        <w:object w:dxaOrig="2817" w:dyaOrig="2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05pt" o:ole="">
            <v:imagedata r:id="rId6" o:title=""/>
          </v:shape>
          <o:OLEObject Type="Embed" ProgID="FXDraw.Graphic" ShapeID="_x0000_i1025" DrawAspect="Content" ObjectID="_1556959526" r:id="rId7"/>
        </w:object>
      </w:r>
    </w:p>
    <w:p w:rsidR="005F3C1A" w:rsidRDefault="005F3C1A" w:rsidP="005F3C1A">
      <w:pPr>
        <w:pStyle w:val="Parta"/>
        <w:rPr>
          <w:rFonts w:eastAsiaTheme="minorEastAsia"/>
        </w:rPr>
      </w:pPr>
    </w:p>
    <w:p w:rsidR="005F3C1A" w:rsidRDefault="005F3C1A" w:rsidP="005F3C1A">
      <w:pPr>
        <w:pStyle w:val="Partai"/>
      </w:pPr>
      <w:r>
        <w:t>Determine the sizes of</w:t>
      </w:r>
    </w:p>
    <w:p w:rsidR="005F3C1A" w:rsidRDefault="005F3C1A" w:rsidP="005F3C1A">
      <w:pPr>
        <w:pStyle w:val="Partai"/>
      </w:pPr>
    </w:p>
    <w:p w:rsidR="005F3C1A" w:rsidRDefault="005F3C1A" w:rsidP="005F3C1A">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∠PSQ</m:t>
        </m:r>
      </m:oMath>
      <w:r>
        <w:rPr>
          <w:rFonts w:eastAsiaTheme="minorEastAsia"/>
        </w:rPr>
        <w:t>.</w:t>
      </w:r>
      <w:r>
        <w:rPr>
          <w:rFonts w:eastAsiaTheme="minorEastAsia"/>
        </w:rPr>
        <w:tab/>
        <w:t>(2 marks)</w:t>
      </w: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rPr>
          <w:rFonts w:eastAsiaTheme="minorEastAsia"/>
        </w:rPr>
      </w:pPr>
      <w:r>
        <w:t>(</w:t>
      </w:r>
      <w:proofErr w:type="gramStart"/>
      <w:r>
        <w:t>ii</w:t>
      </w:r>
      <w:proofErr w:type="gramEnd"/>
      <w:r>
        <w:t>)</w:t>
      </w:r>
      <w:r>
        <w:tab/>
      </w:r>
      <m:oMath>
        <m:r>
          <w:rPr>
            <w:rFonts w:ascii="Cambria Math" w:hAnsi="Cambria Math"/>
          </w:rPr>
          <m:t>∠RPS</m:t>
        </m:r>
      </m:oMath>
      <w:r>
        <w:rPr>
          <w:rFonts w:eastAsiaTheme="minorEastAsia"/>
        </w:rPr>
        <w:t>.</w:t>
      </w:r>
      <w:r>
        <w:rPr>
          <w:rFonts w:eastAsiaTheme="minorEastAsia"/>
        </w:rPr>
        <w:tab/>
        <w:t>(2 marks)</w:t>
      </w: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i"/>
      </w:pPr>
    </w:p>
    <w:p w:rsidR="005F3C1A" w:rsidRDefault="005F3C1A" w:rsidP="005F3C1A">
      <w:pPr>
        <w:pStyle w:val="Parta"/>
      </w:pPr>
    </w:p>
    <w:p w:rsidR="005F3C1A" w:rsidRDefault="005F3C1A" w:rsidP="005F3C1A">
      <w:pPr>
        <w:pStyle w:val="Parta"/>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w:t>
      </w:r>
      <w:proofErr w:type="gramStart"/>
      <w:r>
        <w:t xml:space="preserve">at </w:t>
      </w:r>
      <w:proofErr w:type="gramEnd"/>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rsidR="005F3C1A" w:rsidRDefault="005F3C1A" w:rsidP="005F3C1A">
      <w:pPr>
        <w:pStyle w:val="Parta"/>
      </w:pPr>
    </w:p>
    <w:p w:rsidR="005F3C1A" w:rsidRDefault="005F3C1A" w:rsidP="005F3C1A">
      <w:pPr>
        <w:pStyle w:val="Parta"/>
      </w:pPr>
      <w:r>
        <w:tab/>
      </w:r>
      <w:r>
        <w:object w:dxaOrig="3086" w:dyaOrig="2899">
          <v:shape id="_x0000_i1026" type="#_x0000_t75" style="width:154.45pt;height:144.95pt" o:ole="">
            <v:imagedata r:id="rId8" o:title=""/>
          </v:shape>
          <o:OLEObject Type="Embed" ProgID="FXDraw.Graphic" ShapeID="_x0000_i1026" DrawAspect="Content" ObjectID="_1556959527" r:id="rId9"/>
        </w:object>
      </w:r>
    </w:p>
    <w:p w:rsidR="005F3C1A" w:rsidRDefault="005F3C1A" w:rsidP="005F3C1A">
      <w:pPr>
        <w:pStyle w:val="Parta"/>
      </w:pPr>
    </w:p>
    <w:p w:rsidR="005F3C1A" w:rsidRDefault="005F3C1A" w:rsidP="005F3C1A">
      <w:r>
        <w:br w:type="page"/>
      </w:r>
    </w:p>
    <w:p w:rsidR="005F3C1A" w:rsidRDefault="005F3C1A" w:rsidP="005F3C1A">
      <w:pPr>
        <w:pStyle w:val="Parta"/>
      </w:pPr>
      <w:r>
        <w:lastRenderedPageBreak/>
        <w:t>(c)</w:t>
      </w:r>
      <w:r>
        <w:tab/>
        <w:t>Prove that when two chords of a circle intersect, the product of the lengths of the intervals on one chord equals the product of the lengths of the intervals on the other chord.</w:t>
      </w:r>
    </w:p>
    <w:p w:rsidR="005F3C1A" w:rsidRDefault="005F3C1A" w:rsidP="005F3C1A">
      <w:pPr>
        <w:pStyle w:val="Parta"/>
      </w:pPr>
      <w:r>
        <w:tab/>
      </w:r>
      <w:r>
        <w:tab/>
        <w:t>(3 marks)</w:t>
      </w:r>
    </w:p>
    <w:p w:rsidR="005F3C1A" w:rsidRDefault="005F3C1A" w:rsidP="005F3C1A"/>
    <w:p w:rsidR="005F3C1A" w:rsidRDefault="005F3C1A" w:rsidP="005F3C1A"/>
    <w:p w:rsidR="005F3C1A" w:rsidRDefault="005F3C1A" w:rsidP="005F3C1A"/>
    <w:p w:rsidR="005F3C1A" w:rsidRDefault="005F3C1A" w:rsidP="005F3C1A">
      <w:pPr>
        <w:pStyle w:val="QNum"/>
        <w:sectPr w:rsidR="005F3C1A"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rsidR="005F3C1A" w:rsidRDefault="005F3C1A" w:rsidP="005F3C1A">
      <w:pPr>
        <w:pStyle w:val="QNum"/>
      </w:pPr>
      <w:r>
        <w:lastRenderedPageBreak/>
        <w:t>Question 6</w:t>
      </w:r>
      <w:r>
        <w:tab/>
        <w:t>(9 marks)</w:t>
      </w:r>
    </w:p>
    <w:p w:rsidR="005F3C1A" w:rsidRDefault="005F3C1A" w:rsidP="005F3C1A">
      <w:pPr>
        <w:pStyle w:val="Parta"/>
      </w:pPr>
      <w:r>
        <w:t>(a)</w:t>
      </w:r>
      <w:r>
        <w:tab/>
        <w:t>Determine the number of different four-letter passwords that can be made by arranging a selection of four letters chosen from the list P, Q, R, R, R, R and S.</w:t>
      </w:r>
      <w:r>
        <w:tab/>
        <w:t>(4 marks)</w:t>
      </w: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p>
    <w:p w:rsidR="005F3C1A" w:rsidRDefault="005F3C1A" w:rsidP="005F3C1A">
      <w:pPr>
        <w:pStyle w:val="Parta"/>
      </w:pPr>
      <w:r>
        <w:t>(b)</w:t>
      </w:r>
      <w:r>
        <w:tab/>
        <w:t xml:space="preserve">Determine the number of positive integers between 1 and 240 inclusive that are </w:t>
      </w:r>
      <w:r w:rsidRPr="00BE5F8D">
        <w:rPr>
          <w:b/>
        </w:rPr>
        <w:t>not</w:t>
      </w:r>
      <w:r>
        <w:t xml:space="preserve"> divisible by at least one of the integers 4, 5 or 6.</w:t>
      </w:r>
      <w:r>
        <w:tab/>
        <w:t>(5 marks)</w:t>
      </w:r>
    </w:p>
    <w:p w:rsidR="005F3C1A" w:rsidRDefault="005F3C1A" w:rsidP="005F3C1A"/>
    <w:p w:rsidR="005F3C1A" w:rsidRDefault="005F3C1A" w:rsidP="005F3C1A"/>
    <w:p w:rsidR="005F3C1A" w:rsidRDefault="005F3C1A" w:rsidP="005F3C1A"/>
    <w:p w:rsidR="005F3C1A" w:rsidRDefault="005F3C1A" w:rsidP="005F3C1A"/>
    <w:p w:rsidR="005F3C1A" w:rsidRPr="00F913EF" w:rsidRDefault="005F3C1A" w:rsidP="005F3C1A"/>
    <w:p w:rsidR="005F3C1A" w:rsidRDefault="005F3C1A" w:rsidP="005F3C1A"/>
    <w:p w:rsidR="005F3C1A" w:rsidRDefault="005F3C1A" w:rsidP="005F3C1A">
      <w:pPr>
        <w:pStyle w:val="QNum"/>
        <w:sectPr w:rsidR="005F3C1A" w:rsidSect="00DF3BCC">
          <w:headerReference w:type="first" r:id="rId14"/>
          <w:footerReference w:type="first" r:id="rId15"/>
          <w:pgSz w:w="11906" w:h="16838" w:code="9"/>
          <w:pgMar w:top="1247" w:right="1134" w:bottom="851" w:left="1304" w:header="737" w:footer="567" w:gutter="0"/>
          <w:cols w:space="708"/>
          <w:titlePg/>
          <w:docGrid w:linePitch="360"/>
        </w:sectPr>
      </w:pPr>
    </w:p>
    <w:p w:rsidR="005F3C1A" w:rsidRPr="00761F37" w:rsidRDefault="005F3C1A" w:rsidP="005F3C1A">
      <w:pPr>
        <w:pStyle w:val="QNum"/>
        <w:rPr>
          <w:b w:val="0"/>
        </w:rPr>
      </w:pPr>
      <w:r w:rsidRPr="00761F37">
        <w:rPr>
          <w:b w:val="0"/>
        </w:rPr>
        <w:lastRenderedPageBreak/>
        <w:t>Additional working space</w:t>
      </w:r>
    </w:p>
    <w:p w:rsidR="005F3C1A" w:rsidRPr="008A70F8" w:rsidRDefault="005F3C1A" w:rsidP="005F3C1A"/>
    <w:p w:rsidR="005F3C1A" w:rsidRDefault="005F3C1A" w:rsidP="005F3C1A">
      <w:r>
        <w:t>Question number: _________</w:t>
      </w:r>
    </w:p>
    <w:p w:rsidR="005F3C1A" w:rsidRDefault="005F3C1A" w:rsidP="005F3C1A"/>
    <w:p w:rsidR="005F3C1A" w:rsidRDefault="005F3C1A" w:rsidP="005F3C1A"/>
    <w:p w:rsidR="005F3C1A" w:rsidRDefault="005F3C1A" w:rsidP="005F3C1A">
      <w:pPr>
        <w:sectPr w:rsidR="005F3C1A"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 w:rsidR="005F3C1A" w:rsidRDefault="005F3C1A" w:rsidP="005F3C1A">
      <w:pPr>
        <w:pStyle w:val="WAXCopy"/>
      </w:pPr>
      <w:proofErr w:type="gramStart"/>
      <w:r>
        <w:rPr>
          <w:rFonts w:cs="Arial"/>
        </w:rPr>
        <w:t>©</w:t>
      </w:r>
      <w:r>
        <w:t xml:space="preserve"> 2017 WA Exam Papers.</w:t>
      </w:r>
      <w:proofErr w:type="gramEnd"/>
      <w:r w:rsidRPr="00CB55EC">
        <w:t xml:space="preserve"> </w:t>
      </w:r>
      <w:bookmarkStart w:id="29" w:name="school"/>
      <w:bookmarkEnd w:id="29"/>
      <w:r>
        <w:t xml:space="preserve">Baldivis Secondary College has a non-exclusive licence to copy and communicate this paper for non-commercial, educational use within the school. No other copying, communication or use is permitted without the express written permission of WA Exam Papers. </w:t>
      </w:r>
      <w:proofErr w:type="gramStart"/>
      <w:r>
        <w:t>SN261-091-1.</w:t>
      </w:r>
      <w:proofErr w:type="gramEnd"/>
    </w:p>
    <w:p w:rsidR="005F3C1A" w:rsidRPr="00F913EF" w:rsidRDefault="005F3C1A" w:rsidP="005F3C1A"/>
    <w:p w:rsidR="005F3C1A" w:rsidRPr="007629AB" w:rsidRDefault="005F3C1A" w:rsidP="005F3C1A">
      <w:pPr>
        <w:pStyle w:val="QNum"/>
      </w:pPr>
    </w:p>
    <w:p w:rsidR="008023CB" w:rsidRDefault="008023CB"/>
    <w:sectPr w:rsidR="008023C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Default="005F3C1A">
    <w:pPr>
      <w:pStyle w:val="Footer"/>
    </w:pPr>
    <w:r>
      <w:rPr>
        <w:noProof/>
        <w:lang w:eastAsia="en-AU"/>
      </w:rPr>
      <mc:AlternateContent>
        <mc:Choice Requires="wps">
          <w:drawing>
            <wp:anchor distT="0" distB="0" distL="114300" distR="114300" simplePos="0" relativeHeight="251660288" behindDoc="0" locked="0" layoutInCell="1" allowOverlap="1" wp14:anchorId="7F9BEC4E" wp14:editId="1BC5763E">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F94" w:rsidRPr="00083F94" w:rsidRDefault="005F3C1A">
                          <w:pPr>
                            <w:rPr>
                              <w:rFonts w:cs="Arial"/>
                              <w:sz w:val="12"/>
                            </w:rPr>
                          </w:pPr>
                          <w:r>
                            <w:rPr>
                              <w:rFonts w:cs="Arial"/>
                              <w:sz w:val="12"/>
                            </w:rPr>
                            <w:t>SN261-091-1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083F94" w:rsidRPr="00083F94" w:rsidRDefault="005F3C1A">
                    <w:pPr>
                      <w:rPr>
                        <w:rFonts w:cs="Arial"/>
                        <w:sz w:val="12"/>
                      </w:rPr>
                    </w:pPr>
                    <w:r>
                      <w:rPr>
                        <w:rFonts w:cs="Arial"/>
                        <w:sz w:val="12"/>
                      </w:rPr>
                      <w:t>SN261-091-1</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Default="005F3C1A">
    <w:pPr>
      <w:pStyle w:val="Footer"/>
    </w:pPr>
    <w:r>
      <w:rPr>
        <w:noProof/>
        <w:lang w:eastAsia="en-AU"/>
      </w:rPr>
      <mc:AlternateContent>
        <mc:Choice Requires="wps">
          <w:drawing>
            <wp:anchor distT="0" distB="0" distL="114300" distR="114300" simplePos="0" relativeHeight="251659264" behindDoc="0" locked="0" layoutInCell="1" allowOverlap="1" wp14:anchorId="7CC501AC" wp14:editId="2CDE1D8B">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F94" w:rsidRPr="00083F94" w:rsidRDefault="005F3C1A">
                          <w:pPr>
                            <w:rPr>
                              <w:rFonts w:cs="Arial"/>
                              <w:sz w:val="12"/>
                            </w:rPr>
                          </w:pPr>
                          <w:r>
                            <w:rPr>
                              <w:rFonts w:cs="Arial"/>
                              <w:sz w:val="12"/>
                            </w:rPr>
                            <w:t>SN261-091-1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083F94" w:rsidRPr="00083F94" w:rsidRDefault="005F3C1A">
                    <w:pPr>
                      <w:rPr>
                        <w:rFonts w:cs="Arial"/>
                        <w:sz w:val="12"/>
                      </w:rPr>
                    </w:pPr>
                    <w:r>
                      <w:rPr>
                        <w:rFonts w:cs="Arial"/>
                        <w:sz w:val="12"/>
                      </w:rPr>
                      <w:t>SN261-091-1</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Default="005F3C1A">
    <w:pPr>
      <w:pStyle w:val="Footer"/>
    </w:pPr>
    <w:r>
      <w:rPr>
        <w:noProof/>
        <w:lang w:eastAsia="en-AU"/>
      </w:rPr>
      <mc:AlternateContent>
        <mc:Choice Requires="wps">
          <w:drawing>
            <wp:anchor distT="0" distB="0" distL="114300" distR="114300" simplePos="0" relativeHeight="251661312" behindDoc="0" locked="0" layoutInCell="1" allowOverlap="1" wp14:anchorId="0D3BC74F" wp14:editId="4959C79D">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83F94" w:rsidRPr="00083F94" w:rsidRDefault="005F3C1A">
                          <w:pPr>
                            <w:rPr>
                              <w:rFonts w:cs="Arial"/>
                              <w:sz w:val="12"/>
                            </w:rPr>
                          </w:pPr>
                          <w:r>
                            <w:rPr>
                              <w:rFonts w:cs="Arial"/>
                              <w:sz w:val="12"/>
                            </w:rPr>
                            <w:t>SN261-091-1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U2GtLkwIAADkFAAAOAAAAAAAAAAAAAAAAAC4CAABkcnMvZTJvRG9jLnht&#10;bFBLAQItABQABgAIAAAAIQAbPD+Y3wAAAA8BAAAPAAAAAAAAAAAAAAAAAO0EAABkcnMvZG93bnJl&#10;di54bWxQSwUGAAAAAAQABADzAAAA+QUAAAAA&#10;" filled="f" stroked="f" strokeweight=".5pt">
              <v:textbox style="mso-fit-shape-to-text:t" inset="0,0,0">
                <w:txbxContent>
                  <w:p w:rsidR="00083F94" w:rsidRPr="00083F94" w:rsidRDefault="005F3C1A">
                    <w:pPr>
                      <w:rPr>
                        <w:rFonts w:cs="Arial"/>
                        <w:sz w:val="12"/>
                      </w:rPr>
                    </w:pPr>
                    <w:r>
                      <w:rPr>
                        <w:rFonts w:cs="Arial"/>
                        <w:sz w:val="12"/>
                      </w:rPr>
                      <w:t>SN261-091-1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Default="005F3C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Default="005F3C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Default="005F3C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5F3C1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5F3C1A">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Pr="00EA462F" w:rsidRDefault="005F3C1A" w:rsidP="00EA462F">
    <w:pPr>
      <w:pStyle w:val="Header"/>
    </w:pPr>
    <w:r>
      <w:t>SPECIALIST UNIT 1</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EA462F" w:rsidRDefault="005F3C1A" w:rsidP="00EA462F">
    <w:pPr>
      <w:pStyle w:val="Header"/>
    </w:pPr>
    <w:r>
      <w:t>CALCULATOR-FREE</w:t>
    </w:r>
    <w:r>
      <w:tab/>
    </w:r>
    <w:r>
      <w:fldChar w:fldCharType="begin"/>
    </w:r>
    <w:r>
      <w:instrText xml:space="preserve"> PAGE  \* MERGEFORMAT </w:instrText>
    </w:r>
    <w:r>
      <w:fldChar w:fldCharType="separate"/>
    </w:r>
    <w:r>
      <w:rPr>
        <w:noProof/>
      </w:rPr>
      <w:t>4</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Pr="00EA462F" w:rsidRDefault="005F3C1A" w:rsidP="00EA462F">
    <w:pPr>
      <w:pStyle w:val="Header"/>
    </w:pPr>
    <w:r>
      <w:t>SPECIALIST UNIT 1</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62F" w:rsidRPr="00EA462F" w:rsidRDefault="005F3C1A" w:rsidP="00EA462F">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5F3C1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5F3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1A"/>
    <w:rsid w:val="005F3C1A"/>
    <w:rsid w:val="008023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1A"/>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5F3C1A"/>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5F3C1A"/>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3C1A"/>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C1A"/>
    <w:rPr>
      <w:rFonts w:ascii="Arial" w:eastAsiaTheme="majorEastAsia" w:hAnsi="Arial" w:cstheme="majorBidi"/>
      <w:b/>
      <w:sz w:val="36"/>
      <w:szCs w:val="32"/>
    </w:rPr>
  </w:style>
  <w:style w:type="character" w:customStyle="1" w:styleId="Heading2Char">
    <w:name w:val="Heading 2 Char"/>
    <w:basedOn w:val="DefaultParagraphFont"/>
    <w:link w:val="Heading2"/>
    <w:rsid w:val="005F3C1A"/>
    <w:rPr>
      <w:rFonts w:ascii="Arial" w:eastAsiaTheme="majorEastAsia" w:hAnsi="Arial" w:cstheme="majorBidi"/>
      <w:b/>
      <w:sz w:val="28"/>
      <w:szCs w:val="26"/>
    </w:rPr>
  </w:style>
  <w:style w:type="character" w:customStyle="1" w:styleId="Heading3Char">
    <w:name w:val="Heading 3 Char"/>
    <w:basedOn w:val="DefaultParagraphFont"/>
    <w:link w:val="Heading3"/>
    <w:rsid w:val="005F3C1A"/>
    <w:rPr>
      <w:rFonts w:ascii="Arial" w:eastAsia="Times New Roman" w:hAnsi="Arial" w:cs="Arial"/>
      <w:b/>
      <w:spacing w:val="-4"/>
      <w:sz w:val="28"/>
      <w:szCs w:val="28"/>
    </w:rPr>
  </w:style>
  <w:style w:type="paragraph" w:customStyle="1" w:styleId="Parta">
    <w:name w:val="Part(a)"/>
    <w:basedOn w:val="Normal"/>
    <w:qFormat/>
    <w:rsid w:val="005F3C1A"/>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5F3C1A"/>
    <w:pPr>
      <w:ind w:left="1360"/>
    </w:pPr>
  </w:style>
  <w:style w:type="paragraph" w:styleId="Header">
    <w:name w:val="header"/>
    <w:basedOn w:val="Normal"/>
    <w:link w:val="HeaderChar"/>
    <w:uiPriority w:val="99"/>
    <w:unhideWhenUsed/>
    <w:qFormat/>
    <w:rsid w:val="005F3C1A"/>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5F3C1A"/>
    <w:rPr>
      <w:rFonts w:ascii="Arial" w:hAnsi="Arial"/>
      <w:b/>
    </w:rPr>
  </w:style>
  <w:style w:type="paragraph" w:styleId="Footer">
    <w:name w:val="footer"/>
    <w:basedOn w:val="Normal"/>
    <w:link w:val="FooterChar"/>
    <w:uiPriority w:val="99"/>
    <w:unhideWhenUsed/>
    <w:qFormat/>
    <w:rsid w:val="005F3C1A"/>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5F3C1A"/>
    <w:rPr>
      <w:rFonts w:ascii="Arial" w:hAnsi="Arial"/>
      <w:b/>
    </w:rPr>
  </w:style>
  <w:style w:type="table" w:styleId="TableGrid">
    <w:name w:val="Table Grid"/>
    <w:basedOn w:val="TableNormal"/>
    <w:uiPriority w:val="39"/>
    <w:rsid w:val="005F3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5F3C1A"/>
    <w:pPr>
      <w:tabs>
        <w:tab w:val="right" w:pos="9469"/>
      </w:tabs>
      <w:spacing w:afterLines="50" w:after="120"/>
    </w:pPr>
    <w:rPr>
      <w:b/>
      <w:szCs w:val="24"/>
      <w:lang w:val="en-US"/>
    </w:rPr>
  </w:style>
  <w:style w:type="paragraph" w:customStyle="1" w:styleId="InsToC">
    <w:name w:val="InsToC"/>
    <w:basedOn w:val="Normal"/>
    <w:rsid w:val="005F3C1A"/>
    <w:pPr>
      <w:ind w:left="720" w:hanging="720"/>
    </w:pPr>
  </w:style>
  <w:style w:type="paragraph" w:customStyle="1" w:styleId="WAXCopy">
    <w:name w:val="WAXCopy"/>
    <w:basedOn w:val="Normal"/>
    <w:rsid w:val="005F3C1A"/>
    <w:pPr>
      <w:ind w:left="1134" w:right="1134"/>
      <w:contextualSpacing w:val="0"/>
      <w:jc w:val="center"/>
    </w:pPr>
    <w:rPr>
      <w:sz w:val="18"/>
    </w:rPr>
  </w:style>
  <w:style w:type="paragraph" w:styleId="BalloonText">
    <w:name w:val="Balloon Text"/>
    <w:basedOn w:val="Normal"/>
    <w:link w:val="BalloonTextChar"/>
    <w:uiPriority w:val="99"/>
    <w:semiHidden/>
    <w:unhideWhenUsed/>
    <w:rsid w:val="005F3C1A"/>
    <w:rPr>
      <w:rFonts w:ascii="Tahoma" w:hAnsi="Tahoma" w:cs="Tahoma"/>
      <w:sz w:val="16"/>
      <w:szCs w:val="16"/>
    </w:rPr>
  </w:style>
  <w:style w:type="character" w:customStyle="1" w:styleId="BalloonTextChar">
    <w:name w:val="Balloon Text Char"/>
    <w:basedOn w:val="DefaultParagraphFont"/>
    <w:link w:val="BalloonText"/>
    <w:uiPriority w:val="99"/>
    <w:semiHidden/>
    <w:rsid w:val="005F3C1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1A"/>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5F3C1A"/>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5F3C1A"/>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3C1A"/>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C1A"/>
    <w:rPr>
      <w:rFonts w:ascii="Arial" w:eastAsiaTheme="majorEastAsia" w:hAnsi="Arial" w:cstheme="majorBidi"/>
      <w:b/>
      <w:sz w:val="36"/>
      <w:szCs w:val="32"/>
    </w:rPr>
  </w:style>
  <w:style w:type="character" w:customStyle="1" w:styleId="Heading2Char">
    <w:name w:val="Heading 2 Char"/>
    <w:basedOn w:val="DefaultParagraphFont"/>
    <w:link w:val="Heading2"/>
    <w:rsid w:val="005F3C1A"/>
    <w:rPr>
      <w:rFonts w:ascii="Arial" w:eastAsiaTheme="majorEastAsia" w:hAnsi="Arial" w:cstheme="majorBidi"/>
      <w:b/>
      <w:sz w:val="28"/>
      <w:szCs w:val="26"/>
    </w:rPr>
  </w:style>
  <w:style w:type="character" w:customStyle="1" w:styleId="Heading3Char">
    <w:name w:val="Heading 3 Char"/>
    <w:basedOn w:val="DefaultParagraphFont"/>
    <w:link w:val="Heading3"/>
    <w:rsid w:val="005F3C1A"/>
    <w:rPr>
      <w:rFonts w:ascii="Arial" w:eastAsia="Times New Roman" w:hAnsi="Arial" w:cs="Arial"/>
      <w:b/>
      <w:spacing w:val="-4"/>
      <w:sz w:val="28"/>
      <w:szCs w:val="28"/>
    </w:rPr>
  </w:style>
  <w:style w:type="paragraph" w:customStyle="1" w:styleId="Parta">
    <w:name w:val="Part(a)"/>
    <w:basedOn w:val="Normal"/>
    <w:qFormat/>
    <w:rsid w:val="005F3C1A"/>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5F3C1A"/>
    <w:pPr>
      <w:ind w:left="1360"/>
    </w:pPr>
  </w:style>
  <w:style w:type="paragraph" w:styleId="Header">
    <w:name w:val="header"/>
    <w:basedOn w:val="Normal"/>
    <w:link w:val="HeaderChar"/>
    <w:uiPriority w:val="99"/>
    <w:unhideWhenUsed/>
    <w:qFormat/>
    <w:rsid w:val="005F3C1A"/>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5F3C1A"/>
    <w:rPr>
      <w:rFonts w:ascii="Arial" w:hAnsi="Arial"/>
      <w:b/>
    </w:rPr>
  </w:style>
  <w:style w:type="paragraph" w:styleId="Footer">
    <w:name w:val="footer"/>
    <w:basedOn w:val="Normal"/>
    <w:link w:val="FooterChar"/>
    <w:uiPriority w:val="99"/>
    <w:unhideWhenUsed/>
    <w:qFormat/>
    <w:rsid w:val="005F3C1A"/>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5F3C1A"/>
    <w:rPr>
      <w:rFonts w:ascii="Arial" w:hAnsi="Arial"/>
      <w:b/>
    </w:rPr>
  </w:style>
  <w:style w:type="table" w:styleId="TableGrid">
    <w:name w:val="Table Grid"/>
    <w:basedOn w:val="TableNormal"/>
    <w:uiPriority w:val="39"/>
    <w:rsid w:val="005F3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5F3C1A"/>
    <w:pPr>
      <w:tabs>
        <w:tab w:val="right" w:pos="9469"/>
      </w:tabs>
      <w:spacing w:afterLines="50" w:after="120"/>
    </w:pPr>
    <w:rPr>
      <w:b/>
      <w:szCs w:val="24"/>
      <w:lang w:val="en-US"/>
    </w:rPr>
  </w:style>
  <w:style w:type="paragraph" w:customStyle="1" w:styleId="InsToC">
    <w:name w:val="InsToC"/>
    <w:basedOn w:val="Normal"/>
    <w:rsid w:val="005F3C1A"/>
    <w:pPr>
      <w:ind w:left="720" w:hanging="720"/>
    </w:pPr>
  </w:style>
  <w:style w:type="paragraph" w:customStyle="1" w:styleId="WAXCopy">
    <w:name w:val="WAXCopy"/>
    <w:basedOn w:val="Normal"/>
    <w:rsid w:val="005F3C1A"/>
    <w:pPr>
      <w:ind w:left="1134" w:right="1134"/>
      <w:contextualSpacing w:val="0"/>
      <w:jc w:val="center"/>
    </w:pPr>
    <w:rPr>
      <w:sz w:val="18"/>
    </w:rPr>
  </w:style>
  <w:style w:type="paragraph" w:styleId="BalloonText">
    <w:name w:val="Balloon Text"/>
    <w:basedOn w:val="Normal"/>
    <w:link w:val="BalloonTextChar"/>
    <w:uiPriority w:val="99"/>
    <w:semiHidden/>
    <w:unhideWhenUsed/>
    <w:rsid w:val="005F3C1A"/>
    <w:rPr>
      <w:rFonts w:ascii="Tahoma" w:hAnsi="Tahoma" w:cs="Tahoma"/>
      <w:sz w:val="16"/>
      <w:szCs w:val="16"/>
    </w:rPr>
  </w:style>
  <w:style w:type="character" w:customStyle="1" w:styleId="BalloonTextChar">
    <w:name w:val="Balloon Text Char"/>
    <w:basedOn w:val="DefaultParagraphFont"/>
    <w:link w:val="BalloonText"/>
    <w:uiPriority w:val="99"/>
    <w:semiHidden/>
    <w:rsid w:val="005F3C1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oleObject" Target="embeddings/oleObject1.bin"/><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E71A91BD</Template>
  <TotalTime>0</TotalTime>
  <Pages>12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2017-05-22T03:57:00Z</dcterms:created>
  <dcterms:modified xsi:type="dcterms:W3CDTF">2017-05-22T03:57:00Z</dcterms:modified>
</cp:coreProperties>
</file>