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EE8D5" w14:textId="6DAE0C46" w:rsidR="00087C16" w:rsidRPr="0033674E" w:rsidRDefault="00087C16" w:rsidP="00087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  <w:r w:rsidRPr="0033674E">
        <w:rPr>
          <w:rFonts w:eastAsia="Adobe Myungjo Std M"/>
          <w:b/>
          <w:bCs/>
        </w:rPr>
        <w:t>Student Name:</w:t>
      </w:r>
    </w:p>
    <w:p w14:paraId="4D971503" w14:textId="77777777" w:rsidR="00087C16" w:rsidRPr="0033674E" w:rsidRDefault="00087C16" w:rsidP="00087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380DE191" w14:textId="77777777" w:rsidR="00087C16" w:rsidRPr="0033674E" w:rsidRDefault="00087C16" w:rsidP="00087C16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07934A7A" w14:textId="77777777" w:rsidR="00087C16" w:rsidRPr="0033674E" w:rsidRDefault="00087C16" w:rsidP="00087C16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33674E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389CD2C8" w14:textId="77777777" w:rsidR="00087C16" w:rsidRPr="0033674E" w:rsidRDefault="00087C16" w:rsidP="00087C16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734F1FCA" w14:textId="71840089" w:rsidR="00087C16" w:rsidRPr="0033674E" w:rsidRDefault="00087C16" w:rsidP="00087C16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33674E">
        <w:rPr>
          <w:rFonts w:ascii="Times New Roman" w:hAnsi="Times New Roman" w:cs="Times New Roman"/>
          <w:b/>
          <w:bCs/>
          <w:sz w:val="38"/>
        </w:rPr>
        <w:t xml:space="preserve">2020 ACCOUNTING UNIT </w:t>
      </w:r>
      <w:r w:rsidR="00105B0A" w:rsidRPr="0033674E">
        <w:rPr>
          <w:rFonts w:ascii="Times New Roman" w:hAnsi="Times New Roman" w:cs="Times New Roman"/>
          <w:b/>
          <w:bCs/>
          <w:sz w:val="38"/>
        </w:rPr>
        <w:t>3</w:t>
      </w:r>
    </w:p>
    <w:p w14:paraId="3D83801E" w14:textId="56B96220" w:rsidR="00087C16" w:rsidRPr="0033674E" w:rsidRDefault="00105B0A" w:rsidP="00087C16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33674E">
        <w:rPr>
          <w:rFonts w:ascii="Times New Roman" w:hAnsi="Times New Roman" w:cs="Times New Roman"/>
          <w:sz w:val="30"/>
          <w:szCs w:val="24"/>
        </w:rPr>
        <w:t>Unit 3</w:t>
      </w:r>
      <w:r w:rsidR="00087C16" w:rsidRPr="0033674E">
        <w:rPr>
          <w:rFonts w:ascii="Times New Roman" w:hAnsi="Times New Roman" w:cs="Times New Roman"/>
          <w:sz w:val="30"/>
          <w:szCs w:val="24"/>
        </w:rPr>
        <w:t xml:space="preserve"> Exam</w:t>
      </w:r>
    </w:p>
    <w:p w14:paraId="21666FFC" w14:textId="77777777" w:rsidR="00105B0A" w:rsidRPr="0033674E" w:rsidRDefault="00105B0A" w:rsidP="00105B0A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33674E">
        <w:rPr>
          <w:rFonts w:ascii="Times New Roman" w:hAnsi="Times New Roman" w:cs="Times New Roman"/>
          <w:sz w:val="30"/>
          <w:szCs w:val="24"/>
        </w:rPr>
        <w:t>FINANCIAL ACCOUNTING FOR A TRADING BUSINESS</w:t>
      </w:r>
    </w:p>
    <w:p w14:paraId="13E311C8" w14:textId="77777777" w:rsidR="00087C16" w:rsidRPr="0033674E" w:rsidRDefault="00087C16" w:rsidP="00087C16">
      <w:pPr>
        <w:jc w:val="center"/>
        <w:rPr>
          <w:rFonts w:ascii="Times New Roman" w:hAnsi="Times New Roman" w:cs="Times New Roman"/>
          <w:b/>
          <w:sz w:val="20"/>
        </w:rPr>
      </w:pPr>
    </w:p>
    <w:p w14:paraId="412045CE" w14:textId="77777777" w:rsidR="00087C16" w:rsidRPr="0033674E" w:rsidRDefault="00087C16" w:rsidP="00087C16">
      <w:pPr>
        <w:jc w:val="center"/>
        <w:rPr>
          <w:rFonts w:ascii="Times New Roman" w:hAnsi="Times New Roman" w:cs="Times New Roman"/>
          <w:b/>
          <w:sz w:val="20"/>
        </w:rPr>
      </w:pPr>
    </w:p>
    <w:p w14:paraId="67DC20CD" w14:textId="77777777" w:rsidR="00087C16" w:rsidRPr="0033674E" w:rsidRDefault="00087C16" w:rsidP="00087C16">
      <w:pPr>
        <w:jc w:val="center"/>
        <w:rPr>
          <w:rFonts w:ascii="Times New Roman" w:hAnsi="Times New Roman" w:cs="Times New Roman"/>
          <w:b/>
          <w:sz w:val="20"/>
        </w:rPr>
      </w:pPr>
    </w:p>
    <w:p w14:paraId="6543E83C" w14:textId="77777777" w:rsidR="00087C16" w:rsidRPr="0033674E" w:rsidRDefault="00087C16" w:rsidP="00087C16">
      <w:pPr>
        <w:jc w:val="center"/>
        <w:rPr>
          <w:rFonts w:ascii="Times New Roman" w:hAnsi="Times New Roman" w:cs="Times New Roman"/>
          <w:b/>
          <w:sz w:val="20"/>
        </w:rPr>
      </w:pPr>
    </w:p>
    <w:p w14:paraId="66CC8ABE" w14:textId="02E34E6A" w:rsidR="00087C16" w:rsidRPr="0033674E" w:rsidRDefault="00087C16" w:rsidP="00087C16">
      <w:pPr>
        <w:jc w:val="center"/>
        <w:rPr>
          <w:rFonts w:ascii="Times New Roman" w:hAnsi="Times New Roman" w:cs="Times New Roman"/>
          <w:b/>
          <w:sz w:val="20"/>
        </w:rPr>
      </w:pPr>
      <w:r w:rsidRPr="0033674E">
        <w:rPr>
          <w:rFonts w:ascii="Times New Roman" w:hAnsi="Times New Roman" w:cs="Times New Roman"/>
          <w:b/>
          <w:sz w:val="20"/>
        </w:rPr>
        <w:t>SOLUTION</w:t>
      </w:r>
    </w:p>
    <w:p w14:paraId="064410F4" w14:textId="291013F8" w:rsidR="00087C16" w:rsidRPr="0033674E" w:rsidRDefault="00087C16" w:rsidP="00087C16">
      <w:pPr>
        <w:spacing w:line="256" w:lineRule="auto"/>
        <w:rPr>
          <w:szCs w:val="21"/>
          <w:lang w:val="en-GB"/>
        </w:rPr>
      </w:pPr>
      <w:r w:rsidRPr="0033674E">
        <w:br w:type="page"/>
      </w:r>
    </w:p>
    <w:p w14:paraId="470EB171" w14:textId="77777777" w:rsidR="00105B0A" w:rsidRPr="0007477F" w:rsidRDefault="00105B0A" w:rsidP="00105B0A">
      <w:pPr>
        <w:rPr>
          <w:rFonts w:ascii="Times New Roman" w:hAnsi="Times New Roman" w:cs="Times New Roman"/>
          <w:b/>
          <w:lang w:val="en-US"/>
        </w:rPr>
      </w:pPr>
      <w:r w:rsidRPr="0007477F">
        <w:rPr>
          <w:rFonts w:ascii="Times New Roman" w:hAnsi="Times New Roman" w:cs="Times New Roman"/>
          <w:b/>
          <w:lang w:val="en-US"/>
        </w:rPr>
        <w:lastRenderedPageBreak/>
        <w:t>Question 1 (</w:t>
      </w:r>
      <w:r w:rsidRPr="0007477F">
        <w:rPr>
          <w:rFonts w:ascii="Times New Roman" w:hAnsi="Times New Roman" w:cs="Times New Roman"/>
          <w:lang w:val="en-US"/>
        </w:rPr>
        <w:t>8 marks)</w:t>
      </w:r>
    </w:p>
    <w:p w14:paraId="24175E34" w14:textId="77777777" w:rsidR="00650172" w:rsidRPr="0007477F" w:rsidRDefault="00650172" w:rsidP="006501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   </w:t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</w:rPr>
        <w:t>3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07477F" w:rsidRPr="0007477F" w14:paraId="357B1643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2F85A797" w14:textId="77777777" w:rsidR="00650172" w:rsidRPr="0007477F" w:rsidRDefault="00650172" w:rsidP="00650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650172" w:rsidRPr="00D47048" w14:paraId="1B7E5A28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4E11C9FA" w14:textId="45463783" w:rsidR="00650172" w:rsidRPr="00650172" w:rsidRDefault="00650172" w:rsidP="0028570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Documents provide evidence that a transaction has occurred. This evidence forms part of </w:t>
            </w:r>
          </w:p>
        </w:tc>
      </w:tr>
      <w:tr w:rsidR="00650172" w:rsidRPr="00D47048" w14:paraId="3FDB6501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59557E4E" w14:textId="3E724242" w:rsidR="00650172" w:rsidRPr="00D47048" w:rsidRDefault="00285706" w:rsidP="0028570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audit trail so the entries in the reports and records of a business can be traced back to </w:t>
            </w:r>
          </w:p>
        </w:tc>
      </w:tr>
      <w:tr w:rsidR="00650172" w:rsidRPr="00D47048" w14:paraId="5641B6CF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5EBEBC11" w14:textId="67EC6E94" w:rsidR="00650172" w:rsidRPr="00D47048" w:rsidRDefault="00285706" w:rsidP="001807A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original document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This conforms to the qualitative characteristic of</w:t>
            </w:r>
            <w:r w:rsidR="00B354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Ver</w:t>
            </w:r>
            <w:r w:rsidR="001807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B354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fiability </w:t>
            </w:r>
          </w:p>
        </w:tc>
      </w:tr>
      <w:tr w:rsidR="00650172" w:rsidRPr="00D47048" w14:paraId="066CBF05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320F0CD9" w14:textId="112847E5" w:rsidR="00650172" w:rsidRPr="00D47048" w:rsidRDefault="001807AB" w:rsidP="001807A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as the </w:t>
            </w:r>
            <w:r w:rsidR="002857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reports and records can be verified by the information in documents and so the </w:t>
            </w:r>
          </w:p>
        </w:tc>
      </w:tr>
      <w:tr w:rsidR="00650172" w:rsidRPr="00D47048" w14:paraId="454C1794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14E8E2A9" w14:textId="4D2D511D" w:rsidR="00650172" w:rsidRPr="00D47048" w:rsidRDefault="001807AB" w:rsidP="006501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recording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857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and reporting is reliable </w:t>
            </w:r>
            <w:r w:rsidR="002857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</w:p>
        </w:tc>
      </w:tr>
      <w:tr w:rsidR="00650172" w:rsidRPr="00D47048" w14:paraId="6A24B485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13316CB9" w14:textId="77777777" w:rsidR="00650172" w:rsidRPr="00D47048" w:rsidRDefault="00650172" w:rsidP="006501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650172" w:rsidRPr="00D47048" w14:paraId="122C8C01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1D2E3ED1" w14:textId="77777777" w:rsidR="00650172" w:rsidRPr="00D47048" w:rsidRDefault="00650172" w:rsidP="006501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650172" w:rsidRPr="00D47048" w14:paraId="74C55ADE" w14:textId="77777777" w:rsidTr="00650172">
        <w:trPr>
          <w:trHeight w:val="576"/>
        </w:trPr>
        <w:tc>
          <w:tcPr>
            <w:tcW w:w="9010" w:type="dxa"/>
            <w:vAlign w:val="bottom"/>
          </w:tcPr>
          <w:p w14:paraId="5203BF0E" w14:textId="77777777" w:rsidR="00650172" w:rsidRPr="00D47048" w:rsidRDefault="00650172" w:rsidP="006501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523BEE3C" w14:textId="77777777" w:rsidR="00650172" w:rsidRPr="00D47048" w:rsidRDefault="00650172" w:rsidP="00650172">
      <w:pPr>
        <w:ind w:left="360"/>
        <w:jc w:val="right"/>
        <w:rPr>
          <w:rFonts w:ascii="Times New Roman" w:hAnsi="Times New Roman" w:cs="Times New Roman"/>
          <w:color w:val="FF0000"/>
        </w:rPr>
      </w:pPr>
      <w:r w:rsidRPr="00D47048">
        <w:rPr>
          <w:rFonts w:ascii="Times New Roman" w:hAnsi="Times New Roman" w:cs="Times New Roman"/>
          <w:color w:val="FF0000"/>
        </w:rPr>
        <w:t xml:space="preserve"> </w:t>
      </w:r>
    </w:p>
    <w:p w14:paraId="602F49BD" w14:textId="77777777" w:rsidR="00650172" w:rsidRPr="0007477F" w:rsidRDefault="00650172" w:rsidP="006501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     </w:t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</w:rPr>
        <w:t>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7C995689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112CBE9D" w14:textId="77777777" w:rsidR="00650172" w:rsidRPr="0007477F" w:rsidRDefault="00650172" w:rsidP="00650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</w:tr>
      <w:tr w:rsidR="00650172" w:rsidRPr="00D47048" w14:paraId="24638696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2199CD3E" w14:textId="5E4AD9DD" w:rsidR="00650172" w:rsidRPr="00285706" w:rsidRDefault="00285706" w:rsidP="0065017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Document B will have no effect on the accounting equation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[1].</w:t>
            </w:r>
          </w:p>
        </w:tc>
      </w:tr>
      <w:tr w:rsidR="00650172" w:rsidRPr="00D47048" w14:paraId="38FE0522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192EF1C6" w14:textId="049B9C1B" w:rsidR="00650172" w:rsidRPr="00D47048" w:rsidRDefault="00285706" w:rsidP="006501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document is an order form and there is no financial exchange between the two entities</w:t>
            </w:r>
          </w:p>
        </w:tc>
      </w:tr>
      <w:tr w:rsidR="00650172" w:rsidRPr="00D47048" w14:paraId="1D187274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0417B8C8" w14:textId="23A341BA" w:rsidR="00650172" w:rsidRPr="00D47048" w:rsidRDefault="00650172" w:rsidP="006501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470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857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and so no transaction can be recorded at the time of the issue of the document </w:t>
            </w:r>
            <w:r w:rsidR="002857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="002857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650172" w:rsidRPr="00D47048" w14:paraId="5E15C75F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4DEB7C8B" w14:textId="77777777" w:rsidR="00650172" w:rsidRPr="00D47048" w:rsidRDefault="00650172" w:rsidP="006501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50172" w:rsidRPr="00D47048" w14:paraId="677B515F" w14:textId="77777777" w:rsidTr="00650172">
        <w:trPr>
          <w:trHeight w:val="576"/>
        </w:trPr>
        <w:tc>
          <w:tcPr>
            <w:tcW w:w="9067" w:type="dxa"/>
            <w:vAlign w:val="bottom"/>
          </w:tcPr>
          <w:p w14:paraId="048E706A" w14:textId="77777777" w:rsidR="00650172" w:rsidRPr="00D47048" w:rsidRDefault="00650172" w:rsidP="006501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0ED9291" w14:textId="77777777" w:rsidR="00650172" w:rsidRPr="00D47048" w:rsidRDefault="00650172" w:rsidP="00650172">
      <w:pPr>
        <w:ind w:left="1980"/>
        <w:jc w:val="right"/>
        <w:rPr>
          <w:rFonts w:ascii="Times New Roman" w:hAnsi="Times New Roman" w:cs="Times New Roman"/>
          <w:color w:val="FF0000"/>
        </w:rPr>
      </w:pPr>
    </w:p>
    <w:p w14:paraId="351C6B1D" w14:textId="77777777" w:rsidR="00650172" w:rsidRPr="00D47048" w:rsidRDefault="00650172" w:rsidP="00650172">
      <w:pPr>
        <w:rPr>
          <w:rFonts w:ascii="Times New Roman" w:hAnsi="Times New Roman" w:cs="Times New Roman"/>
          <w:color w:val="FF0000"/>
        </w:rPr>
      </w:pPr>
      <w:r w:rsidRPr="00D47048">
        <w:rPr>
          <w:rFonts w:ascii="Times New Roman" w:hAnsi="Times New Roman" w:cs="Times New Roman"/>
          <w:color w:val="FF0000"/>
        </w:rPr>
        <w:br w:type="page"/>
      </w:r>
    </w:p>
    <w:p w14:paraId="1E461859" w14:textId="77777777" w:rsidR="00650172" w:rsidRPr="0007477F" w:rsidRDefault="00650172" w:rsidP="00650172">
      <w:pPr>
        <w:pStyle w:val="NoSpacing"/>
        <w:rPr>
          <w:rFonts w:ascii="Times New Roman" w:hAnsi="Times New Roman"/>
          <w:sz w:val="24"/>
          <w:szCs w:val="24"/>
        </w:rPr>
      </w:pPr>
      <w:r w:rsidRPr="0007477F">
        <w:rPr>
          <w:rFonts w:ascii="Times New Roman" w:hAnsi="Times New Roman"/>
          <w:sz w:val="24"/>
          <w:szCs w:val="24"/>
        </w:rPr>
        <w:lastRenderedPageBreak/>
        <w:t xml:space="preserve">c.                                                                                                                                      3 marks  </w:t>
      </w:r>
    </w:p>
    <w:p w14:paraId="0220C106" w14:textId="77777777" w:rsidR="00650172" w:rsidRPr="0007477F" w:rsidRDefault="00650172" w:rsidP="00650172">
      <w:pPr>
        <w:rPr>
          <w:b/>
          <w:sz w:val="10"/>
          <w:szCs w:val="10"/>
        </w:rPr>
      </w:pPr>
    </w:p>
    <w:p w14:paraId="3D99C53B" w14:textId="77777777" w:rsidR="00650172" w:rsidRPr="0007477F" w:rsidRDefault="00650172" w:rsidP="00650172">
      <w:pPr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826"/>
        <w:gridCol w:w="1505"/>
        <w:gridCol w:w="1682"/>
      </w:tblGrid>
      <w:tr w:rsidR="0007477F" w:rsidRPr="0007477F" w14:paraId="629BA81B" w14:textId="77777777" w:rsidTr="00650172">
        <w:tc>
          <w:tcPr>
            <w:tcW w:w="1008" w:type="dxa"/>
          </w:tcPr>
          <w:p w14:paraId="4F30338D" w14:textId="77777777" w:rsidR="00650172" w:rsidRPr="0007477F" w:rsidRDefault="00650172" w:rsidP="00650172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Date</w:t>
            </w:r>
          </w:p>
          <w:p w14:paraId="0736897C" w14:textId="77777777" w:rsidR="00650172" w:rsidRPr="0007477F" w:rsidRDefault="00650172" w:rsidP="00650172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524504AE" w14:textId="77777777" w:rsidR="00650172" w:rsidRPr="0007477F" w:rsidRDefault="00650172" w:rsidP="00650172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3CD16E9D" w14:textId="77777777" w:rsidR="00650172" w:rsidRPr="0007477F" w:rsidRDefault="00650172" w:rsidP="00650172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498D49FC" w14:textId="77777777" w:rsidR="00650172" w:rsidRPr="0007477F" w:rsidRDefault="00650172" w:rsidP="00650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Debit</w:t>
            </w:r>
          </w:p>
          <w:p w14:paraId="4C5C374A" w14:textId="77777777" w:rsidR="00650172" w:rsidRPr="0007477F" w:rsidRDefault="00650172" w:rsidP="00650172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08C1FD8F" w14:textId="77777777" w:rsidR="00650172" w:rsidRPr="0007477F" w:rsidRDefault="00650172" w:rsidP="00650172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15290B1A" w14:textId="77777777" w:rsidR="00650172" w:rsidRPr="0007477F" w:rsidRDefault="00650172" w:rsidP="006501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650172" w:rsidRPr="00D47048" w14:paraId="2FA95E48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088CEE7A" w14:textId="03A301AD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>May 30</w:t>
            </w:r>
          </w:p>
        </w:tc>
        <w:tc>
          <w:tcPr>
            <w:tcW w:w="4950" w:type="dxa"/>
            <w:vAlign w:val="bottom"/>
          </w:tcPr>
          <w:p w14:paraId="21A5698E" w14:textId="4DFA600E" w:rsidR="00650172" w:rsidRPr="00285706" w:rsidRDefault="00285706" w:rsidP="00650172">
            <w:pPr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 xml:space="preserve">Sales </w:t>
            </w:r>
            <w:r>
              <w:rPr>
                <w:rFonts w:ascii="Times New Roman" w:hAnsi="Times New Roman" w:cs="Times New Roman"/>
                <w:color w:val="FF0000"/>
              </w:rPr>
              <w:t>R</w:t>
            </w:r>
            <w:r w:rsidRPr="00285706">
              <w:rPr>
                <w:rFonts w:ascii="Times New Roman" w:hAnsi="Times New Roman" w:cs="Times New Roman"/>
                <w:color w:val="FF0000"/>
              </w:rPr>
              <w:t>eturns</w:t>
            </w:r>
          </w:p>
        </w:tc>
        <w:tc>
          <w:tcPr>
            <w:tcW w:w="1530" w:type="dxa"/>
            <w:vAlign w:val="bottom"/>
          </w:tcPr>
          <w:p w14:paraId="61CF3F01" w14:textId="1943E6DC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160</w:t>
            </w:r>
          </w:p>
        </w:tc>
        <w:tc>
          <w:tcPr>
            <w:tcW w:w="1710" w:type="dxa"/>
            <w:vAlign w:val="bottom"/>
          </w:tcPr>
          <w:p w14:paraId="66B10212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50172" w:rsidRPr="00D47048" w14:paraId="7B1CB7F5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0F92BFA9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0BCF5F29" w14:textId="06EBC17A" w:rsidR="00650172" w:rsidRPr="00285706" w:rsidRDefault="00285706" w:rsidP="00650172">
            <w:pPr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>GST Clearing</w:t>
            </w:r>
          </w:p>
        </w:tc>
        <w:tc>
          <w:tcPr>
            <w:tcW w:w="1530" w:type="dxa"/>
            <w:vAlign w:val="bottom"/>
          </w:tcPr>
          <w:p w14:paraId="2D82542E" w14:textId="5CFC3D5E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</w:t>
            </w:r>
          </w:p>
        </w:tc>
        <w:tc>
          <w:tcPr>
            <w:tcW w:w="1710" w:type="dxa"/>
            <w:vAlign w:val="bottom"/>
          </w:tcPr>
          <w:p w14:paraId="7BE42998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50172" w:rsidRPr="00D47048" w14:paraId="1A604C28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17CA2911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41963CC7" w14:textId="113C07C8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>Accounts Receivable – O. Gillespie</w:t>
            </w:r>
          </w:p>
        </w:tc>
        <w:tc>
          <w:tcPr>
            <w:tcW w:w="1530" w:type="dxa"/>
            <w:vAlign w:val="bottom"/>
          </w:tcPr>
          <w:p w14:paraId="3BA682B3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7DF0CFC9" w14:textId="53CB28DF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176</w:t>
            </w:r>
          </w:p>
        </w:tc>
      </w:tr>
      <w:tr w:rsidR="00650172" w:rsidRPr="00D47048" w14:paraId="784CC45A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7B5650DA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3968AF7C" w14:textId="77777777" w:rsidR="00650172" w:rsidRPr="00285706" w:rsidRDefault="00650172" w:rsidP="0065017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0020FE4B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0CC83959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50172" w:rsidRPr="00D47048" w14:paraId="6C5AC391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3415A1AE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3CE85778" w14:textId="08C4ED1D" w:rsidR="00650172" w:rsidRPr="00285706" w:rsidRDefault="00285706" w:rsidP="00650172">
            <w:pPr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>Inventory</w:t>
            </w:r>
          </w:p>
        </w:tc>
        <w:tc>
          <w:tcPr>
            <w:tcW w:w="1530" w:type="dxa"/>
            <w:vAlign w:val="bottom"/>
          </w:tcPr>
          <w:p w14:paraId="38706678" w14:textId="33EBD82A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80</w:t>
            </w:r>
          </w:p>
        </w:tc>
        <w:tc>
          <w:tcPr>
            <w:tcW w:w="1710" w:type="dxa"/>
            <w:vAlign w:val="bottom"/>
          </w:tcPr>
          <w:p w14:paraId="4B17D532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50172" w:rsidRPr="00D47048" w14:paraId="1EC98AD6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710D7ACC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2D2CDE52" w14:textId="43EBB467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285706">
              <w:rPr>
                <w:rFonts w:ascii="Times New Roman" w:hAnsi="Times New Roman" w:cs="Times New Roman"/>
                <w:color w:val="FF0000"/>
              </w:rPr>
              <w:t>Cost of Sales</w:t>
            </w:r>
          </w:p>
        </w:tc>
        <w:tc>
          <w:tcPr>
            <w:tcW w:w="1530" w:type="dxa"/>
            <w:vAlign w:val="bottom"/>
          </w:tcPr>
          <w:p w14:paraId="2D59AD28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6454A84D" w14:textId="79D0A556" w:rsidR="00650172" w:rsidRPr="00285706" w:rsidRDefault="00285706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80</w:t>
            </w:r>
          </w:p>
        </w:tc>
      </w:tr>
      <w:tr w:rsidR="00650172" w:rsidRPr="00D47048" w14:paraId="75C1B7D5" w14:textId="77777777" w:rsidTr="00650172">
        <w:trPr>
          <w:trHeight w:val="576"/>
        </w:trPr>
        <w:tc>
          <w:tcPr>
            <w:tcW w:w="1008" w:type="dxa"/>
            <w:vAlign w:val="bottom"/>
          </w:tcPr>
          <w:p w14:paraId="34DFE6B2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0CA201ED" w14:textId="77777777" w:rsidR="00650172" w:rsidRPr="00285706" w:rsidRDefault="00650172" w:rsidP="0065017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3E308A9C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67424E46" w14:textId="77777777" w:rsidR="00650172" w:rsidRPr="00285706" w:rsidRDefault="00650172" w:rsidP="00285706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3B64F81" w14:textId="5463CB87" w:rsidR="00650172" w:rsidRDefault="00285706" w:rsidP="00285706">
      <w:pPr>
        <w:tabs>
          <w:tab w:val="left" w:pos="930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383DA7B" w14:textId="28520CF0" w:rsidR="00285706" w:rsidRDefault="00285706" w:rsidP="00285706">
      <w:pPr>
        <w:tabs>
          <w:tab w:val="left" w:pos="930"/>
        </w:tabs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1 mark for Sales Returns/GST Clearing</w:t>
      </w:r>
    </w:p>
    <w:p w14:paraId="55AB5112" w14:textId="1E743377" w:rsidR="00285706" w:rsidRDefault="00285706" w:rsidP="00285706">
      <w:pPr>
        <w:tabs>
          <w:tab w:val="left" w:pos="930"/>
        </w:tabs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1 mark for Accounts Receivable – O. Gillespie</w:t>
      </w:r>
    </w:p>
    <w:p w14:paraId="14E13328" w14:textId="52D8FFA0" w:rsidR="00285706" w:rsidRDefault="00285706" w:rsidP="00285706">
      <w:pPr>
        <w:tabs>
          <w:tab w:val="left" w:pos="930"/>
        </w:tabs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1 mark for Inventory/Cost of Sales</w:t>
      </w:r>
    </w:p>
    <w:p w14:paraId="727A248C" w14:textId="77777777" w:rsidR="00285706" w:rsidRPr="00285706" w:rsidRDefault="00285706" w:rsidP="00285706">
      <w:pPr>
        <w:tabs>
          <w:tab w:val="left" w:pos="930"/>
        </w:tabs>
        <w:rPr>
          <w:rFonts w:ascii="Times New Roman" w:hAnsi="Times New Roman" w:cs="Times New Roman"/>
          <w:i/>
          <w:color w:val="FF0000"/>
        </w:rPr>
      </w:pPr>
    </w:p>
    <w:p w14:paraId="21470A52" w14:textId="77777777" w:rsidR="00B92D27" w:rsidRPr="0007477F" w:rsidRDefault="00B92D27" w:rsidP="00B92D27">
      <w:pPr>
        <w:rPr>
          <w:rFonts w:ascii="Times New Roman" w:eastAsia="Adobe Kaiti Std R" w:hAnsi="Times New Roman" w:cs="Times New Roman"/>
          <w:b/>
        </w:rPr>
      </w:pPr>
      <w:r w:rsidRPr="0007477F">
        <w:rPr>
          <w:rFonts w:ascii="Times New Roman" w:eastAsia="Adobe Kaiti Std R" w:hAnsi="Times New Roman" w:cs="Times New Roman"/>
          <w:b/>
        </w:rPr>
        <w:t xml:space="preserve">Question 2 </w:t>
      </w:r>
      <w:r w:rsidRPr="0007477F">
        <w:rPr>
          <w:rFonts w:ascii="Times New Roman" w:eastAsia="Adobe Kaiti Std R" w:hAnsi="Times New Roman" w:cs="Times New Roman"/>
        </w:rPr>
        <w:t>(10 marks)</w:t>
      </w:r>
    </w:p>
    <w:p w14:paraId="3D63A047" w14:textId="77777777" w:rsidR="00B92D27" w:rsidRPr="0007477F" w:rsidRDefault="00B92D27" w:rsidP="00B92D27">
      <w:pPr>
        <w:jc w:val="right"/>
        <w:rPr>
          <w:rFonts w:ascii="Times New Roman" w:hAnsi="Times New Roman" w:cs="Times New Roman"/>
          <w:b/>
          <w:lang w:val="en-US"/>
        </w:rPr>
      </w:pPr>
      <w:r w:rsidRPr="0007477F">
        <w:rPr>
          <w:rFonts w:ascii="Times New Roman" w:hAnsi="Times New Roman" w:cs="Times New Roman"/>
          <w:b/>
          <w:lang w:val="en-US"/>
        </w:rPr>
        <w:t xml:space="preserve"> </w:t>
      </w:r>
    </w:p>
    <w:p w14:paraId="320893A1" w14:textId="77777777" w:rsidR="00B92D27" w:rsidRPr="0007477F" w:rsidRDefault="00B92D27" w:rsidP="00B92D2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    </w:t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</w:rPr>
        <w:t>5 marks</w:t>
      </w:r>
    </w:p>
    <w:p w14:paraId="0E1462D4" w14:textId="77777777" w:rsidR="00B92D27" w:rsidRPr="0007477F" w:rsidRDefault="00B92D27" w:rsidP="00B92D27">
      <w:pPr>
        <w:pStyle w:val="ListParagraph"/>
        <w:jc w:val="center"/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Backboard</w:t>
      </w:r>
    </w:p>
    <w:p w14:paraId="3F20229A" w14:textId="77777777" w:rsidR="00B92D27" w:rsidRPr="0007477F" w:rsidRDefault="00B92D27" w:rsidP="00B92D27">
      <w:pPr>
        <w:pStyle w:val="ListParagraph"/>
        <w:jc w:val="center"/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Balance Sheet as at 1 March 2020</w:t>
      </w:r>
    </w:p>
    <w:tbl>
      <w:tblPr>
        <w:tblStyle w:val="TableGrid"/>
        <w:tblW w:w="9998" w:type="dxa"/>
        <w:tblInd w:w="-318" w:type="dxa"/>
        <w:tblLook w:val="04A0" w:firstRow="1" w:lastRow="0" w:firstColumn="1" w:lastColumn="0" w:noHBand="0" w:noVBand="1"/>
      </w:tblPr>
      <w:tblGrid>
        <w:gridCol w:w="2868"/>
        <w:gridCol w:w="1102"/>
        <w:gridCol w:w="1134"/>
        <w:gridCol w:w="2693"/>
        <w:gridCol w:w="1067"/>
        <w:gridCol w:w="1134"/>
      </w:tblGrid>
      <w:tr w:rsidR="0007477F" w:rsidRPr="0007477F" w14:paraId="67BD29E0" w14:textId="77777777" w:rsidTr="00B060C4">
        <w:tc>
          <w:tcPr>
            <w:tcW w:w="2868" w:type="dxa"/>
          </w:tcPr>
          <w:p w14:paraId="4EDC41A4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2CF064B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134" w:type="dxa"/>
          </w:tcPr>
          <w:p w14:paraId="0B3163A9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00C8F9FA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392AAC69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134" w:type="dxa"/>
          </w:tcPr>
          <w:p w14:paraId="352501A7" w14:textId="77777777" w:rsidR="00B92D27" w:rsidRPr="0007477F" w:rsidRDefault="00B92D27" w:rsidP="00B92D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B060C4" w:rsidRPr="00A57285" w14:paraId="03665D39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5EFC57C8" w14:textId="1B0C58BF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Current Assets</w:t>
            </w:r>
          </w:p>
        </w:tc>
        <w:tc>
          <w:tcPr>
            <w:tcW w:w="1102" w:type="dxa"/>
            <w:vAlign w:val="bottom"/>
          </w:tcPr>
          <w:p w14:paraId="11C07298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EF8EA04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4E366927" w14:textId="50F5D048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Current Liabilities</w:t>
            </w:r>
          </w:p>
        </w:tc>
        <w:tc>
          <w:tcPr>
            <w:tcW w:w="1067" w:type="dxa"/>
            <w:vAlign w:val="bottom"/>
          </w:tcPr>
          <w:p w14:paraId="186CE4DF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495017A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060C4" w:rsidRPr="00A57285" w14:paraId="1559449C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0912F428" w14:textId="53A0E79A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Bank</w:t>
            </w:r>
          </w:p>
        </w:tc>
        <w:tc>
          <w:tcPr>
            <w:tcW w:w="1102" w:type="dxa"/>
            <w:vAlign w:val="bottom"/>
          </w:tcPr>
          <w:p w14:paraId="372D4898" w14:textId="2ADCE4F1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61 300</w:t>
            </w:r>
          </w:p>
        </w:tc>
        <w:tc>
          <w:tcPr>
            <w:tcW w:w="1134" w:type="dxa"/>
            <w:vAlign w:val="bottom"/>
          </w:tcPr>
          <w:p w14:paraId="5F46D38C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3B2E8404" w14:textId="5750098A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Loan – Lonestar Bank</w:t>
            </w:r>
          </w:p>
        </w:tc>
        <w:tc>
          <w:tcPr>
            <w:tcW w:w="1067" w:type="dxa"/>
            <w:vAlign w:val="bottom"/>
          </w:tcPr>
          <w:p w14:paraId="028B6559" w14:textId="56B5DA7C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12 000</w:t>
            </w:r>
          </w:p>
        </w:tc>
        <w:tc>
          <w:tcPr>
            <w:tcW w:w="1134" w:type="dxa"/>
            <w:vAlign w:val="bottom"/>
          </w:tcPr>
          <w:p w14:paraId="38BBBD48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0C4" w:rsidRPr="00A57285" w14:paraId="428CF75B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1CA9C9CC" w14:textId="19B90802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Prepaid Rent</w:t>
            </w:r>
          </w:p>
        </w:tc>
        <w:tc>
          <w:tcPr>
            <w:tcW w:w="1102" w:type="dxa"/>
            <w:vAlign w:val="bottom"/>
          </w:tcPr>
          <w:p w14:paraId="38AF68A2" w14:textId="2675CB36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12 000</w:t>
            </w:r>
          </w:p>
        </w:tc>
        <w:tc>
          <w:tcPr>
            <w:tcW w:w="1134" w:type="dxa"/>
            <w:vAlign w:val="bottom"/>
          </w:tcPr>
          <w:p w14:paraId="3C4DDA4E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11BCB8CE" w14:textId="760AE18F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Accounts Payable</w:t>
            </w:r>
          </w:p>
        </w:tc>
        <w:tc>
          <w:tcPr>
            <w:tcW w:w="1067" w:type="dxa"/>
            <w:vAlign w:val="bottom"/>
          </w:tcPr>
          <w:p w14:paraId="100A81D8" w14:textId="72C101E6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63 800</w:t>
            </w:r>
          </w:p>
        </w:tc>
        <w:tc>
          <w:tcPr>
            <w:tcW w:w="1134" w:type="dxa"/>
            <w:vAlign w:val="bottom"/>
          </w:tcPr>
          <w:p w14:paraId="7E23E81F" w14:textId="6E4DE57C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75 800</w:t>
            </w:r>
          </w:p>
        </w:tc>
      </w:tr>
      <w:tr w:rsidR="00B060C4" w:rsidRPr="00A57285" w14:paraId="49BD9B73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34FA2EE8" w14:textId="105D1143" w:rsidR="00B92D27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GST Clearing</w:t>
            </w:r>
          </w:p>
        </w:tc>
        <w:tc>
          <w:tcPr>
            <w:tcW w:w="1102" w:type="dxa"/>
            <w:vAlign w:val="bottom"/>
          </w:tcPr>
          <w:p w14:paraId="7CE653BE" w14:textId="1F65619B" w:rsidR="00B92D27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7 500</w:t>
            </w:r>
          </w:p>
        </w:tc>
        <w:tc>
          <w:tcPr>
            <w:tcW w:w="1134" w:type="dxa"/>
            <w:vAlign w:val="bottom"/>
          </w:tcPr>
          <w:p w14:paraId="2B279B95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29886AD6" w14:textId="77777777" w:rsidR="00B92D27" w:rsidRPr="00A57285" w:rsidRDefault="00B92D27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7" w:type="dxa"/>
            <w:vAlign w:val="bottom"/>
          </w:tcPr>
          <w:p w14:paraId="7177670F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CB9AA0E" w14:textId="77777777" w:rsidR="00B92D27" w:rsidRPr="00A57285" w:rsidRDefault="00B92D27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0C4" w:rsidRPr="00A57285" w14:paraId="2C037E12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0A0165BE" w14:textId="00FF3380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Inventory</w:t>
            </w:r>
          </w:p>
        </w:tc>
        <w:tc>
          <w:tcPr>
            <w:tcW w:w="1102" w:type="dxa"/>
            <w:vAlign w:val="bottom"/>
          </w:tcPr>
          <w:p w14:paraId="72A8F121" w14:textId="03A14E81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58 000</w:t>
            </w:r>
          </w:p>
        </w:tc>
        <w:tc>
          <w:tcPr>
            <w:tcW w:w="1134" w:type="dxa"/>
            <w:vAlign w:val="bottom"/>
          </w:tcPr>
          <w:p w14:paraId="5637674A" w14:textId="5F7AAE25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138 800</w:t>
            </w:r>
          </w:p>
        </w:tc>
        <w:tc>
          <w:tcPr>
            <w:tcW w:w="2693" w:type="dxa"/>
            <w:vAlign w:val="bottom"/>
          </w:tcPr>
          <w:p w14:paraId="268255BB" w14:textId="380449D6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Non-Current Liabilities</w:t>
            </w:r>
          </w:p>
        </w:tc>
        <w:tc>
          <w:tcPr>
            <w:tcW w:w="1067" w:type="dxa"/>
            <w:vAlign w:val="bottom"/>
          </w:tcPr>
          <w:p w14:paraId="711FA439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65EC0EDF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0C4" w:rsidRPr="00A57285" w14:paraId="134DCB0A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1D083216" w14:textId="517BB5B0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2" w:type="dxa"/>
            <w:vAlign w:val="bottom"/>
          </w:tcPr>
          <w:p w14:paraId="5E763CA6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79019128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4C2A981A" w14:textId="2FE51984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Loan – Lonestar Bank</w:t>
            </w:r>
          </w:p>
        </w:tc>
        <w:tc>
          <w:tcPr>
            <w:tcW w:w="1067" w:type="dxa"/>
            <w:vAlign w:val="bottom"/>
          </w:tcPr>
          <w:p w14:paraId="1919FEEE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555B001" w14:textId="5FCD501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48 000</w:t>
            </w:r>
          </w:p>
        </w:tc>
      </w:tr>
      <w:tr w:rsidR="00B060C4" w:rsidRPr="00A57285" w14:paraId="7C15E3CF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2A730CB6" w14:textId="178D362F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Non-Current Assets</w:t>
            </w:r>
          </w:p>
        </w:tc>
        <w:tc>
          <w:tcPr>
            <w:tcW w:w="1102" w:type="dxa"/>
            <w:vAlign w:val="bottom"/>
          </w:tcPr>
          <w:p w14:paraId="1ABB5FF0" w14:textId="11F608F1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15C280C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67790E21" w14:textId="77777777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67" w:type="dxa"/>
            <w:vAlign w:val="bottom"/>
          </w:tcPr>
          <w:p w14:paraId="2A1FE38D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46970B7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0C4" w:rsidRPr="00A57285" w14:paraId="7FF4429A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6ED17967" w14:textId="1F64653E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Office Equipment</w:t>
            </w:r>
          </w:p>
        </w:tc>
        <w:tc>
          <w:tcPr>
            <w:tcW w:w="1102" w:type="dxa"/>
            <w:vAlign w:val="bottom"/>
          </w:tcPr>
          <w:p w14:paraId="752B5256" w14:textId="565511B4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1A029911" w14:textId="54D904EB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14 000</w:t>
            </w:r>
          </w:p>
        </w:tc>
        <w:tc>
          <w:tcPr>
            <w:tcW w:w="2693" w:type="dxa"/>
            <w:vAlign w:val="bottom"/>
          </w:tcPr>
          <w:p w14:paraId="70B6E356" w14:textId="1EFF8DC9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Owner’s Equity</w:t>
            </w:r>
          </w:p>
        </w:tc>
        <w:tc>
          <w:tcPr>
            <w:tcW w:w="1067" w:type="dxa"/>
            <w:vAlign w:val="bottom"/>
          </w:tcPr>
          <w:p w14:paraId="333C42FE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9E2E191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060C4" w:rsidRPr="00A57285" w14:paraId="13597072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58AC005C" w14:textId="77777777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02" w:type="dxa"/>
            <w:vAlign w:val="bottom"/>
          </w:tcPr>
          <w:p w14:paraId="5996B159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51E7AB4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14:paraId="7D55F6EC" w14:textId="2B9920FF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Capital</w:t>
            </w:r>
          </w:p>
        </w:tc>
        <w:tc>
          <w:tcPr>
            <w:tcW w:w="1067" w:type="dxa"/>
            <w:vAlign w:val="bottom"/>
          </w:tcPr>
          <w:p w14:paraId="65EEAA07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FFDB6C5" w14:textId="48A313A4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29 000</w:t>
            </w:r>
          </w:p>
        </w:tc>
      </w:tr>
      <w:tr w:rsidR="00B060C4" w:rsidRPr="00A57285" w14:paraId="4006EC04" w14:textId="77777777" w:rsidTr="00B060C4">
        <w:trPr>
          <w:trHeight w:val="454"/>
        </w:trPr>
        <w:tc>
          <w:tcPr>
            <w:tcW w:w="2868" w:type="dxa"/>
            <w:vAlign w:val="bottom"/>
          </w:tcPr>
          <w:p w14:paraId="558317CE" w14:textId="2BCC375A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Assets</w:t>
            </w:r>
          </w:p>
        </w:tc>
        <w:tc>
          <w:tcPr>
            <w:tcW w:w="1102" w:type="dxa"/>
            <w:vAlign w:val="bottom"/>
          </w:tcPr>
          <w:p w14:paraId="21352237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0E6E4C6F" w14:textId="2CAD8686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152 800</w:t>
            </w:r>
          </w:p>
        </w:tc>
        <w:tc>
          <w:tcPr>
            <w:tcW w:w="2693" w:type="dxa"/>
            <w:vAlign w:val="bottom"/>
          </w:tcPr>
          <w:p w14:paraId="3876F77F" w14:textId="0BC6483D" w:rsidR="00B060C4" w:rsidRPr="00A57285" w:rsidRDefault="00B060C4" w:rsidP="00B060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Equities</w:t>
            </w:r>
          </w:p>
        </w:tc>
        <w:tc>
          <w:tcPr>
            <w:tcW w:w="1067" w:type="dxa"/>
            <w:vAlign w:val="bottom"/>
          </w:tcPr>
          <w:p w14:paraId="47018D51" w14:textId="77777777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1972F86" w14:textId="116C0F28" w:rsidR="00B060C4" w:rsidRPr="00A57285" w:rsidRDefault="00B060C4" w:rsidP="00B060C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152 800</w:t>
            </w:r>
          </w:p>
        </w:tc>
      </w:tr>
    </w:tbl>
    <w:p w14:paraId="6DD25117" w14:textId="7EF3D9CF" w:rsidR="00B92D27" w:rsidRPr="00A57285" w:rsidRDefault="00B92D27" w:rsidP="00B92D27">
      <w:pPr>
        <w:ind w:left="360"/>
        <w:rPr>
          <w:rFonts w:ascii="Times New Roman" w:hAnsi="Times New Roman" w:cs="Times New Roman"/>
          <w:color w:val="FF0000"/>
        </w:rPr>
      </w:pPr>
    </w:p>
    <w:p w14:paraId="6BF7D275" w14:textId="04A7A89A" w:rsidR="00B060C4" w:rsidRPr="00A57285" w:rsidRDefault="00B060C4" w:rsidP="00B92D27">
      <w:pPr>
        <w:ind w:left="360"/>
        <w:rPr>
          <w:rFonts w:ascii="Times New Roman" w:hAnsi="Times New Roman" w:cs="Times New Roman"/>
          <w:i/>
          <w:color w:val="FF0000"/>
        </w:rPr>
      </w:pPr>
      <w:r w:rsidRPr="00A57285">
        <w:rPr>
          <w:rFonts w:ascii="Times New Roman" w:hAnsi="Times New Roman" w:cs="Times New Roman"/>
          <w:i/>
          <w:color w:val="FF0000"/>
        </w:rPr>
        <w:t>Award 1 mark for each section of the report</w:t>
      </w:r>
    </w:p>
    <w:p w14:paraId="4D5B60B3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2F450C3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5999063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A57285" w:rsidRPr="00A57285" w14:paraId="4637257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6F37E0B" w14:textId="3E887206" w:rsidR="00B92D27" w:rsidRPr="00A57285" w:rsidRDefault="00B060C4" w:rsidP="00A57285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Owner’s equity is the residual interest in the assets of the entity </w:t>
            </w:r>
            <w:r w:rsidR="00A57285"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[1] </w:t>
            </w: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after deducting all its </w:t>
            </w:r>
          </w:p>
        </w:tc>
      </w:tr>
      <w:tr w:rsidR="00B92D27" w:rsidRPr="00A57285" w14:paraId="77A0AF2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CA52C48" w14:textId="2DE552B3" w:rsidR="00B92D27" w:rsidRPr="00A57285" w:rsidRDefault="00A57285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Liabilities </w:t>
            </w: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A57285" w14:paraId="36E1FD0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A6B712F" w14:textId="77777777" w:rsidR="00B92D27" w:rsidRPr="00A57285" w:rsidRDefault="00B92D27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92D27" w:rsidRPr="00A57285" w14:paraId="0D20776C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6B3DC8B" w14:textId="77777777" w:rsidR="00B92D27" w:rsidRPr="00A57285" w:rsidRDefault="00B92D27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92D27" w:rsidRPr="00A57285" w14:paraId="4E5C7759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192232E" w14:textId="77777777" w:rsidR="00B92D27" w:rsidRPr="00A57285" w:rsidRDefault="00B92D27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4C5B70CA" w14:textId="77777777" w:rsidR="00B92D27" w:rsidRPr="00A5728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B02DEF4" w14:textId="77777777" w:rsidR="00B92D27" w:rsidRPr="00A5728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68303438" w14:textId="77777777" w:rsidR="00B92D27" w:rsidRPr="0007477F" w:rsidRDefault="00B92D27" w:rsidP="00B92D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   </w:t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  <w:b/>
        </w:rPr>
        <w:tab/>
      </w:r>
      <w:r w:rsidRPr="0007477F">
        <w:rPr>
          <w:rFonts w:ascii="Times New Roman" w:hAnsi="Times New Roman" w:cs="Times New Roman"/>
        </w:rPr>
        <w:t>3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07477F" w:rsidRPr="0007477F" w14:paraId="4BB49A4B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1C5032AB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57285" w:rsidRPr="00A57285" w14:paraId="34C48B21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6A9016B8" w14:textId="67759FEF" w:rsidR="00B92D27" w:rsidRPr="00A57285" w:rsidRDefault="00A5728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loan is reported as both a current and a non-current liability </w:t>
            </w: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A57285" w:rsidRPr="00A57285" w14:paraId="4F799DEF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731A353F" w14:textId="3E6DC836" w:rsidR="00B92D27" w:rsidRPr="00A57285" w:rsidRDefault="00A57285" w:rsidP="00A5728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liability is a present obligation of the entity to transfer an economic resource as a result </w:t>
            </w:r>
          </w:p>
        </w:tc>
      </w:tr>
      <w:tr w:rsidR="00A57285" w:rsidRPr="00A57285" w14:paraId="07081759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07ACB0D2" w14:textId="4696EB68" w:rsidR="00B92D27" w:rsidRPr="00A57285" w:rsidRDefault="00A5728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of past events which is the borrowing of the money which must be repaid </w:t>
            </w: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A57285" w:rsidRPr="00A57285" w14:paraId="78B3A636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5C746781" w14:textId="16E278DD" w:rsidR="00B92D27" w:rsidRPr="00A57285" w:rsidRDefault="00A5728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Current liabilities are obligations of the entity that are reasonably expected to be settled</w:t>
            </w:r>
          </w:p>
        </w:tc>
      </w:tr>
      <w:tr w:rsidR="00A57285" w:rsidRPr="00A57285" w14:paraId="548D3304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1EFC6A78" w14:textId="02E935BC" w:rsidR="00B92D27" w:rsidRPr="00A57285" w:rsidRDefault="00A5728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within 12 months after the end of the reporting period whereas Non-current liabilities are</w:t>
            </w:r>
          </w:p>
        </w:tc>
      </w:tr>
      <w:tr w:rsidR="00A57285" w:rsidRPr="00A57285" w14:paraId="1F7F1F2B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47EB0DD9" w14:textId="79539EEF" w:rsidR="00B92D27" w:rsidRPr="001807AB" w:rsidRDefault="00A57285" w:rsidP="001807AB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obligations of the entity that are </w:t>
            </w:r>
            <w:r w:rsidR="001807A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settled over future reporting periods beyond 12 months </w:t>
            </w:r>
            <w:r w:rsidR="001807A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</w:p>
        </w:tc>
      </w:tr>
      <w:tr w:rsidR="00A57285" w:rsidRPr="00A57285" w14:paraId="7DED7BFC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6ADB6639" w14:textId="7E9D482B" w:rsidR="00B92D27" w:rsidRPr="00A57285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57285" w:rsidRPr="00A57285" w14:paraId="7BF3D6F6" w14:textId="77777777" w:rsidTr="00B92D27">
        <w:trPr>
          <w:trHeight w:val="576"/>
        </w:trPr>
        <w:tc>
          <w:tcPr>
            <w:tcW w:w="9010" w:type="dxa"/>
            <w:vAlign w:val="bottom"/>
          </w:tcPr>
          <w:p w14:paraId="1ABA6650" w14:textId="77777777" w:rsidR="00B92D27" w:rsidRPr="00A57285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48A9BA5" w14:textId="77777777" w:rsidR="00B92D27" w:rsidRPr="00A5728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6481E194" w14:textId="77777777" w:rsidR="00B92D27" w:rsidRPr="00A5728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65B7E665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B0EA5A7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BF5E643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38F7614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1B199A9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560AB4F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898B10A" w14:textId="0497380A" w:rsidR="00B92D27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84D839E" w14:textId="77777777" w:rsidR="001807AB" w:rsidRPr="00A91225" w:rsidRDefault="001807AB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F0C08B9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 xml:space="preserve">Question 3 </w:t>
      </w:r>
      <w:r w:rsidRPr="0007477F">
        <w:rPr>
          <w:rFonts w:ascii="Times New Roman" w:hAnsi="Times New Roman" w:cs="Times New Roman"/>
        </w:rPr>
        <w:t>(10 marks)</w:t>
      </w:r>
      <w:r w:rsidRPr="0007477F">
        <w:rPr>
          <w:rFonts w:ascii="Times New Roman" w:hAnsi="Times New Roman" w:cs="Times New Roman"/>
          <w:b/>
        </w:rPr>
        <w:t xml:space="preserve">                     </w:t>
      </w:r>
    </w:p>
    <w:p w14:paraId="0BB796C6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6A77F0B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D1FDD4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F20E1F" w:rsidRPr="00F20E1F" w14:paraId="22E52E3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65A57C0" w14:textId="2EF2BB3B" w:rsidR="00B92D27" w:rsidRPr="00F20E1F" w:rsidRDefault="00F20E1F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Working Capital Ratio is a measure of the value of Current Assets compared to the</w:t>
            </w:r>
          </w:p>
        </w:tc>
      </w:tr>
      <w:tr w:rsidR="00F20E1F" w:rsidRPr="00F20E1F" w14:paraId="0E57C87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D2B39DE" w14:textId="3AEFE8DA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Current Liabilities of a business </w:t>
            </w:r>
            <w:r w:rsidRP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In 2017 the business had around $3.30 of Current </w:t>
            </w:r>
          </w:p>
        </w:tc>
      </w:tr>
      <w:tr w:rsidR="00F20E1F" w:rsidRPr="00F20E1F" w14:paraId="58C1151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8B2A717" w14:textId="75D343ED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Assets for every $1 of Current Liabilities. Over the three year period this has fallen to $1.70 </w:t>
            </w:r>
          </w:p>
        </w:tc>
      </w:tr>
      <w:tr w:rsidR="00F20E1F" w:rsidRPr="00F20E1F" w14:paraId="43E39782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252F73D" w14:textId="5A73FB73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and then $0.90 in 2019. This is a worsening trend as the business has fewer Current Assets </w:t>
            </w:r>
          </w:p>
        </w:tc>
      </w:tr>
      <w:tr w:rsidR="00F20E1F" w:rsidRPr="00F20E1F" w14:paraId="3D42FFC0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D38207C" w14:textId="54E1847F" w:rsidR="00B92D27" w:rsidRPr="00F20E1F" w:rsidRDefault="00F20E1F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to use to meet current obligations </w:t>
            </w:r>
            <w:r w:rsidRP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0E1F" w:rsidRPr="00F20E1F" w14:paraId="78464630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4E5A4643" w14:textId="3EEDFD10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 reason for the worsening of this trend may be an increase in Current Liabilities. The</w:t>
            </w:r>
          </w:p>
        </w:tc>
      </w:tr>
      <w:tr w:rsidR="00F20E1F" w:rsidRPr="00F20E1F" w14:paraId="7A06DA7B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3AFF9513" w14:textId="44D650A4" w:rsidR="00B92D27" w:rsidRPr="00F20E1F" w:rsidRDefault="00B35412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usiness may have taken out a loan to buy a Non-Current Asset of which some of the loan </w:t>
            </w:r>
          </w:p>
        </w:tc>
      </w:tr>
      <w:tr w:rsidR="00F20E1F" w:rsidRPr="00F20E1F" w14:paraId="25074D37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73F8A60E" w14:textId="282B1927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is to be repaid within 12 months, meaning Current Assets are not affected but Current </w:t>
            </w:r>
          </w:p>
        </w:tc>
      </w:tr>
      <w:tr w:rsidR="00F20E1F" w:rsidRPr="00F20E1F" w14:paraId="7A6735E4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242A00A3" w14:textId="4220DC86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Liabilities rise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0E1F" w:rsidRPr="00F20E1F" w14:paraId="54D5F3FA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648B735F" w14:textId="19E72C66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second reason may be poor cash flow which has led to a bank overdraft. This decreases</w:t>
            </w:r>
          </w:p>
        </w:tc>
      </w:tr>
      <w:tr w:rsidR="00F20E1F" w:rsidRPr="00F20E1F" w14:paraId="5561B584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2EFDB050" w14:textId="3372FFAC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Current Assets and increases Current Liabilities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207D7B98" w14:textId="77777777" w:rsidR="00B92D27" w:rsidRPr="00F20E1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08FB4C9D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22CB74A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BB6E71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F20E1F" w:rsidRPr="00F20E1F" w14:paraId="02A9785C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35832183" w14:textId="77777777" w:rsidR="00F20E1F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trend is a worsening of the liquidity of the business as it suggests the business is</w:t>
            </w:r>
          </w:p>
        </w:tc>
      </w:tr>
      <w:tr w:rsidR="00F20E1F" w:rsidRPr="00F20E1F" w14:paraId="1C98E75B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3A7B05C3" w14:textId="77777777" w:rsidR="00F20E1F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unable to meet its current financial commitments </w:t>
            </w:r>
            <w:r w:rsidRP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[1] </w:t>
            </w: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as they fall due meaning the business </w:t>
            </w:r>
          </w:p>
        </w:tc>
      </w:tr>
      <w:tr w:rsidR="00F20E1F" w:rsidRPr="00F20E1F" w14:paraId="0DB5836F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30F04C8D" w14:textId="77777777" w:rsidR="00F20E1F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may need to go into overdraft or take out a short term loan to meet these obligations </w:t>
            </w:r>
            <w:r w:rsidRP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A91225" w14:paraId="533000F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2481A90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27" w:rsidRPr="00A91225" w14:paraId="2B7D627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3A21144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FADC0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AE95500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46EA7F6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42E3C5F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CCEBE3D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264E6B4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c.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198CF5A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3F3583D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Financial indicator 1:</w:t>
            </w:r>
          </w:p>
        </w:tc>
      </w:tr>
      <w:tr w:rsidR="00A57285" w:rsidRPr="00A57285" w14:paraId="59BFA16B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FB7D051" w14:textId="4B4E625B" w:rsidR="00B92D27" w:rsidRPr="00A57285" w:rsidRDefault="00A57285" w:rsidP="00A5728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Quick Asset Ratio </w:t>
            </w: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</w:p>
        </w:tc>
      </w:tr>
      <w:tr w:rsidR="0007477F" w:rsidRPr="0007477F" w14:paraId="523EEFD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7A07897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Financial indicator 2:</w:t>
            </w:r>
          </w:p>
        </w:tc>
      </w:tr>
      <w:tr w:rsidR="00A57285" w:rsidRPr="00A57285" w14:paraId="190F4D7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3846479" w14:textId="1780150E" w:rsidR="00B92D27" w:rsidRPr="00A57285" w:rsidRDefault="00A57285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572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Cash Flow Cover </w:t>
            </w:r>
            <w:r w:rsidRPr="00A572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</w:p>
        </w:tc>
      </w:tr>
    </w:tbl>
    <w:p w14:paraId="7B1BFAC9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B70FD6F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70F573E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8B7744D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F20E1F" w:rsidRPr="00F20E1F" w14:paraId="1AE6B846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136B6AA3" w14:textId="04438708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One strategy to improve WCR is to increase Current Assets </w:t>
            </w:r>
            <w:r w:rsidRP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This could be through an</w:t>
            </w:r>
          </w:p>
        </w:tc>
      </w:tr>
      <w:tr w:rsidR="00F20E1F" w:rsidRPr="00F20E1F" w14:paraId="214D175C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20380CBB" w14:textId="27491000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injection of cash by the owner. This would increase Current Assets but have no impact on</w:t>
            </w:r>
          </w:p>
        </w:tc>
      </w:tr>
      <w:tr w:rsidR="00F20E1F" w:rsidRPr="00F20E1F" w14:paraId="1DA6A27A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2585EB75" w14:textId="1F56A2B4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Current Liabilities (unless the business was operating an overdraft which would now be</w:t>
            </w:r>
          </w:p>
        </w:tc>
      </w:tr>
      <w:tr w:rsidR="00F20E1F" w:rsidRPr="00F20E1F" w14:paraId="39D5E804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1CB3D3ED" w14:textId="58C36F4A" w:rsidR="00B92D27" w:rsidRPr="00F20E1F" w:rsidRDefault="00F20E1F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removed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0E1F" w:rsidRPr="00F20E1F" w14:paraId="5967F384" w14:textId="77777777" w:rsidTr="00F20E1F">
        <w:trPr>
          <w:trHeight w:val="578"/>
        </w:trPr>
        <w:tc>
          <w:tcPr>
            <w:tcW w:w="9067" w:type="dxa"/>
            <w:vAlign w:val="bottom"/>
          </w:tcPr>
          <w:p w14:paraId="5E32AEC7" w14:textId="77777777" w:rsidR="00B92D27" w:rsidRPr="00F20E1F" w:rsidRDefault="00B92D27" w:rsidP="00F20E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3F5E606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B862A35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50DE54F" w14:textId="77777777" w:rsidR="00B92D27" w:rsidRPr="00A91225" w:rsidRDefault="00B92D27" w:rsidP="00B92D27">
      <w:pPr>
        <w:rPr>
          <w:rFonts w:ascii="Times New Roman" w:hAnsi="Times New Roman" w:cs="Times New Roman"/>
          <w:lang w:val="en-US"/>
        </w:rPr>
      </w:pPr>
    </w:p>
    <w:p w14:paraId="7122C80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E61E8C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D2BE16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772EE5B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F2EECE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6433D9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C9DFA35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39499E0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6DFD8F4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492D36C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FC59459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9D90A6D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671C73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5F598F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9F96CA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0CB3737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F11F0F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E558E6A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345672D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8940E0D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2EBE75B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F1777B4" w14:textId="77777777" w:rsidR="00B92D27" w:rsidRPr="0007477F" w:rsidRDefault="00B92D27" w:rsidP="00B92D27">
      <w:p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Question 4 </w:t>
      </w:r>
      <w:r w:rsidRPr="0007477F">
        <w:rPr>
          <w:rFonts w:ascii="Times New Roman" w:hAnsi="Times New Roman" w:cs="Times New Roman"/>
        </w:rPr>
        <w:t xml:space="preserve">(19 marks)  </w:t>
      </w:r>
    </w:p>
    <w:p w14:paraId="725838F0" w14:textId="77777777" w:rsidR="00B92D27" w:rsidRPr="0007477F" w:rsidRDefault="00B92D27" w:rsidP="00B92D27">
      <w:pPr>
        <w:pStyle w:val="NoSpacing"/>
        <w:rPr>
          <w:rFonts w:ascii="Times New Roman" w:hAnsi="Times New Roman"/>
          <w:sz w:val="24"/>
          <w:szCs w:val="24"/>
        </w:rPr>
      </w:pPr>
      <w:r w:rsidRPr="0007477F">
        <w:rPr>
          <w:rFonts w:ascii="Times New Roman" w:hAnsi="Times New Roman"/>
          <w:b/>
          <w:sz w:val="24"/>
          <w:szCs w:val="24"/>
        </w:rPr>
        <w:t>a</w:t>
      </w:r>
      <w:r w:rsidRPr="0007477F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2 marks  </w:t>
      </w:r>
    </w:p>
    <w:p w14:paraId="3D8D3577" w14:textId="77777777" w:rsidR="00B92D27" w:rsidRPr="000415BE" w:rsidRDefault="00B92D27" w:rsidP="00B92D27">
      <w:pPr>
        <w:rPr>
          <w:b/>
          <w:color w:val="FF0000"/>
          <w:sz w:val="10"/>
          <w:szCs w:val="10"/>
        </w:rPr>
      </w:pPr>
    </w:p>
    <w:p w14:paraId="6D48EDD2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827"/>
        <w:gridCol w:w="1504"/>
        <w:gridCol w:w="1682"/>
      </w:tblGrid>
      <w:tr w:rsidR="0007477F" w:rsidRPr="0007477F" w14:paraId="05CA4748" w14:textId="77777777" w:rsidTr="00B92D27">
        <w:tc>
          <w:tcPr>
            <w:tcW w:w="1008" w:type="dxa"/>
          </w:tcPr>
          <w:p w14:paraId="21D87818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Date</w:t>
            </w:r>
          </w:p>
          <w:p w14:paraId="0883EC4A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480C95DE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25DE4E53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5C6F9679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Debit</w:t>
            </w:r>
          </w:p>
          <w:p w14:paraId="3FEC955F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722B2930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7CD801CE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0415BE" w:rsidRPr="000415BE" w14:paraId="0904ED9A" w14:textId="77777777" w:rsidTr="000415BE">
        <w:trPr>
          <w:trHeight w:val="576"/>
        </w:trPr>
        <w:tc>
          <w:tcPr>
            <w:tcW w:w="1008" w:type="dxa"/>
            <w:vAlign w:val="bottom"/>
          </w:tcPr>
          <w:p w14:paraId="3C1D49FB" w14:textId="13E85266" w:rsidR="00B92D27" w:rsidRPr="000415BE" w:rsidRDefault="000415BE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415BE">
              <w:rPr>
                <w:rFonts w:ascii="Times New Roman" w:hAnsi="Times New Roman" w:cs="Times New Roman"/>
                <w:color w:val="FF0000"/>
              </w:rPr>
              <w:t>Jun 30</w:t>
            </w:r>
          </w:p>
        </w:tc>
        <w:tc>
          <w:tcPr>
            <w:tcW w:w="4950" w:type="dxa"/>
            <w:vAlign w:val="bottom"/>
          </w:tcPr>
          <w:p w14:paraId="4AABFE32" w14:textId="3316817A" w:rsidR="00B92D27" w:rsidRPr="000415BE" w:rsidRDefault="000415BE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0415BE">
              <w:rPr>
                <w:rFonts w:ascii="Times New Roman" w:hAnsi="Times New Roman" w:cs="Times New Roman"/>
                <w:color w:val="FF0000"/>
              </w:rPr>
              <w:t>Advertising</w:t>
            </w:r>
          </w:p>
        </w:tc>
        <w:tc>
          <w:tcPr>
            <w:tcW w:w="1530" w:type="dxa"/>
            <w:vAlign w:val="bottom"/>
          </w:tcPr>
          <w:p w14:paraId="4343A01A" w14:textId="163DDA68" w:rsidR="00B92D27" w:rsidRPr="000415BE" w:rsidRDefault="000415BE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415BE">
              <w:rPr>
                <w:rFonts w:ascii="Times New Roman" w:hAnsi="Times New Roman" w:cs="Times New Roman"/>
                <w:color w:val="FF0000"/>
              </w:rPr>
              <w:t>600</w:t>
            </w:r>
          </w:p>
        </w:tc>
        <w:tc>
          <w:tcPr>
            <w:tcW w:w="1710" w:type="dxa"/>
            <w:vAlign w:val="bottom"/>
          </w:tcPr>
          <w:p w14:paraId="1461DA6B" w14:textId="77777777" w:rsidR="00B92D27" w:rsidRPr="000415BE" w:rsidRDefault="00B92D27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415BE" w:rsidRPr="000415BE" w14:paraId="1B755C56" w14:textId="77777777" w:rsidTr="000415BE">
        <w:trPr>
          <w:trHeight w:val="576"/>
        </w:trPr>
        <w:tc>
          <w:tcPr>
            <w:tcW w:w="1008" w:type="dxa"/>
            <w:vAlign w:val="bottom"/>
          </w:tcPr>
          <w:p w14:paraId="1D1BDF4D" w14:textId="77777777" w:rsidR="00B92D27" w:rsidRPr="000415BE" w:rsidRDefault="00B92D27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515242D8" w14:textId="7B952C6B" w:rsidR="00B92D27" w:rsidRPr="000415BE" w:rsidRDefault="000415BE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415BE">
              <w:rPr>
                <w:rFonts w:ascii="Times New Roman" w:hAnsi="Times New Roman" w:cs="Times New Roman"/>
                <w:color w:val="FF0000"/>
              </w:rPr>
              <w:t>Drawings</w:t>
            </w:r>
          </w:p>
        </w:tc>
        <w:tc>
          <w:tcPr>
            <w:tcW w:w="1530" w:type="dxa"/>
            <w:vAlign w:val="bottom"/>
          </w:tcPr>
          <w:p w14:paraId="5BDB494F" w14:textId="77777777" w:rsidR="00B92D27" w:rsidRPr="000415BE" w:rsidRDefault="00B92D27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06984AAC" w14:textId="32299450" w:rsidR="00B92D27" w:rsidRPr="000415BE" w:rsidRDefault="000415BE" w:rsidP="000415B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415BE">
              <w:rPr>
                <w:rFonts w:ascii="Times New Roman" w:hAnsi="Times New Roman" w:cs="Times New Roman"/>
                <w:color w:val="FF0000"/>
              </w:rPr>
              <w:t>600</w:t>
            </w:r>
          </w:p>
        </w:tc>
      </w:tr>
      <w:tr w:rsidR="000415BE" w:rsidRPr="000415BE" w14:paraId="5BE5F572" w14:textId="77777777" w:rsidTr="000415BE">
        <w:trPr>
          <w:trHeight w:val="576"/>
        </w:trPr>
        <w:tc>
          <w:tcPr>
            <w:tcW w:w="1008" w:type="dxa"/>
            <w:vAlign w:val="bottom"/>
          </w:tcPr>
          <w:p w14:paraId="00641D66" w14:textId="77777777" w:rsidR="00B92D27" w:rsidRPr="000415BE" w:rsidRDefault="00B92D27" w:rsidP="000415BE">
            <w:pPr>
              <w:jc w:val="right"/>
              <w:rPr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1BC8707A" w14:textId="77777777" w:rsidR="00B92D27" w:rsidRPr="000415BE" w:rsidRDefault="00B92D27" w:rsidP="00B92D27">
            <w:pPr>
              <w:rPr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738FC86B" w14:textId="77777777" w:rsidR="00B92D27" w:rsidRPr="000415BE" w:rsidRDefault="00B92D27" w:rsidP="000415BE">
            <w:pPr>
              <w:jc w:val="right"/>
              <w:rPr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6E089FC3" w14:textId="77777777" w:rsidR="00B92D27" w:rsidRPr="000415BE" w:rsidRDefault="00B92D27" w:rsidP="000415BE">
            <w:pPr>
              <w:jc w:val="right"/>
              <w:rPr>
                <w:color w:val="FF0000"/>
              </w:rPr>
            </w:pPr>
          </w:p>
        </w:tc>
      </w:tr>
    </w:tbl>
    <w:p w14:paraId="20060F20" w14:textId="66EAF51B" w:rsidR="00B92D27" w:rsidRPr="000415BE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5EC9E97E" w14:textId="36F4F5C8" w:rsidR="000415BE" w:rsidRPr="000415BE" w:rsidRDefault="000415BE" w:rsidP="00B92D27">
      <w:pPr>
        <w:rPr>
          <w:rFonts w:ascii="Times New Roman" w:hAnsi="Times New Roman" w:cs="Times New Roman"/>
          <w:i/>
          <w:color w:val="FF0000"/>
        </w:rPr>
      </w:pPr>
      <w:r w:rsidRPr="000415BE">
        <w:rPr>
          <w:rFonts w:ascii="Times New Roman" w:hAnsi="Times New Roman" w:cs="Times New Roman"/>
          <w:i/>
          <w:color w:val="FF0000"/>
        </w:rPr>
        <w:t>1 mark for each line of journal as shown</w:t>
      </w:r>
    </w:p>
    <w:p w14:paraId="5614FE76" w14:textId="77777777" w:rsidR="000415BE" w:rsidRPr="00A91225" w:rsidRDefault="000415BE" w:rsidP="00B92D27">
      <w:pPr>
        <w:rPr>
          <w:rFonts w:ascii="Times New Roman" w:hAnsi="Times New Roman" w:cs="Times New Roman"/>
          <w:b/>
        </w:rPr>
      </w:pPr>
    </w:p>
    <w:p w14:paraId="237F0A01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C258E" w:rsidRPr="00BC258E" w14:paraId="7A61C86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BAF97DC" w14:textId="61222A5C" w:rsidR="00B92D27" w:rsidRPr="00BC258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Reason 1:</w:t>
            </w:r>
            <w:r w:rsidR="00BC258E"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258E" w:rsidRPr="00BC25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transaction has been omitted completely</w:t>
            </w:r>
          </w:p>
        </w:tc>
      </w:tr>
      <w:tr w:rsidR="00B92D27" w:rsidRPr="00BC258E" w14:paraId="310CCAB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45236CB" w14:textId="64A4505F" w:rsidR="00B92D27" w:rsidRPr="00BC258E" w:rsidRDefault="00BC258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25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 incorrect amount was recorded in both accounts</w:t>
            </w:r>
          </w:p>
        </w:tc>
      </w:tr>
      <w:tr w:rsidR="00BC258E" w:rsidRPr="00BC258E" w14:paraId="1491A7F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2C96E19" w14:textId="36B7731E" w:rsidR="00B92D27" w:rsidRPr="00BC258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Reason 2:</w:t>
            </w:r>
            <w:r w:rsidR="00BC258E"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258E" w:rsidRPr="00BC25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transaction has been recorded twice</w:t>
            </w:r>
          </w:p>
        </w:tc>
      </w:tr>
      <w:tr w:rsidR="00BC258E" w:rsidRPr="00BC258E" w14:paraId="109427A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2E4DA36" w14:textId="471C1648" w:rsidR="00B92D27" w:rsidRPr="00BC258E" w:rsidRDefault="00BC258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25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debit and credit entries of a transaction have been reversed</w:t>
            </w:r>
          </w:p>
        </w:tc>
      </w:tr>
    </w:tbl>
    <w:p w14:paraId="1EC209F0" w14:textId="7E804B93" w:rsidR="00B92D27" w:rsidRPr="00BC258E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1AE03A3E" w14:textId="3505922A" w:rsidR="00BC258E" w:rsidRPr="00BC258E" w:rsidRDefault="00BC258E" w:rsidP="00B92D27">
      <w:pPr>
        <w:rPr>
          <w:rFonts w:ascii="Times New Roman" w:hAnsi="Times New Roman" w:cs="Times New Roman"/>
          <w:i/>
          <w:color w:val="FF0000"/>
        </w:rPr>
      </w:pPr>
      <w:r w:rsidRPr="00BC258E">
        <w:rPr>
          <w:rFonts w:ascii="Times New Roman" w:hAnsi="Times New Roman" w:cs="Times New Roman"/>
          <w:i/>
          <w:color w:val="FF0000"/>
        </w:rPr>
        <w:t>1 mark each for any valid reason provided</w:t>
      </w:r>
    </w:p>
    <w:p w14:paraId="31C51DB7" w14:textId="66B9F3DD" w:rsidR="00BC258E" w:rsidRPr="00BC258E" w:rsidRDefault="00BC258E" w:rsidP="00B92D27">
      <w:pPr>
        <w:rPr>
          <w:rFonts w:ascii="Times New Roman" w:hAnsi="Times New Roman" w:cs="Times New Roman"/>
          <w:i/>
          <w:color w:val="FF0000"/>
        </w:rPr>
      </w:pPr>
      <w:r w:rsidRPr="00BC258E">
        <w:rPr>
          <w:rFonts w:ascii="Times New Roman" w:hAnsi="Times New Roman" w:cs="Times New Roman"/>
          <w:i/>
          <w:color w:val="FF0000"/>
        </w:rPr>
        <w:t>Students must consider the constraint in the question</w:t>
      </w:r>
    </w:p>
    <w:p w14:paraId="06CD4978" w14:textId="77777777" w:rsidR="00BC258E" w:rsidRPr="00BC258E" w:rsidRDefault="00BC258E" w:rsidP="00B92D27">
      <w:pPr>
        <w:rPr>
          <w:rFonts w:ascii="Times New Roman" w:hAnsi="Times New Roman" w:cs="Times New Roman"/>
          <w:i/>
        </w:rPr>
      </w:pPr>
    </w:p>
    <w:p w14:paraId="1503EE9E" w14:textId="77777777" w:rsidR="00B92D27" w:rsidRPr="0007477F" w:rsidRDefault="00B92D27" w:rsidP="00B92D27">
      <w:pPr>
        <w:pStyle w:val="NoSpacing"/>
        <w:rPr>
          <w:rFonts w:ascii="Times New Roman" w:hAnsi="Times New Roman"/>
          <w:sz w:val="24"/>
          <w:szCs w:val="24"/>
        </w:rPr>
      </w:pPr>
      <w:r w:rsidRPr="0007477F">
        <w:rPr>
          <w:rFonts w:ascii="Times New Roman" w:hAnsi="Times New Roman"/>
          <w:b/>
          <w:sz w:val="24"/>
          <w:szCs w:val="24"/>
        </w:rPr>
        <w:t>c</w:t>
      </w:r>
      <w:r w:rsidRPr="0007477F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3 marks  </w:t>
      </w:r>
    </w:p>
    <w:p w14:paraId="52E5E03D" w14:textId="77777777" w:rsidR="00B92D27" w:rsidRPr="0007477F" w:rsidRDefault="00B92D27" w:rsidP="00B92D27">
      <w:pPr>
        <w:rPr>
          <w:b/>
          <w:sz w:val="10"/>
          <w:szCs w:val="10"/>
        </w:rPr>
      </w:pPr>
    </w:p>
    <w:p w14:paraId="57D870E1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825"/>
        <w:gridCol w:w="1505"/>
        <w:gridCol w:w="1683"/>
      </w:tblGrid>
      <w:tr w:rsidR="0007477F" w:rsidRPr="0007477F" w14:paraId="60F1827A" w14:textId="77777777" w:rsidTr="00B92D27">
        <w:tc>
          <w:tcPr>
            <w:tcW w:w="1008" w:type="dxa"/>
          </w:tcPr>
          <w:p w14:paraId="256F5715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Date</w:t>
            </w:r>
          </w:p>
          <w:p w14:paraId="3B6C975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4FF604B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2C1F0DB0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3E5CD76E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Debit</w:t>
            </w:r>
          </w:p>
          <w:p w14:paraId="0AC15D2C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37201C07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65E0177A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7973AA" w:rsidRPr="007973AA" w14:paraId="041189C9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2C277663" w14:textId="1AE43B5B" w:rsidR="00B92D27" w:rsidRPr="007973AA" w:rsidRDefault="008E7DC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Jun 30</w:t>
            </w:r>
          </w:p>
        </w:tc>
        <w:tc>
          <w:tcPr>
            <w:tcW w:w="4950" w:type="dxa"/>
            <w:vAlign w:val="bottom"/>
          </w:tcPr>
          <w:p w14:paraId="00F5754E" w14:textId="5A2E9167" w:rsidR="00B92D27" w:rsidRPr="007973AA" w:rsidRDefault="008E7DCA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Sales</w:t>
            </w:r>
          </w:p>
        </w:tc>
        <w:tc>
          <w:tcPr>
            <w:tcW w:w="1530" w:type="dxa"/>
            <w:vAlign w:val="bottom"/>
          </w:tcPr>
          <w:p w14:paraId="63A1F3CC" w14:textId="3343D79A" w:rsidR="00B92D27" w:rsidRPr="007973AA" w:rsidRDefault="007973A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337 800</w:t>
            </w:r>
          </w:p>
        </w:tc>
        <w:tc>
          <w:tcPr>
            <w:tcW w:w="1710" w:type="dxa"/>
            <w:vAlign w:val="bottom"/>
          </w:tcPr>
          <w:p w14:paraId="5712B75F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973AA" w:rsidRPr="007973AA" w14:paraId="1D3137C7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2FDFA86E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324D5795" w14:textId="7D2F0617" w:rsidR="00B92D27" w:rsidRPr="007973AA" w:rsidRDefault="008E7DCA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Discount Revenue</w:t>
            </w:r>
          </w:p>
        </w:tc>
        <w:tc>
          <w:tcPr>
            <w:tcW w:w="1530" w:type="dxa"/>
            <w:vAlign w:val="bottom"/>
          </w:tcPr>
          <w:p w14:paraId="5C25BDE1" w14:textId="0F4E7140" w:rsidR="00B92D27" w:rsidRPr="007973AA" w:rsidRDefault="007973A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3 700</w:t>
            </w:r>
          </w:p>
        </w:tc>
        <w:tc>
          <w:tcPr>
            <w:tcW w:w="1710" w:type="dxa"/>
            <w:vAlign w:val="bottom"/>
          </w:tcPr>
          <w:p w14:paraId="2EF236E8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973AA" w:rsidRPr="007973AA" w14:paraId="60FE3921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04358A70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150CA68F" w14:textId="709017A2" w:rsidR="00B92D27" w:rsidRPr="007973AA" w:rsidRDefault="008E7DCA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Inventory Gain</w:t>
            </w:r>
          </w:p>
        </w:tc>
        <w:tc>
          <w:tcPr>
            <w:tcW w:w="1530" w:type="dxa"/>
            <w:vAlign w:val="bottom"/>
          </w:tcPr>
          <w:p w14:paraId="215E7473" w14:textId="1BF5F824" w:rsidR="00B92D27" w:rsidRPr="007973AA" w:rsidRDefault="007973A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800</w:t>
            </w:r>
          </w:p>
        </w:tc>
        <w:tc>
          <w:tcPr>
            <w:tcW w:w="1710" w:type="dxa"/>
            <w:vAlign w:val="bottom"/>
          </w:tcPr>
          <w:p w14:paraId="3FA6119B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973AA" w:rsidRPr="007973AA" w14:paraId="0BAF1625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13E28E51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757A7F68" w14:textId="1C37BC32" w:rsidR="00B92D27" w:rsidRPr="007973AA" w:rsidRDefault="008E7DC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Sales Returns</w:t>
            </w:r>
          </w:p>
        </w:tc>
        <w:tc>
          <w:tcPr>
            <w:tcW w:w="1530" w:type="dxa"/>
            <w:vAlign w:val="bottom"/>
          </w:tcPr>
          <w:p w14:paraId="7776ABA5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1EA3C451" w14:textId="7839E32C" w:rsidR="00B92D27" w:rsidRPr="007973AA" w:rsidRDefault="007973A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4 500</w:t>
            </w:r>
          </w:p>
        </w:tc>
      </w:tr>
      <w:tr w:rsidR="007973AA" w:rsidRPr="007973AA" w14:paraId="3657E4D4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56F13E31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7FEBB2D7" w14:textId="191719F5" w:rsidR="00B92D27" w:rsidRPr="007973AA" w:rsidRDefault="008E7DC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Profit &amp; Loss Summary</w:t>
            </w:r>
          </w:p>
        </w:tc>
        <w:tc>
          <w:tcPr>
            <w:tcW w:w="1530" w:type="dxa"/>
            <w:vAlign w:val="bottom"/>
          </w:tcPr>
          <w:p w14:paraId="1038E888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723D57A2" w14:textId="3301FBE3" w:rsidR="00B92D27" w:rsidRPr="007973AA" w:rsidRDefault="007973AA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7973AA">
              <w:rPr>
                <w:rFonts w:ascii="Times New Roman" w:hAnsi="Times New Roman" w:cs="Times New Roman"/>
                <w:color w:val="FF0000"/>
              </w:rPr>
              <w:t>337 800</w:t>
            </w:r>
          </w:p>
        </w:tc>
      </w:tr>
      <w:tr w:rsidR="007973AA" w:rsidRPr="007973AA" w14:paraId="61062F81" w14:textId="77777777" w:rsidTr="008E7DCA">
        <w:trPr>
          <w:trHeight w:val="576"/>
        </w:trPr>
        <w:tc>
          <w:tcPr>
            <w:tcW w:w="1008" w:type="dxa"/>
            <w:vAlign w:val="bottom"/>
          </w:tcPr>
          <w:p w14:paraId="64F25FF9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4158ADD2" w14:textId="77777777" w:rsidR="00B92D27" w:rsidRPr="007973AA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02112D61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68069EC7" w14:textId="77777777" w:rsidR="00B92D27" w:rsidRPr="007973AA" w:rsidRDefault="00B92D27" w:rsidP="008E7DCA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5595855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0F9E8102" w14:textId="053FAE2C" w:rsidR="00B92D27" w:rsidRPr="007973AA" w:rsidRDefault="007973AA" w:rsidP="00B92D27">
      <w:pPr>
        <w:rPr>
          <w:rFonts w:ascii="Times New Roman" w:hAnsi="Times New Roman" w:cs="Times New Roman"/>
          <w:i/>
          <w:color w:val="FF0000"/>
        </w:rPr>
      </w:pPr>
      <w:r w:rsidRPr="007973AA">
        <w:rPr>
          <w:rFonts w:ascii="Times New Roman" w:hAnsi="Times New Roman" w:cs="Times New Roman"/>
          <w:i/>
          <w:color w:val="FF0000"/>
        </w:rPr>
        <w:t>Award 1 mark for debit entries</w:t>
      </w:r>
    </w:p>
    <w:p w14:paraId="770991B7" w14:textId="0568EBA7" w:rsidR="007973AA" w:rsidRPr="007973AA" w:rsidRDefault="007973AA" w:rsidP="00B92D27">
      <w:pPr>
        <w:rPr>
          <w:rFonts w:ascii="Times New Roman" w:hAnsi="Times New Roman" w:cs="Times New Roman"/>
          <w:i/>
          <w:color w:val="FF0000"/>
        </w:rPr>
      </w:pPr>
      <w:r w:rsidRPr="007973AA">
        <w:rPr>
          <w:rFonts w:ascii="Times New Roman" w:hAnsi="Times New Roman" w:cs="Times New Roman"/>
          <w:i/>
          <w:color w:val="FF0000"/>
        </w:rPr>
        <w:t>Award 1 mark for Sales return entry</w:t>
      </w:r>
    </w:p>
    <w:p w14:paraId="25251F5D" w14:textId="22FEBE04" w:rsidR="007973AA" w:rsidRPr="007973AA" w:rsidRDefault="007973AA" w:rsidP="00B92D27">
      <w:pPr>
        <w:rPr>
          <w:rFonts w:ascii="Times New Roman" w:hAnsi="Times New Roman" w:cs="Times New Roman"/>
          <w:i/>
          <w:color w:val="FF0000"/>
        </w:rPr>
      </w:pPr>
      <w:r w:rsidRPr="007973AA">
        <w:rPr>
          <w:rFonts w:ascii="Times New Roman" w:hAnsi="Times New Roman" w:cs="Times New Roman"/>
          <w:i/>
          <w:color w:val="FF0000"/>
        </w:rPr>
        <w:t>Award 1 mark for Profit &amp; Loss Summary entry</w:t>
      </w:r>
    </w:p>
    <w:p w14:paraId="04BD8125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05AFDC2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5101984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92D27" w:rsidRPr="007973AA" w14:paraId="527458B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69EBAE2" w14:textId="1E3FFA69" w:rsidR="00B92D27" w:rsidRPr="007973AA" w:rsidRDefault="007973AA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Revenue and expense accounts are closed at the end of each period to prepare the accounts</w:t>
            </w:r>
          </w:p>
        </w:tc>
      </w:tr>
      <w:tr w:rsidR="00B92D27" w:rsidRPr="007973AA" w14:paraId="29B8048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47BBABF" w14:textId="160FD482" w:rsidR="00B92D27" w:rsidRPr="007973AA" w:rsidRDefault="007973AA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for the preparation of financial reports </w:t>
            </w:r>
            <w:r w:rsidRPr="007973A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7973AA" w14:paraId="236A5F2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393AD41" w14:textId="70135F3E" w:rsidR="00B92D27" w:rsidRPr="007973AA" w:rsidRDefault="007973AA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addition, as revenue and expenses are ‘for the period only’, closing these accounts resets</w:t>
            </w:r>
          </w:p>
        </w:tc>
      </w:tr>
      <w:tr w:rsidR="00B92D27" w:rsidRPr="007973AA" w14:paraId="626EEF3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2D0E1B0" w14:textId="24A1D910" w:rsidR="00B92D27" w:rsidRPr="007973AA" w:rsidRDefault="007973AA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accounts to zero in preparation for the recording of these items in the next period </w:t>
            </w:r>
            <w:r w:rsidRPr="007973A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7973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7973AA" w14:paraId="0AD6732B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4DBAF07" w14:textId="77777777" w:rsidR="00B92D27" w:rsidRPr="007973AA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00CE101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920DFE4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D3A29B0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B5E0215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0829B7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D9435F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9E84FD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04B49D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35C7E1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E5D3E8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A34672E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7673B01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E4F99C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ECAA62E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F561279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40F64AE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D962DF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56D6260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063BEF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DA1C52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02151E4C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F37F4C4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0B5F50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F85AE4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67C0ED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051622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D2E9601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F3D948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877FC19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E0F2AFD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06F118E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A564750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0AFAB4A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EF08C42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7D419EE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97A2FCD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F88BF89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e.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7 marks</w:t>
      </w:r>
    </w:p>
    <w:p w14:paraId="7C28D278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</w:p>
    <w:p w14:paraId="451F2E6B" w14:textId="77777777" w:rsidR="00B92D27" w:rsidRPr="0007477F" w:rsidRDefault="00B92D27" w:rsidP="00B92D27">
      <w:pPr>
        <w:tabs>
          <w:tab w:val="right" w:pos="10617"/>
        </w:tabs>
        <w:jc w:val="center"/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Clickety Clack</w:t>
      </w:r>
    </w:p>
    <w:p w14:paraId="58449D34" w14:textId="77777777" w:rsidR="00B92D27" w:rsidRPr="0007477F" w:rsidRDefault="00B92D27" w:rsidP="00B92D27">
      <w:pPr>
        <w:jc w:val="center"/>
        <w:rPr>
          <w:rFonts w:ascii="Times New Roman" w:hAnsi="Times New Roman" w:cs="Times New Roman"/>
          <w:b/>
          <w:bCs/>
        </w:rPr>
      </w:pPr>
      <w:r w:rsidRPr="0007477F">
        <w:rPr>
          <w:rFonts w:ascii="Times New Roman" w:hAnsi="Times New Roman" w:cs="Times New Roman"/>
          <w:b/>
          <w:bCs/>
        </w:rPr>
        <w:t>Income Statement for the year ended 30 June 2020</w:t>
      </w: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560"/>
        <w:gridCol w:w="1559"/>
      </w:tblGrid>
      <w:tr w:rsidR="0007477F" w:rsidRPr="0007477F" w14:paraId="271FDC0F" w14:textId="77777777" w:rsidTr="00B92D27">
        <w:trPr>
          <w:trHeight w:val="360"/>
        </w:trPr>
        <w:tc>
          <w:tcPr>
            <w:tcW w:w="6096" w:type="dxa"/>
          </w:tcPr>
          <w:p w14:paraId="1EB9A337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2B7335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6EAEABE1" w14:textId="37B5F464" w:rsidR="00B92D27" w:rsidRPr="0007477F" w:rsidRDefault="00C51920" w:rsidP="00B92D27">
            <w:pPr>
              <w:rPr>
                <w:rFonts w:ascii="Times New Roman" w:hAnsi="Times New Roman" w:cs="Times New Roman"/>
                <w:b/>
              </w:rPr>
            </w:pPr>
            <w:r w:rsidRPr="0007477F">
              <w:rPr>
                <w:rFonts w:ascii="Times New Roman" w:hAnsi="Times New Roman" w:cs="Times New Roman"/>
                <w:b/>
              </w:rPr>
              <w:t>Revenue</w:t>
            </w:r>
          </w:p>
          <w:p w14:paraId="3E04DB49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B5D65CC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29171AA1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47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76654BF5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47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BE1C96" w:rsidRPr="00BE1C96" w14:paraId="3D560730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0C49EE10" w14:textId="39BBB1E7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Sales</w:t>
            </w:r>
          </w:p>
        </w:tc>
        <w:tc>
          <w:tcPr>
            <w:tcW w:w="1560" w:type="dxa"/>
            <w:vAlign w:val="bottom"/>
          </w:tcPr>
          <w:p w14:paraId="0B3EA1A6" w14:textId="6C20DA80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337 800</w:t>
            </w:r>
          </w:p>
        </w:tc>
        <w:tc>
          <w:tcPr>
            <w:tcW w:w="1559" w:type="dxa"/>
            <w:vAlign w:val="bottom"/>
          </w:tcPr>
          <w:p w14:paraId="7CCC1BD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4DA90C50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285E99BA" w14:textId="3C069B0A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 xml:space="preserve">Less </w:t>
            </w:r>
            <w:r w:rsidRPr="00BE1C96">
              <w:rPr>
                <w:rFonts w:ascii="Times New Roman" w:hAnsi="Times New Roman" w:cs="Times New Roman"/>
                <w:color w:val="FF0000"/>
              </w:rPr>
              <w:t>Sales Returns</w:t>
            </w:r>
          </w:p>
        </w:tc>
        <w:tc>
          <w:tcPr>
            <w:tcW w:w="1560" w:type="dxa"/>
            <w:vAlign w:val="bottom"/>
          </w:tcPr>
          <w:p w14:paraId="503C2D84" w14:textId="5FFEFB0E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4 500</w:t>
            </w:r>
          </w:p>
        </w:tc>
        <w:tc>
          <w:tcPr>
            <w:tcW w:w="1559" w:type="dxa"/>
            <w:vAlign w:val="bottom"/>
          </w:tcPr>
          <w:p w14:paraId="2FAAFC97" w14:textId="0DF92E90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333 300</w:t>
            </w:r>
          </w:p>
        </w:tc>
      </w:tr>
      <w:tr w:rsidR="00BE1C96" w:rsidRPr="00BE1C96" w14:paraId="59637CB1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694A42A2" w14:textId="127710D6" w:rsidR="00B92D27" w:rsidRPr="00BE1C96" w:rsidRDefault="00C51920" w:rsidP="00991A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>Less Cost of Goods Sold</w:t>
            </w:r>
          </w:p>
        </w:tc>
        <w:tc>
          <w:tcPr>
            <w:tcW w:w="1560" w:type="dxa"/>
            <w:vAlign w:val="bottom"/>
          </w:tcPr>
          <w:p w14:paraId="60EB3E6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3BC6EC49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68177D48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58B379C7" w14:textId="2C9F66D0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Cost of Sales</w:t>
            </w:r>
          </w:p>
        </w:tc>
        <w:tc>
          <w:tcPr>
            <w:tcW w:w="1560" w:type="dxa"/>
            <w:vAlign w:val="bottom"/>
          </w:tcPr>
          <w:p w14:paraId="78539B36" w14:textId="64C1E487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166 650</w:t>
            </w:r>
          </w:p>
        </w:tc>
        <w:tc>
          <w:tcPr>
            <w:tcW w:w="1559" w:type="dxa"/>
            <w:tcBorders>
              <w:bottom w:val="single" w:sz="2" w:space="0" w:color="auto"/>
            </w:tcBorders>
            <w:vAlign w:val="bottom"/>
          </w:tcPr>
          <w:p w14:paraId="3A76513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38CCEFBC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682E111D" w14:textId="796EC95B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Customs Duty</w:t>
            </w:r>
          </w:p>
        </w:tc>
        <w:tc>
          <w:tcPr>
            <w:tcW w:w="1560" w:type="dxa"/>
            <w:vAlign w:val="bottom"/>
          </w:tcPr>
          <w:p w14:paraId="4A537D32" w14:textId="537843F4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3 000</w:t>
            </w:r>
          </w:p>
        </w:tc>
        <w:tc>
          <w:tcPr>
            <w:tcW w:w="1559" w:type="dxa"/>
            <w:vAlign w:val="bottom"/>
          </w:tcPr>
          <w:p w14:paraId="7FF6C412" w14:textId="2861DA47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169 650</w:t>
            </w:r>
          </w:p>
        </w:tc>
      </w:tr>
      <w:tr w:rsidR="00BE1C96" w:rsidRPr="00BE1C96" w14:paraId="15E4664D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2915C941" w14:textId="4A908983" w:rsidR="00B92D27" w:rsidRPr="00BE1C96" w:rsidRDefault="00C51920" w:rsidP="00991A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>Gross Profit</w:t>
            </w:r>
          </w:p>
        </w:tc>
        <w:tc>
          <w:tcPr>
            <w:tcW w:w="1560" w:type="dxa"/>
            <w:vAlign w:val="bottom"/>
          </w:tcPr>
          <w:p w14:paraId="43D680C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17182F89" w14:textId="5080B71C" w:rsidR="00B92D27" w:rsidRPr="00BE1C96" w:rsidRDefault="00C51920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163 650</w:t>
            </w:r>
          </w:p>
        </w:tc>
      </w:tr>
      <w:tr w:rsidR="00BE1C96" w:rsidRPr="00BE1C96" w14:paraId="7A4196A7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6354F0B" w14:textId="785DF931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 xml:space="preserve">Add </w:t>
            </w:r>
            <w:r w:rsidRPr="00BE1C96">
              <w:rPr>
                <w:rFonts w:ascii="Times New Roman" w:hAnsi="Times New Roman" w:cs="Times New Roman"/>
                <w:color w:val="FF0000"/>
              </w:rPr>
              <w:t>Inventory Gain</w:t>
            </w:r>
          </w:p>
        </w:tc>
        <w:tc>
          <w:tcPr>
            <w:tcW w:w="1560" w:type="dxa"/>
            <w:vAlign w:val="bottom"/>
          </w:tcPr>
          <w:p w14:paraId="7626463D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35618BEB" w14:textId="6F7B5B4E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800</w:t>
            </w:r>
          </w:p>
        </w:tc>
      </w:tr>
      <w:tr w:rsidR="00BE1C96" w:rsidRPr="00BE1C96" w14:paraId="3CA91E85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413D6E2B" w14:textId="5E66FB16" w:rsidR="00B92D27" w:rsidRPr="00BE1C96" w:rsidRDefault="00C51920" w:rsidP="00991A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>Adjusted Gross Profit</w:t>
            </w:r>
          </w:p>
        </w:tc>
        <w:tc>
          <w:tcPr>
            <w:tcW w:w="1560" w:type="dxa"/>
            <w:vAlign w:val="bottom"/>
          </w:tcPr>
          <w:p w14:paraId="6CB837D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72442E17" w14:textId="179FB93C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164 450</w:t>
            </w:r>
          </w:p>
        </w:tc>
      </w:tr>
      <w:tr w:rsidR="00BE1C96" w:rsidRPr="00BE1C96" w14:paraId="023B8935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3F049907" w14:textId="4DE345CB" w:rsidR="00B92D27" w:rsidRPr="00BE1C96" w:rsidRDefault="00C51920" w:rsidP="00991A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>Add other Revenue</w:t>
            </w:r>
          </w:p>
        </w:tc>
        <w:tc>
          <w:tcPr>
            <w:tcW w:w="1560" w:type="dxa"/>
            <w:vAlign w:val="bottom"/>
          </w:tcPr>
          <w:p w14:paraId="2E6F6AAD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035C2D1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473ECAAB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410B574C" w14:textId="39F28F0A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Discount Revenue</w:t>
            </w:r>
          </w:p>
        </w:tc>
        <w:tc>
          <w:tcPr>
            <w:tcW w:w="1560" w:type="dxa"/>
            <w:vAlign w:val="bottom"/>
          </w:tcPr>
          <w:p w14:paraId="6B20DC6B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66B4F599" w14:textId="4740C225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3 700</w:t>
            </w:r>
          </w:p>
        </w:tc>
      </w:tr>
      <w:tr w:rsidR="00BE1C96" w:rsidRPr="00BE1C96" w14:paraId="37929FF1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4EF1E507" w14:textId="77777777" w:rsidR="00B92D27" w:rsidRPr="00BE1C96" w:rsidRDefault="00B92D27" w:rsidP="00991AFF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vAlign w:val="bottom"/>
          </w:tcPr>
          <w:p w14:paraId="30EC0E64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6AF0EBCA" w14:textId="61468626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168 150</w:t>
            </w:r>
          </w:p>
        </w:tc>
      </w:tr>
      <w:tr w:rsidR="00BE1C96" w:rsidRPr="00BE1C96" w14:paraId="555D2E7C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0F0EA843" w14:textId="6BF285B3" w:rsidR="00B92D27" w:rsidRPr="00BE1C96" w:rsidRDefault="00C51920" w:rsidP="00991AFF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</w:rPr>
              <w:t>Less Other Expenses</w:t>
            </w:r>
          </w:p>
        </w:tc>
        <w:tc>
          <w:tcPr>
            <w:tcW w:w="1560" w:type="dxa"/>
            <w:vAlign w:val="bottom"/>
          </w:tcPr>
          <w:p w14:paraId="4059BF4C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4E0C9FD9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62D8DC37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2CD1F0A" w14:textId="78486E2E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Wages</w:t>
            </w:r>
          </w:p>
        </w:tc>
        <w:tc>
          <w:tcPr>
            <w:tcW w:w="1560" w:type="dxa"/>
            <w:vAlign w:val="bottom"/>
          </w:tcPr>
          <w:p w14:paraId="422CB439" w14:textId="688CF43D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80 000</w:t>
            </w:r>
          </w:p>
        </w:tc>
        <w:tc>
          <w:tcPr>
            <w:tcW w:w="1559" w:type="dxa"/>
            <w:vAlign w:val="bottom"/>
          </w:tcPr>
          <w:p w14:paraId="480AD6A2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00DF911B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3485223E" w14:textId="09B61099" w:rsidR="00B92D27" w:rsidRPr="00BE1C96" w:rsidRDefault="00C51920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Freight Out</w:t>
            </w:r>
          </w:p>
        </w:tc>
        <w:tc>
          <w:tcPr>
            <w:tcW w:w="1560" w:type="dxa"/>
            <w:vAlign w:val="bottom"/>
          </w:tcPr>
          <w:p w14:paraId="727F6C74" w14:textId="24FC3326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11 500</w:t>
            </w:r>
          </w:p>
        </w:tc>
        <w:tc>
          <w:tcPr>
            <w:tcW w:w="1559" w:type="dxa"/>
            <w:vAlign w:val="bottom"/>
          </w:tcPr>
          <w:p w14:paraId="1D70865E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533D9DF7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1BCE5AD4" w14:textId="255E6F12" w:rsidR="00B92D27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Insurance</w:t>
            </w:r>
          </w:p>
        </w:tc>
        <w:tc>
          <w:tcPr>
            <w:tcW w:w="1560" w:type="dxa"/>
            <w:vAlign w:val="bottom"/>
          </w:tcPr>
          <w:p w14:paraId="567F3C53" w14:textId="44052E32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4 800</w:t>
            </w:r>
          </w:p>
        </w:tc>
        <w:tc>
          <w:tcPr>
            <w:tcW w:w="1559" w:type="dxa"/>
            <w:vAlign w:val="bottom"/>
          </w:tcPr>
          <w:p w14:paraId="6A3A222A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46299D01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DE1FE78" w14:textId="2C24E990" w:rsidR="00B92D27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Office Expenses</w:t>
            </w:r>
          </w:p>
        </w:tc>
        <w:tc>
          <w:tcPr>
            <w:tcW w:w="1560" w:type="dxa"/>
            <w:vAlign w:val="bottom"/>
          </w:tcPr>
          <w:p w14:paraId="61EC3774" w14:textId="3CB1F5B6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7 100</w:t>
            </w:r>
          </w:p>
        </w:tc>
        <w:tc>
          <w:tcPr>
            <w:tcW w:w="1559" w:type="dxa"/>
            <w:vAlign w:val="bottom"/>
          </w:tcPr>
          <w:p w14:paraId="3E1852B4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5F8DE2C2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4579127E" w14:textId="21807633" w:rsidR="00B92D27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Discount Expense</w:t>
            </w:r>
          </w:p>
        </w:tc>
        <w:tc>
          <w:tcPr>
            <w:tcW w:w="1560" w:type="dxa"/>
            <w:vAlign w:val="bottom"/>
          </w:tcPr>
          <w:p w14:paraId="50C75186" w14:textId="063EEE48" w:rsidR="00B92D27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4 000</w:t>
            </w:r>
          </w:p>
        </w:tc>
        <w:tc>
          <w:tcPr>
            <w:tcW w:w="1559" w:type="dxa"/>
            <w:vAlign w:val="bottom"/>
          </w:tcPr>
          <w:p w14:paraId="098F7526" w14:textId="77777777" w:rsidR="00B92D27" w:rsidRPr="00BE1C96" w:rsidRDefault="00B92D27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0CA4E02D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0EFD14DA" w14:textId="64F7098E" w:rsidR="00BE1C96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Telephone</w:t>
            </w:r>
          </w:p>
        </w:tc>
        <w:tc>
          <w:tcPr>
            <w:tcW w:w="1560" w:type="dxa"/>
            <w:vAlign w:val="bottom"/>
          </w:tcPr>
          <w:p w14:paraId="1E15A3DF" w14:textId="68EAE429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720</w:t>
            </w:r>
          </w:p>
        </w:tc>
        <w:tc>
          <w:tcPr>
            <w:tcW w:w="1559" w:type="dxa"/>
            <w:vAlign w:val="bottom"/>
          </w:tcPr>
          <w:p w14:paraId="3F3C7016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20818F3E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6A14696" w14:textId="53C375F4" w:rsidR="00BE1C96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Advertising</w:t>
            </w:r>
          </w:p>
        </w:tc>
        <w:tc>
          <w:tcPr>
            <w:tcW w:w="1560" w:type="dxa"/>
            <w:vAlign w:val="bottom"/>
          </w:tcPr>
          <w:p w14:paraId="241DCF85" w14:textId="0F6B4F1C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12 600</w:t>
            </w:r>
          </w:p>
        </w:tc>
        <w:tc>
          <w:tcPr>
            <w:tcW w:w="1559" w:type="dxa"/>
            <w:vAlign w:val="bottom"/>
          </w:tcPr>
          <w:p w14:paraId="26AEF1DE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7BDB18D0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E6B8F6C" w14:textId="6CF727BC" w:rsidR="00BE1C96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Interest Expense</w:t>
            </w:r>
          </w:p>
        </w:tc>
        <w:tc>
          <w:tcPr>
            <w:tcW w:w="1560" w:type="dxa"/>
            <w:vAlign w:val="bottom"/>
          </w:tcPr>
          <w:p w14:paraId="7F6A1B8A" w14:textId="2BB87EA1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6 500</w:t>
            </w:r>
          </w:p>
        </w:tc>
        <w:tc>
          <w:tcPr>
            <w:tcW w:w="1559" w:type="dxa"/>
            <w:vAlign w:val="bottom"/>
          </w:tcPr>
          <w:p w14:paraId="24AF8056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E1C96" w:rsidRPr="00BE1C96" w14:paraId="7751CE83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793DE450" w14:textId="59451C47" w:rsidR="00BE1C96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Rent</w:t>
            </w:r>
            <w:r w:rsidR="006C7219">
              <w:rPr>
                <w:rFonts w:ascii="Times New Roman" w:hAnsi="Times New Roman" w:cs="Times New Roman"/>
                <w:color w:val="FF0000"/>
              </w:rPr>
              <w:t xml:space="preserve"> Expense</w:t>
            </w:r>
          </w:p>
        </w:tc>
        <w:tc>
          <w:tcPr>
            <w:tcW w:w="1560" w:type="dxa"/>
            <w:vAlign w:val="bottom"/>
          </w:tcPr>
          <w:p w14:paraId="566CDCA7" w14:textId="2614452E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E1C96">
              <w:rPr>
                <w:rFonts w:ascii="Times New Roman" w:hAnsi="Times New Roman" w:cs="Times New Roman"/>
                <w:color w:val="FF0000"/>
              </w:rPr>
              <w:t>20 400</w:t>
            </w:r>
          </w:p>
        </w:tc>
        <w:tc>
          <w:tcPr>
            <w:tcW w:w="1559" w:type="dxa"/>
            <w:vAlign w:val="bottom"/>
          </w:tcPr>
          <w:p w14:paraId="2959DBCB" w14:textId="3887A6C2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color w:val="FF0000"/>
                <w:u w:val="single"/>
              </w:rPr>
              <w:t>147 620</w:t>
            </w:r>
          </w:p>
        </w:tc>
      </w:tr>
      <w:tr w:rsidR="00BE1C96" w:rsidRPr="00BE1C96" w14:paraId="0AC7728C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35DCF3D4" w14:textId="17628A01" w:rsidR="00BE1C96" w:rsidRPr="00BE1C96" w:rsidRDefault="00BE1C96" w:rsidP="00991AFF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  <w:u w:val="single"/>
              </w:rPr>
              <w:t>Net Profit</w:t>
            </w:r>
          </w:p>
        </w:tc>
        <w:tc>
          <w:tcPr>
            <w:tcW w:w="1560" w:type="dxa"/>
            <w:vAlign w:val="bottom"/>
          </w:tcPr>
          <w:p w14:paraId="7882EE52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51FDA59E" w14:textId="4FF82E2B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E1C96">
              <w:rPr>
                <w:rFonts w:ascii="Times New Roman" w:hAnsi="Times New Roman" w:cs="Times New Roman"/>
                <w:b/>
                <w:color w:val="FF0000"/>
                <w:u w:val="single"/>
              </w:rPr>
              <w:t>20 530</w:t>
            </w:r>
          </w:p>
        </w:tc>
      </w:tr>
      <w:tr w:rsidR="00BE1C96" w:rsidRPr="00BE1C96" w14:paraId="1BA0779A" w14:textId="77777777" w:rsidTr="00BE1C96">
        <w:trPr>
          <w:trHeight w:val="510"/>
        </w:trPr>
        <w:tc>
          <w:tcPr>
            <w:tcW w:w="6096" w:type="dxa"/>
            <w:vAlign w:val="bottom"/>
          </w:tcPr>
          <w:p w14:paraId="0C93BD62" w14:textId="77777777" w:rsidR="00BE1C96" w:rsidRPr="00BE1C96" w:rsidRDefault="00BE1C96" w:rsidP="00991AFF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60" w:type="dxa"/>
            <w:vAlign w:val="bottom"/>
          </w:tcPr>
          <w:p w14:paraId="1AD51658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  <w:vAlign w:val="bottom"/>
          </w:tcPr>
          <w:p w14:paraId="7BC6FB37" w14:textId="77777777" w:rsidR="00BE1C96" w:rsidRPr="00BE1C96" w:rsidRDefault="00BE1C96" w:rsidP="00991AFF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1410FE8" w14:textId="77777777" w:rsidR="00B92D27" w:rsidRPr="00BE1C96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180C128C" w14:textId="36E7F960" w:rsidR="00B92D27" w:rsidRPr="00BE1C96" w:rsidRDefault="001807AB" w:rsidP="00B92D27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1 mark for Sales/Sales R</w:t>
      </w:r>
      <w:r w:rsidR="00BE1C96" w:rsidRPr="00BE1C96">
        <w:rPr>
          <w:rFonts w:ascii="Times New Roman" w:hAnsi="Times New Roman" w:cs="Times New Roman"/>
          <w:i/>
          <w:color w:val="FF0000"/>
        </w:rPr>
        <w:t>eturns</w:t>
      </w:r>
    </w:p>
    <w:p w14:paraId="54EADA21" w14:textId="36AA7224" w:rsidR="00BE1C96" w:rsidRPr="00BE1C96" w:rsidRDefault="00BE1C96" w:rsidP="00B92D27">
      <w:pPr>
        <w:rPr>
          <w:rFonts w:ascii="Times New Roman" w:hAnsi="Times New Roman" w:cs="Times New Roman"/>
          <w:i/>
          <w:color w:val="FF0000"/>
        </w:rPr>
      </w:pPr>
      <w:r w:rsidRPr="00BE1C96">
        <w:rPr>
          <w:rFonts w:ascii="Times New Roman" w:hAnsi="Times New Roman" w:cs="Times New Roman"/>
          <w:i/>
          <w:color w:val="FF0000"/>
        </w:rPr>
        <w:t>1 mark for Cost of Sales/Customs Duty</w:t>
      </w:r>
    </w:p>
    <w:p w14:paraId="43E9A0AD" w14:textId="0208AA22" w:rsidR="00BE1C96" w:rsidRPr="00BE1C96" w:rsidRDefault="00BE1C96" w:rsidP="00B92D27">
      <w:pPr>
        <w:rPr>
          <w:rFonts w:ascii="Times New Roman" w:hAnsi="Times New Roman" w:cs="Times New Roman"/>
          <w:i/>
          <w:color w:val="FF0000"/>
        </w:rPr>
      </w:pPr>
      <w:r w:rsidRPr="00BE1C96">
        <w:rPr>
          <w:rFonts w:ascii="Times New Roman" w:hAnsi="Times New Roman" w:cs="Times New Roman"/>
          <w:i/>
          <w:color w:val="FF0000"/>
        </w:rPr>
        <w:t>1 mark for Inventory Gain/Discount Revenue</w:t>
      </w:r>
    </w:p>
    <w:p w14:paraId="67D5C5A3" w14:textId="77777777" w:rsidR="001807AB" w:rsidRDefault="00BE1C96" w:rsidP="00B92D27">
      <w:pPr>
        <w:rPr>
          <w:rFonts w:ascii="Times New Roman" w:hAnsi="Times New Roman" w:cs="Times New Roman"/>
          <w:i/>
          <w:color w:val="FF0000"/>
        </w:rPr>
      </w:pPr>
      <w:r w:rsidRPr="00BE1C96">
        <w:rPr>
          <w:rFonts w:ascii="Times New Roman" w:hAnsi="Times New Roman" w:cs="Times New Roman"/>
          <w:i/>
          <w:color w:val="FF0000"/>
        </w:rPr>
        <w:t xml:space="preserve">1 mark for </w:t>
      </w:r>
      <w:r w:rsidR="001807AB">
        <w:rPr>
          <w:rFonts w:ascii="Times New Roman" w:hAnsi="Times New Roman" w:cs="Times New Roman"/>
          <w:i/>
          <w:color w:val="FF0000"/>
        </w:rPr>
        <w:t>Advertising</w:t>
      </w:r>
    </w:p>
    <w:p w14:paraId="217399BE" w14:textId="7446BFB3" w:rsidR="00BE1C96" w:rsidRPr="00BE1C96" w:rsidRDefault="001807AB" w:rsidP="00B92D27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1 mark for </w:t>
      </w:r>
      <w:r w:rsidR="00BE1C96" w:rsidRPr="00BE1C96">
        <w:rPr>
          <w:rFonts w:ascii="Times New Roman" w:hAnsi="Times New Roman" w:cs="Times New Roman"/>
          <w:i/>
          <w:color w:val="FF0000"/>
        </w:rPr>
        <w:t xml:space="preserve">every </w:t>
      </w:r>
      <w:r>
        <w:rPr>
          <w:rFonts w:ascii="Times New Roman" w:hAnsi="Times New Roman" w:cs="Times New Roman"/>
          <w:i/>
          <w:color w:val="FF0000"/>
        </w:rPr>
        <w:t>4 other expenses (2</w:t>
      </w:r>
      <w:r w:rsidR="00BE1C96" w:rsidRPr="00BE1C96">
        <w:rPr>
          <w:rFonts w:ascii="Times New Roman" w:hAnsi="Times New Roman" w:cs="Times New Roman"/>
          <w:i/>
          <w:color w:val="FF0000"/>
        </w:rPr>
        <w:t xml:space="preserve"> marks)</w:t>
      </w:r>
    </w:p>
    <w:p w14:paraId="06940472" w14:textId="38B113E6" w:rsidR="00BE1C96" w:rsidRPr="00BE1C96" w:rsidRDefault="00BE1C96" w:rsidP="00B92D27">
      <w:pPr>
        <w:rPr>
          <w:rFonts w:ascii="Times New Roman" w:hAnsi="Times New Roman" w:cs="Times New Roman"/>
          <w:i/>
          <w:color w:val="FF0000"/>
        </w:rPr>
      </w:pPr>
      <w:r w:rsidRPr="00BE1C96">
        <w:rPr>
          <w:rFonts w:ascii="Times New Roman" w:hAnsi="Times New Roman" w:cs="Times New Roman"/>
          <w:i/>
          <w:color w:val="FF0000"/>
        </w:rPr>
        <w:t>Deduct 1 mark (maximum) if headings are missing/incorrect</w:t>
      </w:r>
    </w:p>
    <w:p w14:paraId="2230417A" w14:textId="77777777" w:rsidR="00B92D27" w:rsidRPr="00BE1C96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304CBD2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661BE05" w14:textId="77777777" w:rsidR="00B92D27" w:rsidRPr="002A4943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5EC389ED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f.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3 marks</w:t>
      </w:r>
    </w:p>
    <w:p w14:paraId="0E8F2736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</w:p>
    <w:p w14:paraId="24DFFB7D" w14:textId="047F6768" w:rsidR="00B92D27" w:rsidRPr="0007477F" w:rsidRDefault="00B92D27" w:rsidP="00BE1C96">
      <w:pPr>
        <w:jc w:val="center"/>
        <w:rPr>
          <w:rFonts w:ascii="Times New Roman" w:hAnsi="Times New Roman" w:cs="Times New Roman"/>
          <w:b/>
        </w:rPr>
      </w:pPr>
      <w:r w:rsidRPr="0007477F">
        <w:rPr>
          <w:rFonts w:ascii="Times New Roman" w:hAnsi="Times New Roman" w:cs="Times New Roman"/>
          <w:b/>
        </w:rPr>
        <w:t>Capital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07477F" w:rsidRPr="0007477F" w14:paraId="56BC76DE" w14:textId="77777777" w:rsidTr="00B92D27">
        <w:tc>
          <w:tcPr>
            <w:tcW w:w="993" w:type="dxa"/>
            <w:tcBorders>
              <w:top w:val="single" w:sz="12" w:space="0" w:color="auto"/>
            </w:tcBorders>
          </w:tcPr>
          <w:p w14:paraId="3FBFBF14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1245D9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436C72DC" w14:textId="661B455B" w:rsidR="00B92D27" w:rsidRPr="0007477F" w:rsidRDefault="00BE1C96" w:rsidP="00BE1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327F3A7D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F39BB6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7DA967D6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016AF6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5FCBEAFE" w14:textId="112F4DDB" w:rsidR="00B92D27" w:rsidRPr="0007477F" w:rsidRDefault="00BE1C96" w:rsidP="00BE1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2D02F58E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659315E9" w14:textId="77777777" w:rsidR="00B92D27" w:rsidRPr="0007477F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A4943" w:rsidRPr="002A4943" w14:paraId="3AEA7ABD" w14:textId="77777777" w:rsidTr="00BE1C96">
        <w:trPr>
          <w:trHeight w:val="432"/>
        </w:trPr>
        <w:tc>
          <w:tcPr>
            <w:tcW w:w="993" w:type="dxa"/>
            <w:vAlign w:val="bottom"/>
          </w:tcPr>
          <w:p w14:paraId="1728F9B8" w14:textId="3F59C136" w:rsidR="00B92D27" w:rsidRPr="002A4943" w:rsidRDefault="00BE1C96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Jun 30</w:t>
            </w:r>
          </w:p>
        </w:tc>
        <w:tc>
          <w:tcPr>
            <w:tcW w:w="2592" w:type="dxa"/>
            <w:vAlign w:val="bottom"/>
          </w:tcPr>
          <w:p w14:paraId="1A00BDDF" w14:textId="7CB023A7" w:rsidR="00B92D27" w:rsidRPr="002A4943" w:rsidRDefault="00BE1C96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Drawings</w:t>
            </w: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2980C611" w14:textId="7602FCDE" w:rsidR="00B92D27" w:rsidRPr="002A4943" w:rsidRDefault="00BE1C96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35 400</w:t>
            </w: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4C3B3A8A" w14:textId="77777777" w:rsidR="00B92D27" w:rsidRPr="0007477F" w:rsidRDefault="00B92D27" w:rsidP="00BE1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sz w:val="24"/>
                <w:szCs w:val="24"/>
              </w:rPr>
              <w:t>Jun 30</w:t>
            </w:r>
          </w:p>
        </w:tc>
        <w:tc>
          <w:tcPr>
            <w:tcW w:w="2745" w:type="dxa"/>
            <w:vAlign w:val="bottom"/>
          </w:tcPr>
          <w:p w14:paraId="17419B19" w14:textId="77777777" w:rsidR="00B92D27" w:rsidRPr="0007477F" w:rsidRDefault="00B92D27" w:rsidP="00BE1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130" w:type="dxa"/>
            <w:vAlign w:val="bottom"/>
          </w:tcPr>
          <w:p w14:paraId="4AE7D530" w14:textId="77777777" w:rsidR="00B92D27" w:rsidRPr="0007477F" w:rsidRDefault="00B92D27" w:rsidP="00BE1C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sz w:val="24"/>
                <w:szCs w:val="24"/>
              </w:rPr>
              <w:t>73 620</w:t>
            </w:r>
          </w:p>
        </w:tc>
      </w:tr>
      <w:tr w:rsidR="002A4943" w:rsidRPr="002A4943" w14:paraId="2332A698" w14:textId="77777777" w:rsidTr="00BE1C96">
        <w:trPr>
          <w:trHeight w:val="432"/>
        </w:trPr>
        <w:tc>
          <w:tcPr>
            <w:tcW w:w="993" w:type="dxa"/>
            <w:vAlign w:val="bottom"/>
          </w:tcPr>
          <w:p w14:paraId="50737881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78E2D084" w14:textId="10534105" w:rsidR="00B92D27" w:rsidRPr="002A4943" w:rsidRDefault="00BE1C96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Balance</w:t>
            </w: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3066481F" w14:textId="5105415F" w:rsidR="00B92D27" w:rsidRPr="002A4943" w:rsidRDefault="002A4943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58 750</w:t>
            </w: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5EE9A3F4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4443A78D" w14:textId="32FD3248" w:rsidR="00B92D27" w:rsidRPr="002A4943" w:rsidRDefault="00BE1C96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Profit &amp; Loss Summary</w:t>
            </w:r>
          </w:p>
        </w:tc>
        <w:tc>
          <w:tcPr>
            <w:tcW w:w="1130" w:type="dxa"/>
            <w:vAlign w:val="bottom"/>
          </w:tcPr>
          <w:p w14:paraId="727F92E1" w14:textId="47EC8644" w:rsidR="00B92D27" w:rsidRPr="002A4943" w:rsidRDefault="00BE1C96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20 530</w:t>
            </w:r>
          </w:p>
        </w:tc>
      </w:tr>
      <w:tr w:rsidR="002A4943" w:rsidRPr="002A4943" w14:paraId="7319E83E" w14:textId="77777777" w:rsidTr="00BE1C96">
        <w:trPr>
          <w:trHeight w:val="432"/>
        </w:trPr>
        <w:tc>
          <w:tcPr>
            <w:tcW w:w="993" w:type="dxa"/>
            <w:vAlign w:val="bottom"/>
          </w:tcPr>
          <w:p w14:paraId="692DDB6D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1F47C602" w14:textId="77777777" w:rsidR="00B92D27" w:rsidRPr="002A4943" w:rsidRDefault="00B92D27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1F83F34D" w14:textId="57C9F2DD" w:rsidR="00B92D27" w:rsidRPr="002A4943" w:rsidRDefault="00BE1C96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94 150</w:t>
            </w: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241989C5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745" w:type="dxa"/>
            <w:vAlign w:val="bottom"/>
          </w:tcPr>
          <w:p w14:paraId="02C71845" w14:textId="77777777" w:rsidR="00B92D27" w:rsidRPr="002A4943" w:rsidRDefault="00B92D27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130" w:type="dxa"/>
            <w:vAlign w:val="bottom"/>
          </w:tcPr>
          <w:p w14:paraId="2AFAD068" w14:textId="06E80227" w:rsidR="00B92D27" w:rsidRPr="002A4943" w:rsidRDefault="00BE1C96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94 150</w:t>
            </w:r>
          </w:p>
        </w:tc>
      </w:tr>
      <w:tr w:rsidR="002A4943" w:rsidRPr="002A4943" w14:paraId="7EA228C3" w14:textId="77777777" w:rsidTr="00BE1C96">
        <w:trPr>
          <w:trHeight w:val="432"/>
        </w:trPr>
        <w:tc>
          <w:tcPr>
            <w:tcW w:w="993" w:type="dxa"/>
            <w:vAlign w:val="bottom"/>
          </w:tcPr>
          <w:p w14:paraId="43EF87C9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57390E33" w14:textId="77777777" w:rsidR="00B92D27" w:rsidRPr="002A4943" w:rsidRDefault="00B92D27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42E28EBF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088B1586" w14:textId="08E1F005" w:rsidR="00B92D27" w:rsidRPr="002A4943" w:rsidRDefault="002A4943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Jul 1</w:t>
            </w:r>
          </w:p>
        </w:tc>
        <w:tc>
          <w:tcPr>
            <w:tcW w:w="2745" w:type="dxa"/>
            <w:vAlign w:val="bottom"/>
          </w:tcPr>
          <w:p w14:paraId="5AC56AE1" w14:textId="7DF97FB5" w:rsidR="00B92D27" w:rsidRPr="002A4943" w:rsidRDefault="002A4943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Balance</w:t>
            </w:r>
          </w:p>
        </w:tc>
        <w:tc>
          <w:tcPr>
            <w:tcW w:w="1130" w:type="dxa"/>
            <w:vAlign w:val="bottom"/>
          </w:tcPr>
          <w:p w14:paraId="62A2123A" w14:textId="4CE43F0D" w:rsidR="00B92D27" w:rsidRPr="002A4943" w:rsidRDefault="002A4943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49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58 750</w:t>
            </w:r>
          </w:p>
        </w:tc>
      </w:tr>
      <w:tr w:rsidR="002A4943" w:rsidRPr="002A4943" w14:paraId="063FA78E" w14:textId="77777777" w:rsidTr="00BE1C96">
        <w:trPr>
          <w:trHeight w:val="432"/>
        </w:trPr>
        <w:tc>
          <w:tcPr>
            <w:tcW w:w="993" w:type="dxa"/>
            <w:vAlign w:val="bottom"/>
          </w:tcPr>
          <w:p w14:paraId="2E02BE0C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92" w:type="dxa"/>
            <w:vAlign w:val="bottom"/>
          </w:tcPr>
          <w:p w14:paraId="3A4199EB" w14:textId="77777777" w:rsidR="00B92D27" w:rsidRPr="002A4943" w:rsidRDefault="00B92D27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  <w:vAlign w:val="bottom"/>
          </w:tcPr>
          <w:p w14:paraId="01BA91C2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6D767A98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7549FF1F" w14:textId="77777777" w:rsidR="00B92D27" w:rsidRPr="002A4943" w:rsidRDefault="00B92D27" w:rsidP="00BE1C9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32CD3A3B" w14:textId="77777777" w:rsidR="00B92D27" w:rsidRPr="002A4943" w:rsidRDefault="00B92D27" w:rsidP="00BE1C96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FF98240" w14:textId="75F8BE73" w:rsidR="00B92D27" w:rsidRPr="002A4943" w:rsidRDefault="00B92D27" w:rsidP="00B92D27">
      <w:pPr>
        <w:rPr>
          <w:rFonts w:ascii="Times New Roman" w:hAnsi="Times New Roman" w:cs="Times New Roman"/>
          <w:b/>
          <w:color w:val="FF0000"/>
        </w:rPr>
      </w:pPr>
    </w:p>
    <w:p w14:paraId="62AF468C" w14:textId="0FA53F04" w:rsidR="002A4943" w:rsidRPr="002A4943" w:rsidRDefault="002A4943" w:rsidP="00B92D27">
      <w:pPr>
        <w:rPr>
          <w:rFonts w:ascii="Times New Roman" w:hAnsi="Times New Roman" w:cs="Times New Roman"/>
          <w:i/>
          <w:color w:val="FF0000"/>
        </w:rPr>
      </w:pPr>
      <w:r w:rsidRPr="002A4943">
        <w:rPr>
          <w:rFonts w:ascii="Times New Roman" w:hAnsi="Times New Roman" w:cs="Times New Roman"/>
          <w:i/>
          <w:color w:val="FF0000"/>
        </w:rPr>
        <w:t>1 mark for Drawings</w:t>
      </w:r>
    </w:p>
    <w:p w14:paraId="516F3CF7" w14:textId="00D119D8" w:rsidR="002A4943" w:rsidRPr="002A4943" w:rsidRDefault="002A4943" w:rsidP="00B92D27">
      <w:pPr>
        <w:rPr>
          <w:rFonts w:ascii="Times New Roman" w:hAnsi="Times New Roman" w:cs="Times New Roman"/>
          <w:i/>
          <w:color w:val="FF0000"/>
        </w:rPr>
      </w:pPr>
      <w:r w:rsidRPr="002A4943">
        <w:rPr>
          <w:rFonts w:ascii="Times New Roman" w:hAnsi="Times New Roman" w:cs="Times New Roman"/>
          <w:i/>
          <w:color w:val="FF0000"/>
        </w:rPr>
        <w:t>1 mark for Profit 7 Loss Summary</w:t>
      </w:r>
    </w:p>
    <w:p w14:paraId="70D923CB" w14:textId="47DC4F19" w:rsidR="002A4943" w:rsidRPr="002A4943" w:rsidRDefault="002A4943" w:rsidP="00B92D27">
      <w:pPr>
        <w:rPr>
          <w:rFonts w:ascii="Times New Roman" w:hAnsi="Times New Roman" w:cs="Times New Roman"/>
          <w:i/>
          <w:color w:val="FF0000"/>
        </w:rPr>
      </w:pPr>
      <w:r w:rsidRPr="002A4943">
        <w:rPr>
          <w:rFonts w:ascii="Times New Roman" w:hAnsi="Times New Roman" w:cs="Times New Roman"/>
          <w:i/>
          <w:color w:val="FF0000"/>
        </w:rPr>
        <w:t>1 mark for the closing balance (must be carried forward)</w:t>
      </w:r>
    </w:p>
    <w:p w14:paraId="3206B5F4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34054F2B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6B1A6C0E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098C53D2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4E229E8F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434D8518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220DB38E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1F8563F2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390B255C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2CC5E609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0445B004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7500ABB9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21B215E9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64808558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7E44FB92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5C429E87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65F32165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1CA8FA8F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600FA3A0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0915DF4C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56875876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2A0CDF4D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2257E5C3" w14:textId="77777777" w:rsidR="00F20E1F" w:rsidRDefault="00F20E1F" w:rsidP="00B92D27">
      <w:pPr>
        <w:rPr>
          <w:rFonts w:ascii="Times New Roman" w:hAnsi="Times New Roman" w:cs="Times New Roman"/>
          <w:b/>
        </w:rPr>
      </w:pPr>
    </w:p>
    <w:p w14:paraId="467F3046" w14:textId="62582265" w:rsidR="00B92D27" w:rsidRPr="0007477F" w:rsidRDefault="00B92D27" w:rsidP="00B92D27">
      <w:p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>Question 5</w:t>
      </w:r>
      <w:r w:rsidRPr="0007477F">
        <w:rPr>
          <w:rFonts w:ascii="Times New Roman" w:hAnsi="Times New Roman" w:cs="Times New Roman"/>
        </w:rPr>
        <w:t xml:space="preserve"> (8 marks)</w:t>
      </w:r>
    </w:p>
    <w:p w14:paraId="186BD715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7E1639F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C26F872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06071D" w:rsidRPr="0006071D" w14:paraId="673043F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5BB22BC" w14:textId="721D5761" w:rsidR="00B92D27" w:rsidRPr="0006071D" w:rsidRDefault="00F20E1F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Not reporting the inventory loss this period will lead to a false value of profit for the </w:t>
            </w:r>
          </w:p>
        </w:tc>
      </w:tr>
      <w:tr w:rsidR="00F20E1F" w:rsidRPr="00F20E1F" w14:paraId="037B587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1AC2103" w14:textId="02DE10B1" w:rsidR="00B92D27" w:rsidRPr="00F20E1F" w:rsidRDefault="0006071D" w:rsidP="000607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business, s</w:t>
            </w:r>
            <w:r w:rsid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uggesting it is performing better than it actually is </w:t>
            </w:r>
            <w:r w:rsidR="00F20E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It will also artificially </w:t>
            </w:r>
          </w:p>
        </w:tc>
      </w:tr>
      <w:tr w:rsidR="00F20E1F" w:rsidRPr="00F20E1F" w14:paraId="77248D8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DFDA80C" w14:textId="366AFE4F" w:rsidR="00B92D27" w:rsidRPr="00F20E1F" w:rsidRDefault="0006071D" w:rsidP="0006071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inflate the v</w:t>
            </w:r>
            <w:r w:rsidR="00F20E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alue of Inventory (and hence assets)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which is used to assist in gaining the loan </w:t>
            </w:r>
          </w:p>
        </w:tc>
      </w:tr>
      <w:tr w:rsidR="00F20E1F" w:rsidRPr="00F20E1F" w14:paraId="1D5DA19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0566496" w14:textId="3C34CF6F" w:rsidR="00B92D27" w:rsidRPr="00F20E1F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owner is seeking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 w:rsidR="00F20E1F" w:rsidRPr="00F20E1F" w14:paraId="054E3E7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C0CE231" w14:textId="7162C6BF" w:rsidR="00B92D27" w:rsidRPr="00F20E1F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unethical as the bank should be able to make decisions based on accurate data and</w:t>
            </w:r>
          </w:p>
        </w:tc>
      </w:tr>
      <w:tr w:rsidR="00F20E1F" w:rsidRPr="00F20E1F" w14:paraId="211937E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5BEBB03" w14:textId="0CCB3B46" w:rsidR="00B92D27" w:rsidRPr="00F20E1F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incorrect values distort the data and falsely represent the value of the business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The</w:t>
            </w:r>
          </w:p>
        </w:tc>
      </w:tr>
      <w:tr w:rsidR="00F20E1F" w:rsidRPr="00F20E1F" w14:paraId="0D9AFAA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F81B21D" w14:textId="39942544" w:rsidR="00B92D27" w:rsidRPr="00F20E1F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misleading information may cover up issues with the way the business operates and hide</w:t>
            </w:r>
          </w:p>
        </w:tc>
      </w:tr>
      <w:tr w:rsidR="00F20E1F" w:rsidRPr="00F20E1F" w14:paraId="2BDD901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D8E6C4D" w14:textId="56305182" w:rsidR="00B92D27" w:rsidRPr="00F20E1F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true ability of the business to repay the loan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F20E1F" w:rsidRPr="00F20E1F" w14:paraId="3C40BA2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DED1B64" w14:textId="77777777" w:rsidR="00B92D27" w:rsidRPr="00F20E1F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0E1F" w:rsidRPr="00F20E1F" w14:paraId="0DA2ABE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A321029" w14:textId="77777777" w:rsidR="00B92D27" w:rsidRPr="00F20E1F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20E1F" w:rsidRPr="00F20E1F" w14:paraId="59A7535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4A9301B" w14:textId="77777777" w:rsidR="00B92D27" w:rsidRPr="00F20E1F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33476FD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EC5879A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AEFE18F" w14:textId="51EFAD9C" w:rsidR="00B92D27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2E40FB0" w14:textId="0F5EC81B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22F64A9" w14:textId="49BB09DC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77628F8" w14:textId="47EAAE64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1311E74" w14:textId="7BD80FB8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AE007C5" w14:textId="2658E37C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B1BC930" w14:textId="76AB9CFA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0B21E01" w14:textId="74854790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8175061" w14:textId="4ACF3E6C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B9A899B" w14:textId="4CBFA00D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E6BEA03" w14:textId="104AEE92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5AF0379" w14:textId="70F28233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279CF72" w14:textId="50CAE482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2AD283F" w14:textId="6FFC95C5" w:rsidR="0006071D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80A9935" w14:textId="77777777" w:rsidR="0006071D" w:rsidRPr="00A91225" w:rsidRDefault="0006071D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FAD07C8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00ECFD1B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C1085E1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D27" w:rsidRPr="0006071D" w14:paraId="60E4245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EB6ABA9" w14:textId="2731F91F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first strategy would be to install a security system which involves a scanner at the </w:t>
            </w:r>
          </w:p>
        </w:tc>
      </w:tr>
      <w:tr w:rsidR="00B92D27" w:rsidRPr="0006071D" w14:paraId="5985E25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B543BC6" w14:textId="5ABA4C16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entrance to the store </w:t>
            </w:r>
            <w:r w:rsidRPr="000607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which will indicate if someone is leaving the store with unpaid</w:t>
            </w:r>
          </w:p>
        </w:tc>
      </w:tr>
      <w:tr w:rsidR="00B92D27" w:rsidRPr="0006071D" w14:paraId="06086B7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048DB0E" w14:textId="519E080B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goods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 w:rsidR="00B92D27" w:rsidRPr="0006071D" w14:paraId="30BD802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C0ED992" w14:textId="7230A1B3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second measure may be to limit the number of students entering the store at any given</w:t>
            </w:r>
          </w:p>
        </w:tc>
      </w:tr>
      <w:tr w:rsidR="00B92D27" w:rsidRPr="0006071D" w14:paraId="4152BE9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0E94D98" w14:textId="13504A4D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This will make it easier to manage the people in the store and monitor their </w:t>
            </w:r>
          </w:p>
        </w:tc>
      </w:tr>
      <w:tr w:rsidR="00B92D27" w:rsidRPr="0006071D" w14:paraId="0DDA502B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E67C416" w14:textId="4CCC0C01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Activity, discouraging theft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06071D" w14:paraId="0806FA3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B4242BD" w14:textId="005FB552" w:rsidR="00B92D27" w:rsidRPr="0006071D" w:rsidRDefault="0006071D" w:rsidP="00B92D27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Other valid options should also be accepted</w:t>
            </w:r>
          </w:p>
        </w:tc>
      </w:tr>
      <w:tr w:rsidR="00B92D27" w:rsidRPr="0006071D" w14:paraId="0FCFD1F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EB9FA9B" w14:textId="77777777" w:rsidR="00B92D27" w:rsidRPr="000607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92D27" w:rsidRPr="0006071D" w14:paraId="51570A1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2B7D444" w14:textId="77777777" w:rsidR="00B92D27" w:rsidRPr="000607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92D27" w:rsidRPr="0006071D" w14:paraId="1F662F7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32C23CD" w14:textId="77777777" w:rsidR="00B92D27" w:rsidRPr="000607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92D27" w:rsidRPr="0006071D" w14:paraId="270F7869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E37A05A" w14:textId="77777777" w:rsidR="00B92D27" w:rsidRPr="000607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78B1436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D931AB5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F746959" w14:textId="77777777" w:rsidR="00B92D27" w:rsidRPr="0007477F" w:rsidRDefault="00B92D27" w:rsidP="00B92D27">
      <w:pPr>
        <w:rPr>
          <w:rFonts w:ascii="Times New Roman" w:hAnsi="Times New Roman" w:cs="Times New Roman"/>
        </w:rPr>
      </w:pPr>
      <w:r w:rsidRPr="0007477F">
        <w:rPr>
          <w:rFonts w:ascii="Times New Roman" w:hAnsi="Times New Roman" w:cs="Times New Roman"/>
          <w:b/>
        </w:rPr>
        <w:t xml:space="preserve">Question 6 </w:t>
      </w:r>
      <w:r w:rsidRPr="0007477F">
        <w:rPr>
          <w:rFonts w:ascii="Times New Roman" w:hAnsi="Times New Roman" w:cs="Times New Roman"/>
        </w:rPr>
        <w:t>(9 marks)</w:t>
      </w:r>
    </w:p>
    <w:p w14:paraId="4FFA3BC5" w14:textId="77777777" w:rsidR="00B92D27" w:rsidRPr="0007477F" w:rsidRDefault="00B92D27" w:rsidP="00B92D27">
      <w:pPr>
        <w:rPr>
          <w:rFonts w:ascii="Times New Roman" w:hAnsi="Times New Roman" w:cs="Times New Roman"/>
          <w:b/>
        </w:rPr>
      </w:pPr>
    </w:p>
    <w:p w14:paraId="4DD3D67F" w14:textId="77777777" w:rsidR="00B92D27" w:rsidRPr="0007477F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07477F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7477F" w:rsidRPr="0007477F" w14:paraId="5DD110B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2D8AF7C" w14:textId="77777777" w:rsidR="00B92D27" w:rsidRPr="0007477F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77F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06071D" w:rsidRPr="0006071D" w14:paraId="6F26857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87B5988" w14:textId="7F2538C5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Profitability is a measure of the profit of a business measured against a base </w:t>
            </w:r>
            <w:r w:rsidRPr="0006071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such as</w:t>
            </w:r>
          </w:p>
        </w:tc>
      </w:tr>
      <w:tr w:rsidR="00B92D27" w:rsidRPr="0006071D" w14:paraId="65FFC11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3DAA52F" w14:textId="5645106D" w:rsidR="00B92D27" w:rsidRPr="0006071D" w:rsidRDefault="000607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Assets, Sales or Owner’s </w:t>
            </w:r>
            <w:r w:rsidR="00E511F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quity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[1]</w:t>
            </w:r>
            <w:r w:rsidRP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06071D" w14:paraId="37C045F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F9F27A2" w14:textId="77777777" w:rsidR="00B92D27" w:rsidRPr="0006071D" w:rsidRDefault="00B92D27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92D27" w:rsidRPr="0006071D" w14:paraId="44D9382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64A20CD" w14:textId="77777777" w:rsidR="00B92D27" w:rsidRPr="0006071D" w:rsidRDefault="00B92D27" w:rsidP="00B92D2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92D27" w:rsidRPr="00A91225" w14:paraId="71A6612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C4C2EA5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EA26FB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FE630CB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2CEAABC5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41CC7E1B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5D0EADF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734ECF8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459FFC21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6473B2D2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7477F" w:rsidRPr="0007477F" w14:paraId="5F34DFC8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25984FA9" w14:textId="0E7E16E8" w:rsidR="00B92D27" w:rsidRPr="0007477F" w:rsidRDefault="0007477F" w:rsidP="000747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graph shows a mixed result in terms of profitability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[1]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– Net Profit Margin has </w:t>
            </w:r>
          </w:p>
        </w:tc>
      </w:tr>
      <w:tr w:rsidR="0007477F" w:rsidRPr="0007477F" w14:paraId="03026CA5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0A79F040" w14:textId="6EA4F141" w:rsidR="00B92D27" w:rsidRPr="0007477F" w:rsidRDefault="0007477F" w:rsidP="000747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worsened as the business is retaining less $ of sales as Net Profit (down from 12% to 8%) </w:t>
            </w:r>
          </w:p>
        </w:tc>
      </w:tr>
      <w:tr w:rsidR="0007477F" w:rsidRPr="0007477F" w14:paraId="3E727779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0F0E9B8F" w14:textId="6A9D0330" w:rsidR="00B92D27" w:rsidRPr="0007477F" w:rsidRDefault="0007477F" w:rsidP="0007477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while Gross Profit Margin has improved - $55 of Sales are retained as Gross Profit , up </w:t>
            </w:r>
          </w:p>
        </w:tc>
      </w:tr>
      <w:tr w:rsidR="0007477F" w:rsidRPr="0007477F" w14:paraId="5E4FA579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485E221E" w14:textId="23E0935E" w:rsidR="00B92D27" w:rsidRPr="0007477F" w:rsidRDefault="0007477F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from $45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07477F" w:rsidRPr="0007477F" w14:paraId="06B135A0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308C0539" w14:textId="0E23A5BF" w:rsidR="00B92D27" w:rsidRPr="00811625" w:rsidRDefault="0081162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favourable increase in GPR may be a result of an increased mark-up, due to either</w:t>
            </w:r>
          </w:p>
        </w:tc>
      </w:tr>
      <w:tr w:rsidR="0007477F" w:rsidRPr="0007477F" w14:paraId="093A5DB1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5762ED67" w14:textId="207D55B3" w:rsidR="00B92D27" w:rsidRPr="00811625" w:rsidRDefault="0081162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an increased sale price or reduced cost price of inventory or both </w:t>
            </w:r>
            <w:r w:rsidRPr="008116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07477F" w:rsidRPr="0007477F" w14:paraId="01AD315E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1F28F78A" w14:textId="3B9D4E0F" w:rsidR="00B92D27" w:rsidRPr="00811625" w:rsidRDefault="0081162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 increased sale price could lead to a reduction in revenue if some of the customers have</w:t>
            </w:r>
          </w:p>
        </w:tc>
      </w:tr>
      <w:tr w:rsidR="0007477F" w:rsidRPr="0007477F" w14:paraId="2B73C313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6C4B9A85" w14:textId="0D9716C7" w:rsidR="00B92D27" w:rsidRPr="00811625" w:rsidRDefault="0081162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opted for cheaper alternatives. If expenses have remained relatively constant, then</w:t>
            </w:r>
          </w:p>
        </w:tc>
      </w:tr>
      <w:tr w:rsidR="0007477F" w:rsidRPr="0007477F" w14:paraId="56240FB2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130F89BF" w14:textId="213819D9" w:rsidR="00B92D27" w:rsidRPr="00811625" w:rsidRDefault="00811625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would explain a drop in the NPR </w:t>
            </w:r>
            <w:r w:rsidRPr="008116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 </w:t>
            </w:r>
          </w:p>
        </w:tc>
      </w:tr>
      <w:tr w:rsidR="0007477F" w:rsidRPr="0007477F" w14:paraId="48B15C50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407AF90E" w14:textId="5525D5C5" w:rsidR="00B92D27" w:rsidRPr="0007477F" w:rsidRDefault="001807AB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Separately, NPR may have deteriorated due to poor expense control.</w:t>
            </w:r>
          </w:p>
        </w:tc>
      </w:tr>
      <w:tr w:rsidR="0007477F" w:rsidRPr="0007477F" w14:paraId="490A01E7" w14:textId="77777777" w:rsidTr="00811625">
        <w:trPr>
          <w:trHeight w:val="578"/>
        </w:trPr>
        <w:tc>
          <w:tcPr>
            <w:tcW w:w="9067" w:type="dxa"/>
            <w:vAlign w:val="bottom"/>
          </w:tcPr>
          <w:p w14:paraId="572F34D0" w14:textId="77777777" w:rsidR="00B92D27" w:rsidRPr="0007477F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FF7DBCD" w14:textId="77777777" w:rsidR="00B92D27" w:rsidRDefault="00B92D27" w:rsidP="00B92D27">
      <w:pPr>
        <w:rPr>
          <w:rFonts w:ascii="Times New Roman" w:hAnsi="Times New Roman" w:cs="Times New Roman"/>
          <w:b/>
        </w:rPr>
      </w:pPr>
    </w:p>
    <w:p w14:paraId="0D5FEEC0" w14:textId="77777777" w:rsidR="00811625" w:rsidRDefault="00811625" w:rsidP="00B92D27">
      <w:pPr>
        <w:rPr>
          <w:rFonts w:ascii="Times New Roman" w:hAnsi="Times New Roman" w:cs="Times New Roman"/>
          <w:b/>
        </w:rPr>
      </w:pPr>
    </w:p>
    <w:p w14:paraId="02B81BFF" w14:textId="77777777" w:rsidR="00B92D27" w:rsidRPr="00A91225" w:rsidRDefault="00B92D27" w:rsidP="00B92D27">
      <w:pPr>
        <w:ind w:left="360"/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c.  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>1 mark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3E27667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C16B4EA" w14:textId="4EE7594D" w:rsidR="00B92D27" w:rsidRPr="000607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Indicator:</w:t>
            </w:r>
            <w:r w:rsidR="000607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07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Number of website hits/Number of customer complaints</w:t>
            </w:r>
          </w:p>
        </w:tc>
      </w:tr>
    </w:tbl>
    <w:p w14:paraId="08923AB3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6CE28E3C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4A779041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783DF23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7E5DC36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Outline</w:t>
            </w:r>
          </w:p>
        </w:tc>
      </w:tr>
      <w:tr w:rsidR="00811625" w:rsidRPr="00811625" w14:paraId="4062628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B81DF59" w14:textId="3B925109" w:rsidR="00B92D27" w:rsidRPr="00811625" w:rsidRDefault="00811625" w:rsidP="0081162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One possible strategy would be to increase sales revenue via a promotion </w:t>
            </w:r>
            <w:r w:rsidRPr="008116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providing </w:t>
            </w:r>
          </w:p>
        </w:tc>
      </w:tr>
      <w:tr w:rsidR="00B92D27" w:rsidRPr="00811625" w14:paraId="2A62813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96A9F00" w14:textId="329417DD" w:rsidR="00B92D27" w:rsidRPr="00811625" w:rsidRDefault="00811625" w:rsidP="002E438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revenue increases proportionally </w:t>
            </w:r>
            <w:r w:rsidR="002E43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more </w:t>
            </w: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than expenses </w:t>
            </w:r>
            <w:r w:rsidRPr="0081162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Pr="008116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A91225" w14:paraId="2EF6CB07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0030580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27" w:rsidRPr="00A91225" w14:paraId="087A6C12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CD7A8FA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27" w:rsidRPr="00A91225" w14:paraId="55AD103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B909B92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55236A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3C3C943E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7B0FD63A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299A68C1" w14:textId="77777777" w:rsidR="00B92D27" w:rsidRPr="00A91225" w:rsidRDefault="00B92D27" w:rsidP="00B92D27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Question 7 </w:t>
      </w:r>
      <w:r w:rsidRPr="00A91225">
        <w:rPr>
          <w:rFonts w:ascii="Times New Roman" w:hAnsi="Times New Roman" w:cs="Times New Roman"/>
        </w:rPr>
        <w:t>(10 marks)</w:t>
      </w:r>
    </w:p>
    <w:p w14:paraId="23B18D5B" w14:textId="77777777" w:rsidR="00B92D27" w:rsidRPr="00A91225" w:rsidRDefault="00B92D27" w:rsidP="00B92D27">
      <w:pPr>
        <w:ind w:left="360" w:hanging="270"/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a.            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  <w:t xml:space="preserve">        </w:t>
      </w:r>
      <w:r w:rsidRPr="00A91225">
        <w:rPr>
          <w:rFonts w:ascii="Times New Roman" w:hAnsi="Times New Roman" w:cs="Times New Roman"/>
        </w:rPr>
        <w:t xml:space="preserve">  2 marks</w:t>
      </w:r>
    </w:p>
    <w:p w14:paraId="6D889C58" w14:textId="77777777" w:rsidR="00B92D27" w:rsidRDefault="00B92D27" w:rsidP="00B92D27">
      <w:pPr>
        <w:rPr>
          <w:rFonts w:ascii="Times New Roman" w:hAnsi="Times New Roman" w:cs="Times New Roman"/>
        </w:rPr>
      </w:pPr>
    </w:p>
    <w:p w14:paraId="35720422" w14:textId="77777777" w:rsidR="00E511F6" w:rsidRPr="00341EAD" w:rsidRDefault="00E511F6" w:rsidP="00E511F6">
      <w:pPr>
        <w:pStyle w:val="ListParagraph"/>
        <w:rPr>
          <w:rFonts w:ascii="Times New Roman" w:hAnsi="Times New Roman" w:cs="Times New Roman"/>
          <w:b/>
        </w:rPr>
      </w:pPr>
      <w:r w:rsidRPr="00341EAD">
        <w:rPr>
          <w:rFonts w:ascii="Times New Roman" w:hAnsi="Times New Roman" w:cs="Times New Roman"/>
          <w:b/>
        </w:rPr>
        <w:t xml:space="preserve">                                                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2443"/>
        <w:gridCol w:w="1121"/>
        <w:gridCol w:w="844"/>
        <w:gridCol w:w="2675"/>
        <w:gridCol w:w="1121"/>
      </w:tblGrid>
      <w:tr w:rsidR="00E511F6" w:rsidRPr="00341EAD" w14:paraId="684A8999" w14:textId="77777777" w:rsidTr="00E511F6">
        <w:tc>
          <w:tcPr>
            <w:tcW w:w="818" w:type="dxa"/>
            <w:tcBorders>
              <w:top w:val="single" w:sz="12" w:space="0" w:color="auto"/>
            </w:tcBorders>
          </w:tcPr>
          <w:p w14:paraId="72156789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3A31F525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554" w:type="dxa"/>
            <w:tcBorders>
              <w:top w:val="single" w:sz="12" w:space="0" w:color="auto"/>
            </w:tcBorders>
            <w:vAlign w:val="center"/>
          </w:tcPr>
          <w:p w14:paraId="29966861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2F2636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858" w:type="dxa"/>
            <w:tcBorders>
              <w:top w:val="single" w:sz="12" w:space="0" w:color="auto"/>
              <w:left w:val="single" w:sz="12" w:space="0" w:color="auto"/>
            </w:tcBorders>
          </w:tcPr>
          <w:p w14:paraId="4DD99858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FB640AF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752" w:type="dxa"/>
            <w:tcBorders>
              <w:top w:val="single" w:sz="12" w:space="0" w:color="auto"/>
            </w:tcBorders>
            <w:vAlign w:val="center"/>
          </w:tcPr>
          <w:p w14:paraId="7DDC55CF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14:paraId="08D4D70B" w14:textId="77777777" w:rsidR="00E511F6" w:rsidRPr="00341EAD" w:rsidRDefault="00E511F6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E511F6" w:rsidRPr="00341EAD" w14:paraId="2EC18EA6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E8DB32A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Apr 2</w:t>
            </w:r>
          </w:p>
        </w:tc>
        <w:tc>
          <w:tcPr>
            <w:tcW w:w="2554" w:type="dxa"/>
            <w:vAlign w:val="bottom"/>
          </w:tcPr>
          <w:p w14:paraId="6D1EFA0B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Sales/GST Clearing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586B6324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2AC7528B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Apr 1</w:t>
            </w:r>
          </w:p>
        </w:tc>
        <w:tc>
          <w:tcPr>
            <w:tcW w:w="2752" w:type="dxa"/>
            <w:vAlign w:val="bottom"/>
          </w:tcPr>
          <w:p w14:paraId="3BB658A4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Balance</w:t>
            </w:r>
          </w:p>
        </w:tc>
        <w:tc>
          <w:tcPr>
            <w:tcW w:w="1127" w:type="dxa"/>
            <w:vAlign w:val="bottom"/>
          </w:tcPr>
          <w:p w14:paraId="5D73639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3 500</w:t>
            </w:r>
          </w:p>
        </w:tc>
      </w:tr>
      <w:tr w:rsidR="00E511F6" w:rsidRPr="00341EAD" w14:paraId="7FB02983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528A3F82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54" w:type="dxa"/>
            <w:vAlign w:val="bottom"/>
          </w:tcPr>
          <w:p w14:paraId="1CB349D3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Accounts Receivable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2523F73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2 400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6FCF274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752" w:type="dxa"/>
            <w:vAlign w:val="bottom"/>
          </w:tcPr>
          <w:p w14:paraId="7923DBFC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Advertising/GST Clearing</w:t>
            </w:r>
          </w:p>
        </w:tc>
        <w:tc>
          <w:tcPr>
            <w:tcW w:w="1127" w:type="dxa"/>
            <w:vAlign w:val="bottom"/>
          </w:tcPr>
          <w:p w14:paraId="6FBB4E1A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440</w:t>
            </w:r>
          </w:p>
        </w:tc>
      </w:tr>
      <w:tr w:rsidR="00E511F6" w:rsidRPr="00341EAD" w14:paraId="6D76D7B1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2435805A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54" w:type="dxa"/>
            <w:vAlign w:val="bottom"/>
          </w:tcPr>
          <w:p w14:paraId="3389B69E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452F8E89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4C7BEE04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52" w:type="dxa"/>
            <w:vAlign w:val="bottom"/>
          </w:tcPr>
          <w:p w14:paraId="4966FDE6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Drawings</w:t>
            </w:r>
          </w:p>
        </w:tc>
        <w:tc>
          <w:tcPr>
            <w:tcW w:w="1127" w:type="dxa"/>
            <w:vAlign w:val="bottom"/>
          </w:tcPr>
          <w:p w14:paraId="0F27305B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900</w:t>
            </w:r>
          </w:p>
        </w:tc>
      </w:tr>
      <w:tr w:rsidR="00E511F6" w:rsidRPr="00341EAD" w14:paraId="10168E11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33D89D4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554" w:type="dxa"/>
            <w:vAlign w:val="bottom"/>
          </w:tcPr>
          <w:p w14:paraId="6ADD4C7A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46CBC295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1 320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11F4ABD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752" w:type="dxa"/>
            <w:vAlign w:val="bottom"/>
          </w:tcPr>
          <w:p w14:paraId="7272200A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Inventory/GST Clearing</w:t>
            </w:r>
          </w:p>
        </w:tc>
        <w:tc>
          <w:tcPr>
            <w:tcW w:w="1127" w:type="dxa"/>
            <w:vAlign w:val="bottom"/>
          </w:tcPr>
          <w:p w14:paraId="1F4408E9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3 300</w:t>
            </w:r>
          </w:p>
        </w:tc>
      </w:tr>
      <w:tr w:rsidR="00E511F6" w:rsidRPr="00341EAD" w14:paraId="3A2A58CC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4C54D739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554" w:type="dxa"/>
            <w:vAlign w:val="bottom"/>
          </w:tcPr>
          <w:p w14:paraId="6DD1969F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Accounts Receivable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1C8C47B4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4CA7741F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752" w:type="dxa"/>
            <w:vAlign w:val="bottom"/>
          </w:tcPr>
          <w:p w14:paraId="4F1E97C9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Wages</w:t>
            </w:r>
          </w:p>
        </w:tc>
        <w:tc>
          <w:tcPr>
            <w:tcW w:w="1127" w:type="dxa"/>
            <w:vAlign w:val="bottom"/>
          </w:tcPr>
          <w:p w14:paraId="63B1E1A5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700</w:t>
            </w:r>
          </w:p>
        </w:tc>
      </w:tr>
      <w:tr w:rsidR="00E511F6" w:rsidRPr="00341EAD" w14:paraId="79E3CC95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59D6C7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554" w:type="dxa"/>
            <w:vAlign w:val="bottom"/>
          </w:tcPr>
          <w:p w14:paraId="0357E436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5DDA953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259ABE77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752" w:type="dxa"/>
            <w:vAlign w:val="bottom"/>
          </w:tcPr>
          <w:p w14:paraId="3C899527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Rent/GST Clearing</w:t>
            </w:r>
          </w:p>
        </w:tc>
        <w:tc>
          <w:tcPr>
            <w:tcW w:w="1127" w:type="dxa"/>
            <w:vAlign w:val="bottom"/>
          </w:tcPr>
          <w:p w14:paraId="052BBC4F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990</w:t>
            </w:r>
          </w:p>
        </w:tc>
      </w:tr>
      <w:tr w:rsidR="00E511F6" w:rsidRPr="00341EAD" w14:paraId="6C622BF0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332C5E9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2554" w:type="dxa"/>
            <w:vAlign w:val="bottom"/>
          </w:tcPr>
          <w:p w14:paraId="4834FD33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33E27887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12369535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752" w:type="dxa"/>
            <w:vAlign w:val="bottom"/>
          </w:tcPr>
          <w:p w14:paraId="5306D4A4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Loan – Ace Finance</w:t>
            </w:r>
          </w:p>
        </w:tc>
        <w:tc>
          <w:tcPr>
            <w:tcW w:w="1127" w:type="dxa"/>
            <w:vAlign w:val="bottom"/>
          </w:tcPr>
          <w:p w14:paraId="48186EDF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350</w:t>
            </w:r>
          </w:p>
        </w:tc>
      </w:tr>
      <w:tr w:rsidR="00E511F6" w:rsidRPr="00341EAD" w14:paraId="545F1E92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D3C889B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2554" w:type="dxa"/>
            <w:vAlign w:val="bottom"/>
          </w:tcPr>
          <w:p w14:paraId="665163DE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Capital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5B713960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21B3102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52" w:type="dxa"/>
            <w:vAlign w:val="bottom"/>
          </w:tcPr>
          <w:p w14:paraId="6D7ED6A5" w14:textId="77777777" w:rsidR="00E511F6" w:rsidRPr="00341EAD" w:rsidRDefault="00E511F6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Interest Expense</w:t>
            </w:r>
          </w:p>
        </w:tc>
        <w:tc>
          <w:tcPr>
            <w:tcW w:w="1127" w:type="dxa"/>
            <w:vAlign w:val="bottom"/>
          </w:tcPr>
          <w:p w14:paraId="35FD602B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</w:tr>
      <w:tr w:rsidR="00E511F6" w:rsidRPr="00341EAD" w14:paraId="44E66334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6024B5C8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7B5EA553" w14:textId="612CDAE4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Balance</w:t>
            </w: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78F96207" w14:textId="10D6562D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2 430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12329092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52" w:type="dxa"/>
            <w:vAlign w:val="bottom"/>
          </w:tcPr>
          <w:p w14:paraId="38E0E56A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127" w:type="dxa"/>
            <w:vAlign w:val="bottom"/>
          </w:tcPr>
          <w:p w14:paraId="26CDEC1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2 800</w:t>
            </w:r>
          </w:p>
        </w:tc>
      </w:tr>
      <w:tr w:rsidR="00E511F6" w:rsidRPr="00341EAD" w14:paraId="4295DED6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5578949C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0DEA12E5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67E39615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21019AF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52" w:type="dxa"/>
            <w:vAlign w:val="bottom"/>
          </w:tcPr>
          <w:p w14:paraId="55A3C34F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Wages</w:t>
            </w:r>
          </w:p>
        </w:tc>
        <w:tc>
          <w:tcPr>
            <w:tcW w:w="1127" w:type="dxa"/>
            <w:vAlign w:val="bottom"/>
          </w:tcPr>
          <w:p w14:paraId="0688A105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1 400</w:t>
            </w:r>
          </w:p>
        </w:tc>
      </w:tr>
      <w:tr w:rsidR="00E511F6" w:rsidRPr="00341EAD" w14:paraId="6CA28558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A927D0E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30D4363D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583185D2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7EE7A3F3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52" w:type="dxa"/>
            <w:vAlign w:val="bottom"/>
          </w:tcPr>
          <w:p w14:paraId="1789993E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GST Clearing</w:t>
            </w:r>
          </w:p>
        </w:tc>
        <w:tc>
          <w:tcPr>
            <w:tcW w:w="1127" w:type="dxa"/>
            <w:vAlign w:val="bottom"/>
          </w:tcPr>
          <w:p w14:paraId="14C88BA9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1 470</w:t>
            </w:r>
          </w:p>
        </w:tc>
      </w:tr>
      <w:tr w:rsidR="00E511F6" w:rsidRPr="00341EAD" w14:paraId="4C0D8238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31E26E97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56B966CE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21A9BF69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0820D911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52" w:type="dxa"/>
            <w:vAlign w:val="bottom"/>
          </w:tcPr>
          <w:p w14:paraId="6F34244F" w14:textId="77777777" w:rsidR="00E511F6" w:rsidRPr="00341EAD" w:rsidRDefault="00E511F6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Equipment/GST Clearing</w:t>
            </w:r>
          </w:p>
        </w:tc>
        <w:tc>
          <w:tcPr>
            <w:tcW w:w="1127" w:type="dxa"/>
            <w:vAlign w:val="bottom"/>
          </w:tcPr>
          <w:p w14:paraId="3E61E150" w14:textId="77777777" w:rsidR="00E511F6" w:rsidRPr="00341EAD" w:rsidRDefault="00E511F6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4 400</w:t>
            </w:r>
          </w:p>
        </w:tc>
      </w:tr>
      <w:tr w:rsidR="00E511F6" w:rsidRPr="00A91225" w14:paraId="66DF8720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3CBF03B2" w14:textId="77777777" w:rsidR="00E511F6" w:rsidRPr="0006071D" w:rsidRDefault="00E511F6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06FDA0F4" w14:textId="77777777" w:rsidR="00E511F6" w:rsidRPr="0006071D" w:rsidRDefault="00E511F6" w:rsidP="00B92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4B146996" w14:textId="2AB83287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20 400</w:t>
            </w: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69237B21" w14:textId="77777777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2752" w:type="dxa"/>
            <w:vAlign w:val="bottom"/>
          </w:tcPr>
          <w:p w14:paraId="11378073" w14:textId="77777777" w:rsidR="00E511F6" w:rsidRPr="00003A79" w:rsidRDefault="00E511F6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127" w:type="dxa"/>
            <w:vAlign w:val="bottom"/>
          </w:tcPr>
          <w:p w14:paraId="19477EFE" w14:textId="5691D8EF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20 400</w:t>
            </w:r>
          </w:p>
        </w:tc>
      </w:tr>
      <w:tr w:rsidR="00E511F6" w:rsidRPr="00A91225" w14:paraId="22A415D9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284FC0F3" w14:textId="77777777" w:rsidR="00E511F6" w:rsidRPr="0006071D" w:rsidRDefault="00E511F6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16A9FA74" w14:textId="77777777" w:rsidR="00E511F6" w:rsidRPr="0006071D" w:rsidRDefault="00E511F6" w:rsidP="00B92D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11F9F542" w14:textId="77777777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3D429289" w14:textId="27E32B61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May 1</w:t>
            </w:r>
          </w:p>
        </w:tc>
        <w:tc>
          <w:tcPr>
            <w:tcW w:w="2752" w:type="dxa"/>
            <w:vAlign w:val="bottom"/>
          </w:tcPr>
          <w:p w14:paraId="3DFC5608" w14:textId="5D3E17C0" w:rsidR="00E511F6" w:rsidRPr="00003A79" w:rsidRDefault="00E511F6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Balance</w:t>
            </w:r>
          </w:p>
        </w:tc>
        <w:tc>
          <w:tcPr>
            <w:tcW w:w="1127" w:type="dxa"/>
            <w:vAlign w:val="bottom"/>
          </w:tcPr>
          <w:p w14:paraId="147D3698" w14:textId="77994F69" w:rsidR="00E511F6" w:rsidRPr="00003A79" w:rsidRDefault="00E511F6" w:rsidP="00B92D27">
            <w:pPr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03A7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2 430</w:t>
            </w:r>
          </w:p>
        </w:tc>
      </w:tr>
      <w:tr w:rsidR="00E511F6" w:rsidRPr="00A91225" w14:paraId="79F7E0D1" w14:textId="77777777" w:rsidTr="00E511F6">
        <w:trPr>
          <w:trHeight w:val="432"/>
        </w:trPr>
        <w:tc>
          <w:tcPr>
            <w:tcW w:w="818" w:type="dxa"/>
            <w:vAlign w:val="bottom"/>
          </w:tcPr>
          <w:p w14:paraId="0BE6FB41" w14:textId="77777777" w:rsidR="00E511F6" w:rsidRPr="00A91225" w:rsidRDefault="00E511F6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bottom"/>
          </w:tcPr>
          <w:p w14:paraId="3741A2CA" w14:textId="77777777" w:rsidR="00E511F6" w:rsidRPr="00A91225" w:rsidRDefault="00E511F6" w:rsidP="00B92D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12" w:space="0" w:color="auto"/>
            </w:tcBorders>
            <w:vAlign w:val="bottom"/>
          </w:tcPr>
          <w:p w14:paraId="6C0EDF5F" w14:textId="77777777" w:rsidR="00E511F6" w:rsidRPr="00A91225" w:rsidRDefault="00E511F6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12" w:space="0" w:color="auto"/>
            </w:tcBorders>
            <w:vAlign w:val="bottom"/>
          </w:tcPr>
          <w:p w14:paraId="119C1E00" w14:textId="77777777" w:rsidR="00E511F6" w:rsidRPr="00A91225" w:rsidRDefault="00E511F6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52" w:type="dxa"/>
            <w:vAlign w:val="bottom"/>
          </w:tcPr>
          <w:p w14:paraId="2D379B6D" w14:textId="77777777" w:rsidR="00E511F6" w:rsidRPr="00A91225" w:rsidRDefault="00E511F6" w:rsidP="00B92D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7" w:type="dxa"/>
            <w:vAlign w:val="bottom"/>
          </w:tcPr>
          <w:p w14:paraId="49526BA1" w14:textId="77777777" w:rsidR="00E511F6" w:rsidRPr="00A91225" w:rsidRDefault="00E511F6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578B041" w14:textId="77777777" w:rsidR="00B92D27" w:rsidRPr="00A91225" w:rsidRDefault="00B92D27" w:rsidP="00B92D27">
      <w:pPr>
        <w:ind w:left="1980"/>
        <w:jc w:val="center"/>
        <w:rPr>
          <w:rFonts w:ascii="Times New Roman" w:hAnsi="Times New Roman" w:cs="Times New Roman"/>
        </w:rPr>
      </w:pPr>
    </w:p>
    <w:p w14:paraId="720E90E4" w14:textId="3787F7C5" w:rsidR="00B92D27" w:rsidRPr="00003A79" w:rsidRDefault="00003A79" w:rsidP="00B92D27">
      <w:pPr>
        <w:rPr>
          <w:rFonts w:ascii="Times New Roman" w:hAnsi="Times New Roman" w:cs="Times New Roman"/>
          <w:i/>
          <w:color w:val="FF0000"/>
        </w:rPr>
      </w:pPr>
      <w:r w:rsidRPr="00003A79">
        <w:rPr>
          <w:rFonts w:ascii="Times New Roman" w:hAnsi="Times New Roman" w:cs="Times New Roman"/>
          <w:i/>
          <w:color w:val="FF0000"/>
        </w:rPr>
        <w:t>Award 1 mark for the totals of both sides of the account</w:t>
      </w:r>
    </w:p>
    <w:p w14:paraId="10CAAEA8" w14:textId="4521F7F5" w:rsidR="00003A79" w:rsidRPr="00003A79" w:rsidRDefault="00003A79" w:rsidP="00B92D27">
      <w:pPr>
        <w:rPr>
          <w:rFonts w:ascii="Times New Roman" w:hAnsi="Times New Roman" w:cs="Times New Roman"/>
          <w:i/>
          <w:color w:val="FF0000"/>
        </w:rPr>
      </w:pPr>
      <w:r w:rsidRPr="00003A79">
        <w:rPr>
          <w:rFonts w:ascii="Times New Roman" w:hAnsi="Times New Roman" w:cs="Times New Roman"/>
          <w:i/>
          <w:color w:val="FF0000"/>
        </w:rPr>
        <w:t>Award 1 mark for the calculation and carrying forward of the closing balance</w:t>
      </w:r>
    </w:p>
    <w:p w14:paraId="33D96E85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3771A92D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1E73FA6B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625A90E5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4775799B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00C7160A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70A5323B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0C84EEE9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62CE07AE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15099068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2AF5925D" w14:textId="77777777" w:rsidR="00B92D27" w:rsidRDefault="00B92D27" w:rsidP="00B92D27">
      <w:pPr>
        <w:rPr>
          <w:rFonts w:ascii="Times New Roman" w:hAnsi="Times New Roman" w:cs="Times New Roman"/>
        </w:rPr>
      </w:pPr>
    </w:p>
    <w:p w14:paraId="36A60577" w14:textId="77777777" w:rsidR="00E511F6" w:rsidRPr="00A91225" w:rsidRDefault="00E511F6" w:rsidP="00B92D27">
      <w:pPr>
        <w:rPr>
          <w:rFonts w:ascii="Times New Roman" w:hAnsi="Times New Roman" w:cs="Times New Roman"/>
        </w:rPr>
      </w:pPr>
    </w:p>
    <w:p w14:paraId="29FCD68C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63BF8DC0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46ADF73C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6629917B" w14:textId="77777777" w:rsidR="00B92D27" w:rsidRPr="00A91225" w:rsidRDefault="00B92D27" w:rsidP="00B92D2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>6 marks</w:t>
      </w:r>
    </w:p>
    <w:p w14:paraId="63BEF8E4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305F4188" w14:textId="77777777" w:rsidR="00B92D27" w:rsidRPr="00A91225" w:rsidRDefault="00B92D27" w:rsidP="00B92D27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Door Jam</w:t>
      </w:r>
    </w:p>
    <w:p w14:paraId="5161DE2A" w14:textId="77777777" w:rsidR="00B92D27" w:rsidRPr="00A91225" w:rsidRDefault="00B92D27" w:rsidP="00B92D27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Cash Flow Statement (extract) for the month ended 30 April 2020</w:t>
      </w:r>
    </w:p>
    <w:p w14:paraId="3294D058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7"/>
        <w:gridCol w:w="1041"/>
        <w:gridCol w:w="789"/>
        <w:gridCol w:w="1351"/>
        <w:gridCol w:w="1424"/>
      </w:tblGrid>
      <w:tr w:rsidR="00B92D27" w:rsidRPr="00A91225" w14:paraId="2636A29A" w14:textId="77777777" w:rsidTr="00B92D27">
        <w:trPr>
          <w:trHeight w:hRule="exact" w:val="397"/>
        </w:trPr>
        <w:tc>
          <w:tcPr>
            <w:tcW w:w="4410" w:type="dxa"/>
            <w:tcBorders>
              <w:right w:val="nil"/>
            </w:tcBorders>
          </w:tcPr>
          <w:p w14:paraId="120986B4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OPERATING ACTIVITIES</w:t>
            </w:r>
          </w:p>
        </w:tc>
        <w:tc>
          <w:tcPr>
            <w:tcW w:w="1900" w:type="dxa"/>
            <w:gridSpan w:val="2"/>
            <w:tcBorders>
              <w:left w:val="nil"/>
            </w:tcBorders>
          </w:tcPr>
          <w:p w14:paraId="12816CDA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8" w:type="dxa"/>
          </w:tcPr>
          <w:p w14:paraId="0A39A949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</w:rPr>
            </w:pPr>
            <w:r w:rsidRPr="00A91225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440" w:type="dxa"/>
          </w:tcPr>
          <w:p w14:paraId="612010F0" w14:textId="77777777" w:rsidR="00B92D27" w:rsidRPr="00A91225" w:rsidRDefault="00B92D27" w:rsidP="00B92D27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A91225">
              <w:rPr>
                <w:rFonts w:ascii="Times New Roman" w:hAnsi="Times New Roman" w:cs="Times New Roman"/>
              </w:rPr>
              <w:tab/>
              <w:t>$</w:t>
            </w:r>
          </w:p>
        </w:tc>
      </w:tr>
      <w:tr w:rsidR="00EB591D" w:rsidRPr="00FF6B58" w14:paraId="2549413D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908B880" w14:textId="20B1DE90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</w:t>
            </w:r>
            <w:r w:rsidR="00EB591D">
              <w:rPr>
                <w:rFonts w:ascii="Times New Roman" w:hAnsi="Times New Roman" w:cs="Times New Roman"/>
                <w:color w:val="FF0000"/>
              </w:rPr>
              <w:t>ash S</w:t>
            </w:r>
            <w:r>
              <w:rPr>
                <w:rFonts w:ascii="Times New Roman" w:hAnsi="Times New Roman" w:cs="Times New Roman"/>
                <w:color w:val="FF0000"/>
              </w:rPr>
              <w:t>ales</w:t>
            </w:r>
          </w:p>
        </w:tc>
        <w:tc>
          <w:tcPr>
            <w:tcW w:w="1378" w:type="dxa"/>
            <w:vAlign w:val="bottom"/>
          </w:tcPr>
          <w:p w14:paraId="7E9AD612" w14:textId="62B3F9C6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4 200</w:t>
            </w:r>
          </w:p>
        </w:tc>
        <w:tc>
          <w:tcPr>
            <w:tcW w:w="1440" w:type="dxa"/>
            <w:vAlign w:val="bottom"/>
          </w:tcPr>
          <w:p w14:paraId="15136CFF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68F2A2F3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06588965" w14:textId="7A39920F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GST Collected</w:t>
            </w:r>
          </w:p>
        </w:tc>
        <w:tc>
          <w:tcPr>
            <w:tcW w:w="1378" w:type="dxa"/>
            <w:vAlign w:val="bottom"/>
          </w:tcPr>
          <w:p w14:paraId="0D9B9F11" w14:textId="2D821B5D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420</w:t>
            </w:r>
          </w:p>
        </w:tc>
        <w:tc>
          <w:tcPr>
            <w:tcW w:w="1440" w:type="dxa"/>
            <w:vAlign w:val="bottom"/>
          </w:tcPr>
          <w:p w14:paraId="26320B92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4FA6277A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3F6225FC" w14:textId="06C4380D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Receipts from Accounts Receivable</w:t>
            </w:r>
          </w:p>
        </w:tc>
        <w:tc>
          <w:tcPr>
            <w:tcW w:w="1378" w:type="dxa"/>
            <w:vAlign w:val="bottom"/>
          </w:tcPr>
          <w:p w14:paraId="335808FE" w14:textId="736090FB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3 350</w:t>
            </w:r>
          </w:p>
        </w:tc>
        <w:tc>
          <w:tcPr>
            <w:tcW w:w="1440" w:type="dxa"/>
            <w:vAlign w:val="bottom"/>
          </w:tcPr>
          <w:p w14:paraId="535DC6F3" w14:textId="5AA6D0FD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7 970</w:t>
            </w:r>
          </w:p>
        </w:tc>
      </w:tr>
      <w:tr w:rsidR="00EB591D" w:rsidRPr="00EB591D" w14:paraId="2CB14611" w14:textId="77777777" w:rsidTr="00B92D27">
        <w:trPr>
          <w:trHeight w:hRule="exact" w:val="510"/>
        </w:trPr>
        <w:tc>
          <w:tcPr>
            <w:tcW w:w="5496" w:type="dxa"/>
            <w:gridSpan w:val="2"/>
            <w:tcBorders>
              <w:right w:val="nil"/>
            </w:tcBorders>
            <w:vAlign w:val="bottom"/>
          </w:tcPr>
          <w:p w14:paraId="34454CF0" w14:textId="116FDC55" w:rsidR="00B92D27" w:rsidRPr="00EB591D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EB591D">
              <w:rPr>
                <w:rFonts w:ascii="Times New Roman" w:hAnsi="Times New Roman" w:cs="Times New Roman"/>
                <w:color w:val="FF0000"/>
              </w:rPr>
              <w:t>Advertising</w:t>
            </w:r>
          </w:p>
        </w:tc>
        <w:tc>
          <w:tcPr>
            <w:tcW w:w="814" w:type="dxa"/>
            <w:tcBorders>
              <w:left w:val="nil"/>
            </w:tcBorders>
            <w:vAlign w:val="bottom"/>
          </w:tcPr>
          <w:p w14:paraId="61A54FF4" w14:textId="77777777" w:rsidR="00B92D27" w:rsidRPr="00EB591D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78" w:type="dxa"/>
            <w:vAlign w:val="bottom"/>
          </w:tcPr>
          <w:p w14:paraId="1DF92965" w14:textId="6F8379AF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(400)</w:t>
            </w:r>
          </w:p>
        </w:tc>
        <w:tc>
          <w:tcPr>
            <w:tcW w:w="1440" w:type="dxa"/>
            <w:vAlign w:val="bottom"/>
          </w:tcPr>
          <w:p w14:paraId="7AB5D4CA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47E531D1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27D9B73F" w14:textId="24C4BA65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Inventory</w:t>
            </w:r>
          </w:p>
        </w:tc>
        <w:tc>
          <w:tcPr>
            <w:tcW w:w="1378" w:type="dxa"/>
            <w:vAlign w:val="bottom"/>
          </w:tcPr>
          <w:p w14:paraId="6657A0C9" w14:textId="27B72C60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(3 000)</w:t>
            </w:r>
          </w:p>
        </w:tc>
        <w:tc>
          <w:tcPr>
            <w:tcW w:w="1440" w:type="dxa"/>
            <w:vAlign w:val="bottom"/>
          </w:tcPr>
          <w:p w14:paraId="4AC02200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65B86B43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3EB4F445" w14:textId="7BE67B4F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Wages</w:t>
            </w:r>
          </w:p>
        </w:tc>
        <w:tc>
          <w:tcPr>
            <w:tcW w:w="1378" w:type="dxa"/>
            <w:vAlign w:val="bottom"/>
          </w:tcPr>
          <w:p w14:paraId="3F0BD0A3" w14:textId="40AC4DD6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(2 100)</w:t>
            </w:r>
          </w:p>
        </w:tc>
        <w:tc>
          <w:tcPr>
            <w:tcW w:w="1440" w:type="dxa"/>
            <w:vAlign w:val="bottom"/>
          </w:tcPr>
          <w:p w14:paraId="434FC153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05E08A1A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6EF7C892" w14:textId="598517AA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Rent</w:t>
            </w:r>
          </w:p>
        </w:tc>
        <w:tc>
          <w:tcPr>
            <w:tcW w:w="1378" w:type="dxa"/>
            <w:vAlign w:val="bottom"/>
          </w:tcPr>
          <w:p w14:paraId="32D68413" w14:textId="2CA24938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(900)</w:t>
            </w:r>
          </w:p>
        </w:tc>
        <w:tc>
          <w:tcPr>
            <w:tcW w:w="1440" w:type="dxa"/>
            <w:vAlign w:val="bottom"/>
          </w:tcPr>
          <w:p w14:paraId="6A958A1E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7AE704A4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21EBBD3" w14:textId="31309868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Interest Expense</w:t>
            </w:r>
          </w:p>
        </w:tc>
        <w:tc>
          <w:tcPr>
            <w:tcW w:w="1378" w:type="dxa"/>
            <w:vAlign w:val="bottom"/>
          </w:tcPr>
          <w:p w14:paraId="40183FDB" w14:textId="52797684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(150)</w:t>
            </w:r>
          </w:p>
        </w:tc>
        <w:tc>
          <w:tcPr>
            <w:tcW w:w="1440" w:type="dxa"/>
            <w:vAlign w:val="bottom"/>
          </w:tcPr>
          <w:p w14:paraId="7D5682DB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0726DBBD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0BA9F5CD" w14:textId="43042EEE" w:rsidR="00B92D27" w:rsidRPr="00FF6B58" w:rsidRDefault="00FF6B58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Payments to Accounts Payable</w:t>
            </w:r>
          </w:p>
        </w:tc>
        <w:tc>
          <w:tcPr>
            <w:tcW w:w="1378" w:type="dxa"/>
            <w:vAlign w:val="bottom"/>
          </w:tcPr>
          <w:p w14:paraId="12477472" w14:textId="0DB5CEFB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(2 800)</w:t>
            </w:r>
          </w:p>
        </w:tc>
        <w:tc>
          <w:tcPr>
            <w:tcW w:w="1440" w:type="dxa"/>
            <w:vAlign w:val="bottom"/>
          </w:tcPr>
          <w:p w14:paraId="5A4AEB04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EB591D" w:rsidRPr="00FF6B58" w14:paraId="4FAF0B4B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78C8889F" w14:textId="79EF46C5" w:rsidR="00B92D27" w:rsidRPr="00FF6B58" w:rsidRDefault="00EB591D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GST Paid</w:t>
            </w:r>
          </w:p>
        </w:tc>
        <w:tc>
          <w:tcPr>
            <w:tcW w:w="1378" w:type="dxa"/>
            <w:vAlign w:val="bottom"/>
          </w:tcPr>
          <w:p w14:paraId="402E26FC" w14:textId="70507708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(830)</w:t>
            </w:r>
          </w:p>
        </w:tc>
        <w:tc>
          <w:tcPr>
            <w:tcW w:w="1440" w:type="dxa"/>
            <w:vAlign w:val="bottom"/>
          </w:tcPr>
          <w:p w14:paraId="459A68B0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FF6B58" w14:paraId="2616AB07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0951108B" w14:textId="50525673" w:rsidR="00B92D27" w:rsidRPr="00FF6B58" w:rsidRDefault="00EB591D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GST Clearing</w:t>
            </w:r>
          </w:p>
        </w:tc>
        <w:tc>
          <w:tcPr>
            <w:tcW w:w="1378" w:type="dxa"/>
            <w:vAlign w:val="bottom"/>
          </w:tcPr>
          <w:p w14:paraId="05F4653D" w14:textId="43C38427" w:rsidR="00B92D27" w:rsidRPr="00EB591D" w:rsidRDefault="00EB591D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(1 470)</w:t>
            </w:r>
          </w:p>
        </w:tc>
        <w:tc>
          <w:tcPr>
            <w:tcW w:w="1440" w:type="dxa"/>
            <w:vAlign w:val="bottom"/>
          </w:tcPr>
          <w:p w14:paraId="0BDC863E" w14:textId="1A2C797A" w:rsidR="00B92D27" w:rsidRPr="00EB591D" w:rsidRDefault="00EB591D" w:rsidP="006C7219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(11 650)</w:t>
            </w:r>
          </w:p>
        </w:tc>
      </w:tr>
      <w:tr w:rsidR="00EB591D" w:rsidRPr="00FF6B58" w14:paraId="01DFCAE8" w14:textId="77777777" w:rsidTr="00B92D27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4EABEF5A" w14:textId="77777777" w:rsidR="00B92D27" w:rsidRPr="00FF6B58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78" w:type="dxa"/>
            <w:vAlign w:val="bottom"/>
          </w:tcPr>
          <w:p w14:paraId="350A384C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40" w:type="dxa"/>
            <w:vAlign w:val="bottom"/>
          </w:tcPr>
          <w:p w14:paraId="641E84F6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A91225" w14:paraId="162783CF" w14:textId="77777777" w:rsidTr="00B92D27">
        <w:trPr>
          <w:trHeight w:hRule="exact" w:val="397"/>
        </w:trPr>
        <w:tc>
          <w:tcPr>
            <w:tcW w:w="6310" w:type="dxa"/>
            <w:gridSpan w:val="3"/>
            <w:vAlign w:val="bottom"/>
          </w:tcPr>
          <w:p w14:paraId="0177CB3A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Net Cash Flows from Operating Activities</w:t>
            </w:r>
          </w:p>
        </w:tc>
        <w:tc>
          <w:tcPr>
            <w:tcW w:w="1378" w:type="dxa"/>
            <w:vAlign w:val="bottom"/>
          </w:tcPr>
          <w:p w14:paraId="6BBC123D" w14:textId="77777777" w:rsidR="00B92D27" w:rsidRPr="00EB591D" w:rsidRDefault="00B92D27" w:rsidP="00EB591D">
            <w:pPr>
              <w:jc w:val="right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440" w:type="dxa"/>
            <w:vAlign w:val="bottom"/>
          </w:tcPr>
          <w:p w14:paraId="29149868" w14:textId="373D0F98" w:rsidR="00B92D27" w:rsidRPr="00EB591D" w:rsidRDefault="00EB591D" w:rsidP="006C7219">
            <w:pPr>
              <w:jc w:val="righ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(3 680)</w:t>
            </w:r>
          </w:p>
        </w:tc>
      </w:tr>
    </w:tbl>
    <w:p w14:paraId="3BDDB14D" w14:textId="77777777" w:rsidR="00EB591D" w:rsidRDefault="00EB591D" w:rsidP="00EB591D">
      <w:pPr>
        <w:tabs>
          <w:tab w:val="left" w:pos="1470"/>
          <w:tab w:val="right" w:pos="902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5F4D37F" w14:textId="77777777" w:rsidR="00EB591D" w:rsidRDefault="00EB591D" w:rsidP="00EB591D">
      <w:pPr>
        <w:tabs>
          <w:tab w:val="left" w:pos="0"/>
          <w:tab w:val="right" w:pos="9020"/>
        </w:tabs>
        <w:jc w:val="both"/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>1 mark for Cash Sales/GST Collected</w:t>
      </w:r>
    </w:p>
    <w:p w14:paraId="4F757A88" w14:textId="77777777" w:rsidR="00EB591D" w:rsidRDefault="00EB591D" w:rsidP="00EB591D">
      <w:pPr>
        <w:tabs>
          <w:tab w:val="left" w:pos="0"/>
          <w:tab w:val="right" w:pos="9020"/>
        </w:tabs>
        <w:jc w:val="both"/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>1 mark for Accounts Receivable/Accounts Payable</w:t>
      </w:r>
    </w:p>
    <w:p w14:paraId="16578487" w14:textId="77777777" w:rsidR="00EB591D" w:rsidRDefault="00EB591D" w:rsidP="00EB591D">
      <w:pPr>
        <w:tabs>
          <w:tab w:val="left" w:pos="0"/>
          <w:tab w:val="right" w:pos="9020"/>
        </w:tabs>
        <w:jc w:val="both"/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>1 mark for GST Paid</w:t>
      </w:r>
    </w:p>
    <w:p w14:paraId="04F84E41" w14:textId="36A2E8E9" w:rsidR="00B92D27" w:rsidRPr="00A91225" w:rsidRDefault="00EB591D" w:rsidP="00EB591D">
      <w:pPr>
        <w:tabs>
          <w:tab w:val="left" w:pos="0"/>
          <w:tab w:val="right" w:pos="902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>1 mark for every 2 other outflows (3 marks)</w:t>
      </w:r>
      <w:r>
        <w:rPr>
          <w:rFonts w:ascii="Times New Roman" w:hAnsi="Times New Roman" w:cs="Times New Roman"/>
          <w:lang w:val="en-US"/>
        </w:rPr>
        <w:tab/>
      </w:r>
      <w:r w:rsidR="00B92D27" w:rsidRPr="00A91225">
        <w:rPr>
          <w:rFonts w:ascii="Times New Roman" w:hAnsi="Times New Roman" w:cs="Times New Roman"/>
          <w:lang w:val="en-US"/>
        </w:rPr>
        <w:t xml:space="preserve"> </w:t>
      </w:r>
    </w:p>
    <w:p w14:paraId="44DED3FA" w14:textId="77777777" w:rsidR="00B92D27" w:rsidRPr="00A91225" w:rsidRDefault="00B92D27" w:rsidP="00B92D27">
      <w:pPr>
        <w:jc w:val="right"/>
        <w:rPr>
          <w:rFonts w:ascii="Times New Roman" w:hAnsi="Times New Roman" w:cs="Times New Roman"/>
          <w:lang w:val="en-US"/>
        </w:rPr>
      </w:pPr>
    </w:p>
    <w:p w14:paraId="3376F8C9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c.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1D4BF9ED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632FE20" w14:textId="4A192065" w:rsidR="00B92D27" w:rsidRPr="00A91225" w:rsidRDefault="00EB591D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92D27" w:rsidRPr="00EB591D" w14:paraId="07261D3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6BFCCF2" w14:textId="0B6EF593" w:rsidR="00B92D27" w:rsidRPr="00EB591D" w:rsidRDefault="00EB59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Net Cash Flows from Investing Activities is the difference between cash inflows and cash</w:t>
            </w:r>
          </w:p>
        </w:tc>
      </w:tr>
      <w:tr w:rsidR="00B92D27" w:rsidRPr="00EB591D" w14:paraId="68AECA10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C3B440F" w14:textId="2B4FBA7C" w:rsidR="00B92D27" w:rsidRPr="00EB591D" w:rsidRDefault="00EB59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Outflows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[1]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related to the selling and purchasing of non-current assets for cash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EB591D" w14:paraId="2B0594A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48AC71E" w14:textId="3C8BFEA1" w:rsidR="00B92D27" w:rsidRPr="00EB591D" w:rsidRDefault="00EB591D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 the ledger account provided the business purchased Equipment which i</w:t>
            </w:r>
            <w:r w:rsidR="002E43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 outflow as it</w:t>
            </w:r>
          </w:p>
        </w:tc>
      </w:tr>
      <w:tr w:rsidR="00B92D27" w:rsidRPr="00EB591D" w14:paraId="0CDE8140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0259554" w14:textId="6D47C4E5" w:rsidR="00B92D27" w:rsidRPr="00EB591D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is a Non-Current Asset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EB591D" w14:paraId="5EA6EDD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F111D89" w14:textId="77777777" w:rsidR="00B92D27" w:rsidRPr="00EB591D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D65D446" w14:textId="77777777" w:rsidR="00B92D27" w:rsidRPr="00A91225" w:rsidRDefault="00B92D27" w:rsidP="00B92D27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Question 8 </w:t>
      </w:r>
      <w:r w:rsidRPr="00A91225">
        <w:rPr>
          <w:rFonts w:ascii="Times New Roman" w:hAnsi="Times New Roman" w:cs="Times New Roman"/>
        </w:rPr>
        <w:t>(26 marks)</w:t>
      </w:r>
    </w:p>
    <w:p w14:paraId="568D620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 xml:space="preserve">a.  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 xml:space="preserve">           9 marks</w:t>
      </w:r>
    </w:p>
    <w:p w14:paraId="08F5EC1A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tbl>
      <w:tblPr>
        <w:tblStyle w:val="TableGrid"/>
        <w:tblW w:w="102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880"/>
        <w:gridCol w:w="821"/>
        <w:gridCol w:w="992"/>
        <w:gridCol w:w="9"/>
        <w:gridCol w:w="842"/>
        <w:gridCol w:w="822"/>
        <w:gridCol w:w="851"/>
        <w:gridCol w:w="13"/>
        <w:gridCol w:w="866"/>
        <w:gridCol w:w="850"/>
        <w:gridCol w:w="1137"/>
        <w:gridCol w:w="13"/>
        <w:gridCol w:w="9"/>
      </w:tblGrid>
      <w:tr w:rsidR="00B92D27" w:rsidRPr="00A91225" w14:paraId="01204C3E" w14:textId="77777777" w:rsidTr="00B92D27">
        <w:tc>
          <w:tcPr>
            <w:tcW w:w="102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6135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Inventory Item: Nuline Pro                                                Cost Assignment Method: FIFO</w:t>
            </w:r>
          </w:p>
          <w:p w14:paraId="14F11E33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92D27" w:rsidRPr="00A91225" w14:paraId="5F0C2553" w14:textId="77777777" w:rsidTr="00B92D27">
        <w:trPr>
          <w:gridAfter w:val="1"/>
          <w:wAfter w:w="9" w:type="dxa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A576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ED8FE3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5B5CB9C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F8D6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7096E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172B6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2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AA156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BALANCE</w:t>
            </w:r>
          </w:p>
        </w:tc>
      </w:tr>
      <w:tr w:rsidR="00B92D27" w:rsidRPr="00A91225" w14:paraId="2D0EE87D" w14:textId="77777777" w:rsidTr="00B92D27">
        <w:trPr>
          <w:gridAfter w:val="2"/>
          <w:wAfter w:w="22" w:type="dxa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CD1F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14A5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DD9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C523A2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C15D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AD984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506E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855DA1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E93E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B1BDC1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81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D632D7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42FD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3BB86E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299B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BEA63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B1F5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D6BD3F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1166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D3451A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92D27" w:rsidRPr="00A91225" w14:paraId="5A13BF66" w14:textId="77777777" w:rsidTr="00B92D27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9C86C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95E0" w14:textId="77777777" w:rsidR="00B92D27" w:rsidRPr="00A91225" w:rsidRDefault="00B92D27" w:rsidP="00B92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48686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9757B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ACCF5D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C2144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4F88F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04B09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B5DE1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D50C3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02261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B92D27" w:rsidRPr="00A91225" w14:paraId="48A6F6E5" w14:textId="77777777" w:rsidTr="00B92D27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295E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E982F" w14:textId="77777777" w:rsidR="00B92D27" w:rsidRPr="00A91225" w:rsidRDefault="00B92D27" w:rsidP="00B92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Inv. G801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4347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CC89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9AA7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6DE2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A1CD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2391B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5A416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8D4D3A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9A56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DDC6A65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A5AB7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975</w:t>
            </w:r>
          </w:p>
        </w:tc>
      </w:tr>
      <w:tr w:rsidR="00B92D27" w:rsidRPr="00A91225" w14:paraId="0477D771" w14:textId="77777777" w:rsidTr="00B92D27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A95EB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3355" w14:textId="197FD7CB" w:rsidR="00B92D27" w:rsidRPr="00A91225" w:rsidRDefault="00B92D27" w:rsidP="00B92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EFT</w:t>
            </w:r>
            <w:r w:rsidR="001807AB">
              <w:rPr>
                <w:rFonts w:ascii="Times New Roman" w:hAnsi="Times New Roman" w:cs="Times New Roman"/>
                <w:sz w:val="24"/>
                <w:szCs w:val="24"/>
              </w:rPr>
              <w:t xml:space="preserve"> 346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3159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E0BA3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119B1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3A552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0499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11D5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C17AE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CB55F6D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AC40B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4EDFC5F8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A8B1D" w14:textId="77777777" w:rsidR="00B92D27" w:rsidRPr="00A91225" w:rsidRDefault="00B92D27" w:rsidP="00B92D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</w:tr>
      <w:tr w:rsidR="00B92D27" w:rsidRPr="00B92D27" w14:paraId="57D6D4EC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0BFEE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401FB194" w14:textId="1A7BD07F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C4360" w14:textId="5D7A18F9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Inv. Q012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16DB9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B46B9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4EC12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11F3F" w14:textId="7D123809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869EA" w14:textId="61B43A1B" w:rsidR="00B92D27" w:rsidRPr="00B92D27" w:rsidRDefault="006C7219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3E810" w14:textId="7D59D5E9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A6E2D" w14:textId="7A7043AD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18F4F" w14:textId="3FE1439A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3B72C" w14:textId="3FEB393F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825</w:t>
            </w:r>
          </w:p>
        </w:tc>
      </w:tr>
      <w:tr w:rsidR="00B92D27" w:rsidRPr="00B92D27" w14:paraId="13828963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33594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611B696C" w14:textId="1AFA653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B55" w14:textId="0B9147F9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Inv. Q083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929B0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0F783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44DB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6E369" w14:textId="3DFFF89C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F233D" w14:textId="1FF14088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7AACF" w14:textId="05455C4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330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A442" w14:textId="50F2C6F8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8BF" w14:textId="0CC7FF80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12919" w14:textId="6FA17816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495</w:t>
            </w:r>
          </w:p>
        </w:tc>
      </w:tr>
      <w:tr w:rsidR="00B92D27" w:rsidRPr="00B92D27" w14:paraId="58EB913A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D649F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7569F070" w14:textId="130AAB7B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A003B" w14:textId="39C4E76D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CN 019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7C7E6" w14:textId="2088D2BD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CB520" w14:textId="3C0961F8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D35B0" w14:textId="4F00419B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55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16918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9947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23FE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B29A2" w14:textId="57E1C155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91115" w14:textId="0AC2B48C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11552" w14:textId="6A950A1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550</w:t>
            </w:r>
          </w:p>
        </w:tc>
      </w:tr>
      <w:tr w:rsidR="00B92D27" w:rsidRPr="00B92D27" w14:paraId="3545FF89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F3EE1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0F8C16C2" w14:textId="20EEA36F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BBDD" w14:textId="03998BEC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CN X12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0C748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9DF42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6D979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1990D" w14:textId="72B10D23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95400" w14:textId="0D51F06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87166" w14:textId="1B81510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1105" w14:textId="4B0F3631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0EB25" w14:textId="219EC0C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9CDB9" w14:textId="625771DB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495</w:t>
            </w:r>
          </w:p>
        </w:tc>
      </w:tr>
      <w:tr w:rsidR="00B92D27" w:rsidRPr="00B92D27" w14:paraId="11B37BC1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8EFA1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29BDCA8F" w14:textId="7E008F45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085F8" w14:textId="13D179BC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Inv. G934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79E0" w14:textId="7EA03C86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046BE" w14:textId="643EE05B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69B9F" w14:textId="5B31F0AD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720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D103B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48FB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AF325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B1316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  <w:p w14:paraId="5C6E8FBB" w14:textId="52FEF19F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849E4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  <w:p w14:paraId="188CE91B" w14:textId="1010A37D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D7610F" w14:textId="208BBBB4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1 215</w:t>
            </w:r>
          </w:p>
        </w:tc>
      </w:tr>
      <w:tr w:rsidR="00B92D27" w:rsidRPr="00B92D27" w14:paraId="69768A02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65F8" w14:textId="1C875D3D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5717A02D" w14:textId="768541E0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8CA52" w14:textId="66CC4A3A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EFT</w:t>
            </w:r>
            <w:r w:rsidR="001807AB">
              <w:rPr>
                <w:rFonts w:ascii="Times New Roman" w:hAnsi="Times New Roman" w:cs="Times New Roman"/>
                <w:color w:val="FF0000"/>
              </w:rPr>
              <w:t xml:space="preserve"> 411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67BD1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B41A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2259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9952F" w14:textId="2BAC9E7E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CF8CD" w14:textId="184900CC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1AA50" w14:textId="43B04E5A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AAE08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  <w:p w14:paraId="302F90BC" w14:textId="437E6F41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EE654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  <w:p w14:paraId="2BD055B0" w14:textId="6FFD85F6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40F29" w14:textId="38381E2F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1 160</w:t>
            </w:r>
          </w:p>
        </w:tc>
      </w:tr>
      <w:tr w:rsidR="00B92D27" w:rsidRPr="00B92D27" w14:paraId="1EC37ED2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96125" w14:textId="73571CEC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2E3089EE" w14:textId="713D194C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83FDD" w14:textId="759E30AA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Memo 85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6B0F0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D51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258A2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F00F1" w14:textId="5BEAB27C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3D8F9" w14:textId="55CE2ED7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7D83" w14:textId="61E7C83E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9E012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  <w:p w14:paraId="3F46C5C9" w14:textId="05907424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446BF" w14:textId="77777777" w:rsid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  <w:p w14:paraId="191E7688" w14:textId="32F72F7F" w:rsidR="00B757A4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5EFF6" w14:textId="4FE5F5F3" w:rsidR="00B92D27" w:rsidRPr="00B92D27" w:rsidRDefault="00B757A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1 105</w:t>
            </w:r>
          </w:p>
        </w:tc>
      </w:tr>
      <w:tr w:rsidR="00B92D27" w:rsidRPr="00B92D27" w14:paraId="18A413E0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4F895" w14:textId="31DAD3AC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0721521C" w14:textId="50005A3E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7B7D1" w14:textId="1D66FAEA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Memo 86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396E1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01A4A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D7FF3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23271" w14:textId="0E929620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5F67D" w14:textId="2895FA68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DF74B" w14:textId="1CB424C6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39439" w14:textId="77777777" w:rsid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  <w:p w14:paraId="4674E8F0" w14:textId="4D3F1DA4" w:rsidR="00045CC4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0F572" w14:textId="77777777" w:rsid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  <w:p w14:paraId="0E192039" w14:textId="2024A54F" w:rsidR="00045CC4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5E6CC" w14:textId="38E6910E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995</w:t>
            </w:r>
          </w:p>
        </w:tc>
      </w:tr>
      <w:tr w:rsidR="00B92D27" w:rsidRPr="00B92D27" w14:paraId="111823E2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4446" w14:textId="67B4DA39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  <w:p w14:paraId="049731B6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AC565" w14:textId="37456A77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Memo 87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388F6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A13F8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CD952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79943" w14:textId="77777777" w:rsid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</w:t>
            </w:r>
          </w:p>
          <w:p w14:paraId="4C4A22E3" w14:textId="680B46B0" w:rsidR="00045CC4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3AF92" w14:textId="77777777" w:rsid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15</w:t>
            </w:r>
          </w:p>
          <w:p w14:paraId="5329414B" w14:textId="714537BF" w:rsidR="00045CC4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ACA7C" w14:textId="07788F94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315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6FAFF" w14:textId="3728D78A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7DD88" w14:textId="34E19A82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A7C87" w14:textId="4DF12ABE" w:rsidR="00B92D27" w:rsidRPr="00B92D27" w:rsidRDefault="00045CC4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680</w:t>
            </w:r>
          </w:p>
        </w:tc>
      </w:tr>
      <w:tr w:rsidR="00B92D27" w:rsidRPr="00B92D27" w14:paraId="3564A34A" w14:textId="77777777" w:rsidTr="00B92D27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54A99" w14:textId="09934185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BC3F2" w14:textId="77777777" w:rsidR="00B92D27" w:rsidRPr="00B92D2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8F820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3BBF8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ED27C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DE47E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3A2F2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EEA58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0EFEF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85FA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DC613" w14:textId="77777777" w:rsidR="00B92D27" w:rsidRPr="00B92D27" w:rsidRDefault="00B92D27" w:rsidP="00B92D27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0D9264C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559F1856" w14:textId="52B4D995" w:rsidR="00B92D27" w:rsidRDefault="00136A97" w:rsidP="00B92D27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1 mark for each entry as shown</w:t>
      </w:r>
    </w:p>
    <w:p w14:paraId="53757647" w14:textId="7C0662AE" w:rsidR="00B92D27" w:rsidRDefault="00136A97" w:rsidP="00B92D27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Deduct 1 mark maximum if document numbers are not used</w:t>
      </w:r>
    </w:p>
    <w:p w14:paraId="1C04B6B5" w14:textId="27BC216A" w:rsidR="00136A97" w:rsidRPr="00045CC4" w:rsidRDefault="00136A97" w:rsidP="00B92D27">
      <w:pPr>
        <w:rPr>
          <w:rFonts w:ascii="Times New Roman" w:hAnsi="Times New Roman" w:cs="Times New Roman"/>
          <w:i/>
        </w:rPr>
      </w:pPr>
    </w:p>
    <w:p w14:paraId="5C47763B" w14:textId="77777777" w:rsidR="00B92D27" w:rsidRDefault="00B92D27" w:rsidP="00B92D27">
      <w:pPr>
        <w:rPr>
          <w:rFonts w:ascii="Times New Roman" w:hAnsi="Times New Roman" w:cs="Times New Roman"/>
        </w:rPr>
      </w:pPr>
    </w:p>
    <w:p w14:paraId="77BC87B6" w14:textId="77777777" w:rsidR="00F15487" w:rsidRDefault="00F15487" w:rsidP="00B92D27">
      <w:pPr>
        <w:rPr>
          <w:rFonts w:ascii="Times New Roman" w:hAnsi="Times New Roman" w:cs="Times New Roman"/>
        </w:rPr>
      </w:pPr>
    </w:p>
    <w:p w14:paraId="16AF5871" w14:textId="77777777" w:rsidR="00F15487" w:rsidRPr="00A91225" w:rsidRDefault="00F15487" w:rsidP="00B92D27">
      <w:pPr>
        <w:rPr>
          <w:rFonts w:ascii="Times New Roman" w:hAnsi="Times New Roman" w:cs="Times New Roman"/>
        </w:rPr>
      </w:pPr>
    </w:p>
    <w:p w14:paraId="52BEF406" w14:textId="77777777" w:rsidR="00B92D27" w:rsidRPr="00A91225" w:rsidRDefault="00B92D27" w:rsidP="00B92D27">
      <w:pPr>
        <w:pStyle w:val="NoSpacing"/>
        <w:rPr>
          <w:rFonts w:ascii="Times New Roman" w:hAnsi="Times New Roman"/>
          <w:sz w:val="24"/>
          <w:szCs w:val="24"/>
        </w:rPr>
      </w:pPr>
      <w:r w:rsidRPr="00A91225">
        <w:rPr>
          <w:rFonts w:ascii="Times New Roman" w:hAnsi="Times New Roman"/>
          <w:b/>
          <w:sz w:val="24"/>
          <w:szCs w:val="24"/>
        </w:rPr>
        <w:t>b</w:t>
      </w:r>
      <w:r w:rsidRPr="00A91225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6 marks  </w:t>
      </w:r>
    </w:p>
    <w:p w14:paraId="02A469A4" w14:textId="77777777" w:rsidR="00B92D27" w:rsidRPr="00A91225" w:rsidRDefault="00B92D27" w:rsidP="00B92D27">
      <w:pPr>
        <w:rPr>
          <w:b/>
          <w:sz w:val="10"/>
          <w:szCs w:val="10"/>
        </w:rPr>
      </w:pPr>
    </w:p>
    <w:p w14:paraId="78757BC9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827"/>
        <w:gridCol w:w="1504"/>
        <w:gridCol w:w="1682"/>
      </w:tblGrid>
      <w:tr w:rsidR="00B92D27" w:rsidRPr="00A91225" w14:paraId="16073FB6" w14:textId="77777777" w:rsidTr="00B92D27">
        <w:tc>
          <w:tcPr>
            <w:tcW w:w="1008" w:type="dxa"/>
          </w:tcPr>
          <w:p w14:paraId="4E1ACB9A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Date</w:t>
            </w:r>
          </w:p>
          <w:p w14:paraId="7501ADD5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5C76AAE1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4F866629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720A065D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Debit</w:t>
            </w:r>
          </w:p>
          <w:p w14:paraId="05A304F7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5A022FDA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0F299E9" w14:textId="77777777" w:rsidR="00B92D27" w:rsidRPr="00A91225" w:rsidRDefault="00B92D27" w:rsidP="00B92D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B92D27" w:rsidRPr="0033674E" w14:paraId="2CBEF4FD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2F23E835" w14:textId="0A8EF6E6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Jun 28</w:t>
            </w:r>
          </w:p>
        </w:tc>
        <w:tc>
          <w:tcPr>
            <w:tcW w:w="4950" w:type="dxa"/>
            <w:vAlign w:val="bottom"/>
          </w:tcPr>
          <w:p w14:paraId="0F9010D9" w14:textId="688F0AFB" w:rsidR="00B92D27" w:rsidRPr="0033674E" w:rsidRDefault="0033674E" w:rsidP="0033674E">
            <w:pPr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Advertising</w:t>
            </w:r>
          </w:p>
        </w:tc>
        <w:tc>
          <w:tcPr>
            <w:tcW w:w="1530" w:type="dxa"/>
            <w:vAlign w:val="bottom"/>
          </w:tcPr>
          <w:p w14:paraId="24E31546" w14:textId="0B85192C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  <w:tc>
          <w:tcPr>
            <w:tcW w:w="1710" w:type="dxa"/>
            <w:vAlign w:val="bottom"/>
          </w:tcPr>
          <w:p w14:paraId="36B3DA00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78381894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34C95039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2A176B08" w14:textId="2860CBEF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Inventory</w:t>
            </w:r>
          </w:p>
        </w:tc>
        <w:tc>
          <w:tcPr>
            <w:tcW w:w="1530" w:type="dxa"/>
            <w:vAlign w:val="bottom"/>
          </w:tcPr>
          <w:p w14:paraId="5F71E0F4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2ECFE2AF" w14:textId="2B25A0F8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55</w:t>
            </w:r>
          </w:p>
        </w:tc>
      </w:tr>
      <w:tr w:rsidR="00B92D27" w:rsidRPr="0033674E" w14:paraId="13B73026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1B13F123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6716797E" w14:textId="77777777" w:rsidR="00B92D27" w:rsidRPr="0033674E" w:rsidRDefault="00B92D27" w:rsidP="0033674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643FD64D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000D27A9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75BFC9FA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75BEECA8" w14:textId="29A28B34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950" w:type="dxa"/>
            <w:vAlign w:val="bottom"/>
          </w:tcPr>
          <w:p w14:paraId="3889E223" w14:textId="0516275F" w:rsidR="00B92D27" w:rsidRPr="0033674E" w:rsidRDefault="0033674E" w:rsidP="0033674E">
            <w:pPr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Inventory Loss</w:t>
            </w:r>
          </w:p>
        </w:tc>
        <w:tc>
          <w:tcPr>
            <w:tcW w:w="1530" w:type="dxa"/>
            <w:vAlign w:val="bottom"/>
          </w:tcPr>
          <w:p w14:paraId="1CB518C8" w14:textId="0C2357EC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110</w:t>
            </w:r>
          </w:p>
        </w:tc>
        <w:tc>
          <w:tcPr>
            <w:tcW w:w="1710" w:type="dxa"/>
            <w:vAlign w:val="bottom"/>
          </w:tcPr>
          <w:p w14:paraId="6A846FBE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4756C782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59B4629F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78384FB1" w14:textId="683D2FB5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Inventory</w:t>
            </w:r>
          </w:p>
        </w:tc>
        <w:tc>
          <w:tcPr>
            <w:tcW w:w="1530" w:type="dxa"/>
            <w:vAlign w:val="bottom"/>
          </w:tcPr>
          <w:p w14:paraId="235622A7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3A7C22FB" w14:textId="478096CA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110</w:t>
            </w:r>
          </w:p>
        </w:tc>
      </w:tr>
      <w:tr w:rsidR="00B92D27" w:rsidRPr="0033674E" w14:paraId="5794AE71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67309546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4DDB9078" w14:textId="77777777" w:rsidR="00B92D27" w:rsidRPr="0033674E" w:rsidRDefault="00B92D27" w:rsidP="0033674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7B4236F6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364386BC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6904FA68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7DF4FE36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3AC963AA" w14:textId="14B08066" w:rsidR="00B92D27" w:rsidRPr="0033674E" w:rsidRDefault="0033674E" w:rsidP="0033674E">
            <w:pPr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Inventory Write Down</w:t>
            </w:r>
          </w:p>
        </w:tc>
        <w:tc>
          <w:tcPr>
            <w:tcW w:w="1530" w:type="dxa"/>
            <w:vAlign w:val="bottom"/>
          </w:tcPr>
          <w:p w14:paraId="5B0148F2" w14:textId="42F0AF48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315</w:t>
            </w:r>
          </w:p>
        </w:tc>
        <w:tc>
          <w:tcPr>
            <w:tcW w:w="1710" w:type="dxa"/>
            <w:vAlign w:val="bottom"/>
          </w:tcPr>
          <w:p w14:paraId="5B586419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7F7E1089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7F075420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5733427D" w14:textId="2BD33C08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33674E">
              <w:rPr>
                <w:rFonts w:ascii="Times New Roman" w:hAnsi="Times New Roman" w:cs="Times New Roman"/>
                <w:color w:val="FF0000"/>
              </w:rPr>
              <w:t>Inventory</w:t>
            </w:r>
          </w:p>
        </w:tc>
        <w:tc>
          <w:tcPr>
            <w:tcW w:w="1530" w:type="dxa"/>
            <w:vAlign w:val="bottom"/>
          </w:tcPr>
          <w:p w14:paraId="648AA0C8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3546FDA9" w14:textId="26813FFD" w:rsidR="00B92D27" w:rsidRPr="0033674E" w:rsidRDefault="0033674E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315</w:t>
            </w:r>
          </w:p>
        </w:tc>
      </w:tr>
      <w:tr w:rsidR="00B92D27" w:rsidRPr="0033674E" w14:paraId="57D6BDBC" w14:textId="77777777" w:rsidTr="0033674E">
        <w:trPr>
          <w:trHeight w:val="576"/>
        </w:trPr>
        <w:tc>
          <w:tcPr>
            <w:tcW w:w="1008" w:type="dxa"/>
            <w:vAlign w:val="bottom"/>
          </w:tcPr>
          <w:p w14:paraId="224D574D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50" w:type="dxa"/>
            <w:vAlign w:val="bottom"/>
          </w:tcPr>
          <w:p w14:paraId="0C1ADE4C" w14:textId="77777777" w:rsidR="00B92D27" w:rsidRPr="0033674E" w:rsidRDefault="00B92D27" w:rsidP="0033674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7DCEBB5C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10" w:type="dxa"/>
            <w:vAlign w:val="bottom"/>
          </w:tcPr>
          <w:p w14:paraId="7EF6A9A3" w14:textId="77777777" w:rsidR="00B92D27" w:rsidRPr="0033674E" w:rsidRDefault="00B92D27" w:rsidP="0033674E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439C84F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17C677F0" w14:textId="5460DA20" w:rsidR="00B92D27" w:rsidRDefault="0033674E" w:rsidP="00B92D27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Award 1 mark for each line in General Journal</w:t>
      </w:r>
    </w:p>
    <w:p w14:paraId="16EB1A69" w14:textId="77777777" w:rsidR="0033674E" w:rsidRPr="0033674E" w:rsidRDefault="0033674E" w:rsidP="00B92D27">
      <w:pPr>
        <w:rPr>
          <w:rFonts w:ascii="Times New Roman" w:hAnsi="Times New Roman" w:cs="Times New Roman"/>
          <w:i/>
          <w:color w:val="FF0000"/>
        </w:rPr>
      </w:pPr>
    </w:p>
    <w:p w14:paraId="33F3E19E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c.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3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19DE0B42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E23436A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92D27" w:rsidRPr="0033674E" w14:paraId="402CC690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6629CF8" w14:textId="52BF599B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67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inventory in Memo 87 is written down because it has been determined that it is no</w:t>
            </w:r>
          </w:p>
        </w:tc>
      </w:tr>
      <w:tr w:rsidR="00B92D27" w:rsidRPr="0033674E" w14:paraId="3C32ED61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0CA4E85" w14:textId="5E520955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Pr="003367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onger possible to sell the inventory at its usual selling price nor able to be sold for a </w:t>
            </w:r>
          </w:p>
        </w:tc>
      </w:tr>
      <w:tr w:rsidR="00B92D27" w:rsidRPr="0033674E" w14:paraId="32037B7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8C96A66" w14:textId="16B1A8EA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Pr="0033674E">
              <w:rPr>
                <w:rFonts w:ascii="Times New Roman" w:hAnsi="Times New Roman" w:cs="Times New Roman"/>
                <w:color w:val="FF0000"/>
              </w:rPr>
              <w:t xml:space="preserve">rofit </w:t>
            </w:r>
            <w:r>
              <w:rPr>
                <w:rFonts w:ascii="Times New Roman" w:hAnsi="Times New Roman" w:cs="Times New Roman"/>
                <w:b/>
                <w:color w:val="FF0000"/>
              </w:rPr>
              <w:t>[1]</w:t>
            </w:r>
            <w:r w:rsidRPr="0033674E">
              <w:rPr>
                <w:rFonts w:ascii="Times New Roman" w:hAnsi="Times New Roman" w:cs="Times New Roman"/>
                <w:color w:val="FF0000"/>
              </w:rPr>
              <w:t>.</w:t>
            </w:r>
            <w:r>
              <w:rPr>
                <w:rFonts w:ascii="Times New Roman" w:hAnsi="Times New Roman" w:cs="Times New Roman"/>
                <w:color w:val="FF0000"/>
              </w:rPr>
              <w:t xml:space="preserve"> The business is recording this to recognise the loss now as it is apparent it is going to</w:t>
            </w:r>
          </w:p>
        </w:tc>
      </w:tr>
      <w:tr w:rsidR="00B92D27" w:rsidRPr="0033674E" w14:paraId="152E582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AA41E61" w14:textId="79A8EE9D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occur </w:t>
            </w:r>
            <w:r>
              <w:rPr>
                <w:rFonts w:ascii="Times New Roman" w:hAnsi="Times New Roman" w:cs="Times New Roman"/>
                <w:b/>
                <w:color w:val="FF0000"/>
              </w:rPr>
              <w:t>[1]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92D27" w:rsidRPr="0033674E" w14:paraId="2254D59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DF81BF2" w14:textId="340B4FE8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This conforms to the qualitative characteristic of faithful representation as the value of the</w:t>
            </w:r>
          </w:p>
        </w:tc>
      </w:tr>
      <w:tr w:rsidR="00B92D27" w:rsidRPr="0033674E" w14:paraId="4B4E1D32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2B9341C0" w14:textId="0567E1A6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Inventory now better represents its true value to the business and recognises real life</w:t>
            </w:r>
          </w:p>
        </w:tc>
      </w:tr>
      <w:tr w:rsidR="00B92D27" w:rsidRPr="0033674E" w14:paraId="63674A3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EC2D4B8" w14:textId="661EF6D2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economic events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33674E" w14:paraId="42B4075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C981D98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F8B6F01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732E2245" w14:textId="66812FB0" w:rsidR="00B92D27" w:rsidRPr="001807AB" w:rsidRDefault="001807AB" w:rsidP="00B92D27">
      <w:pPr>
        <w:rPr>
          <w:rFonts w:ascii="Times New Roman" w:hAnsi="Times New Roman" w:cs="Times New Roman"/>
          <w:i/>
          <w:color w:val="FF0000"/>
        </w:rPr>
      </w:pPr>
      <w:r w:rsidRPr="001807AB">
        <w:rPr>
          <w:rFonts w:ascii="Times New Roman" w:hAnsi="Times New Roman" w:cs="Times New Roman"/>
          <w:i/>
          <w:color w:val="FF0000"/>
        </w:rPr>
        <w:t>Students who refer to Relevance can be awarded full marks if response is valid.</w:t>
      </w:r>
    </w:p>
    <w:p w14:paraId="4BE5B803" w14:textId="77777777" w:rsidR="00B92D27" w:rsidRPr="00A91225" w:rsidRDefault="00B92D27" w:rsidP="00B92D27">
      <w:pPr>
        <w:rPr>
          <w:rFonts w:ascii="Times New Roman" w:hAnsi="Times New Roman" w:cs="Times New Roman"/>
          <w:b/>
        </w:rPr>
      </w:pPr>
    </w:p>
    <w:p w14:paraId="614BC714" w14:textId="77777777" w:rsidR="00B92D27" w:rsidRPr="00A91225" w:rsidRDefault="00B92D27" w:rsidP="00B92D27">
      <w:pPr>
        <w:pStyle w:val="ATEXT1"/>
        <w:tabs>
          <w:tab w:val="right" w:pos="8364"/>
        </w:tabs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 </w:t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>2 marks</w:t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ab/>
      </w: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3"/>
        <w:gridCol w:w="2409"/>
      </w:tblGrid>
      <w:tr w:rsidR="00B92D27" w:rsidRPr="00A91225" w14:paraId="4EC6EF8C" w14:textId="77777777" w:rsidTr="00B92D27">
        <w:trPr>
          <w:cantSplit/>
          <w:trHeight w:val="1167"/>
        </w:trPr>
        <w:tc>
          <w:tcPr>
            <w:tcW w:w="9252" w:type="dxa"/>
            <w:gridSpan w:val="2"/>
            <w:tcBorders>
              <w:bottom w:val="nil"/>
            </w:tcBorders>
          </w:tcPr>
          <w:p w14:paraId="33213617" w14:textId="77777777" w:rsidR="00B92D27" w:rsidRPr="00A91225" w:rsidRDefault="00B92D27" w:rsidP="00B92D27">
            <w:pPr>
              <w:tabs>
                <w:tab w:val="right" w:pos="836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A91225">
              <w:rPr>
                <w:rFonts w:ascii="Times New Roman" w:eastAsia="Times New Roman" w:hAnsi="Times New Roman" w:cs="Times New Roman"/>
                <w:b/>
              </w:rPr>
              <w:t>Calculation</w:t>
            </w:r>
          </w:p>
          <w:p w14:paraId="1C24D272" w14:textId="130DC986" w:rsidR="00B92D27" w:rsidRPr="00F15487" w:rsidRDefault="00F15487" w:rsidP="00B92D27">
            <w:pPr>
              <w:pStyle w:val="AHEAD"/>
              <w:tabs>
                <w:tab w:val="right" w:pos="8364"/>
              </w:tabs>
              <w:rPr>
                <w:rFonts w:ascii="Times New Roman" w:hAnsi="Times New Roman" w:cs="Times New Roman"/>
                <w:color w:val="FF0000"/>
                <w:szCs w:val="24"/>
                <w:lang w:val="en-AU"/>
              </w:rPr>
            </w:pPr>
            <w:r w:rsidRPr="00F15487">
              <w:rPr>
                <w:rFonts w:ascii="Times New Roman" w:hAnsi="Times New Roman" w:cs="Times New Roman"/>
                <w:color w:val="FF0000"/>
                <w:szCs w:val="24"/>
                <w:lang w:val="en-AU"/>
              </w:rPr>
              <w:t>Invoice price + Customs Duty</w:t>
            </w:r>
          </w:p>
          <w:p w14:paraId="4BAA1AD5" w14:textId="7B340B39" w:rsidR="00B92D27" w:rsidRPr="00F15487" w:rsidRDefault="00F15487" w:rsidP="00B92D27">
            <w:pPr>
              <w:rPr>
                <w:rFonts w:ascii="Times New Roman" w:hAnsi="Times New Roman" w:cs="Times New Roman"/>
                <w:color w:val="FF0000"/>
              </w:rPr>
            </w:pPr>
            <w:r w:rsidRPr="00F15487">
              <w:rPr>
                <w:rFonts w:ascii="Times New Roman" w:hAnsi="Times New Roman" w:cs="Times New Roman"/>
                <w:color w:val="FF0000"/>
              </w:rPr>
              <w:t>$80 + $8</w:t>
            </w:r>
          </w:p>
          <w:p w14:paraId="57D438CA" w14:textId="77777777" w:rsidR="00B92D27" w:rsidRPr="00F15487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  <w:p w14:paraId="03938E4E" w14:textId="77777777" w:rsidR="00B92D27" w:rsidRPr="00A91225" w:rsidRDefault="00B92D27" w:rsidP="00B92D27"/>
        </w:tc>
      </w:tr>
      <w:tr w:rsidR="00B92D27" w:rsidRPr="00A91225" w14:paraId="47AC2C62" w14:textId="77777777" w:rsidTr="00B92D27">
        <w:trPr>
          <w:trHeight w:val="718"/>
        </w:trPr>
        <w:tc>
          <w:tcPr>
            <w:tcW w:w="6843" w:type="dxa"/>
            <w:tcBorders>
              <w:top w:val="single" w:sz="4" w:space="0" w:color="auto"/>
            </w:tcBorders>
          </w:tcPr>
          <w:p w14:paraId="40E0A3F4" w14:textId="77777777" w:rsidR="00B92D27" w:rsidRPr="00A91225" w:rsidRDefault="00B92D27" w:rsidP="00B92D27">
            <w:pPr>
              <w:tabs>
                <w:tab w:val="right" w:pos="8364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  <w:p w14:paraId="04FE962B" w14:textId="77777777" w:rsidR="00B92D27" w:rsidRPr="00A91225" w:rsidRDefault="00B92D27" w:rsidP="00B92D27">
            <w:pPr>
              <w:tabs>
                <w:tab w:val="left" w:pos="4627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 xml:space="preserve">Unit cost of 1 Nuline Expert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5D3B0E2" w14:textId="77777777" w:rsidR="00B92D27" w:rsidRPr="00A91225" w:rsidRDefault="00B92D27" w:rsidP="00B92D27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  <w:i/>
              </w:rPr>
            </w:pPr>
          </w:p>
          <w:p w14:paraId="1535AFF6" w14:textId="46508043" w:rsidR="00B92D27" w:rsidRPr="00F15487" w:rsidRDefault="00B92D27" w:rsidP="00B92D27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  <w:color w:val="FF0000"/>
              </w:rPr>
            </w:pPr>
            <w:r w:rsidRPr="00A91225">
              <w:rPr>
                <w:rFonts w:ascii="Times New Roman" w:hAnsi="Times New Roman" w:cs="Times New Roman"/>
                <w:b/>
              </w:rPr>
              <w:t>$</w:t>
            </w:r>
            <w:r w:rsidR="00F15487">
              <w:rPr>
                <w:rFonts w:ascii="Times New Roman" w:hAnsi="Times New Roman" w:cs="Times New Roman"/>
                <w:b/>
                <w:color w:val="FF0000"/>
              </w:rPr>
              <w:t>88</w:t>
            </w:r>
          </w:p>
        </w:tc>
      </w:tr>
    </w:tbl>
    <w:p w14:paraId="332F9866" w14:textId="77777777" w:rsidR="00B92D27" w:rsidRPr="00A91225" w:rsidRDefault="00B92D27" w:rsidP="00B92D27">
      <w:pPr>
        <w:rPr>
          <w:rFonts w:ascii="Times New Roman" w:hAnsi="Times New Roman" w:cs="Times New Roman"/>
        </w:rPr>
      </w:pPr>
    </w:p>
    <w:p w14:paraId="43F65101" w14:textId="77777777" w:rsidR="00B92D27" w:rsidRPr="00A91225" w:rsidRDefault="00B92D27" w:rsidP="00B92D27">
      <w:pPr>
        <w:ind w:left="1980"/>
        <w:jc w:val="right"/>
        <w:rPr>
          <w:rFonts w:ascii="Times New Roman" w:hAnsi="Times New Roman" w:cs="Times New Roman"/>
        </w:rPr>
      </w:pPr>
    </w:p>
    <w:p w14:paraId="5B8E65EF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e.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14658F50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0E9621C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92D27" w:rsidRPr="0033674E" w14:paraId="4B19D2DC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73799F4" w14:textId="799A5C81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freight cost is treated as a period cost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It is a cost involved in getting inventory into</w:t>
            </w:r>
          </w:p>
        </w:tc>
      </w:tr>
      <w:tr w:rsidR="00B92D27" w:rsidRPr="0033674E" w14:paraId="7DD5A198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8BB205F" w14:textId="4BF91303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position and condition ready for sale but it can’t be allocated logically to the individual</w:t>
            </w:r>
          </w:p>
        </w:tc>
      </w:tr>
      <w:tr w:rsidR="00B92D27" w:rsidRPr="0033674E" w14:paraId="673697E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7A53032" w14:textId="1F20606B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units of inventory </w:t>
            </w:r>
            <w:r>
              <w:rPr>
                <w:rFonts w:ascii="Times New Roman" w:hAnsi="Times New Roman" w:cs="Times New Roman"/>
                <w:b/>
                <w:color w:val="FF0000"/>
              </w:rPr>
              <w:t>[1]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92D27" w:rsidRPr="0033674E" w14:paraId="02A9C4DB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46E3310" w14:textId="08AE8520" w:rsidR="00B92D27" w:rsidRPr="0033674E" w:rsidRDefault="0033674E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When reporting this expense it is reported as part of Cost of Goods |Sold 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[1] </w:t>
            </w:r>
            <w:r>
              <w:rPr>
                <w:rFonts w:ascii="Times New Roman" w:hAnsi="Times New Roman" w:cs="Times New Roman"/>
                <w:color w:val="FF0000"/>
              </w:rPr>
              <w:t>as it is part of the</w:t>
            </w:r>
          </w:p>
        </w:tc>
      </w:tr>
      <w:tr w:rsidR="00B92D27" w:rsidRPr="0033674E" w14:paraId="67C9E39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5F1C972" w14:textId="0AFB7615" w:rsidR="00B92D27" w:rsidRPr="0033674E" w:rsidRDefault="0033674E" w:rsidP="00E511F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incurred in </w:t>
            </w:r>
            <w:r w:rsidR="00817B66">
              <w:rPr>
                <w:rFonts w:ascii="Times New Roman" w:hAnsi="Times New Roman" w:cs="Times New Roman"/>
                <w:color w:val="FF0000"/>
              </w:rPr>
              <w:t>getting the inventory into a condition and loc</w:t>
            </w:r>
            <w:r w:rsidR="00E511F6">
              <w:rPr>
                <w:rFonts w:ascii="Times New Roman" w:hAnsi="Times New Roman" w:cs="Times New Roman"/>
                <w:color w:val="FF0000"/>
              </w:rPr>
              <w:t>a</w:t>
            </w:r>
            <w:r w:rsidR="00817B66">
              <w:rPr>
                <w:rFonts w:ascii="Times New Roman" w:hAnsi="Times New Roman" w:cs="Times New Roman"/>
                <w:color w:val="FF0000"/>
              </w:rPr>
              <w:t>tion ready for sale</w:t>
            </w:r>
            <w:r>
              <w:rPr>
                <w:rFonts w:ascii="Times New Roman" w:hAnsi="Times New Roman" w:cs="Times New Roman"/>
                <w:color w:val="FF0000"/>
              </w:rPr>
              <w:t xml:space="preserve"> and is used to calculate </w:t>
            </w:r>
          </w:p>
        </w:tc>
      </w:tr>
      <w:tr w:rsidR="00B92D27" w:rsidRPr="0033674E" w14:paraId="509AF57A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472E2700" w14:textId="15A8E23A" w:rsidR="00B92D27" w:rsidRPr="0033674E" w:rsidRDefault="00E511F6" w:rsidP="00B92D2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the Gross Profit </w:t>
            </w:r>
            <w:r w:rsidR="0033674E">
              <w:rPr>
                <w:rFonts w:ascii="Times New Roman" w:hAnsi="Times New Roman" w:cs="Times New Roman"/>
                <w:color w:val="FF0000"/>
              </w:rPr>
              <w:t xml:space="preserve">of the business </w:t>
            </w:r>
            <w:r w:rsidR="0033674E">
              <w:rPr>
                <w:rFonts w:ascii="Times New Roman" w:hAnsi="Times New Roman" w:cs="Times New Roman"/>
                <w:b/>
                <w:color w:val="FF0000"/>
              </w:rPr>
              <w:t>[1</w:t>
            </w:r>
            <w:bookmarkStart w:id="0" w:name="_GoBack"/>
            <w:bookmarkEnd w:id="0"/>
            <w:r w:rsidR="0033674E">
              <w:rPr>
                <w:rFonts w:ascii="Times New Roman" w:hAnsi="Times New Roman" w:cs="Times New Roman"/>
                <w:b/>
                <w:color w:val="FF0000"/>
              </w:rPr>
              <w:t>]</w:t>
            </w:r>
            <w:r w:rsidR="0033674E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92D27" w:rsidRPr="0033674E" w14:paraId="13244919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3C8384A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2D694C95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215123B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92D27" w:rsidRPr="0033674E" w14:paraId="46FA5194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3BABC03A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92D27" w:rsidRPr="0033674E" w14:paraId="20F93316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C1872CF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92D27" w:rsidRPr="0033674E" w14:paraId="3E5A15C3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13299C33" w14:textId="77777777" w:rsidR="00B92D27" w:rsidRPr="0033674E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101AD63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586576BF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478957AD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7AF55CF7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31FC56C2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38992106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6594C722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17A84908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2E067E0A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4A1E2012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00C13599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0F31E702" w14:textId="77777777" w:rsidR="00B92D27" w:rsidRPr="00A91225" w:rsidRDefault="00B92D27" w:rsidP="00B92D2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f.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D27" w:rsidRPr="00A91225" w14:paraId="7A3C75E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0877E297" w14:textId="77777777" w:rsidR="00B92D27" w:rsidRPr="00A91225" w:rsidRDefault="00B92D27" w:rsidP="00B92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B92D27" w:rsidRPr="00F15487" w14:paraId="2011EA8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C85476C" w14:textId="02027759" w:rsidR="00B92D27" w:rsidRPr="00F15487" w:rsidRDefault="00F1548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Olivia is incorrect. Under product costing the cost of Customs Duty is added to the invoice</w:t>
            </w:r>
            <w:r w:rsidRPr="00F15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B92D27" w:rsidRPr="00F15487" w14:paraId="011A0DDE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A6007D9" w14:textId="005C12A7" w:rsidR="00B92D27" w:rsidRPr="00F15487" w:rsidRDefault="00F1548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price of inventory. If the inventory is not sold the cost is not yet expensed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F15487" w14:paraId="16DECA1D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5F929EB1" w14:textId="70A8AD6B" w:rsidR="00B92D27" w:rsidRPr="00F15487" w:rsidRDefault="00F15487" w:rsidP="00E511F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Under period costing however, the cost would be expensed regardless of the </w:t>
            </w:r>
            <w:r w:rsidR="002E4385">
              <w:rPr>
                <w:rFonts w:ascii="Times New Roman" w:hAnsi="Times New Roman" w:cs="Times New Roman"/>
                <w:color w:val="FF0000"/>
              </w:rPr>
              <w:t xml:space="preserve">number of units </w:t>
            </w:r>
            <w:r>
              <w:rPr>
                <w:rFonts w:ascii="Times New Roman" w:hAnsi="Times New Roman" w:cs="Times New Roman"/>
                <w:color w:val="FF0000"/>
              </w:rPr>
              <w:t xml:space="preserve">sold </w:t>
            </w:r>
          </w:p>
        </w:tc>
      </w:tr>
      <w:tr w:rsidR="00B92D27" w:rsidRPr="00F15487" w14:paraId="222E6B8F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7BFC895B" w14:textId="5323642F" w:rsidR="00B92D27" w:rsidRPr="00F15487" w:rsidRDefault="00E511F6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and the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15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expenses would be higher and so profit is lower </w:t>
            </w:r>
            <w:r w:rsidR="00F1548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[1]</w:t>
            </w:r>
            <w:r w:rsidR="00F154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92D27" w:rsidRPr="00F15487" w14:paraId="7C57F389" w14:textId="77777777" w:rsidTr="00B92D27">
        <w:trPr>
          <w:trHeight w:val="578"/>
        </w:trPr>
        <w:tc>
          <w:tcPr>
            <w:tcW w:w="9067" w:type="dxa"/>
            <w:vAlign w:val="bottom"/>
          </w:tcPr>
          <w:p w14:paraId="69E11E65" w14:textId="77777777" w:rsidR="00B92D27" w:rsidRPr="00F15487" w:rsidRDefault="00B92D27" w:rsidP="00B92D2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526CFB8" w14:textId="77777777" w:rsidR="00B92D27" w:rsidRPr="00A91225" w:rsidRDefault="00B92D27" w:rsidP="00B92D27">
      <w:pPr>
        <w:ind w:left="1980"/>
        <w:rPr>
          <w:rFonts w:ascii="Times New Roman" w:hAnsi="Times New Roman" w:cs="Times New Roman"/>
        </w:rPr>
      </w:pPr>
    </w:p>
    <w:p w14:paraId="4CFBB6E9" w14:textId="77777777" w:rsidR="00B92D27" w:rsidRPr="00A91225" w:rsidRDefault="00B92D27" w:rsidP="00B92D27">
      <w:pPr>
        <w:pStyle w:val="ListParagraph"/>
        <w:jc w:val="right"/>
        <w:rPr>
          <w:rFonts w:ascii="Times New Roman" w:hAnsi="Times New Roman" w:cs="Times New Roman"/>
        </w:rPr>
      </w:pPr>
    </w:p>
    <w:p w14:paraId="6FA4E627" w14:textId="77777777" w:rsidR="00B92D27" w:rsidRPr="00A91225" w:rsidRDefault="00B92D27" w:rsidP="00B92D27">
      <w:pPr>
        <w:ind w:left="1980"/>
        <w:jc w:val="right"/>
        <w:rPr>
          <w:rFonts w:ascii="Times New Roman" w:hAnsi="Times New Roman" w:cs="Times New Roman"/>
        </w:rPr>
      </w:pPr>
    </w:p>
    <w:p w14:paraId="241E5A62" w14:textId="7DA0BCE6" w:rsidR="00B92D27" w:rsidRPr="00A91225" w:rsidRDefault="00B92D27" w:rsidP="00B92D27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 xml:space="preserve">END OF </w:t>
      </w:r>
      <w:r>
        <w:rPr>
          <w:rFonts w:ascii="Times New Roman" w:hAnsi="Times New Roman" w:cs="Times New Roman"/>
          <w:b/>
        </w:rPr>
        <w:t>SOLUTIONS</w:t>
      </w:r>
      <w:r w:rsidRPr="00A91225">
        <w:rPr>
          <w:rFonts w:ascii="Times New Roman" w:hAnsi="Times New Roman" w:cs="Times New Roman"/>
          <w:b/>
        </w:rPr>
        <w:t xml:space="preserve"> BOOK</w:t>
      </w:r>
    </w:p>
    <w:p w14:paraId="4BF26277" w14:textId="742D9812" w:rsidR="005F7299" w:rsidRPr="005F7299" w:rsidRDefault="005F7299">
      <w:pPr>
        <w:rPr>
          <w:rFonts w:ascii="Times New Roman" w:hAnsi="Times New Roman" w:cs="Times New Roman"/>
          <w:color w:val="000000" w:themeColor="text1"/>
        </w:rPr>
      </w:pPr>
    </w:p>
    <w:sectPr w:rsidR="005F7299" w:rsidRPr="005F7299" w:rsidSect="005F7299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CCCC3" w16cid:durableId="21C9FE00"/>
  <w16cid:commentId w16cid:paraId="3951F599" w16cid:durableId="21C9FE72"/>
  <w16cid:commentId w16cid:paraId="3EB0DF6D" w16cid:durableId="21C9FEFD"/>
  <w16cid:commentId w16cid:paraId="5533D241" w16cid:durableId="21C9FF31"/>
  <w16cid:commentId w16cid:paraId="1F3B1497" w16cid:durableId="21C9FF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91456" w14:textId="77777777" w:rsidR="008074A4" w:rsidRDefault="008074A4" w:rsidP="006E6474">
      <w:r>
        <w:separator/>
      </w:r>
    </w:p>
  </w:endnote>
  <w:endnote w:type="continuationSeparator" w:id="0">
    <w:p w14:paraId="32ED6E2B" w14:textId="77777777" w:rsidR="008074A4" w:rsidRDefault="008074A4" w:rsidP="006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72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CDBDB" w14:textId="6F1C8C4E" w:rsidR="0007477F" w:rsidRDefault="000747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7A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0FC94AAF" w14:textId="77777777" w:rsidR="0007477F" w:rsidRDefault="00074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3CE53" w14:textId="77777777" w:rsidR="008074A4" w:rsidRDefault="008074A4" w:rsidP="006E6474">
      <w:r>
        <w:separator/>
      </w:r>
    </w:p>
  </w:footnote>
  <w:footnote w:type="continuationSeparator" w:id="0">
    <w:p w14:paraId="5200F0FD" w14:textId="77777777" w:rsidR="008074A4" w:rsidRDefault="008074A4" w:rsidP="006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6E3"/>
    <w:multiLevelType w:val="hybridMultilevel"/>
    <w:tmpl w:val="75A6C4E0"/>
    <w:lvl w:ilvl="0" w:tplc="66C2B8E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788E"/>
    <w:multiLevelType w:val="hybridMultilevel"/>
    <w:tmpl w:val="05E09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5445"/>
    <w:multiLevelType w:val="hybridMultilevel"/>
    <w:tmpl w:val="7BDC324E"/>
    <w:lvl w:ilvl="0" w:tplc="854C3AFE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75A0"/>
    <w:multiLevelType w:val="hybridMultilevel"/>
    <w:tmpl w:val="F7AE8796"/>
    <w:lvl w:ilvl="0" w:tplc="8F321E20">
      <w:start w:val="85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02183"/>
    <w:multiLevelType w:val="hybridMultilevel"/>
    <w:tmpl w:val="3A5A1FCE"/>
    <w:lvl w:ilvl="0" w:tplc="9806C1B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23A02"/>
    <w:multiLevelType w:val="hybridMultilevel"/>
    <w:tmpl w:val="AC3AA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44BC0"/>
    <w:multiLevelType w:val="hybridMultilevel"/>
    <w:tmpl w:val="DC6A71AE"/>
    <w:lvl w:ilvl="0" w:tplc="A196A2CC">
      <w:start w:val="2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2D2C06"/>
    <w:multiLevelType w:val="hybridMultilevel"/>
    <w:tmpl w:val="3E86EACE"/>
    <w:lvl w:ilvl="0" w:tplc="7F30DFDA">
      <w:start w:val="4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DEF3048"/>
    <w:multiLevelType w:val="hybridMultilevel"/>
    <w:tmpl w:val="596C12D6"/>
    <w:lvl w:ilvl="0" w:tplc="9F10C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474DB2"/>
    <w:multiLevelType w:val="hybridMultilevel"/>
    <w:tmpl w:val="02ACDA24"/>
    <w:lvl w:ilvl="0" w:tplc="DCA2F21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2066"/>
    <w:multiLevelType w:val="multilevel"/>
    <w:tmpl w:val="5C32437E"/>
    <w:lvl w:ilvl="0">
      <w:start w:val="3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7F7A1F"/>
    <w:multiLevelType w:val="hybridMultilevel"/>
    <w:tmpl w:val="DE6C8218"/>
    <w:lvl w:ilvl="0" w:tplc="32881D2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E4AD6"/>
    <w:multiLevelType w:val="multilevel"/>
    <w:tmpl w:val="914A2FD2"/>
    <w:lvl w:ilvl="0">
      <w:start w:val="1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860425"/>
    <w:multiLevelType w:val="hybridMultilevel"/>
    <w:tmpl w:val="2FEA797C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DB5865"/>
    <w:multiLevelType w:val="hybridMultilevel"/>
    <w:tmpl w:val="A7AAA06A"/>
    <w:lvl w:ilvl="0" w:tplc="C7E8A4F4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6E25D35"/>
    <w:multiLevelType w:val="hybridMultilevel"/>
    <w:tmpl w:val="7BDC324E"/>
    <w:lvl w:ilvl="0" w:tplc="854C3AFE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63A34"/>
    <w:multiLevelType w:val="hybridMultilevel"/>
    <w:tmpl w:val="364EACE0"/>
    <w:lvl w:ilvl="0" w:tplc="04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CD64479"/>
    <w:multiLevelType w:val="hybridMultilevel"/>
    <w:tmpl w:val="DE6C8218"/>
    <w:lvl w:ilvl="0" w:tplc="32881D2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86971"/>
    <w:multiLevelType w:val="hybridMultilevel"/>
    <w:tmpl w:val="45A8B3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4B57"/>
    <w:multiLevelType w:val="hybridMultilevel"/>
    <w:tmpl w:val="FDD8D23E"/>
    <w:lvl w:ilvl="0" w:tplc="CA526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C458E"/>
    <w:multiLevelType w:val="hybridMultilevel"/>
    <w:tmpl w:val="9FACF15A"/>
    <w:lvl w:ilvl="0" w:tplc="F9C6C72C">
      <w:start w:val="10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9D248CE"/>
    <w:multiLevelType w:val="hybridMultilevel"/>
    <w:tmpl w:val="268C4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8"/>
  </w:num>
  <w:num w:numId="5">
    <w:abstractNumId w:val="21"/>
  </w:num>
  <w:num w:numId="6">
    <w:abstractNumId w:val="6"/>
  </w:num>
  <w:num w:numId="7">
    <w:abstractNumId w:val="15"/>
  </w:num>
  <w:num w:numId="8">
    <w:abstractNumId w:val="14"/>
  </w:num>
  <w:num w:numId="9">
    <w:abstractNumId w:val="1"/>
  </w:num>
  <w:num w:numId="10">
    <w:abstractNumId w:val="18"/>
  </w:num>
  <w:num w:numId="11">
    <w:abstractNumId w:val="4"/>
  </w:num>
  <w:num w:numId="12">
    <w:abstractNumId w:val="10"/>
  </w:num>
  <w:num w:numId="13">
    <w:abstractNumId w:val="19"/>
  </w:num>
  <w:num w:numId="14">
    <w:abstractNumId w:val="5"/>
  </w:num>
  <w:num w:numId="15">
    <w:abstractNumId w:val="13"/>
  </w:num>
  <w:num w:numId="16">
    <w:abstractNumId w:val="2"/>
  </w:num>
  <w:num w:numId="17">
    <w:abstractNumId w:val="9"/>
  </w:num>
  <w:num w:numId="18">
    <w:abstractNumId w:val="20"/>
  </w:num>
  <w:num w:numId="19">
    <w:abstractNumId w:val="3"/>
  </w:num>
  <w:num w:numId="20">
    <w:abstractNumId w:val="16"/>
  </w:num>
  <w:num w:numId="21">
    <w:abstractNumId w:val="1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7"/>
    <w:rsid w:val="00003A79"/>
    <w:rsid w:val="00040F81"/>
    <w:rsid w:val="000415BE"/>
    <w:rsid w:val="00045CC4"/>
    <w:rsid w:val="0004681C"/>
    <w:rsid w:val="00054884"/>
    <w:rsid w:val="0006071D"/>
    <w:rsid w:val="0007477F"/>
    <w:rsid w:val="00087C16"/>
    <w:rsid w:val="000D7A72"/>
    <w:rsid w:val="00102250"/>
    <w:rsid w:val="00105B0A"/>
    <w:rsid w:val="001311F5"/>
    <w:rsid w:val="00136A97"/>
    <w:rsid w:val="00162E07"/>
    <w:rsid w:val="00167CD6"/>
    <w:rsid w:val="001807AB"/>
    <w:rsid w:val="001E55F5"/>
    <w:rsid w:val="001F2F59"/>
    <w:rsid w:val="00285706"/>
    <w:rsid w:val="002A4943"/>
    <w:rsid w:val="002E4385"/>
    <w:rsid w:val="00300201"/>
    <w:rsid w:val="0033674E"/>
    <w:rsid w:val="00447C26"/>
    <w:rsid w:val="004562A4"/>
    <w:rsid w:val="00474DA7"/>
    <w:rsid w:val="00520468"/>
    <w:rsid w:val="005F7299"/>
    <w:rsid w:val="00627903"/>
    <w:rsid w:val="00650172"/>
    <w:rsid w:val="00657C19"/>
    <w:rsid w:val="006C7219"/>
    <w:rsid w:val="006E6474"/>
    <w:rsid w:val="00701BC7"/>
    <w:rsid w:val="007072D0"/>
    <w:rsid w:val="007973AA"/>
    <w:rsid w:val="008074A4"/>
    <w:rsid w:val="00811625"/>
    <w:rsid w:val="00817B66"/>
    <w:rsid w:val="008219DD"/>
    <w:rsid w:val="008D2EFE"/>
    <w:rsid w:val="008E7DCA"/>
    <w:rsid w:val="00991AFF"/>
    <w:rsid w:val="00A3787E"/>
    <w:rsid w:val="00A50F0C"/>
    <w:rsid w:val="00A57285"/>
    <w:rsid w:val="00AB3601"/>
    <w:rsid w:val="00B045A7"/>
    <w:rsid w:val="00B060C4"/>
    <w:rsid w:val="00B35412"/>
    <w:rsid w:val="00B757A4"/>
    <w:rsid w:val="00B92D27"/>
    <w:rsid w:val="00BC258E"/>
    <w:rsid w:val="00BE1C96"/>
    <w:rsid w:val="00C24671"/>
    <w:rsid w:val="00C51920"/>
    <w:rsid w:val="00D02D51"/>
    <w:rsid w:val="00D42354"/>
    <w:rsid w:val="00D6597E"/>
    <w:rsid w:val="00D721B7"/>
    <w:rsid w:val="00E511F6"/>
    <w:rsid w:val="00EB591D"/>
    <w:rsid w:val="00F15487"/>
    <w:rsid w:val="00F20E1F"/>
    <w:rsid w:val="00F50F9A"/>
    <w:rsid w:val="00F61E20"/>
    <w:rsid w:val="00F73C35"/>
    <w:rsid w:val="00F90E32"/>
    <w:rsid w:val="00F91709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7509"/>
  <w15:docId w15:val="{1630211D-7927-FE41-8D71-2965F806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A7"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087C1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4DA7"/>
    <w:pPr>
      <w:ind w:left="720"/>
      <w:contextualSpacing/>
    </w:pPr>
  </w:style>
  <w:style w:type="table" w:styleId="TableGrid">
    <w:name w:val="Table Grid"/>
    <w:basedOn w:val="TableNormal"/>
    <w:uiPriority w:val="99"/>
    <w:rsid w:val="00474DA7"/>
    <w:rPr>
      <w:rFonts w:eastAsiaTheme="minorEastAsia"/>
      <w:sz w:val="22"/>
      <w:szCs w:val="22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TEXT1">
    <w:name w:val="A TEXT 1"/>
    <w:basedOn w:val="Normal"/>
    <w:link w:val="ATEXT1Char"/>
    <w:qFormat/>
    <w:rsid w:val="00474DA7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474DA7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HEAD">
    <w:name w:val="A HEAD"/>
    <w:basedOn w:val="Normal"/>
    <w:next w:val="Normal"/>
    <w:uiPriority w:val="99"/>
    <w:rsid w:val="001311F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eastAsia="Times New Roman" w:hAnsi="Arial Black" w:cs="HelveticaNeue-BlackCond"/>
      <w:color w:val="595959"/>
      <w:szCs w:val="21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56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2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2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2A4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087C16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087C16"/>
    <w:pPr>
      <w:widowControl w:val="0"/>
      <w:numPr>
        <w:numId w:val="22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474"/>
  </w:style>
  <w:style w:type="paragraph" w:styleId="Footer">
    <w:name w:val="footer"/>
    <w:basedOn w:val="Normal"/>
    <w:link w:val="FooterChar"/>
    <w:uiPriority w:val="99"/>
    <w:unhideWhenUsed/>
    <w:rsid w:val="006E6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474"/>
  </w:style>
  <w:style w:type="paragraph" w:styleId="NoSpacing">
    <w:name w:val="No Spacing"/>
    <w:uiPriority w:val="99"/>
    <w:qFormat/>
    <w:rsid w:val="00650172"/>
    <w:rPr>
      <w:rFonts w:ascii="Calibri" w:eastAsia="Times New Roman" w:hAnsi="Calibri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Simon Phelan</cp:lastModifiedBy>
  <cp:revision>2</cp:revision>
  <dcterms:created xsi:type="dcterms:W3CDTF">2020-01-15T21:21:00Z</dcterms:created>
  <dcterms:modified xsi:type="dcterms:W3CDTF">2020-01-15T21:21:00Z</dcterms:modified>
</cp:coreProperties>
</file>