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D25403" w14:textId="77777777" w:rsidR="006103AC" w:rsidRDefault="00334450">
      <w:pPr>
        <w:pStyle w:val="BodyText"/>
        <w:rPr>
          <w:sz w:val="20"/>
        </w:rPr>
      </w:pPr>
      <w:r>
        <w:rPr>
          <w:b/>
          <w:noProof/>
          <w:sz w:val="32"/>
          <w:lang w:val="en-AU" w:eastAsia="en-AU"/>
        </w:rPr>
        <w:drawing>
          <wp:anchor distT="0" distB="0" distL="114300" distR="114300" simplePos="0" relativeHeight="251757568" behindDoc="0" locked="0" layoutInCell="1" allowOverlap="1" wp14:anchorId="17DF6DDC" wp14:editId="71864359">
            <wp:simplePos x="0" y="0"/>
            <wp:positionH relativeFrom="column">
              <wp:posOffset>88265</wp:posOffset>
            </wp:positionH>
            <wp:positionV relativeFrom="paragraph">
              <wp:posOffset>103505</wp:posOffset>
            </wp:positionV>
            <wp:extent cx="1847850" cy="4762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dated.png"/>
                    <pic:cNvPicPr/>
                  </pic:nvPicPr>
                  <pic:blipFill>
                    <a:blip r:embed="rId8">
                      <a:extLst>
                        <a:ext uri="{28A0092B-C50C-407E-A947-70E740481C1C}">
                          <a14:useLocalDpi xmlns:a14="http://schemas.microsoft.com/office/drawing/2010/main" val="0"/>
                        </a:ext>
                      </a:extLst>
                    </a:blip>
                    <a:stretch>
                      <a:fillRect/>
                    </a:stretch>
                  </pic:blipFill>
                  <pic:spPr>
                    <a:xfrm>
                      <a:off x="0" y="0"/>
                      <a:ext cx="1847850" cy="476250"/>
                    </a:xfrm>
                    <a:prstGeom prst="rect">
                      <a:avLst/>
                    </a:prstGeom>
                  </pic:spPr>
                </pic:pic>
              </a:graphicData>
            </a:graphic>
            <wp14:sizeRelH relativeFrom="page">
              <wp14:pctWidth>0</wp14:pctWidth>
            </wp14:sizeRelH>
            <wp14:sizeRelV relativeFrom="page">
              <wp14:pctHeight>0</wp14:pctHeight>
            </wp14:sizeRelV>
          </wp:anchor>
        </w:drawing>
      </w:r>
    </w:p>
    <w:p w14:paraId="5DEDE42F" w14:textId="77777777" w:rsidR="006103AC" w:rsidRDefault="006103AC">
      <w:pPr>
        <w:pStyle w:val="BodyText"/>
        <w:rPr>
          <w:b/>
          <w:sz w:val="26"/>
        </w:rPr>
      </w:pPr>
    </w:p>
    <w:p w14:paraId="0A57CAE6" w14:textId="77777777" w:rsidR="006103AC" w:rsidRDefault="006103AC">
      <w:pPr>
        <w:pStyle w:val="BodyText"/>
        <w:rPr>
          <w:b/>
          <w:sz w:val="32"/>
        </w:rPr>
      </w:pPr>
    </w:p>
    <w:p w14:paraId="650F9BA4" w14:textId="0822D086" w:rsidR="0037733E" w:rsidRDefault="0037733E">
      <w:pPr>
        <w:ind w:left="3263"/>
        <w:jc w:val="center"/>
        <w:rPr>
          <w:b/>
          <w:sz w:val="24"/>
        </w:rPr>
      </w:pPr>
    </w:p>
    <w:p w14:paraId="22D2C45D" w14:textId="77777777" w:rsidR="00334450" w:rsidRDefault="00334450">
      <w:pPr>
        <w:ind w:left="3263"/>
        <w:jc w:val="center"/>
        <w:rPr>
          <w:b/>
          <w:color w:val="231F20"/>
          <w:spacing w:val="-10"/>
          <w:sz w:val="44"/>
        </w:rPr>
      </w:pPr>
    </w:p>
    <w:p w14:paraId="1ADB84D8" w14:textId="77777777" w:rsidR="00DD2F52" w:rsidRDefault="00AA6432" w:rsidP="00AA6432">
      <w:pPr>
        <w:jc w:val="center"/>
        <w:rPr>
          <w:b/>
          <w:color w:val="231F20"/>
          <w:spacing w:val="-10"/>
          <w:sz w:val="44"/>
        </w:rPr>
      </w:pPr>
      <w:r>
        <w:rPr>
          <w:b/>
          <w:color w:val="231F20"/>
          <w:spacing w:val="-10"/>
          <w:sz w:val="44"/>
        </w:rPr>
        <w:t xml:space="preserve">                                </w:t>
      </w:r>
    </w:p>
    <w:p w14:paraId="4F0459A7" w14:textId="77777777" w:rsidR="00DD2F52" w:rsidRDefault="00DD2F52" w:rsidP="00AA6432">
      <w:pPr>
        <w:jc w:val="center"/>
        <w:rPr>
          <w:b/>
          <w:color w:val="231F20"/>
          <w:spacing w:val="-10"/>
          <w:sz w:val="44"/>
        </w:rPr>
      </w:pPr>
    </w:p>
    <w:p w14:paraId="3FB17D58" w14:textId="77777777" w:rsidR="00DD2F52" w:rsidRDefault="00DD2F52" w:rsidP="00AA6432">
      <w:pPr>
        <w:jc w:val="center"/>
        <w:rPr>
          <w:b/>
          <w:color w:val="231F20"/>
          <w:spacing w:val="-10"/>
          <w:sz w:val="44"/>
        </w:rPr>
      </w:pPr>
    </w:p>
    <w:p w14:paraId="1662544C" w14:textId="74F03F18" w:rsidR="006103AC" w:rsidRDefault="00221918" w:rsidP="00DD2F52">
      <w:pPr>
        <w:ind w:left="2537" w:firstLine="720"/>
        <w:jc w:val="center"/>
        <w:rPr>
          <w:b/>
          <w:sz w:val="44"/>
        </w:rPr>
      </w:pPr>
      <w:r>
        <w:rPr>
          <w:b/>
          <w:color w:val="231F20"/>
          <w:spacing w:val="-10"/>
          <w:sz w:val="44"/>
        </w:rPr>
        <w:t>ACCOUNTING</w:t>
      </w:r>
    </w:p>
    <w:p w14:paraId="5548B72F" w14:textId="19BE8A84" w:rsidR="006103AC" w:rsidRDefault="00595267">
      <w:pPr>
        <w:spacing w:before="124"/>
        <w:ind w:left="3257"/>
        <w:jc w:val="center"/>
        <w:rPr>
          <w:b/>
          <w:sz w:val="40"/>
        </w:rPr>
      </w:pPr>
      <w:r>
        <w:rPr>
          <w:b/>
          <w:color w:val="231F20"/>
          <w:sz w:val="40"/>
        </w:rPr>
        <w:t xml:space="preserve">Unit </w:t>
      </w:r>
      <w:r w:rsidR="00AC47B3">
        <w:rPr>
          <w:b/>
          <w:color w:val="231F20"/>
          <w:sz w:val="40"/>
        </w:rPr>
        <w:t>3</w:t>
      </w:r>
      <w:r w:rsidR="00BB3903">
        <w:rPr>
          <w:b/>
          <w:color w:val="231F20"/>
          <w:sz w:val="40"/>
        </w:rPr>
        <w:t>&amp;4</w:t>
      </w:r>
      <w:r w:rsidR="00771C51">
        <w:rPr>
          <w:b/>
          <w:color w:val="231F20"/>
          <w:sz w:val="40"/>
        </w:rPr>
        <w:t xml:space="preserve"> </w:t>
      </w:r>
      <w:r w:rsidR="004B15D2">
        <w:rPr>
          <w:b/>
          <w:color w:val="231F20"/>
          <w:sz w:val="40"/>
        </w:rPr>
        <w:t>Examination</w:t>
      </w:r>
      <w:r w:rsidR="00BB3903">
        <w:rPr>
          <w:b/>
          <w:color w:val="231F20"/>
          <w:sz w:val="40"/>
        </w:rPr>
        <w:t xml:space="preserve"> </w:t>
      </w:r>
      <w:r w:rsidR="009443A9">
        <w:rPr>
          <w:b/>
          <w:color w:val="231F20"/>
          <w:sz w:val="40"/>
        </w:rPr>
        <w:t>2</w:t>
      </w:r>
    </w:p>
    <w:p w14:paraId="61A85C2A" w14:textId="77777777" w:rsidR="006103AC" w:rsidRDefault="006103AC">
      <w:pPr>
        <w:pStyle w:val="BodyText"/>
        <w:rPr>
          <w:b/>
          <w:sz w:val="38"/>
        </w:rPr>
      </w:pPr>
    </w:p>
    <w:p w14:paraId="2A5C4109" w14:textId="77777777" w:rsidR="006103AC" w:rsidRDefault="006103AC">
      <w:pPr>
        <w:pStyle w:val="BodyText"/>
        <w:rPr>
          <w:b/>
          <w:sz w:val="24"/>
        </w:rPr>
      </w:pPr>
    </w:p>
    <w:p w14:paraId="3037B24A" w14:textId="116B95CB" w:rsidR="006103AC" w:rsidRDefault="00DD2F52">
      <w:pPr>
        <w:spacing w:before="209"/>
        <w:ind w:left="3258"/>
        <w:jc w:val="center"/>
        <w:rPr>
          <w:b/>
          <w:sz w:val="30"/>
        </w:rPr>
      </w:pPr>
      <w:r>
        <w:rPr>
          <w:b/>
          <w:color w:val="231F20"/>
          <w:sz w:val="30"/>
        </w:rPr>
        <w:t>MARKING GUIDE</w:t>
      </w:r>
    </w:p>
    <w:p w14:paraId="63BF8750" w14:textId="77777777" w:rsidR="006103AC" w:rsidRDefault="006103AC">
      <w:pPr>
        <w:pStyle w:val="BodyText"/>
        <w:spacing w:before="4"/>
        <w:rPr>
          <w:b/>
          <w:sz w:val="39"/>
        </w:rPr>
      </w:pPr>
    </w:p>
    <w:p w14:paraId="18497B73" w14:textId="77777777" w:rsidR="006103AC" w:rsidRDefault="00486A43">
      <w:pPr>
        <w:spacing w:before="217"/>
        <w:ind w:left="1255" w:right="1374"/>
        <w:jc w:val="center"/>
        <w:rPr>
          <w:sz w:val="24"/>
        </w:rPr>
      </w:pPr>
      <w:r>
        <w:br w:type="column"/>
      </w:r>
    </w:p>
    <w:p w14:paraId="5611A4B2" w14:textId="77777777" w:rsidR="006103AC" w:rsidRDefault="006103AC">
      <w:pPr>
        <w:pStyle w:val="BodyText"/>
        <w:spacing w:before="2"/>
        <w:rPr>
          <w:sz w:val="2"/>
        </w:rPr>
      </w:pPr>
    </w:p>
    <w:p w14:paraId="7DE82A29" w14:textId="77777777" w:rsidR="006103AC" w:rsidRDefault="006103AC">
      <w:pPr>
        <w:pStyle w:val="BodyText"/>
        <w:ind w:left="1211"/>
        <w:rPr>
          <w:sz w:val="20"/>
        </w:rPr>
      </w:pPr>
    </w:p>
    <w:p w14:paraId="4EA65D81" w14:textId="77777777" w:rsidR="006103AC" w:rsidRDefault="006103AC">
      <w:pPr>
        <w:rPr>
          <w:sz w:val="20"/>
        </w:rPr>
        <w:sectPr w:rsidR="006103AC" w:rsidSect="00696900">
          <w:headerReference w:type="even" r:id="rId9"/>
          <w:footerReference w:type="even" r:id="rId10"/>
          <w:footerReference w:type="default" r:id="rId11"/>
          <w:type w:val="continuous"/>
          <w:pgSz w:w="12480" w:h="16840"/>
          <w:pgMar w:top="540" w:right="0" w:bottom="280" w:left="580" w:header="720" w:footer="720" w:gutter="0"/>
          <w:pgBorders w:offsetFrom="page">
            <w:top w:val="single" w:sz="4" w:space="31" w:color="auto" w:shadow="1"/>
            <w:left w:val="single" w:sz="4" w:space="31" w:color="auto" w:shadow="1"/>
            <w:bottom w:val="single" w:sz="4" w:space="31" w:color="auto" w:shadow="1"/>
            <w:right w:val="single" w:sz="4" w:space="31" w:color="auto" w:shadow="1"/>
          </w:pgBorders>
          <w:cols w:num="2" w:space="720" w:equalWidth="0">
            <w:col w:w="8618" w:space="40"/>
            <w:col w:w="3242"/>
          </w:cols>
          <w:titlePg/>
        </w:sectPr>
      </w:pPr>
    </w:p>
    <w:p w14:paraId="5F5E0C62" w14:textId="77777777" w:rsidR="006103AC" w:rsidRDefault="006103AC">
      <w:pPr>
        <w:pStyle w:val="BodyText"/>
        <w:spacing w:before="10"/>
        <w:rPr>
          <w:sz w:val="4"/>
        </w:rPr>
      </w:pPr>
    </w:p>
    <w:p w14:paraId="55D619A6" w14:textId="2E2B87FD" w:rsidR="006103AC" w:rsidRDefault="006103AC">
      <w:pPr>
        <w:pStyle w:val="BodyText"/>
        <w:spacing w:before="5"/>
        <w:rPr>
          <w:sz w:val="29"/>
        </w:rPr>
      </w:pPr>
    </w:p>
    <w:p w14:paraId="11A2E1BB" w14:textId="7CDB679C" w:rsidR="006103AC" w:rsidRDefault="006103AC">
      <w:pPr>
        <w:pStyle w:val="BodyText"/>
        <w:spacing w:before="11"/>
        <w:rPr>
          <w:sz w:val="5"/>
        </w:rPr>
      </w:pPr>
    </w:p>
    <w:p w14:paraId="30BA700B" w14:textId="77777777" w:rsidR="006103AC" w:rsidRDefault="006103AC" w:rsidP="00486A43">
      <w:pPr>
        <w:tabs>
          <w:tab w:val="left" w:pos="4743"/>
        </w:tabs>
        <w:spacing w:before="70"/>
        <w:ind w:left="3802"/>
        <w:rPr>
          <w:sz w:val="14"/>
        </w:rPr>
        <w:sectPr w:rsidR="006103AC" w:rsidSect="00696900">
          <w:type w:val="continuous"/>
          <w:pgSz w:w="12480" w:h="16840"/>
          <w:pgMar w:top="540" w:right="0" w:bottom="280" w:left="580" w:header="720" w:footer="720" w:gutter="0"/>
          <w:pgBorders w:offsetFrom="page">
            <w:top w:val="single" w:sz="4" w:space="31" w:color="auto" w:shadow="1"/>
            <w:left w:val="single" w:sz="4" w:space="31" w:color="auto" w:shadow="1"/>
            <w:bottom w:val="single" w:sz="4" w:space="31" w:color="auto" w:shadow="1"/>
            <w:right w:val="single" w:sz="4" w:space="31" w:color="auto" w:shadow="1"/>
          </w:pgBorders>
          <w:cols w:space="720"/>
        </w:sectPr>
      </w:pPr>
    </w:p>
    <w:p w14:paraId="7B6916CE" w14:textId="77777777" w:rsidR="006103AC" w:rsidRDefault="006103AC" w:rsidP="00486A43">
      <w:pPr>
        <w:tabs>
          <w:tab w:val="left" w:pos="2160"/>
          <w:tab w:val="right" w:pos="5611"/>
        </w:tabs>
        <w:spacing w:before="80"/>
        <w:ind w:left="100"/>
        <w:rPr>
          <w:sz w:val="16"/>
        </w:rPr>
      </w:pPr>
      <w:bookmarkStart w:id="0" w:name="Section_A"/>
      <w:bookmarkEnd w:id="0"/>
    </w:p>
    <w:p w14:paraId="1DF93CAC" w14:textId="77777777" w:rsidR="009443A9" w:rsidRPr="0024418D" w:rsidRDefault="009443A9" w:rsidP="009443A9">
      <w:pPr>
        <w:ind w:left="284"/>
        <w:jc w:val="both"/>
        <w:rPr>
          <w:b/>
          <w:sz w:val="26"/>
          <w:szCs w:val="26"/>
        </w:rPr>
      </w:pPr>
      <w:r w:rsidRPr="0024418D">
        <w:rPr>
          <w:b/>
          <w:sz w:val="26"/>
          <w:szCs w:val="26"/>
        </w:rPr>
        <w:t xml:space="preserve">Question 1 </w:t>
      </w:r>
      <w:r w:rsidRPr="003951A2">
        <w:rPr>
          <w:bCs/>
          <w:sz w:val="26"/>
          <w:szCs w:val="26"/>
        </w:rPr>
        <w:t>[20 marks]</w:t>
      </w:r>
    </w:p>
    <w:p w14:paraId="7D994954" w14:textId="77777777" w:rsidR="009443A9" w:rsidRPr="0024418D" w:rsidRDefault="009443A9" w:rsidP="009443A9">
      <w:pPr>
        <w:ind w:left="284"/>
        <w:jc w:val="both"/>
        <w:rPr>
          <w:b/>
          <w:sz w:val="26"/>
          <w:szCs w:val="26"/>
        </w:rPr>
      </w:pPr>
    </w:p>
    <w:p w14:paraId="7C9F1A37" w14:textId="77777777" w:rsidR="009443A9" w:rsidRPr="0024418D" w:rsidRDefault="009443A9" w:rsidP="009443A9">
      <w:pPr>
        <w:ind w:left="284"/>
        <w:jc w:val="both"/>
        <w:rPr>
          <w:sz w:val="26"/>
          <w:szCs w:val="26"/>
        </w:rPr>
      </w:pPr>
      <w:r w:rsidRPr="0024418D">
        <w:rPr>
          <w:sz w:val="26"/>
          <w:szCs w:val="26"/>
        </w:rPr>
        <w:t xml:space="preserve">Charlie is the owner of </w:t>
      </w:r>
      <w:r w:rsidRPr="0024418D">
        <w:rPr>
          <w:sz w:val="26"/>
          <w:szCs w:val="26"/>
          <w:u w:val="single"/>
        </w:rPr>
        <w:t>Bounce Sports</w:t>
      </w:r>
      <w:r w:rsidRPr="0024418D">
        <w:rPr>
          <w:sz w:val="26"/>
          <w:szCs w:val="26"/>
        </w:rPr>
        <w:t>. The business applies a 150% mark-up to all inventory and prepares its reports on an annual basis.</w:t>
      </w:r>
    </w:p>
    <w:p w14:paraId="7EBDB62C" w14:textId="77777777" w:rsidR="009443A9" w:rsidRPr="0024418D" w:rsidRDefault="009443A9" w:rsidP="009443A9">
      <w:pPr>
        <w:ind w:left="284"/>
        <w:jc w:val="both"/>
        <w:rPr>
          <w:sz w:val="26"/>
          <w:szCs w:val="26"/>
        </w:rPr>
      </w:pPr>
      <w:r w:rsidRPr="0024418D">
        <w:rPr>
          <w:sz w:val="26"/>
          <w:szCs w:val="26"/>
        </w:rPr>
        <w:t xml:space="preserve">Charlie has provided the following Pre-Adjustment Trial Balance as at 30 June 2020. </w:t>
      </w:r>
    </w:p>
    <w:p w14:paraId="4F02C279" w14:textId="77777777" w:rsidR="009443A9" w:rsidRPr="0024418D" w:rsidRDefault="009443A9" w:rsidP="009443A9">
      <w:pPr>
        <w:jc w:val="both"/>
        <w:rPr>
          <w:sz w:val="26"/>
          <w:szCs w:val="26"/>
        </w:rPr>
      </w:pPr>
    </w:p>
    <w:p w14:paraId="37EB8BFA" w14:textId="77777777" w:rsidR="009443A9" w:rsidRPr="0024418D" w:rsidRDefault="009443A9" w:rsidP="009443A9">
      <w:pPr>
        <w:jc w:val="center"/>
        <w:rPr>
          <w:b/>
          <w:sz w:val="26"/>
          <w:szCs w:val="26"/>
        </w:rPr>
      </w:pPr>
      <w:r w:rsidRPr="0024418D">
        <w:rPr>
          <w:b/>
          <w:sz w:val="26"/>
          <w:szCs w:val="26"/>
        </w:rPr>
        <w:t>Bounce Sports</w:t>
      </w:r>
    </w:p>
    <w:p w14:paraId="6265BE80" w14:textId="77777777" w:rsidR="009443A9" w:rsidRPr="0024418D" w:rsidRDefault="009443A9" w:rsidP="009443A9">
      <w:pPr>
        <w:jc w:val="center"/>
        <w:rPr>
          <w:b/>
          <w:sz w:val="26"/>
          <w:szCs w:val="26"/>
        </w:rPr>
      </w:pPr>
      <w:r w:rsidRPr="0024418D">
        <w:rPr>
          <w:b/>
          <w:sz w:val="26"/>
          <w:szCs w:val="26"/>
        </w:rPr>
        <w:t>Trial Balance as at 30 June 2020</w:t>
      </w:r>
    </w:p>
    <w:tbl>
      <w:tblPr>
        <w:tblStyle w:val="TableGrid"/>
        <w:tblW w:w="0" w:type="auto"/>
        <w:jc w:val="center"/>
        <w:tblLook w:val="04A0" w:firstRow="1" w:lastRow="0" w:firstColumn="1" w:lastColumn="0" w:noHBand="0" w:noVBand="1"/>
      </w:tblPr>
      <w:tblGrid>
        <w:gridCol w:w="5829"/>
        <w:gridCol w:w="1531"/>
        <w:gridCol w:w="1542"/>
      </w:tblGrid>
      <w:tr w:rsidR="00FA4BEE" w:rsidRPr="0024418D" w14:paraId="2594F623" w14:textId="77777777" w:rsidTr="00FA4BEE">
        <w:trPr>
          <w:trHeight w:val="759"/>
          <w:jc w:val="center"/>
        </w:trPr>
        <w:tc>
          <w:tcPr>
            <w:tcW w:w="5829" w:type="dxa"/>
            <w:shd w:val="clear" w:color="auto" w:fill="F2F2F2" w:themeFill="background1" w:themeFillShade="F2"/>
          </w:tcPr>
          <w:p w14:paraId="0F50E822" w14:textId="77777777" w:rsidR="00FA4BEE" w:rsidRPr="0024418D" w:rsidRDefault="00FA4BEE" w:rsidP="00FA4BEE">
            <w:pPr>
              <w:spacing w:before="120"/>
              <w:jc w:val="center"/>
              <w:rPr>
                <w:b/>
                <w:sz w:val="26"/>
                <w:szCs w:val="26"/>
              </w:rPr>
            </w:pPr>
            <w:r w:rsidRPr="0024418D">
              <w:rPr>
                <w:b/>
                <w:sz w:val="26"/>
                <w:szCs w:val="26"/>
              </w:rPr>
              <w:t>Account</w:t>
            </w:r>
          </w:p>
        </w:tc>
        <w:tc>
          <w:tcPr>
            <w:tcW w:w="1531" w:type="dxa"/>
            <w:shd w:val="clear" w:color="auto" w:fill="F2F2F2" w:themeFill="background1" w:themeFillShade="F2"/>
          </w:tcPr>
          <w:p w14:paraId="2DE60BBD" w14:textId="77777777" w:rsidR="00FA4BEE" w:rsidRPr="0024418D" w:rsidRDefault="00FA4BEE" w:rsidP="00FA4BEE">
            <w:pPr>
              <w:spacing w:before="120"/>
              <w:jc w:val="center"/>
              <w:rPr>
                <w:b/>
                <w:sz w:val="26"/>
                <w:szCs w:val="26"/>
              </w:rPr>
            </w:pPr>
            <w:r w:rsidRPr="0024418D">
              <w:rPr>
                <w:b/>
                <w:sz w:val="26"/>
                <w:szCs w:val="26"/>
              </w:rPr>
              <w:t>Debit $</w:t>
            </w:r>
          </w:p>
        </w:tc>
        <w:tc>
          <w:tcPr>
            <w:tcW w:w="1542" w:type="dxa"/>
            <w:shd w:val="clear" w:color="auto" w:fill="F2F2F2" w:themeFill="background1" w:themeFillShade="F2"/>
          </w:tcPr>
          <w:p w14:paraId="6D5D0BA7" w14:textId="77777777" w:rsidR="00FA4BEE" w:rsidRPr="0024418D" w:rsidRDefault="00FA4BEE" w:rsidP="00FA4BEE">
            <w:pPr>
              <w:spacing w:before="120"/>
              <w:jc w:val="center"/>
              <w:rPr>
                <w:b/>
                <w:sz w:val="26"/>
                <w:szCs w:val="26"/>
              </w:rPr>
            </w:pPr>
            <w:r w:rsidRPr="0024418D">
              <w:rPr>
                <w:b/>
                <w:sz w:val="26"/>
                <w:szCs w:val="26"/>
              </w:rPr>
              <w:t>Credit $</w:t>
            </w:r>
          </w:p>
        </w:tc>
      </w:tr>
      <w:tr w:rsidR="00FA4BEE" w:rsidRPr="0024418D" w14:paraId="6B167778" w14:textId="77777777" w:rsidTr="00FA4BEE">
        <w:trPr>
          <w:jc w:val="center"/>
        </w:trPr>
        <w:tc>
          <w:tcPr>
            <w:tcW w:w="5829" w:type="dxa"/>
          </w:tcPr>
          <w:p w14:paraId="5EB368EA" w14:textId="77777777" w:rsidR="00FA4BEE" w:rsidRPr="0024418D" w:rsidRDefault="00FA4BEE" w:rsidP="00FA4BEE">
            <w:pPr>
              <w:spacing w:before="120"/>
              <w:rPr>
                <w:sz w:val="26"/>
                <w:szCs w:val="26"/>
              </w:rPr>
            </w:pPr>
            <w:r w:rsidRPr="0024418D">
              <w:rPr>
                <w:sz w:val="26"/>
                <w:szCs w:val="26"/>
              </w:rPr>
              <w:t xml:space="preserve">Accounts Payable </w:t>
            </w:r>
          </w:p>
        </w:tc>
        <w:tc>
          <w:tcPr>
            <w:tcW w:w="1531" w:type="dxa"/>
          </w:tcPr>
          <w:p w14:paraId="23CCCECC" w14:textId="77777777" w:rsidR="00FA4BEE" w:rsidRPr="0024418D" w:rsidRDefault="00FA4BEE" w:rsidP="00FA4BEE">
            <w:pPr>
              <w:spacing w:before="120"/>
              <w:jc w:val="right"/>
              <w:rPr>
                <w:color w:val="000000" w:themeColor="text1"/>
                <w:sz w:val="26"/>
                <w:szCs w:val="26"/>
              </w:rPr>
            </w:pPr>
          </w:p>
        </w:tc>
        <w:tc>
          <w:tcPr>
            <w:tcW w:w="1542" w:type="dxa"/>
          </w:tcPr>
          <w:p w14:paraId="03263045" w14:textId="77777777" w:rsidR="00FA4BEE" w:rsidRPr="0024418D" w:rsidRDefault="00FA4BEE" w:rsidP="00FA4BEE">
            <w:pPr>
              <w:spacing w:before="120"/>
              <w:jc w:val="right"/>
              <w:rPr>
                <w:color w:val="000000" w:themeColor="text1"/>
                <w:sz w:val="26"/>
                <w:szCs w:val="26"/>
              </w:rPr>
            </w:pPr>
            <w:r w:rsidRPr="0024418D">
              <w:rPr>
                <w:color w:val="000000" w:themeColor="text1"/>
                <w:sz w:val="26"/>
                <w:szCs w:val="26"/>
              </w:rPr>
              <w:t>64 500</w:t>
            </w:r>
          </w:p>
        </w:tc>
      </w:tr>
      <w:tr w:rsidR="00FA4BEE" w:rsidRPr="0024418D" w14:paraId="668AC5A2" w14:textId="77777777" w:rsidTr="00FA4BEE">
        <w:trPr>
          <w:jc w:val="center"/>
        </w:trPr>
        <w:tc>
          <w:tcPr>
            <w:tcW w:w="5829" w:type="dxa"/>
          </w:tcPr>
          <w:p w14:paraId="57F21D79" w14:textId="77777777" w:rsidR="00FA4BEE" w:rsidRPr="0024418D" w:rsidRDefault="00FA4BEE" w:rsidP="00FA4BEE">
            <w:pPr>
              <w:spacing w:before="120"/>
              <w:rPr>
                <w:sz w:val="26"/>
                <w:szCs w:val="26"/>
              </w:rPr>
            </w:pPr>
            <w:r w:rsidRPr="0024418D">
              <w:rPr>
                <w:sz w:val="26"/>
                <w:szCs w:val="26"/>
              </w:rPr>
              <w:t>Accounts Receivable</w:t>
            </w:r>
          </w:p>
        </w:tc>
        <w:tc>
          <w:tcPr>
            <w:tcW w:w="1531" w:type="dxa"/>
          </w:tcPr>
          <w:p w14:paraId="7E61847E" w14:textId="77777777" w:rsidR="00FA4BEE" w:rsidRPr="0024418D" w:rsidRDefault="00FA4BEE" w:rsidP="00FA4BEE">
            <w:pPr>
              <w:spacing w:before="120"/>
              <w:jc w:val="right"/>
              <w:rPr>
                <w:color w:val="000000" w:themeColor="text1"/>
                <w:sz w:val="26"/>
                <w:szCs w:val="26"/>
              </w:rPr>
            </w:pPr>
            <w:r w:rsidRPr="0024418D">
              <w:rPr>
                <w:color w:val="000000" w:themeColor="text1"/>
                <w:sz w:val="26"/>
                <w:szCs w:val="26"/>
              </w:rPr>
              <w:t>57 000</w:t>
            </w:r>
          </w:p>
        </w:tc>
        <w:tc>
          <w:tcPr>
            <w:tcW w:w="1542" w:type="dxa"/>
          </w:tcPr>
          <w:p w14:paraId="7E24D84C" w14:textId="77777777" w:rsidR="00FA4BEE" w:rsidRPr="0024418D" w:rsidRDefault="00FA4BEE" w:rsidP="00FA4BEE">
            <w:pPr>
              <w:spacing w:before="120"/>
              <w:jc w:val="right"/>
              <w:rPr>
                <w:color w:val="000000" w:themeColor="text1"/>
                <w:sz w:val="26"/>
                <w:szCs w:val="26"/>
              </w:rPr>
            </w:pPr>
          </w:p>
        </w:tc>
      </w:tr>
      <w:tr w:rsidR="00FA4BEE" w:rsidRPr="0024418D" w14:paraId="717B7E4E" w14:textId="77777777" w:rsidTr="00FA4BEE">
        <w:trPr>
          <w:jc w:val="center"/>
        </w:trPr>
        <w:tc>
          <w:tcPr>
            <w:tcW w:w="5829" w:type="dxa"/>
          </w:tcPr>
          <w:p w14:paraId="74CCB296" w14:textId="77777777" w:rsidR="00FA4BEE" w:rsidRPr="0024418D" w:rsidRDefault="00FA4BEE" w:rsidP="00FA4BEE">
            <w:pPr>
              <w:spacing w:before="120"/>
              <w:rPr>
                <w:sz w:val="26"/>
                <w:szCs w:val="26"/>
              </w:rPr>
            </w:pPr>
            <w:r w:rsidRPr="0024418D">
              <w:rPr>
                <w:sz w:val="26"/>
                <w:szCs w:val="26"/>
              </w:rPr>
              <w:t>Accumulated Depreciation of Equipment</w:t>
            </w:r>
          </w:p>
        </w:tc>
        <w:tc>
          <w:tcPr>
            <w:tcW w:w="1531" w:type="dxa"/>
          </w:tcPr>
          <w:p w14:paraId="6BEC236B" w14:textId="77777777" w:rsidR="00FA4BEE" w:rsidRPr="0024418D" w:rsidRDefault="00FA4BEE" w:rsidP="00FA4BEE">
            <w:pPr>
              <w:spacing w:before="120"/>
              <w:jc w:val="right"/>
              <w:rPr>
                <w:color w:val="000000" w:themeColor="text1"/>
                <w:sz w:val="26"/>
                <w:szCs w:val="26"/>
              </w:rPr>
            </w:pPr>
          </w:p>
        </w:tc>
        <w:tc>
          <w:tcPr>
            <w:tcW w:w="1542" w:type="dxa"/>
          </w:tcPr>
          <w:p w14:paraId="5D17B4AF" w14:textId="77777777" w:rsidR="00FA4BEE" w:rsidRPr="0024418D" w:rsidRDefault="00FA4BEE" w:rsidP="00FA4BEE">
            <w:pPr>
              <w:spacing w:before="120"/>
              <w:jc w:val="right"/>
              <w:rPr>
                <w:color w:val="000000" w:themeColor="text1"/>
                <w:sz w:val="26"/>
                <w:szCs w:val="26"/>
              </w:rPr>
            </w:pPr>
            <w:r w:rsidRPr="0024418D">
              <w:rPr>
                <w:color w:val="000000" w:themeColor="text1"/>
                <w:sz w:val="26"/>
                <w:szCs w:val="26"/>
              </w:rPr>
              <w:t>12 000</w:t>
            </w:r>
          </w:p>
        </w:tc>
      </w:tr>
      <w:tr w:rsidR="00FA4BEE" w:rsidRPr="0024418D" w14:paraId="43C6ABF7" w14:textId="77777777" w:rsidTr="00FA4BEE">
        <w:trPr>
          <w:jc w:val="center"/>
        </w:trPr>
        <w:tc>
          <w:tcPr>
            <w:tcW w:w="5829" w:type="dxa"/>
          </w:tcPr>
          <w:p w14:paraId="29A96349" w14:textId="77777777" w:rsidR="00FA4BEE" w:rsidRPr="0024418D" w:rsidRDefault="00FA4BEE" w:rsidP="00FA4BEE">
            <w:pPr>
              <w:spacing w:before="120"/>
              <w:rPr>
                <w:sz w:val="26"/>
                <w:szCs w:val="26"/>
              </w:rPr>
            </w:pPr>
            <w:r w:rsidRPr="0024418D">
              <w:rPr>
                <w:sz w:val="26"/>
                <w:szCs w:val="26"/>
              </w:rPr>
              <w:t>Bank</w:t>
            </w:r>
          </w:p>
        </w:tc>
        <w:tc>
          <w:tcPr>
            <w:tcW w:w="1531" w:type="dxa"/>
          </w:tcPr>
          <w:p w14:paraId="62529F31" w14:textId="77777777" w:rsidR="00FA4BEE" w:rsidRPr="0024418D" w:rsidRDefault="00FA4BEE" w:rsidP="00FA4BEE">
            <w:pPr>
              <w:spacing w:before="120"/>
              <w:jc w:val="right"/>
              <w:rPr>
                <w:color w:val="000000" w:themeColor="text1"/>
                <w:sz w:val="26"/>
                <w:szCs w:val="26"/>
              </w:rPr>
            </w:pPr>
          </w:p>
        </w:tc>
        <w:tc>
          <w:tcPr>
            <w:tcW w:w="1542" w:type="dxa"/>
          </w:tcPr>
          <w:p w14:paraId="16B1F312" w14:textId="77777777" w:rsidR="00FA4BEE" w:rsidRPr="0024418D" w:rsidRDefault="00FA4BEE" w:rsidP="00FA4BEE">
            <w:pPr>
              <w:spacing w:before="120"/>
              <w:jc w:val="right"/>
              <w:rPr>
                <w:color w:val="000000" w:themeColor="text1"/>
                <w:sz w:val="26"/>
                <w:szCs w:val="26"/>
              </w:rPr>
            </w:pPr>
            <w:r w:rsidRPr="0024418D">
              <w:rPr>
                <w:color w:val="000000" w:themeColor="text1"/>
                <w:sz w:val="26"/>
                <w:szCs w:val="26"/>
              </w:rPr>
              <w:t>18 200</w:t>
            </w:r>
          </w:p>
        </w:tc>
      </w:tr>
      <w:tr w:rsidR="00FA4BEE" w:rsidRPr="0024418D" w14:paraId="0AD863CD" w14:textId="77777777" w:rsidTr="00FA4BEE">
        <w:trPr>
          <w:jc w:val="center"/>
        </w:trPr>
        <w:tc>
          <w:tcPr>
            <w:tcW w:w="5829" w:type="dxa"/>
          </w:tcPr>
          <w:p w14:paraId="37C005F0" w14:textId="77777777" w:rsidR="00FA4BEE" w:rsidRPr="0024418D" w:rsidRDefault="00FA4BEE" w:rsidP="00FA4BEE">
            <w:pPr>
              <w:spacing w:before="120"/>
              <w:rPr>
                <w:sz w:val="26"/>
                <w:szCs w:val="26"/>
              </w:rPr>
            </w:pPr>
            <w:r w:rsidRPr="0024418D">
              <w:rPr>
                <w:sz w:val="26"/>
                <w:szCs w:val="26"/>
              </w:rPr>
              <w:t>Capital</w:t>
            </w:r>
          </w:p>
        </w:tc>
        <w:tc>
          <w:tcPr>
            <w:tcW w:w="1531" w:type="dxa"/>
          </w:tcPr>
          <w:p w14:paraId="5CB08E8B" w14:textId="77777777" w:rsidR="00FA4BEE" w:rsidRPr="0024418D" w:rsidRDefault="00FA4BEE" w:rsidP="00FA4BEE">
            <w:pPr>
              <w:spacing w:before="120"/>
              <w:jc w:val="right"/>
              <w:rPr>
                <w:color w:val="000000" w:themeColor="text1"/>
                <w:sz w:val="26"/>
                <w:szCs w:val="26"/>
              </w:rPr>
            </w:pPr>
          </w:p>
        </w:tc>
        <w:tc>
          <w:tcPr>
            <w:tcW w:w="1542" w:type="dxa"/>
          </w:tcPr>
          <w:p w14:paraId="7C5959D6" w14:textId="77777777" w:rsidR="00FA4BEE" w:rsidRPr="0024418D" w:rsidRDefault="00FA4BEE" w:rsidP="00FA4BEE">
            <w:pPr>
              <w:spacing w:before="120"/>
              <w:jc w:val="right"/>
              <w:rPr>
                <w:color w:val="000000" w:themeColor="text1"/>
                <w:sz w:val="26"/>
                <w:szCs w:val="26"/>
              </w:rPr>
            </w:pPr>
            <w:r>
              <w:rPr>
                <w:color w:val="000000" w:themeColor="text1"/>
                <w:sz w:val="26"/>
                <w:szCs w:val="26"/>
              </w:rPr>
              <w:t>68 320</w:t>
            </w:r>
          </w:p>
        </w:tc>
      </w:tr>
      <w:tr w:rsidR="00FA4BEE" w:rsidRPr="0024418D" w14:paraId="0094B2FA" w14:textId="77777777" w:rsidTr="00FA4BEE">
        <w:trPr>
          <w:jc w:val="center"/>
        </w:trPr>
        <w:tc>
          <w:tcPr>
            <w:tcW w:w="5829" w:type="dxa"/>
          </w:tcPr>
          <w:p w14:paraId="2A796918" w14:textId="77777777" w:rsidR="00FA4BEE" w:rsidRPr="0024418D" w:rsidRDefault="00FA4BEE" w:rsidP="00FA4BEE">
            <w:pPr>
              <w:spacing w:before="120"/>
              <w:rPr>
                <w:sz w:val="26"/>
                <w:szCs w:val="26"/>
              </w:rPr>
            </w:pPr>
            <w:r w:rsidRPr="0024418D">
              <w:rPr>
                <w:sz w:val="26"/>
                <w:szCs w:val="26"/>
              </w:rPr>
              <w:t>Cost of Sales</w:t>
            </w:r>
          </w:p>
        </w:tc>
        <w:tc>
          <w:tcPr>
            <w:tcW w:w="1531" w:type="dxa"/>
          </w:tcPr>
          <w:p w14:paraId="0EC18B59" w14:textId="77777777" w:rsidR="00FA4BEE" w:rsidRPr="0024418D" w:rsidRDefault="00FA4BEE" w:rsidP="00FA4BEE">
            <w:pPr>
              <w:spacing w:before="120"/>
              <w:jc w:val="right"/>
              <w:rPr>
                <w:color w:val="000000" w:themeColor="text1"/>
                <w:sz w:val="26"/>
                <w:szCs w:val="26"/>
              </w:rPr>
            </w:pPr>
            <w:r>
              <w:rPr>
                <w:color w:val="000000" w:themeColor="text1"/>
                <w:sz w:val="26"/>
                <w:szCs w:val="26"/>
              </w:rPr>
              <w:t>72 000</w:t>
            </w:r>
          </w:p>
        </w:tc>
        <w:tc>
          <w:tcPr>
            <w:tcW w:w="1542" w:type="dxa"/>
          </w:tcPr>
          <w:p w14:paraId="320B8FB4" w14:textId="77777777" w:rsidR="00FA4BEE" w:rsidRPr="0024418D" w:rsidRDefault="00FA4BEE" w:rsidP="00FA4BEE">
            <w:pPr>
              <w:spacing w:before="120"/>
              <w:jc w:val="right"/>
              <w:rPr>
                <w:color w:val="000000" w:themeColor="text1"/>
                <w:sz w:val="26"/>
                <w:szCs w:val="26"/>
              </w:rPr>
            </w:pPr>
          </w:p>
        </w:tc>
      </w:tr>
      <w:tr w:rsidR="00FA4BEE" w:rsidRPr="0024418D" w14:paraId="3CAB783F" w14:textId="77777777" w:rsidTr="00FA4BEE">
        <w:trPr>
          <w:jc w:val="center"/>
        </w:trPr>
        <w:tc>
          <w:tcPr>
            <w:tcW w:w="5829" w:type="dxa"/>
          </w:tcPr>
          <w:p w14:paraId="63A2D857" w14:textId="77777777" w:rsidR="00FA4BEE" w:rsidRPr="0024418D" w:rsidRDefault="00FA4BEE" w:rsidP="00FA4BEE">
            <w:pPr>
              <w:spacing w:before="120"/>
              <w:rPr>
                <w:sz w:val="26"/>
                <w:szCs w:val="26"/>
              </w:rPr>
            </w:pPr>
            <w:r w:rsidRPr="0024418D">
              <w:rPr>
                <w:sz w:val="26"/>
                <w:szCs w:val="26"/>
              </w:rPr>
              <w:t>Delivery In</w:t>
            </w:r>
          </w:p>
        </w:tc>
        <w:tc>
          <w:tcPr>
            <w:tcW w:w="1531" w:type="dxa"/>
          </w:tcPr>
          <w:p w14:paraId="7952724C" w14:textId="77777777" w:rsidR="00FA4BEE" w:rsidRPr="0024418D" w:rsidRDefault="00FA4BEE" w:rsidP="00FA4BEE">
            <w:pPr>
              <w:spacing w:before="120"/>
              <w:jc w:val="right"/>
              <w:rPr>
                <w:color w:val="000000" w:themeColor="text1"/>
                <w:sz w:val="26"/>
                <w:szCs w:val="26"/>
              </w:rPr>
            </w:pPr>
            <w:r>
              <w:rPr>
                <w:color w:val="000000" w:themeColor="text1"/>
                <w:sz w:val="26"/>
                <w:szCs w:val="26"/>
              </w:rPr>
              <w:t>120</w:t>
            </w:r>
          </w:p>
        </w:tc>
        <w:tc>
          <w:tcPr>
            <w:tcW w:w="1542" w:type="dxa"/>
          </w:tcPr>
          <w:p w14:paraId="6AF7BA1A" w14:textId="77777777" w:rsidR="00FA4BEE" w:rsidRPr="0024418D" w:rsidRDefault="00FA4BEE" w:rsidP="00FA4BEE">
            <w:pPr>
              <w:spacing w:before="120"/>
              <w:jc w:val="right"/>
              <w:rPr>
                <w:color w:val="000000" w:themeColor="text1"/>
                <w:sz w:val="26"/>
                <w:szCs w:val="26"/>
              </w:rPr>
            </w:pPr>
          </w:p>
        </w:tc>
      </w:tr>
      <w:tr w:rsidR="00FA4BEE" w:rsidRPr="0024418D" w14:paraId="3587D260" w14:textId="77777777" w:rsidTr="00FA4BEE">
        <w:trPr>
          <w:trHeight w:val="423"/>
          <w:jc w:val="center"/>
        </w:trPr>
        <w:tc>
          <w:tcPr>
            <w:tcW w:w="5829" w:type="dxa"/>
          </w:tcPr>
          <w:p w14:paraId="1930EC05" w14:textId="77777777" w:rsidR="00FA4BEE" w:rsidRPr="0024418D" w:rsidRDefault="00FA4BEE" w:rsidP="00FA4BEE">
            <w:pPr>
              <w:spacing w:before="120"/>
              <w:rPr>
                <w:sz w:val="26"/>
                <w:szCs w:val="26"/>
              </w:rPr>
            </w:pPr>
            <w:r w:rsidRPr="0024418D">
              <w:rPr>
                <w:sz w:val="26"/>
                <w:szCs w:val="26"/>
              </w:rPr>
              <w:t>Discount Expense</w:t>
            </w:r>
          </w:p>
        </w:tc>
        <w:tc>
          <w:tcPr>
            <w:tcW w:w="1531" w:type="dxa"/>
          </w:tcPr>
          <w:p w14:paraId="04DB3B36" w14:textId="77777777" w:rsidR="00FA4BEE" w:rsidRPr="0024418D" w:rsidRDefault="00FA4BEE" w:rsidP="00FA4BEE">
            <w:pPr>
              <w:spacing w:before="120"/>
              <w:jc w:val="right"/>
              <w:rPr>
                <w:color w:val="000000" w:themeColor="text1"/>
                <w:sz w:val="26"/>
                <w:szCs w:val="26"/>
              </w:rPr>
            </w:pPr>
            <w:r w:rsidRPr="0024418D">
              <w:rPr>
                <w:color w:val="000000" w:themeColor="text1"/>
                <w:sz w:val="26"/>
                <w:szCs w:val="26"/>
              </w:rPr>
              <w:t>450</w:t>
            </w:r>
          </w:p>
        </w:tc>
        <w:tc>
          <w:tcPr>
            <w:tcW w:w="1542" w:type="dxa"/>
          </w:tcPr>
          <w:p w14:paraId="697B2D5A" w14:textId="77777777" w:rsidR="00FA4BEE" w:rsidRPr="0024418D" w:rsidRDefault="00FA4BEE" w:rsidP="00FA4BEE">
            <w:pPr>
              <w:spacing w:before="120"/>
              <w:jc w:val="right"/>
              <w:rPr>
                <w:color w:val="000000" w:themeColor="text1"/>
                <w:sz w:val="26"/>
                <w:szCs w:val="26"/>
              </w:rPr>
            </w:pPr>
          </w:p>
        </w:tc>
      </w:tr>
      <w:tr w:rsidR="00FA4BEE" w:rsidRPr="0024418D" w14:paraId="0381EF35" w14:textId="77777777" w:rsidTr="00FA4BEE">
        <w:trPr>
          <w:jc w:val="center"/>
        </w:trPr>
        <w:tc>
          <w:tcPr>
            <w:tcW w:w="5829" w:type="dxa"/>
          </w:tcPr>
          <w:p w14:paraId="369E904E" w14:textId="77777777" w:rsidR="00FA4BEE" w:rsidRPr="0024418D" w:rsidRDefault="00FA4BEE" w:rsidP="00FA4BEE">
            <w:pPr>
              <w:spacing w:before="120"/>
              <w:rPr>
                <w:sz w:val="26"/>
                <w:szCs w:val="26"/>
              </w:rPr>
            </w:pPr>
            <w:r w:rsidRPr="0024418D">
              <w:rPr>
                <w:sz w:val="26"/>
                <w:szCs w:val="26"/>
              </w:rPr>
              <w:t>Discount Revenue</w:t>
            </w:r>
          </w:p>
        </w:tc>
        <w:tc>
          <w:tcPr>
            <w:tcW w:w="1531" w:type="dxa"/>
          </w:tcPr>
          <w:p w14:paraId="7C12DB98" w14:textId="77777777" w:rsidR="00FA4BEE" w:rsidRPr="0024418D" w:rsidRDefault="00FA4BEE" w:rsidP="00FA4BEE">
            <w:pPr>
              <w:spacing w:before="120"/>
              <w:jc w:val="right"/>
              <w:rPr>
                <w:color w:val="000000" w:themeColor="text1"/>
                <w:sz w:val="26"/>
                <w:szCs w:val="26"/>
              </w:rPr>
            </w:pPr>
          </w:p>
        </w:tc>
        <w:tc>
          <w:tcPr>
            <w:tcW w:w="1542" w:type="dxa"/>
          </w:tcPr>
          <w:p w14:paraId="7A7F5F8F" w14:textId="77777777" w:rsidR="00FA4BEE" w:rsidRPr="0024418D" w:rsidRDefault="00FA4BEE" w:rsidP="00FA4BEE">
            <w:pPr>
              <w:spacing w:before="120"/>
              <w:jc w:val="right"/>
              <w:rPr>
                <w:color w:val="000000" w:themeColor="text1"/>
                <w:sz w:val="26"/>
                <w:szCs w:val="26"/>
              </w:rPr>
            </w:pPr>
            <w:r w:rsidRPr="0024418D">
              <w:rPr>
                <w:color w:val="000000" w:themeColor="text1"/>
                <w:sz w:val="26"/>
                <w:szCs w:val="26"/>
              </w:rPr>
              <w:t>900</w:t>
            </w:r>
          </w:p>
        </w:tc>
      </w:tr>
      <w:tr w:rsidR="00FA4BEE" w:rsidRPr="0024418D" w14:paraId="7CC75125" w14:textId="77777777" w:rsidTr="00FA4BEE">
        <w:trPr>
          <w:jc w:val="center"/>
        </w:trPr>
        <w:tc>
          <w:tcPr>
            <w:tcW w:w="5829" w:type="dxa"/>
          </w:tcPr>
          <w:p w14:paraId="2AC27A47" w14:textId="77777777" w:rsidR="00FA4BEE" w:rsidRPr="0024418D" w:rsidRDefault="00FA4BEE" w:rsidP="00FA4BEE">
            <w:pPr>
              <w:spacing w:before="120"/>
              <w:rPr>
                <w:sz w:val="26"/>
                <w:szCs w:val="26"/>
              </w:rPr>
            </w:pPr>
            <w:r w:rsidRPr="0024418D">
              <w:rPr>
                <w:sz w:val="26"/>
                <w:szCs w:val="26"/>
              </w:rPr>
              <w:t>Drawings</w:t>
            </w:r>
          </w:p>
        </w:tc>
        <w:tc>
          <w:tcPr>
            <w:tcW w:w="1531" w:type="dxa"/>
          </w:tcPr>
          <w:p w14:paraId="01D9CE36" w14:textId="77777777" w:rsidR="00FA4BEE" w:rsidRPr="0024418D" w:rsidRDefault="00FA4BEE" w:rsidP="00FA4BEE">
            <w:pPr>
              <w:spacing w:before="120"/>
              <w:jc w:val="right"/>
              <w:rPr>
                <w:color w:val="000000" w:themeColor="text1"/>
                <w:sz w:val="26"/>
                <w:szCs w:val="26"/>
              </w:rPr>
            </w:pPr>
            <w:r w:rsidRPr="0024418D">
              <w:rPr>
                <w:color w:val="000000" w:themeColor="text1"/>
                <w:sz w:val="26"/>
                <w:szCs w:val="26"/>
              </w:rPr>
              <w:t>1 400</w:t>
            </w:r>
          </w:p>
        </w:tc>
        <w:tc>
          <w:tcPr>
            <w:tcW w:w="1542" w:type="dxa"/>
          </w:tcPr>
          <w:p w14:paraId="1BC8ADFC" w14:textId="77777777" w:rsidR="00FA4BEE" w:rsidRPr="0024418D" w:rsidRDefault="00FA4BEE" w:rsidP="00FA4BEE">
            <w:pPr>
              <w:spacing w:before="120"/>
              <w:jc w:val="right"/>
              <w:rPr>
                <w:color w:val="000000" w:themeColor="text1"/>
                <w:sz w:val="26"/>
                <w:szCs w:val="26"/>
              </w:rPr>
            </w:pPr>
          </w:p>
        </w:tc>
      </w:tr>
      <w:tr w:rsidR="00FA4BEE" w:rsidRPr="0024418D" w14:paraId="1BEFDA62" w14:textId="77777777" w:rsidTr="00FA4BEE">
        <w:trPr>
          <w:jc w:val="center"/>
        </w:trPr>
        <w:tc>
          <w:tcPr>
            <w:tcW w:w="5829" w:type="dxa"/>
          </w:tcPr>
          <w:p w14:paraId="0580FCEB" w14:textId="77777777" w:rsidR="00FA4BEE" w:rsidRPr="0024418D" w:rsidRDefault="00FA4BEE" w:rsidP="00FA4BEE">
            <w:pPr>
              <w:spacing w:before="120"/>
              <w:rPr>
                <w:sz w:val="26"/>
                <w:szCs w:val="26"/>
              </w:rPr>
            </w:pPr>
            <w:r w:rsidRPr="0024418D">
              <w:rPr>
                <w:sz w:val="26"/>
                <w:szCs w:val="26"/>
              </w:rPr>
              <w:t>Equipment</w:t>
            </w:r>
          </w:p>
        </w:tc>
        <w:tc>
          <w:tcPr>
            <w:tcW w:w="1531" w:type="dxa"/>
          </w:tcPr>
          <w:p w14:paraId="40737C3E" w14:textId="77777777" w:rsidR="00FA4BEE" w:rsidRPr="0024418D" w:rsidRDefault="00FA4BEE" w:rsidP="00FA4BEE">
            <w:pPr>
              <w:spacing w:before="120"/>
              <w:jc w:val="right"/>
              <w:rPr>
                <w:color w:val="000000" w:themeColor="text1"/>
                <w:sz w:val="26"/>
                <w:szCs w:val="26"/>
              </w:rPr>
            </w:pPr>
          </w:p>
        </w:tc>
        <w:tc>
          <w:tcPr>
            <w:tcW w:w="1542" w:type="dxa"/>
          </w:tcPr>
          <w:p w14:paraId="29722B32" w14:textId="77777777" w:rsidR="00FA4BEE" w:rsidRPr="0024418D" w:rsidRDefault="00FA4BEE" w:rsidP="00FA4BEE">
            <w:pPr>
              <w:spacing w:before="120"/>
              <w:jc w:val="right"/>
              <w:rPr>
                <w:color w:val="000000" w:themeColor="text1"/>
                <w:sz w:val="26"/>
                <w:szCs w:val="26"/>
              </w:rPr>
            </w:pPr>
          </w:p>
        </w:tc>
      </w:tr>
      <w:tr w:rsidR="00FA4BEE" w:rsidRPr="0024418D" w14:paraId="103CFE90" w14:textId="77777777" w:rsidTr="00FA4BEE">
        <w:trPr>
          <w:jc w:val="center"/>
        </w:trPr>
        <w:tc>
          <w:tcPr>
            <w:tcW w:w="5829" w:type="dxa"/>
          </w:tcPr>
          <w:p w14:paraId="5B99A470" w14:textId="77777777" w:rsidR="00FA4BEE" w:rsidRPr="0024418D" w:rsidRDefault="00FA4BEE" w:rsidP="00FA4BEE">
            <w:pPr>
              <w:spacing w:before="120"/>
              <w:rPr>
                <w:sz w:val="26"/>
                <w:szCs w:val="26"/>
              </w:rPr>
            </w:pPr>
            <w:r w:rsidRPr="0024418D">
              <w:rPr>
                <w:sz w:val="26"/>
                <w:szCs w:val="26"/>
              </w:rPr>
              <w:t>GST Clearing</w:t>
            </w:r>
          </w:p>
        </w:tc>
        <w:tc>
          <w:tcPr>
            <w:tcW w:w="1531" w:type="dxa"/>
          </w:tcPr>
          <w:p w14:paraId="3046376D" w14:textId="77777777" w:rsidR="00FA4BEE" w:rsidRPr="0024418D" w:rsidRDefault="00FA4BEE" w:rsidP="00FA4BEE">
            <w:pPr>
              <w:spacing w:before="120"/>
              <w:jc w:val="right"/>
              <w:rPr>
                <w:color w:val="000000" w:themeColor="text1"/>
                <w:sz w:val="26"/>
                <w:szCs w:val="26"/>
              </w:rPr>
            </w:pPr>
            <w:r w:rsidRPr="0024418D">
              <w:rPr>
                <w:color w:val="000000" w:themeColor="text1"/>
                <w:sz w:val="26"/>
                <w:szCs w:val="26"/>
              </w:rPr>
              <w:t>1 850</w:t>
            </w:r>
          </w:p>
        </w:tc>
        <w:tc>
          <w:tcPr>
            <w:tcW w:w="1542" w:type="dxa"/>
          </w:tcPr>
          <w:p w14:paraId="10C9292B" w14:textId="77777777" w:rsidR="00FA4BEE" w:rsidRPr="0024418D" w:rsidRDefault="00FA4BEE" w:rsidP="00FA4BEE">
            <w:pPr>
              <w:spacing w:before="120"/>
              <w:jc w:val="right"/>
              <w:rPr>
                <w:color w:val="000000" w:themeColor="text1"/>
                <w:sz w:val="26"/>
                <w:szCs w:val="26"/>
              </w:rPr>
            </w:pPr>
          </w:p>
        </w:tc>
      </w:tr>
      <w:tr w:rsidR="00FA4BEE" w:rsidRPr="0024418D" w14:paraId="1C180D49" w14:textId="77777777" w:rsidTr="00FA4BEE">
        <w:trPr>
          <w:jc w:val="center"/>
        </w:trPr>
        <w:tc>
          <w:tcPr>
            <w:tcW w:w="5829" w:type="dxa"/>
          </w:tcPr>
          <w:p w14:paraId="0EFE86AC" w14:textId="77777777" w:rsidR="00FA4BEE" w:rsidRPr="0024418D" w:rsidRDefault="00FA4BEE" w:rsidP="00FA4BEE">
            <w:pPr>
              <w:spacing w:before="120"/>
              <w:rPr>
                <w:sz w:val="26"/>
                <w:szCs w:val="26"/>
              </w:rPr>
            </w:pPr>
            <w:r w:rsidRPr="0024418D">
              <w:rPr>
                <w:sz w:val="26"/>
                <w:szCs w:val="26"/>
              </w:rPr>
              <w:t>Interest Revenue</w:t>
            </w:r>
          </w:p>
        </w:tc>
        <w:tc>
          <w:tcPr>
            <w:tcW w:w="1531" w:type="dxa"/>
          </w:tcPr>
          <w:p w14:paraId="55813C57" w14:textId="77777777" w:rsidR="00FA4BEE" w:rsidRPr="0024418D" w:rsidRDefault="00FA4BEE" w:rsidP="00FA4BEE">
            <w:pPr>
              <w:spacing w:before="120"/>
              <w:jc w:val="right"/>
              <w:rPr>
                <w:color w:val="000000" w:themeColor="text1"/>
                <w:sz w:val="26"/>
                <w:szCs w:val="26"/>
              </w:rPr>
            </w:pPr>
          </w:p>
        </w:tc>
        <w:tc>
          <w:tcPr>
            <w:tcW w:w="1542" w:type="dxa"/>
          </w:tcPr>
          <w:p w14:paraId="59F4B6DC" w14:textId="77777777" w:rsidR="00FA4BEE" w:rsidRPr="0024418D" w:rsidRDefault="00FA4BEE" w:rsidP="00FA4BEE">
            <w:pPr>
              <w:spacing w:before="120"/>
              <w:jc w:val="right"/>
              <w:rPr>
                <w:color w:val="000000" w:themeColor="text1"/>
                <w:sz w:val="26"/>
                <w:szCs w:val="26"/>
              </w:rPr>
            </w:pPr>
            <w:r w:rsidRPr="0024418D">
              <w:rPr>
                <w:color w:val="000000" w:themeColor="text1"/>
                <w:sz w:val="26"/>
                <w:szCs w:val="26"/>
              </w:rPr>
              <w:t>1 400</w:t>
            </w:r>
          </w:p>
        </w:tc>
      </w:tr>
      <w:tr w:rsidR="00FA4BEE" w:rsidRPr="0024418D" w14:paraId="06C1F96F" w14:textId="77777777" w:rsidTr="00FA4BEE">
        <w:trPr>
          <w:jc w:val="center"/>
        </w:trPr>
        <w:tc>
          <w:tcPr>
            <w:tcW w:w="5829" w:type="dxa"/>
          </w:tcPr>
          <w:p w14:paraId="61C26A8E" w14:textId="77777777" w:rsidR="00FA4BEE" w:rsidRPr="0024418D" w:rsidRDefault="00FA4BEE" w:rsidP="00FA4BEE">
            <w:pPr>
              <w:spacing w:before="120"/>
              <w:rPr>
                <w:sz w:val="26"/>
                <w:szCs w:val="26"/>
              </w:rPr>
            </w:pPr>
            <w:r w:rsidRPr="0024418D">
              <w:rPr>
                <w:sz w:val="26"/>
                <w:szCs w:val="26"/>
              </w:rPr>
              <w:t>Inventory</w:t>
            </w:r>
          </w:p>
        </w:tc>
        <w:tc>
          <w:tcPr>
            <w:tcW w:w="1531" w:type="dxa"/>
          </w:tcPr>
          <w:p w14:paraId="7A7EBCE6" w14:textId="77777777" w:rsidR="00FA4BEE" w:rsidRPr="0024418D" w:rsidRDefault="00FA4BEE" w:rsidP="00FA4BEE">
            <w:pPr>
              <w:spacing w:before="120"/>
              <w:jc w:val="right"/>
              <w:rPr>
                <w:color w:val="000000" w:themeColor="text1"/>
                <w:sz w:val="26"/>
                <w:szCs w:val="26"/>
              </w:rPr>
            </w:pPr>
            <w:r w:rsidRPr="0024418D">
              <w:rPr>
                <w:color w:val="000000" w:themeColor="text1"/>
                <w:sz w:val="26"/>
                <w:szCs w:val="26"/>
              </w:rPr>
              <w:t>66 500</w:t>
            </w:r>
          </w:p>
        </w:tc>
        <w:tc>
          <w:tcPr>
            <w:tcW w:w="1542" w:type="dxa"/>
          </w:tcPr>
          <w:p w14:paraId="6B21B24C" w14:textId="77777777" w:rsidR="00FA4BEE" w:rsidRPr="0024418D" w:rsidRDefault="00FA4BEE" w:rsidP="00FA4BEE">
            <w:pPr>
              <w:spacing w:before="120"/>
              <w:jc w:val="right"/>
              <w:rPr>
                <w:color w:val="000000" w:themeColor="text1"/>
                <w:sz w:val="26"/>
                <w:szCs w:val="26"/>
              </w:rPr>
            </w:pPr>
          </w:p>
        </w:tc>
      </w:tr>
      <w:tr w:rsidR="00FA4BEE" w:rsidRPr="0024418D" w14:paraId="52B7C158" w14:textId="77777777" w:rsidTr="00FA4BEE">
        <w:trPr>
          <w:trHeight w:val="423"/>
          <w:jc w:val="center"/>
        </w:trPr>
        <w:tc>
          <w:tcPr>
            <w:tcW w:w="5829" w:type="dxa"/>
          </w:tcPr>
          <w:p w14:paraId="5A8AD97C" w14:textId="77777777" w:rsidR="00FA4BEE" w:rsidRPr="0024418D" w:rsidRDefault="00FA4BEE" w:rsidP="00FA4BEE">
            <w:pPr>
              <w:spacing w:before="120"/>
              <w:rPr>
                <w:sz w:val="26"/>
                <w:szCs w:val="26"/>
              </w:rPr>
            </w:pPr>
            <w:r w:rsidRPr="0024418D">
              <w:rPr>
                <w:sz w:val="26"/>
                <w:szCs w:val="26"/>
              </w:rPr>
              <w:t>Loan - NAB</w:t>
            </w:r>
          </w:p>
        </w:tc>
        <w:tc>
          <w:tcPr>
            <w:tcW w:w="1531" w:type="dxa"/>
          </w:tcPr>
          <w:p w14:paraId="1BC652CD" w14:textId="77777777" w:rsidR="00FA4BEE" w:rsidRPr="0024418D" w:rsidRDefault="00FA4BEE" w:rsidP="00FA4BEE">
            <w:pPr>
              <w:spacing w:before="120"/>
              <w:jc w:val="right"/>
              <w:rPr>
                <w:color w:val="000000" w:themeColor="text1"/>
                <w:sz w:val="26"/>
                <w:szCs w:val="26"/>
              </w:rPr>
            </w:pPr>
          </w:p>
        </w:tc>
        <w:tc>
          <w:tcPr>
            <w:tcW w:w="1542" w:type="dxa"/>
          </w:tcPr>
          <w:p w14:paraId="22633367" w14:textId="77777777" w:rsidR="00FA4BEE" w:rsidRPr="0024418D" w:rsidRDefault="00FA4BEE" w:rsidP="00FA4BEE">
            <w:pPr>
              <w:spacing w:before="120"/>
              <w:jc w:val="right"/>
              <w:rPr>
                <w:color w:val="000000" w:themeColor="text1"/>
                <w:sz w:val="26"/>
                <w:szCs w:val="26"/>
              </w:rPr>
            </w:pPr>
            <w:r w:rsidRPr="0024418D">
              <w:rPr>
                <w:color w:val="000000" w:themeColor="text1"/>
                <w:sz w:val="26"/>
                <w:szCs w:val="26"/>
              </w:rPr>
              <w:t>17 000</w:t>
            </w:r>
          </w:p>
        </w:tc>
      </w:tr>
      <w:tr w:rsidR="00FA4BEE" w:rsidRPr="0024418D" w14:paraId="4F6E37F7" w14:textId="77777777" w:rsidTr="00FA4BEE">
        <w:trPr>
          <w:jc w:val="center"/>
        </w:trPr>
        <w:tc>
          <w:tcPr>
            <w:tcW w:w="5829" w:type="dxa"/>
          </w:tcPr>
          <w:p w14:paraId="6E813F62" w14:textId="77777777" w:rsidR="00FA4BEE" w:rsidRPr="0024418D" w:rsidRDefault="00FA4BEE" w:rsidP="00FA4BEE">
            <w:pPr>
              <w:spacing w:before="120"/>
              <w:rPr>
                <w:sz w:val="26"/>
                <w:szCs w:val="26"/>
              </w:rPr>
            </w:pPr>
            <w:r w:rsidRPr="0024418D">
              <w:rPr>
                <w:sz w:val="26"/>
                <w:szCs w:val="26"/>
              </w:rPr>
              <w:t>Prepaid Rent Expense</w:t>
            </w:r>
          </w:p>
        </w:tc>
        <w:tc>
          <w:tcPr>
            <w:tcW w:w="1531" w:type="dxa"/>
          </w:tcPr>
          <w:p w14:paraId="6F697A73" w14:textId="77777777" w:rsidR="00FA4BEE" w:rsidRPr="0024418D" w:rsidRDefault="00FA4BEE" w:rsidP="00FA4BEE">
            <w:pPr>
              <w:spacing w:before="120"/>
              <w:jc w:val="right"/>
              <w:rPr>
                <w:color w:val="000000" w:themeColor="text1"/>
                <w:sz w:val="26"/>
                <w:szCs w:val="26"/>
              </w:rPr>
            </w:pPr>
            <w:r w:rsidRPr="0024418D">
              <w:rPr>
                <w:color w:val="000000" w:themeColor="text1"/>
                <w:sz w:val="26"/>
                <w:szCs w:val="26"/>
              </w:rPr>
              <w:t>18 000</w:t>
            </w:r>
          </w:p>
        </w:tc>
        <w:tc>
          <w:tcPr>
            <w:tcW w:w="1542" w:type="dxa"/>
          </w:tcPr>
          <w:p w14:paraId="3C8B84B0" w14:textId="77777777" w:rsidR="00FA4BEE" w:rsidRPr="0024418D" w:rsidRDefault="00FA4BEE" w:rsidP="00FA4BEE">
            <w:pPr>
              <w:spacing w:before="120"/>
              <w:jc w:val="right"/>
              <w:rPr>
                <w:color w:val="000000" w:themeColor="text1"/>
                <w:sz w:val="26"/>
                <w:szCs w:val="26"/>
              </w:rPr>
            </w:pPr>
          </w:p>
        </w:tc>
      </w:tr>
      <w:tr w:rsidR="00FA4BEE" w:rsidRPr="0024418D" w14:paraId="17852959" w14:textId="77777777" w:rsidTr="00FA4BEE">
        <w:trPr>
          <w:jc w:val="center"/>
        </w:trPr>
        <w:tc>
          <w:tcPr>
            <w:tcW w:w="5829" w:type="dxa"/>
          </w:tcPr>
          <w:p w14:paraId="5265EB60" w14:textId="77777777" w:rsidR="00FA4BEE" w:rsidRPr="0024418D" w:rsidRDefault="00FA4BEE" w:rsidP="00FA4BEE">
            <w:pPr>
              <w:spacing w:before="120"/>
              <w:rPr>
                <w:sz w:val="26"/>
                <w:szCs w:val="26"/>
              </w:rPr>
            </w:pPr>
            <w:r w:rsidRPr="0024418D">
              <w:rPr>
                <w:sz w:val="26"/>
                <w:szCs w:val="26"/>
              </w:rPr>
              <w:t>Sales</w:t>
            </w:r>
          </w:p>
        </w:tc>
        <w:tc>
          <w:tcPr>
            <w:tcW w:w="1531" w:type="dxa"/>
          </w:tcPr>
          <w:p w14:paraId="2B03AA40" w14:textId="77777777" w:rsidR="00FA4BEE" w:rsidRPr="0024418D" w:rsidRDefault="00FA4BEE" w:rsidP="00FA4BEE">
            <w:pPr>
              <w:spacing w:before="120"/>
              <w:jc w:val="right"/>
              <w:rPr>
                <w:color w:val="000000" w:themeColor="text1"/>
                <w:sz w:val="26"/>
                <w:szCs w:val="26"/>
              </w:rPr>
            </w:pPr>
          </w:p>
        </w:tc>
        <w:tc>
          <w:tcPr>
            <w:tcW w:w="1542" w:type="dxa"/>
          </w:tcPr>
          <w:p w14:paraId="46A73410" w14:textId="77777777" w:rsidR="00FA4BEE" w:rsidRPr="0024418D" w:rsidRDefault="00FA4BEE" w:rsidP="00FA4BEE">
            <w:pPr>
              <w:spacing w:before="120"/>
              <w:jc w:val="right"/>
              <w:rPr>
                <w:color w:val="000000" w:themeColor="text1"/>
                <w:sz w:val="26"/>
                <w:szCs w:val="26"/>
              </w:rPr>
            </w:pPr>
            <w:r w:rsidRPr="0024418D">
              <w:rPr>
                <w:color w:val="000000" w:themeColor="text1"/>
                <w:sz w:val="26"/>
                <w:szCs w:val="26"/>
              </w:rPr>
              <w:t>180 000</w:t>
            </w:r>
          </w:p>
        </w:tc>
      </w:tr>
      <w:tr w:rsidR="00FA4BEE" w:rsidRPr="0024418D" w14:paraId="4D7E8B15" w14:textId="77777777" w:rsidTr="00FA4BEE">
        <w:trPr>
          <w:jc w:val="center"/>
        </w:trPr>
        <w:tc>
          <w:tcPr>
            <w:tcW w:w="5829" w:type="dxa"/>
          </w:tcPr>
          <w:p w14:paraId="6A900582" w14:textId="77777777" w:rsidR="00FA4BEE" w:rsidRPr="0024418D" w:rsidRDefault="00FA4BEE" w:rsidP="00FA4BEE">
            <w:pPr>
              <w:spacing w:before="120"/>
              <w:rPr>
                <w:sz w:val="26"/>
                <w:szCs w:val="26"/>
              </w:rPr>
            </w:pPr>
            <w:r w:rsidRPr="0024418D">
              <w:rPr>
                <w:sz w:val="26"/>
                <w:szCs w:val="26"/>
              </w:rPr>
              <w:t>Term Deposit</w:t>
            </w:r>
          </w:p>
        </w:tc>
        <w:tc>
          <w:tcPr>
            <w:tcW w:w="1531" w:type="dxa"/>
            <w:tcBorders>
              <w:bottom w:val="single" w:sz="4" w:space="0" w:color="auto"/>
            </w:tcBorders>
          </w:tcPr>
          <w:p w14:paraId="323045B0" w14:textId="77777777" w:rsidR="00FA4BEE" w:rsidRPr="0024418D" w:rsidRDefault="00FA4BEE" w:rsidP="00FA4BEE">
            <w:pPr>
              <w:spacing w:before="120"/>
              <w:jc w:val="right"/>
              <w:rPr>
                <w:color w:val="000000" w:themeColor="text1"/>
                <w:sz w:val="26"/>
                <w:szCs w:val="26"/>
              </w:rPr>
            </w:pPr>
            <w:r w:rsidRPr="0024418D">
              <w:rPr>
                <w:color w:val="000000" w:themeColor="text1"/>
                <w:sz w:val="26"/>
                <w:szCs w:val="26"/>
              </w:rPr>
              <w:t>100 000</w:t>
            </w:r>
          </w:p>
        </w:tc>
        <w:tc>
          <w:tcPr>
            <w:tcW w:w="1542" w:type="dxa"/>
            <w:tcBorders>
              <w:bottom w:val="single" w:sz="4" w:space="0" w:color="auto"/>
            </w:tcBorders>
          </w:tcPr>
          <w:p w14:paraId="00EE3547" w14:textId="77777777" w:rsidR="00FA4BEE" w:rsidRPr="0024418D" w:rsidRDefault="00FA4BEE" w:rsidP="00FA4BEE">
            <w:pPr>
              <w:spacing w:before="120"/>
              <w:jc w:val="right"/>
              <w:rPr>
                <w:color w:val="000000" w:themeColor="text1"/>
                <w:sz w:val="26"/>
                <w:szCs w:val="26"/>
              </w:rPr>
            </w:pPr>
          </w:p>
        </w:tc>
      </w:tr>
      <w:tr w:rsidR="00FA4BEE" w:rsidRPr="0024418D" w14:paraId="50939A5B" w14:textId="77777777" w:rsidTr="00FA4BEE">
        <w:trPr>
          <w:jc w:val="center"/>
        </w:trPr>
        <w:tc>
          <w:tcPr>
            <w:tcW w:w="5829" w:type="dxa"/>
          </w:tcPr>
          <w:p w14:paraId="0AAA7781" w14:textId="77777777" w:rsidR="00FA4BEE" w:rsidRPr="0024418D" w:rsidRDefault="00FA4BEE" w:rsidP="00FA4BEE">
            <w:pPr>
              <w:spacing w:before="120"/>
              <w:rPr>
                <w:sz w:val="26"/>
                <w:szCs w:val="26"/>
              </w:rPr>
            </w:pPr>
            <w:r w:rsidRPr="0024418D">
              <w:rPr>
                <w:sz w:val="26"/>
                <w:szCs w:val="26"/>
              </w:rPr>
              <w:t>Wages</w:t>
            </w:r>
          </w:p>
        </w:tc>
        <w:tc>
          <w:tcPr>
            <w:tcW w:w="1531" w:type="dxa"/>
            <w:tcBorders>
              <w:bottom w:val="single" w:sz="4" w:space="0" w:color="auto"/>
            </w:tcBorders>
          </w:tcPr>
          <w:p w14:paraId="48B74AC2" w14:textId="77777777" w:rsidR="00FA4BEE" w:rsidRPr="0024418D" w:rsidRDefault="00FA4BEE" w:rsidP="00FA4BEE">
            <w:pPr>
              <w:spacing w:before="120"/>
              <w:jc w:val="right"/>
              <w:rPr>
                <w:color w:val="000000" w:themeColor="text1"/>
                <w:sz w:val="26"/>
                <w:szCs w:val="26"/>
              </w:rPr>
            </w:pPr>
            <w:r w:rsidRPr="0024418D">
              <w:rPr>
                <w:color w:val="000000" w:themeColor="text1"/>
                <w:sz w:val="26"/>
                <w:szCs w:val="26"/>
              </w:rPr>
              <w:t>45 000</w:t>
            </w:r>
          </w:p>
        </w:tc>
        <w:tc>
          <w:tcPr>
            <w:tcW w:w="1542" w:type="dxa"/>
            <w:tcBorders>
              <w:bottom w:val="single" w:sz="4" w:space="0" w:color="auto"/>
            </w:tcBorders>
          </w:tcPr>
          <w:p w14:paraId="3ABBC57A" w14:textId="77777777" w:rsidR="00FA4BEE" w:rsidRPr="0024418D" w:rsidRDefault="00FA4BEE" w:rsidP="00FA4BEE">
            <w:pPr>
              <w:spacing w:before="120"/>
              <w:jc w:val="right"/>
              <w:rPr>
                <w:color w:val="000000" w:themeColor="text1"/>
                <w:sz w:val="26"/>
                <w:szCs w:val="26"/>
              </w:rPr>
            </w:pPr>
          </w:p>
        </w:tc>
      </w:tr>
      <w:tr w:rsidR="00FA4BEE" w:rsidRPr="0024418D" w14:paraId="15A89B09" w14:textId="77777777" w:rsidTr="00FA4BEE">
        <w:trPr>
          <w:jc w:val="center"/>
        </w:trPr>
        <w:tc>
          <w:tcPr>
            <w:tcW w:w="5829" w:type="dxa"/>
          </w:tcPr>
          <w:p w14:paraId="4995885F" w14:textId="77777777" w:rsidR="00FA4BEE" w:rsidRPr="0024418D" w:rsidRDefault="00FA4BEE" w:rsidP="00FA4BEE">
            <w:pPr>
              <w:spacing w:before="120"/>
              <w:rPr>
                <w:b/>
                <w:sz w:val="26"/>
                <w:szCs w:val="26"/>
              </w:rPr>
            </w:pPr>
            <w:r w:rsidRPr="0024418D">
              <w:rPr>
                <w:b/>
                <w:sz w:val="26"/>
                <w:szCs w:val="26"/>
              </w:rPr>
              <w:t>Total</w:t>
            </w:r>
          </w:p>
        </w:tc>
        <w:tc>
          <w:tcPr>
            <w:tcW w:w="1531" w:type="dxa"/>
            <w:tcBorders>
              <w:bottom w:val="double" w:sz="4" w:space="0" w:color="auto"/>
            </w:tcBorders>
          </w:tcPr>
          <w:p w14:paraId="089D9342" w14:textId="77777777" w:rsidR="00FA4BEE" w:rsidRPr="0024418D" w:rsidRDefault="00FA4BEE" w:rsidP="00FA4BEE">
            <w:pPr>
              <w:spacing w:before="120"/>
              <w:jc w:val="right"/>
              <w:rPr>
                <w:b/>
                <w:color w:val="000000" w:themeColor="text1"/>
                <w:sz w:val="26"/>
                <w:szCs w:val="26"/>
              </w:rPr>
            </w:pPr>
            <w:r w:rsidRPr="0024418D">
              <w:rPr>
                <w:b/>
                <w:color w:val="000000" w:themeColor="text1"/>
                <w:sz w:val="26"/>
                <w:szCs w:val="26"/>
              </w:rPr>
              <w:t>3</w:t>
            </w:r>
            <w:r>
              <w:rPr>
                <w:b/>
                <w:color w:val="000000" w:themeColor="text1"/>
                <w:sz w:val="26"/>
                <w:szCs w:val="26"/>
              </w:rPr>
              <w:t>62</w:t>
            </w:r>
            <w:r w:rsidRPr="0024418D">
              <w:rPr>
                <w:b/>
                <w:color w:val="000000" w:themeColor="text1"/>
                <w:sz w:val="26"/>
                <w:szCs w:val="26"/>
              </w:rPr>
              <w:t xml:space="preserve"> </w:t>
            </w:r>
            <w:r>
              <w:rPr>
                <w:b/>
                <w:color w:val="000000" w:themeColor="text1"/>
                <w:sz w:val="26"/>
                <w:szCs w:val="26"/>
              </w:rPr>
              <w:t>32</w:t>
            </w:r>
            <w:r w:rsidRPr="0024418D">
              <w:rPr>
                <w:b/>
                <w:color w:val="000000" w:themeColor="text1"/>
                <w:sz w:val="26"/>
                <w:szCs w:val="26"/>
              </w:rPr>
              <w:t>0</w:t>
            </w:r>
          </w:p>
        </w:tc>
        <w:tc>
          <w:tcPr>
            <w:tcW w:w="1542" w:type="dxa"/>
            <w:tcBorders>
              <w:bottom w:val="double" w:sz="4" w:space="0" w:color="auto"/>
            </w:tcBorders>
          </w:tcPr>
          <w:p w14:paraId="2027104A" w14:textId="77777777" w:rsidR="00FA4BEE" w:rsidRPr="0024418D" w:rsidRDefault="00FA4BEE" w:rsidP="00FA4BEE">
            <w:pPr>
              <w:spacing w:before="120"/>
              <w:jc w:val="right"/>
              <w:rPr>
                <w:b/>
                <w:color w:val="000000" w:themeColor="text1"/>
                <w:sz w:val="26"/>
                <w:szCs w:val="26"/>
              </w:rPr>
            </w:pPr>
            <w:r w:rsidRPr="0024418D">
              <w:rPr>
                <w:b/>
                <w:color w:val="000000" w:themeColor="text1"/>
                <w:sz w:val="26"/>
                <w:szCs w:val="26"/>
              </w:rPr>
              <w:t>3</w:t>
            </w:r>
            <w:r>
              <w:rPr>
                <w:b/>
                <w:color w:val="000000" w:themeColor="text1"/>
                <w:sz w:val="26"/>
                <w:szCs w:val="26"/>
              </w:rPr>
              <w:t>62</w:t>
            </w:r>
            <w:r w:rsidRPr="0024418D">
              <w:rPr>
                <w:b/>
                <w:color w:val="000000" w:themeColor="text1"/>
                <w:sz w:val="26"/>
                <w:szCs w:val="26"/>
              </w:rPr>
              <w:t xml:space="preserve"> </w:t>
            </w:r>
            <w:r>
              <w:rPr>
                <w:b/>
                <w:color w:val="000000" w:themeColor="text1"/>
                <w:sz w:val="26"/>
                <w:szCs w:val="26"/>
              </w:rPr>
              <w:t>32</w:t>
            </w:r>
            <w:r w:rsidRPr="0024418D">
              <w:rPr>
                <w:b/>
                <w:color w:val="000000" w:themeColor="text1"/>
                <w:sz w:val="26"/>
                <w:szCs w:val="26"/>
              </w:rPr>
              <w:t>0</w:t>
            </w:r>
          </w:p>
        </w:tc>
      </w:tr>
    </w:tbl>
    <w:p w14:paraId="50DB5E6D" w14:textId="77777777" w:rsidR="009443A9" w:rsidRDefault="009443A9" w:rsidP="009443A9">
      <w:pPr>
        <w:ind w:left="709"/>
        <w:jc w:val="both"/>
        <w:rPr>
          <w:b/>
          <w:sz w:val="26"/>
          <w:szCs w:val="26"/>
        </w:rPr>
      </w:pPr>
    </w:p>
    <w:p w14:paraId="0AC24EB2" w14:textId="77777777" w:rsidR="009443A9" w:rsidRPr="0024418D" w:rsidRDefault="009443A9" w:rsidP="009443A9">
      <w:pPr>
        <w:ind w:left="709"/>
        <w:jc w:val="both"/>
        <w:rPr>
          <w:b/>
          <w:sz w:val="26"/>
          <w:szCs w:val="26"/>
        </w:rPr>
      </w:pPr>
      <w:r w:rsidRPr="0024418D">
        <w:rPr>
          <w:b/>
          <w:sz w:val="26"/>
          <w:szCs w:val="26"/>
        </w:rPr>
        <w:t xml:space="preserve">Additional information: </w:t>
      </w:r>
    </w:p>
    <w:p w14:paraId="5B51C6FF" w14:textId="77777777" w:rsidR="009443A9" w:rsidRPr="0024418D" w:rsidRDefault="009443A9" w:rsidP="009443A9">
      <w:pPr>
        <w:pStyle w:val="ListParagraph"/>
        <w:widowControl/>
        <w:numPr>
          <w:ilvl w:val="0"/>
          <w:numId w:val="12"/>
        </w:numPr>
        <w:autoSpaceDE/>
        <w:autoSpaceDN/>
        <w:spacing w:before="0" w:line="276" w:lineRule="auto"/>
        <w:ind w:left="709"/>
        <w:contextualSpacing/>
        <w:jc w:val="both"/>
        <w:rPr>
          <w:sz w:val="26"/>
          <w:szCs w:val="26"/>
        </w:rPr>
      </w:pPr>
      <w:r w:rsidRPr="0024418D">
        <w:rPr>
          <w:sz w:val="26"/>
          <w:szCs w:val="26"/>
        </w:rPr>
        <w:t>Rent was paid on 15 May 2020. The payment of $12 000 (plus GST) was for six months commencing on 1 June 2020.</w:t>
      </w:r>
    </w:p>
    <w:p w14:paraId="6B4C17A6" w14:textId="77777777" w:rsidR="009443A9" w:rsidRPr="0024418D" w:rsidRDefault="009443A9" w:rsidP="009443A9">
      <w:pPr>
        <w:pStyle w:val="ListParagraph"/>
        <w:widowControl/>
        <w:numPr>
          <w:ilvl w:val="0"/>
          <w:numId w:val="12"/>
        </w:numPr>
        <w:autoSpaceDE/>
        <w:autoSpaceDN/>
        <w:spacing w:before="0" w:line="276" w:lineRule="auto"/>
        <w:ind w:left="709"/>
        <w:contextualSpacing/>
        <w:jc w:val="both"/>
        <w:rPr>
          <w:sz w:val="26"/>
          <w:szCs w:val="26"/>
        </w:rPr>
      </w:pPr>
      <w:r w:rsidRPr="0024418D">
        <w:rPr>
          <w:sz w:val="26"/>
          <w:szCs w:val="26"/>
        </w:rPr>
        <w:t>Charlie took home sports equipment that cost $2 000 on 1 June 2020 that had not been recorded,</w:t>
      </w:r>
    </w:p>
    <w:p w14:paraId="61343489" w14:textId="0F0EDB42" w:rsidR="009443A9" w:rsidRPr="0024418D" w:rsidRDefault="009443A9" w:rsidP="009443A9">
      <w:pPr>
        <w:pStyle w:val="ListParagraph"/>
        <w:widowControl/>
        <w:numPr>
          <w:ilvl w:val="0"/>
          <w:numId w:val="12"/>
        </w:numPr>
        <w:autoSpaceDE/>
        <w:autoSpaceDN/>
        <w:spacing w:before="0" w:line="276" w:lineRule="auto"/>
        <w:ind w:left="709"/>
        <w:contextualSpacing/>
        <w:jc w:val="both"/>
        <w:rPr>
          <w:sz w:val="26"/>
          <w:szCs w:val="26"/>
        </w:rPr>
      </w:pPr>
      <w:r w:rsidRPr="0024418D">
        <w:rPr>
          <w:sz w:val="26"/>
          <w:szCs w:val="26"/>
        </w:rPr>
        <w:t xml:space="preserve">A customer returned inventory that cost </w:t>
      </w:r>
      <w:r w:rsidRPr="0024418D">
        <w:rPr>
          <w:sz w:val="26"/>
          <w:szCs w:val="26"/>
          <w:u w:val="single"/>
        </w:rPr>
        <w:t>Bounce Sports</w:t>
      </w:r>
      <w:r w:rsidR="00760B2B">
        <w:rPr>
          <w:sz w:val="26"/>
          <w:szCs w:val="26"/>
          <w:u w:val="single"/>
        </w:rPr>
        <w:t xml:space="preserve"> $1 </w:t>
      </w:r>
      <w:proofErr w:type="gramStart"/>
      <w:r w:rsidR="00760B2B">
        <w:rPr>
          <w:sz w:val="26"/>
          <w:szCs w:val="26"/>
          <w:u w:val="single"/>
        </w:rPr>
        <w:t>500</w:t>
      </w:r>
      <w:r w:rsidRPr="0024418D">
        <w:rPr>
          <w:sz w:val="26"/>
          <w:szCs w:val="26"/>
        </w:rPr>
        <w:t xml:space="preserve">  (</w:t>
      </w:r>
      <w:proofErr w:type="gramEnd"/>
      <w:r w:rsidRPr="0024418D">
        <w:rPr>
          <w:sz w:val="26"/>
          <w:szCs w:val="26"/>
        </w:rPr>
        <w:t>plus GST) on 15 June 2020 that had not been recorded.</w:t>
      </w:r>
    </w:p>
    <w:p w14:paraId="2AD06814" w14:textId="77777777" w:rsidR="009443A9" w:rsidRPr="0024418D" w:rsidRDefault="009443A9" w:rsidP="009443A9">
      <w:pPr>
        <w:pStyle w:val="ListParagraph"/>
        <w:widowControl/>
        <w:numPr>
          <w:ilvl w:val="0"/>
          <w:numId w:val="12"/>
        </w:numPr>
        <w:autoSpaceDE/>
        <w:autoSpaceDN/>
        <w:spacing w:before="0" w:line="276" w:lineRule="auto"/>
        <w:ind w:left="709"/>
        <w:contextualSpacing/>
        <w:jc w:val="both"/>
        <w:rPr>
          <w:sz w:val="26"/>
          <w:szCs w:val="26"/>
        </w:rPr>
      </w:pPr>
      <w:r w:rsidRPr="0024418D">
        <w:rPr>
          <w:sz w:val="26"/>
          <w:szCs w:val="26"/>
        </w:rPr>
        <w:t xml:space="preserve">The business invested $100 000 in a term deposit on 1 January 2020. Interest is receivable at 5% per annum, payable at the end of the twelve-month investment.  </w:t>
      </w:r>
    </w:p>
    <w:p w14:paraId="183587DB" w14:textId="77777777" w:rsidR="009443A9" w:rsidRPr="0024418D" w:rsidRDefault="009443A9" w:rsidP="009443A9">
      <w:pPr>
        <w:pStyle w:val="ListParagraph"/>
        <w:widowControl/>
        <w:numPr>
          <w:ilvl w:val="0"/>
          <w:numId w:val="12"/>
        </w:numPr>
        <w:autoSpaceDE/>
        <w:autoSpaceDN/>
        <w:spacing w:before="0" w:line="276" w:lineRule="auto"/>
        <w:ind w:left="709"/>
        <w:contextualSpacing/>
        <w:jc w:val="both"/>
        <w:rPr>
          <w:sz w:val="26"/>
          <w:szCs w:val="26"/>
        </w:rPr>
      </w:pPr>
      <w:r w:rsidRPr="0024418D">
        <w:rPr>
          <w:sz w:val="26"/>
          <w:szCs w:val="26"/>
        </w:rPr>
        <w:lastRenderedPageBreak/>
        <w:t>A cash sale of $5 000 (plus GST) was recorded as drawings of inventory at its cost price.</w:t>
      </w:r>
    </w:p>
    <w:p w14:paraId="58A9A610" w14:textId="77777777" w:rsidR="009443A9" w:rsidRPr="0024418D" w:rsidRDefault="009443A9" w:rsidP="009443A9">
      <w:pPr>
        <w:pStyle w:val="ListParagraph"/>
        <w:widowControl/>
        <w:numPr>
          <w:ilvl w:val="0"/>
          <w:numId w:val="12"/>
        </w:numPr>
        <w:autoSpaceDE/>
        <w:autoSpaceDN/>
        <w:spacing w:before="0" w:line="276" w:lineRule="auto"/>
        <w:ind w:left="709"/>
        <w:contextualSpacing/>
        <w:jc w:val="both"/>
        <w:rPr>
          <w:sz w:val="26"/>
          <w:szCs w:val="26"/>
        </w:rPr>
      </w:pPr>
      <w:r w:rsidRPr="0024418D">
        <w:rPr>
          <w:sz w:val="26"/>
          <w:szCs w:val="26"/>
        </w:rPr>
        <w:t xml:space="preserve">A </w:t>
      </w:r>
      <w:proofErr w:type="spellStart"/>
      <w:r w:rsidRPr="0024418D">
        <w:rPr>
          <w:sz w:val="26"/>
          <w:szCs w:val="26"/>
        </w:rPr>
        <w:t>stocktake</w:t>
      </w:r>
      <w:proofErr w:type="spellEnd"/>
      <w:r w:rsidRPr="0024418D">
        <w:rPr>
          <w:sz w:val="26"/>
          <w:szCs w:val="26"/>
        </w:rPr>
        <w:t xml:space="preserve"> on 30 June 2020 found $66 500 worth of inventory on hand. </w:t>
      </w:r>
    </w:p>
    <w:p w14:paraId="7F5494EB" w14:textId="77777777" w:rsidR="009443A9" w:rsidRDefault="009443A9" w:rsidP="009443A9">
      <w:pPr>
        <w:jc w:val="both"/>
        <w:rPr>
          <w:b/>
          <w:sz w:val="26"/>
          <w:szCs w:val="26"/>
        </w:rPr>
      </w:pPr>
    </w:p>
    <w:p w14:paraId="6AE1E4CB" w14:textId="77777777" w:rsidR="009443A9" w:rsidRDefault="009443A9" w:rsidP="009443A9">
      <w:pPr>
        <w:jc w:val="both"/>
        <w:rPr>
          <w:b/>
          <w:sz w:val="26"/>
          <w:szCs w:val="26"/>
        </w:rPr>
      </w:pPr>
    </w:p>
    <w:p w14:paraId="77132F76" w14:textId="77777777" w:rsidR="009443A9" w:rsidRPr="0024418D" w:rsidRDefault="009443A9" w:rsidP="009443A9">
      <w:pPr>
        <w:jc w:val="both"/>
        <w:rPr>
          <w:b/>
          <w:sz w:val="26"/>
          <w:szCs w:val="26"/>
        </w:rPr>
      </w:pPr>
    </w:p>
    <w:p w14:paraId="3610BB7A" w14:textId="77777777" w:rsidR="009443A9" w:rsidRPr="0024418D" w:rsidRDefault="009443A9" w:rsidP="009443A9">
      <w:pPr>
        <w:suppressAutoHyphens/>
        <w:adjustRightInd w:val="0"/>
        <w:ind w:left="720" w:hanging="294"/>
        <w:jc w:val="both"/>
        <w:textAlignment w:val="center"/>
        <w:rPr>
          <w:bCs/>
          <w:sz w:val="26"/>
          <w:szCs w:val="26"/>
          <w:lang w:eastAsia="en-AU"/>
        </w:rPr>
      </w:pPr>
      <w:r w:rsidRPr="0024418D">
        <w:rPr>
          <w:sz w:val="26"/>
          <w:szCs w:val="26"/>
          <w:lang w:eastAsia="en-AU"/>
        </w:rPr>
        <w:t>a.</w:t>
      </w:r>
      <w:r w:rsidRPr="0024418D">
        <w:rPr>
          <w:b/>
          <w:bCs/>
          <w:sz w:val="26"/>
          <w:szCs w:val="26"/>
          <w:lang w:eastAsia="en-AU"/>
        </w:rPr>
        <w:tab/>
      </w:r>
      <w:r w:rsidRPr="0024418D">
        <w:rPr>
          <w:bCs/>
          <w:sz w:val="26"/>
          <w:szCs w:val="26"/>
          <w:lang w:eastAsia="en-AU"/>
        </w:rPr>
        <w:t xml:space="preserve"> Record the transactions required using the additional information provided in the General Journal of </w:t>
      </w:r>
      <w:r w:rsidRPr="0024418D">
        <w:rPr>
          <w:bCs/>
          <w:sz w:val="26"/>
          <w:szCs w:val="26"/>
          <w:u w:val="single"/>
          <w:lang w:eastAsia="en-AU"/>
        </w:rPr>
        <w:t>Bounce Sports</w:t>
      </w:r>
      <w:r w:rsidRPr="0024418D">
        <w:rPr>
          <w:bCs/>
          <w:sz w:val="26"/>
          <w:szCs w:val="26"/>
          <w:lang w:eastAsia="en-AU"/>
        </w:rPr>
        <w:t>.</w:t>
      </w:r>
      <w:r>
        <w:rPr>
          <w:bCs/>
          <w:sz w:val="26"/>
          <w:szCs w:val="26"/>
          <w:lang w:eastAsia="en-AU"/>
        </w:rPr>
        <w:t xml:space="preserve"> </w:t>
      </w:r>
    </w:p>
    <w:p w14:paraId="3AF509AB" w14:textId="77777777" w:rsidR="009443A9" w:rsidRPr="0024418D" w:rsidRDefault="009443A9" w:rsidP="009443A9">
      <w:pPr>
        <w:suppressAutoHyphens/>
        <w:adjustRightInd w:val="0"/>
        <w:ind w:left="720" w:hanging="294"/>
        <w:jc w:val="both"/>
        <w:textAlignment w:val="center"/>
        <w:rPr>
          <w:bCs/>
          <w:sz w:val="26"/>
          <w:szCs w:val="26"/>
          <w:lang w:eastAsia="en-AU"/>
        </w:rPr>
      </w:pPr>
      <w:r w:rsidRPr="0024418D">
        <w:rPr>
          <w:bCs/>
          <w:sz w:val="26"/>
          <w:szCs w:val="26"/>
          <w:lang w:eastAsia="en-AU"/>
        </w:rPr>
        <w:t xml:space="preserve"> Narrations are not</w:t>
      </w:r>
      <w:r w:rsidRPr="0024418D">
        <w:rPr>
          <w:b/>
          <w:bCs/>
          <w:sz w:val="26"/>
          <w:szCs w:val="26"/>
          <w:lang w:eastAsia="en-AU"/>
        </w:rPr>
        <w:t xml:space="preserve"> </w:t>
      </w:r>
      <w:r w:rsidRPr="0024418D">
        <w:rPr>
          <w:bCs/>
          <w:sz w:val="26"/>
          <w:szCs w:val="26"/>
          <w:lang w:eastAsia="en-AU"/>
        </w:rPr>
        <w:t xml:space="preserve">required. </w:t>
      </w:r>
    </w:p>
    <w:p w14:paraId="6580B07F" w14:textId="07976114" w:rsidR="009443A9" w:rsidRDefault="009443A9" w:rsidP="009443A9">
      <w:pPr>
        <w:ind w:hanging="294"/>
        <w:jc w:val="right"/>
        <w:rPr>
          <w:sz w:val="26"/>
          <w:szCs w:val="26"/>
        </w:rPr>
      </w:pPr>
      <w:r w:rsidRPr="0024418D">
        <w:rPr>
          <w:sz w:val="26"/>
          <w:szCs w:val="26"/>
        </w:rPr>
        <w:t>12 marks</w:t>
      </w:r>
    </w:p>
    <w:p w14:paraId="557401CC" w14:textId="5E75DE87" w:rsidR="009443A9" w:rsidRDefault="009443A9" w:rsidP="009443A9">
      <w:pPr>
        <w:ind w:hanging="294"/>
        <w:jc w:val="right"/>
        <w:rPr>
          <w:sz w:val="26"/>
          <w:szCs w:val="26"/>
        </w:rPr>
      </w:pPr>
    </w:p>
    <w:tbl>
      <w:tblPr>
        <w:tblStyle w:val="TableGrid"/>
        <w:tblW w:w="0" w:type="auto"/>
        <w:jc w:val="center"/>
        <w:tblLook w:val="04A0" w:firstRow="1" w:lastRow="0" w:firstColumn="1" w:lastColumn="0" w:noHBand="0" w:noVBand="1"/>
      </w:tblPr>
      <w:tblGrid>
        <w:gridCol w:w="1129"/>
        <w:gridCol w:w="5245"/>
        <w:gridCol w:w="1134"/>
        <w:gridCol w:w="1502"/>
      </w:tblGrid>
      <w:tr w:rsidR="009443A9" w:rsidRPr="00284CA7" w14:paraId="29EB9ED9" w14:textId="77777777" w:rsidTr="00A56BF6">
        <w:trPr>
          <w:trHeight w:hRule="exact" w:val="454"/>
          <w:jc w:val="center"/>
        </w:trPr>
        <w:tc>
          <w:tcPr>
            <w:tcW w:w="1129" w:type="dxa"/>
            <w:shd w:val="clear" w:color="auto" w:fill="F2F2F2" w:themeFill="background1" w:themeFillShade="F2"/>
          </w:tcPr>
          <w:p w14:paraId="718B5702" w14:textId="77777777" w:rsidR="009443A9" w:rsidRPr="00284CA7" w:rsidRDefault="009443A9" w:rsidP="009443A9">
            <w:pPr>
              <w:rPr>
                <w:rFonts w:ascii="Times" w:hAnsi="Times" w:cs="Arial"/>
                <w:b/>
              </w:rPr>
            </w:pPr>
            <w:r w:rsidRPr="00284CA7">
              <w:rPr>
                <w:rFonts w:ascii="Times" w:hAnsi="Times" w:cs="Arial"/>
                <w:b/>
              </w:rPr>
              <w:t>Date</w:t>
            </w:r>
          </w:p>
        </w:tc>
        <w:tc>
          <w:tcPr>
            <w:tcW w:w="5245" w:type="dxa"/>
            <w:shd w:val="clear" w:color="auto" w:fill="F2F2F2" w:themeFill="background1" w:themeFillShade="F2"/>
          </w:tcPr>
          <w:p w14:paraId="0995E84F" w14:textId="77777777" w:rsidR="009443A9" w:rsidRPr="00284CA7" w:rsidRDefault="009443A9" w:rsidP="009443A9">
            <w:pPr>
              <w:rPr>
                <w:rFonts w:ascii="Times" w:hAnsi="Times" w:cs="Arial"/>
                <w:b/>
              </w:rPr>
            </w:pPr>
            <w:r w:rsidRPr="00284CA7">
              <w:rPr>
                <w:rFonts w:ascii="Times" w:hAnsi="Times" w:cs="Arial"/>
                <w:b/>
              </w:rPr>
              <w:t>Details</w:t>
            </w:r>
          </w:p>
        </w:tc>
        <w:tc>
          <w:tcPr>
            <w:tcW w:w="1134" w:type="dxa"/>
            <w:shd w:val="clear" w:color="auto" w:fill="F2F2F2" w:themeFill="background1" w:themeFillShade="F2"/>
          </w:tcPr>
          <w:p w14:paraId="56FDC67C" w14:textId="77777777" w:rsidR="009443A9" w:rsidRPr="00284CA7" w:rsidRDefault="009443A9" w:rsidP="009443A9">
            <w:pPr>
              <w:rPr>
                <w:rFonts w:ascii="Times" w:hAnsi="Times" w:cs="Arial"/>
                <w:b/>
              </w:rPr>
            </w:pPr>
            <w:r w:rsidRPr="00284CA7">
              <w:rPr>
                <w:rFonts w:ascii="Times" w:hAnsi="Times" w:cs="Arial"/>
                <w:b/>
              </w:rPr>
              <w:t>Debit</w:t>
            </w:r>
          </w:p>
        </w:tc>
        <w:tc>
          <w:tcPr>
            <w:tcW w:w="1502" w:type="dxa"/>
            <w:shd w:val="clear" w:color="auto" w:fill="F2F2F2" w:themeFill="background1" w:themeFillShade="F2"/>
          </w:tcPr>
          <w:p w14:paraId="60B46E31" w14:textId="77777777" w:rsidR="009443A9" w:rsidRPr="00284CA7" w:rsidRDefault="009443A9" w:rsidP="009443A9">
            <w:pPr>
              <w:rPr>
                <w:rFonts w:ascii="Times" w:hAnsi="Times" w:cs="Arial"/>
                <w:b/>
              </w:rPr>
            </w:pPr>
            <w:r w:rsidRPr="00284CA7">
              <w:rPr>
                <w:rFonts w:ascii="Times" w:hAnsi="Times" w:cs="Arial"/>
                <w:b/>
              </w:rPr>
              <w:t>Credit</w:t>
            </w:r>
          </w:p>
          <w:p w14:paraId="04F44444" w14:textId="77777777" w:rsidR="009443A9" w:rsidRPr="00284CA7" w:rsidRDefault="009443A9" w:rsidP="009443A9">
            <w:pPr>
              <w:rPr>
                <w:rFonts w:ascii="Times" w:hAnsi="Times" w:cs="Arial"/>
                <w:b/>
              </w:rPr>
            </w:pPr>
          </w:p>
        </w:tc>
      </w:tr>
      <w:tr w:rsidR="009443A9" w:rsidRPr="00284CA7" w14:paraId="1FE05C40" w14:textId="77777777" w:rsidTr="00A56BF6">
        <w:trPr>
          <w:trHeight w:hRule="exact" w:val="454"/>
          <w:jc w:val="center"/>
        </w:trPr>
        <w:tc>
          <w:tcPr>
            <w:tcW w:w="1129" w:type="dxa"/>
          </w:tcPr>
          <w:p w14:paraId="4F39C2DF" w14:textId="77777777" w:rsidR="009443A9" w:rsidRPr="007A1724" w:rsidRDefault="009443A9" w:rsidP="009443A9">
            <w:pPr>
              <w:rPr>
                <w:color w:val="FF0000"/>
                <w:sz w:val="26"/>
                <w:szCs w:val="26"/>
              </w:rPr>
            </w:pPr>
            <w:r w:rsidRPr="007A1724">
              <w:rPr>
                <w:color w:val="FF0000"/>
                <w:sz w:val="26"/>
                <w:szCs w:val="26"/>
              </w:rPr>
              <w:t>30/6</w:t>
            </w:r>
          </w:p>
        </w:tc>
        <w:tc>
          <w:tcPr>
            <w:tcW w:w="5245" w:type="dxa"/>
          </w:tcPr>
          <w:p w14:paraId="75F5CF42" w14:textId="77777777" w:rsidR="009443A9" w:rsidRPr="007A1724" w:rsidRDefault="009443A9" w:rsidP="009443A9">
            <w:pPr>
              <w:rPr>
                <w:color w:val="FF0000"/>
                <w:sz w:val="26"/>
                <w:szCs w:val="26"/>
              </w:rPr>
            </w:pPr>
            <w:r w:rsidRPr="007A1724">
              <w:rPr>
                <w:color w:val="FF0000"/>
                <w:sz w:val="26"/>
                <w:szCs w:val="26"/>
              </w:rPr>
              <w:t>Rent expense</w:t>
            </w:r>
          </w:p>
          <w:p w14:paraId="721D068B" w14:textId="77777777" w:rsidR="009443A9" w:rsidRPr="007A1724" w:rsidRDefault="009443A9" w:rsidP="009443A9">
            <w:pPr>
              <w:rPr>
                <w:color w:val="FF0000"/>
                <w:sz w:val="26"/>
                <w:szCs w:val="26"/>
              </w:rPr>
            </w:pPr>
          </w:p>
        </w:tc>
        <w:tc>
          <w:tcPr>
            <w:tcW w:w="1134" w:type="dxa"/>
          </w:tcPr>
          <w:p w14:paraId="5E90EE2B" w14:textId="77777777" w:rsidR="009443A9" w:rsidRPr="007A1724" w:rsidRDefault="009443A9" w:rsidP="009443A9">
            <w:pPr>
              <w:jc w:val="right"/>
              <w:rPr>
                <w:color w:val="FF0000"/>
                <w:sz w:val="26"/>
                <w:szCs w:val="26"/>
              </w:rPr>
            </w:pPr>
            <w:r w:rsidRPr="007A1724">
              <w:rPr>
                <w:color w:val="FF0000"/>
                <w:sz w:val="26"/>
                <w:szCs w:val="26"/>
              </w:rPr>
              <w:t>8 000</w:t>
            </w:r>
          </w:p>
        </w:tc>
        <w:tc>
          <w:tcPr>
            <w:tcW w:w="1502" w:type="dxa"/>
          </w:tcPr>
          <w:p w14:paraId="790DC235" w14:textId="77777777" w:rsidR="009443A9" w:rsidRPr="007A1724" w:rsidRDefault="009443A9" w:rsidP="009443A9">
            <w:pPr>
              <w:jc w:val="right"/>
              <w:rPr>
                <w:color w:val="FF0000"/>
                <w:sz w:val="26"/>
                <w:szCs w:val="26"/>
              </w:rPr>
            </w:pPr>
          </w:p>
        </w:tc>
      </w:tr>
      <w:tr w:rsidR="009443A9" w:rsidRPr="00284CA7" w14:paraId="1CF9D7B9" w14:textId="77777777" w:rsidTr="00A56BF6">
        <w:trPr>
          <w:trHeight w:hRule="exact" w:val="454"/>
          <w:jc w:val="center"/>
        </w:trPr>
        <w:tc>
          <w:tcPr>
            <w:tcW w:w="1129" w:type="dxa"/>
          </w:tcPr>
          <w:p w14:paraId="7D3FB36D" w14:textId="77777777" w:rsidR="009443A9" w:rsidRPr="007A1724" w:rsidRDefault="009443A9" w:rsidP="009443A9">
            <w:pPr>
              <w:rPr>
                <w:color w:val="FF0000"/>
                <w:sz w:val="26"/>
                <w:szCs w:val="26"/>
              </w:rPr>
            </w:pPr>
          </w:p>
          <w:p w14:paraId="0FD354F0" w14:textId="77777777" w:rsidR="009443A9" w:rsidRPr="007A1724" w:rsidRDefault="009443A9" w:rsidP="009443A9">
            <w:pPr>
              <w:rPr>
                <w:color w:val="FF0000"/>
                <w:sz w:val="26"/>
                <w:szCs w:val="26"/>
              </w:rPr>
            </w:pPr>
          </w:p>
        </w:tc>
        <w:tc>
          <w:tcPr>
            <w:tcW w:w="5245" w:type="dxa"/>
          </w:tcPr>
          <w:p w14:paraId="396E23E0" w14:textId="77777777" w:rsidR="009443A9" w:rsidRPr="007A1724" w:rsidRDefault="009443A9" w:rsidP="009443A9">
            <w:pPr>
              <w:rPr>
                <w:color w:val="FF0000"/>
                <w:sz w:val="26"/>
                <w:szCs w:val="26"/>
              </w:rPr>
            </w:pPr>
            <w:r w:rsidRPr="007A1724">
              <w:rPr>
                <w:color w:val="FF0000"/>
                <w:sz w:val="26"/>
                <w:szCs w:val="26"/>
              </w:rPr>
              <w:t>Prepaid Rent Expense</w:t>
            </w:r>
          </w:p>
        </w:tc>
        <w:tc>
          <w:tcPr>
            <w:tcW w:w="1134" w:type="dxa"/>
          </w:tcPr>
          <w:p w14:paraId="5163140D" w14:textId="77777777" w:rsidR="009443A9" w:rsidRPr="007A1724" w:rsidRDefault="009443A9" w:rsidP="009443A9">
            <w:pPr>
              <w:jc w:val="right"/>
              <w:rPr>
                <w:color w:val="FF0000"/>
                <w:sz w:val="26"/>
                <w:szCs w:val="26"/>
              </w:rPr>
            </w:pPr>
          </w:p>
        </w:tc>
        <w:tc>
          <w:tcPr>
            <w:tcW w:w="1502" w:type="dxa"/>
          </w:tcPr>
          <w:p w14:paraId="61052218" w14:textId="77777777" w:rsidR="009443A9" w:rsidRPr="007A1724" w:rsidRDefault="009443A9" w:rsidP="009443A9">
            <w:pPr>
              <w:jc w:val="right"/>
              <w:rPr>
                <w:color w:val="FF0000"/>
                <w:sz w:val="26"/>
                <w:szCs w:val="26"/>
              </w:rPr>
            </w:pPr>
            <w:r w:rsidRPr="007A1724">
              <w:rPr>
                <w:color w:val="FF0000"/>
                <w:sz w:val="26"/>
                <w:szCs w:val="26"/>
              </w:rPr>
              <w:t>8 000</w:t>
            </w:r>
          </w:p>
        </w:tc>
      </w:tr>
      <w:tr w:rsidR="009443A9" w:rsidRPr="00284CA7" w14:paraId="53CB0939" w14:textId="77777777" w:rsidTr="00A56BF6">
        <w:trPr>
          <w:trHeight w:hRule="exact" w:val="454"/>
          <w:jc w:val="center"/>
        </w:trPr>
        <w:tc>
          <w:tcPr>
            <w:tcW w:w="1129" w:type="dxa"/>
          </w:tcPr>
          <w:p w14:paraId="37D5A85A" w14:textId="77777777" w:rsidR="009443A9" w:rsidRPr="007A1724" w:rsidRDefault="009443A9" w:rsidP="009443A9">
            <w:pPr>
              <w:rPr>
                <w:color w:val="FF0000"/>
                <w:sz w:val="26"/>
                <w:szCs w:val="26"/>
              </w:rPr>
            </w:pPr>
            <w:r w:rsidRPr="007A1724">
              <w:rPr>
                <w:color w:val="FF0000"/>
                <w:sz w:val="26"/>
                <w:szCs w:val="26"/>
              </w:rPr>
              <w:t>30/6</w:t>
            </w:r>
          </w:p>
          <w:p w14:paraId="1AA85DDD" w14:textId="77777777" w:rsidR="009443A9" w:rsidRPr="007A1724" w:rsidRDefault="009443A9" w:rsidP="009443A9">
            <w:pPr>
              <w:rPr>
                <w:color w:val="FF0000"/>
                <w:sz w:val="26"/>
                <w:szCs w:val="26"/>
              </w:rPr>
            </w:pPr>
          </w:p>
        </w:tc>
        <w:tc>
          <w:tcPr>
            <w:tcW w:w="5245" w:type="dxa"/>
          </w:tcPr>
          <w:p w14:paraId="4825A09B" w14:textId="77777777" w:rsidR="009443A9" w:rsidRPr="007A1724" w:rsidRDefault="009443A9" w:rsidP="009443A9">
            <w:pPr>
              <w:rPr>
                <w:color w:val="FF0000"/>
                <w:sz w:val="26"/>
                <w:szCs w:val="26"/>
              </w:rPr>
            </w:pPr>
            <w:r w:rsidRPr="007A1724">
              <w:rPr>
                <w:color w:val="FF0000"/>
                <w:sz w:val="26"/>
                <w:szCs w:val="26"/>
              </w:rPr>
              <w:t>Drawings</w:t>
            </w:r>
          </w:p>
        </w:tc>
        <w:tc>
          <w:tcPr>
            <w:tcW w:w="1134" w:type="dxa"/>
          </w:tcPr>
          <w:p w14:paraId="668F326C" w14:textId="77777777" w:rsidR="009443A9" w:rsidRPr="007A1724" w:rsidRDefault="009443A9" w:rsidP="009443A9">
            <w:pPr>
              <w:jc w:val="right"/>
              <w:rPr>
                <w:color w:val="FF0000"/>
                <w:sz w:val="26"/>
                <w:szCs w:val="26"/>
              </w:rPr>
            </w:pPr>
            <w:r w:rsidRPr="007A1724">
              <w:rPr>
                <w:color w:val="FF0000"/>
                <w:sz w:val="26"/>
                <w:szCs w:val="26"/>
              </w:rPr>
              <w:t>2 000</w:t>
            </w:r>
          </w:p>
        </w:tc>
        <w:tc>
          <w:tcPr>
            <w:tcW w:w="1502" w:type="dxa"/>
          </w:tcPr>
          <w:p w14:paraId="1E8E4A74" w14:textId="77777777" w:rsidR="009443A9" w:rsidRPr="007A1724" w:rsidRDefault="009443A9" w:rsidP="009443A9">
            <w:pPr>
              <w:jc w:val="right"/>
              <w:rPr>
                <w:color w:val="FF0000"/>
                <w:sz w:val="26"/>
                <w:szCs w:val="26"/>
              </w:rPr>
            </w:pPr>
          </w:p>
        </w:tc>
      </w:tr>
      <w:tr w:rsidR="009443A9" w:rsidRPr="00284CA7" w14:paraId="4CF7FAF9" w14:textId="77777777" w:rsidTr="00A56BF6">
        <w:trPr>
          <w:trHeight w:hRule="exact" w:val="454"/>
          <w:jc w:val="center"/>
        </w:trPr>
        <w:tc>
          <w:tcPr>
            <w:tcW w:w="1129" w:type="dxa"/>
          </w:tcPr>
          <w:p w14:paraId="2F2DBBAE" w14:textId="77777777" w:rsidR="009443A9" w:rsidRPr="007A1724" w:rsidRDefault="009443A9" w:rsidP="009443A9">
            <w:pPr>
              <w:rPr>
                <w:color w:val="FF0000"/>
                <w:sz w:val="26"/>
                <w:szCs w:val="26"/>
              </w:rPr>
            </w:pPr>
          </w:p>
          <w:p w14:paraId="0885D23D" w14:textId="77777777" w:rsidR="009443A9" w:rsidRPr="007A1724" w:rsidRDefault="009443A9" w:rsidP="009443A9">
            <w:pPr>
              <w:rPr>
                <w:color w:val="FF0000"/>
                <w:sz w:val="26"/>
                <w:szCs w:val="26"/>
              </w:rPr>
            </w:pPr>
          </w:p>
        </w:tc>
        <w:tc>
          <w:tcPr>
            <w:tcW w:w="5245" w:type="dxa"/>
          </w:tcPr>
          <w:p w14:paraId="10DF2157" w14:textId="77777777" w:rsidR="009443A9" w:rsidRPr="007A1724" w:rsidRDefault="009443A9" w:rsidP="009443A9">
            <w:pPr>
              <w:rPr>
                <w:color w:val="FF0000"/>
                <w:sz w:val="26"/>
                <w:szCs w:val="26"/>
              </w:rPr>
            </w:pPr>
            <w:r w:rsidRPr="007A1724">
              <w:rPr>
                <w:color w:val="FF0000"/>
                <w:sz w:val="26"/>
                <w:szCs w:val="26"/>
              </w:rPr>
              <w:t>Inventory</w:t>
            </w:r>
          </w:p>
        </w:tc>
        <w:tc>
          <w:tcPr>
            <w:tcW w:w="1134" w:type="dxa"/>
          </w:tcPr>
          <w:p w14:paraId="5B0EBC67" w14:textId="77777777" w:rsidR="009443A9" w:rsidRPr="007A1724" w:rsidRDefault="009443A9" w:rsidP="009443A9">
            <w:pPr>
              <w:jc w:val="right"/>
              <w:rPr>
                <w:color w:val="FF0000"/>
                <w:sz w:val="26"/>
                <w:szCs w:val="26"/>
              </w:rPr>
            </w:pPr>
          </w:p>
        </w:tc>
        <w:tc>
          <w:tcPr>
            <w:tcW w:w="1502" w:type="dxa"/>
          </w:tcPr>
          <w:p w14:paraId="5F5EA54A" w14:textId="77777777" w:rsidR="009443A9" w:rsidRPr="007A1724" w:rsidRDefault="009443A9" w:rsidP="009443A9">
            <w:pPr>
              <w:jc w:val="right"/>
              <w:rPr>
                <w:color w:val="FF0000"/>
                <w:sz w:val="26"/>
                <w:szCs w:val="26"/>
              </w:rPr>
            </w:pPr>
            <w:r w:rsidRPr="007A1724">
              <w:rPr>
                <w:color w:val="FF0000"/>
                <w:sz w:val="26"/>
                <w:szCs w:val="26"/>
              </w:rPr>
              <w:t>2 000</w:t>
            </w:r>
          </w:p>
        </w:tc>
      </w:tr>
      <w:tr w:rsidR="009443A9" w:rsidRPr="00284CA7" w14:paraId="3D22C141" w14:textId="77777777" w:rsidTr="00A56BF6">
        <w:trPr>
          <w:trHeight w:hRule="exact" w:val="454"/>
          <w:jc w:val="center"/>
        </w:trPr>
        <w:tc>
          <w:tcPr>
            <w:tcW w:w="1129" w:type="dxa"/>
          </w:tcPr>
          <w:p w14:paraId="6063FC4B" w14:textId="77777777" w:rsidR="009443A9" w:rsidRPr="007A1724" w:rsidRDefault="009443A9" w:rsidP="009443A9">
            <w:pPr>
              <w:rPr>
                <w:color w:val="FF0000"/>
                <w:sz w:val="26"/>
                <w:szCs w:val="26"/>
              </w:rPr>
            </w:pPr>
            <w:r w:rsidRPr="007A1724">
              <w:rPr>
                <w:color w:val="FF0000"/>
                <w:sz w:val="26"/>
                <w:szCs w:val="26"/>
              </w:rPr>
              <w:t>30/6</w:t>
            </w:r>
          </w:p>
          <w:p w14:paraId="76D2C147" w14:textId="77777777" w:rsidR="009443A9" w:rsidRPr="007A1724" w:rsidRDefault="009443A9" w:rsidP="009443A9">
            <w:pPr>
              <w:rPr>
                <w:color w:val="FF0000"/>
                <w:sz w:val="26"/>
                <w:szCs w:val="26"/>
              </w:rPr>
            </w:pPr>
          </w:p>
        </w:tc>
        <w:tc>
          <w:tcPr>
            <w:tcW w:w="5245" w:type="dxa"/>
          </w:tcPr>
          <w:p w14:paraId="0E4DC08D" w14:textId="77777777" w:rsidR="009443A9" w:rsidRPr="007A1724" w:rsidRDefault="009443A9" w:rsidP="009443A9">
            <w:pPr>
              <w:rPr>
                <w:color w:val="FF0000"/>
                <w:sz w:val="26"/>
                <w:szCs w:val="26"/>
              </w:rPr>
            </w:pPr>
            <w:r w:rsidRPr="007A1724">
              <w:rPr>
                <w:color w:val="FF0000"/>
                <w:sz w:val="26"/>
                <w:szCs w:val="26"/>
              </w:rPr>
              <w:t>Sales Return</w:t>
            </w:r>
          </w:p>
        </w:tc>
        <w:tc>
          <w:tcPr>
            <w:tcW w:w="1134" w:type="dxa"/>
          </w:tcPr>
          <w:p w14:paraId="57E08929" w14:textId="77777777" w:rsidR="009443A9" w:rsidRPr="007A1724" w:rsidRDefault="009443A9" w:rsidP="009443A9">
            <w:pPr>
              <w:jc w:val="right"/>
              <w:rPr>
                <w:color w:val="FF0000"/>
                <w:sz w:val="26"/>
                <w:szCs w:val="26"/>
              </w:rPr>
            </w:pPr>
            <w:r w:rsidRPr="007A1724">
              <w:rPr>
                <w:color w:val="FF0000"/>
                <w:sz w:val="26"/>
                <w:szCs w:val="26"/>
              </w:rPr>
              <w:t>3 750</w:t>
            </w:r>
          </w:p>
        </w:tc>
        <w:tc>
          <w:tcPr>
            <w:tcW w:w="1502" w:type="dxa"/>
          </w:tcPr>
          <w:p w14:paraId="5BFABC9D" w14:textId="77777777" w:rsidR="009443A9" w:rsidRPr="007A1724" w:rsidRDefault="009443A9" w:rsidP="009443A9">
            <w:pPr>
              <w:jc w:val="right"/>
              <w:rPr>
                <w:color w:val="FF0000"/>
                <w:sz w:val="26"/>
                <w:szCs w:val="26"/>
              </w:rPr>
            </w:pPr>
          </w:p>
        </w:tc>
      </w:tr>
      <w:tr w:rsidR="009443A9" w:rsidRPr="00284CA7" w14:paraId="58AACE3A" w14:textId="77777777" w:rsidTr="00A56BF6">
        <w:trPr>
          <w:trHeight w:hRule="exact" w:val="454"/>
          <w:jc w:val="center"/>
        </w:trPr>
        <w:tc>
          <w:tcPr>
            <w:tcW w:w="1129" w:type="dxa"/>
          </w:tcPr>
          <w:p w14:paraId="795CBBDE" w14:textId="77777777" w:rsidR="009443A9" w:rsidRPr="007A1724" w:rsidRDefault="009443A9" w:rsidP="009443A9">
            <w:pPr>
              <w:rPr>
                <w:color w:val="FF0000"/>
                <w:sz w:val="26"/>
                <w:szCs w:val="26"/>
              </w:rPr>
            </w:pPr>
          </w:p>
          <w:p w14:paraId="75A02B02" w14:textId="77777777" w:rsidR="009443A9" w:rsidRPr="007A1724" w:rsidRDefault="009443A9" w:rsidP="009443A9">
            <w:pPr>
              <w:rPr>
                <w:color w:val="FF0000"/>
                <w:sz w:val="26"/>
                <w:szCs w:val="26"/>
              </w:rPr>
            </w:pPr>
          </w:p>
        </w:tc>
        <w:tc>
          <w:tcPr>
            <w:tcW w:w="5245" w:type="dxa"/>
          </w:tcPr>
          <w:p w14:paraId="1C9ED334" w14:textId="77777777" w:rsidR="009443A9" w:rsidRPr="007A1724" w:rsidRDefault="009443A9" w:rsidP="009443A9">
            <w:pPr>
              <w:rPr>
                <w:color w:val="FF0000"/>
                <w:sz w:val="26"/>
                <w:szCs w:val="26"/>
              </w:rPr>
            </w:pPr>
            <w:r w:rsidRPr="007A1724">
              <w:rPr>
                <w:color w:val="FF0000"/>
                <w:sz w:val="26"/>
                <w:szCs w:val="26"/>
              </w:rPr>
              <w:t>GST Clearing</w:t>
            </w:r>
          </w:p>
        </w:tc>
        <w:tc>
          <w:tcPr>
            <w:tcW w:w="1134" w:type="dxa"/>
          </w:tcPr>
          <w:p w14:paraId="141945E3" w14:textId="77777777" w:rsidR="009443A9" w:rsidRPr="007A1724" w:rsidRDefault="009443A9" w:rsidP="009443A9">
            <w:pPr>
              <w:jc w:val="right"/>
              <w:rPr>
                <w:color w:val="FF0000"/>
                <w:sz w:val="26"/>
                <w:szCs w:val="26"/>
              </w:rPr>
            </w:pPr>
            <w:r w:rsidRPr="007A1724">
              <w:rPr>
                <w:color w:val="FF0000"/>
                <w:sz w:val="26"/>
                <w:szCs w:val="26"/>
              </w:rPr>
              <w:t>375</w:t>
            </w:r>
          </w:p>
        </w:tc>
        <w:tc>
          <w:tcPr>
            <w:tcW w:w="1502" w:type="dxa"/>
          </w:tcPr>
          <w:p w14:paraId="289AE0B2" w14:textId="77777777" w:rsidR="009443A9" w:rsidRPr="007A1724" w:rsidRDefault="009443A9" w:rsidP="009443A9">
            <w:pPr>
              <w:jc w:val="right"/>
              <w:rPr>
                <w:color w:val="FF0000"/>
                <w:sz w:val="26"/>
                <w:szCs w:val="26"/>
              </w:rPr>
            </w:pPr>
          </w:p>
        </w:tc>
      </w:tr>
      <w:tr w:rsidR="009443A9" w:rsidRPr="00284CA7" w14:paraId="401B68D2" w14:textId="77777777" w:rsidTr="00A56BF6">
        <w:trPr>
          <w:trHeight w:hRule="exact" w:val="454"/>
          <w:jc w:val="center"/>
        </w:trPr>
        <w:tc>
          <w:tcPr>
            <w:tcW w:w="1129" w:type="dxa"/>
          </w:tcPr>
          <w:p w14:paraId="2BB65E70" w14:textId="77777777" w:rsidR="009443A9" w:rsidRPr="007A1724" w:rsidRDefault="009443A9" w:rsidP="009443A9">
            <w:pPr>
              <w:rPr>
                <w:color w:val="FF0000"/>
                <w:sz w:val="26"/>
                <w:szCs w:val="26"/>
              </w:rPr>
            </w:pPr>
          </w:p>
        </w:tc>
        <w:tc>
          <w:tcPr>
            <w:tcW w:w="5245" w:type="dxa"/>
          </w:tcPr>
          <w:p w14:paraId="0E51C096" w14:textId="77777777" w:rsidR="009443A9" w:rsidRPr="007A1724" w:rsidRDefault="009443A9" w:rsidP="009443A9">
            <w:pPr>
              <w:rPr>
                <w:color w:val="FF0000"/>
                <w:sz w:val="26"/>
                <w:szCs w:val="26"/>
              </w:rPr>
            </w:pPr>
            <w:r w:rsidRPr="007A1724">
              <w:rPr>
                <w:color w:val="FF0000"/>
                <w:sz w:val="26"/>
                <w:szCs w:val="26"/>
              </w:rPr>
              <w:t>Accounts Receivable</w:t>
            </w:r>
          </w:p>
        </w:tc>
        <w:tc>
          <w:tcPr>
            <w:tcW w:w="1134" w:type="dxa"/>
          </w:tcPr>
          <w:p w14:paraId="7156026C" w14:textId="77777777" w:rsidR="009443A9" w:rsidRPr="007A1724" w:rsidRDefault="009443A9" w:rsidP="009443A9">
            <w:pPr>
              <w:jc w:val="right"/>
              <w:rPr>
                <w:color w:val="FF0000"/>
                <w:sz w:val="26"/>
                <w:szCs w:val="26"/>
              </w:rPr>
            </w:pPr>
          </w:p>
        </w:tc>
        <w:tc>
          <w:tcPr>
            <w:tcW w:w="1502" w:type="dxa"/>
          </w:tcPr>
          <w:p w14:paraId="0BA7D177" w14:textId="77777777" w:rsidR="009443A9" w:rsidRPr="007A1724" w:rsidRDefault="009443A9" w:rsidP="009443A9">
            <w:pPr>
              <w:jc w:val="right"/>
              <w:rPr>
                <w:color w:val="FF0000"/>
                <w:sz w:val="26"/>
                <w:szCs w:val="26"/>
              </w:rPr>
            </w:pPr>
            <w:r w:rsidRPr="007A1724">
              <w:rPr>
                <w:color w:val="FF0000"/>
                <w:sz w:val="26"/>
                <w:szCs w:val="26"/>
              </w:rPr>
              <w:t>4 125</w:t>
            </w:r>
          </w:p>
        </w:tc>
      </w:tr>
      <w:tr w:rsidR="009443A9" w:rsidRPr="00284CA7" w14:paraId="20D04F8E" w14:textId="77777777" w:rsidTr="00A56BF6">
        <w:trPr>
          <w:trHeight w:hRule="exact" w:val="454"/>
          <w:jc w:val="center"/>
        </w:trPr>
        <w:tc>
          <w:tcPr>
            <w:tcW w:w="1129" w:type="dxa"/>
          </w:tcPr>
          <w:p w14:paraId="769108AB" w14:textId="77777777" w:rsidR="009443A9" w:rsidRPr="007A1724" w:rsidRDefault="009443A9" w:rsidP="009443A9">
            <w:pPr>
              <w:rPr>
                <w:color w:val="FF0000"/>
                <w:sz w:val="26"/>
                <w:szCs w:val="26"/>
              </w:rPr>
            </w:pPr>
          </w:p>
        </w:tc>
        <w:tc>
          <w:tcPr>
            <w:tcW w:w="5245" w:type="dxa"/>
          </w:tcPr>
          <w:p w14:paraId="350673CB" w14:textId="77777777" w:rsidR="009443A9" w:rsidRPr="007A1724" w:rsidRDefault="009443A9" w:rsidP="009443A9">
            <w:pPr>
              <w:rPr>
                <w:color w:val="FF0000"/>
                <w:sz w:val="26"/>
                <w:szCs w:val="26"/>
              </w:rPr>
            </w:pPr>
            <w:r w:rsidRPr="007A1724">
              <w:rPr>
                <w:color w:val="FF0000"/>
                <w:sz w:val="26"/>
                <w:szCs w:val="26"/>
              </w:rPr>
              <w:t>Cost of Sales</w:t>
            </w:r>
          </w:p>
        </w:tc>
        <w:tc>
          <w:tcPr>
            <w:tcW w:w="1134" w:type="dxa"/>
          </w:tcPr>
          <w:p w14:paraId="53950D55" w14:textId="77777777" w:rsidR="009443A9" w:rsidRPr="007A1724" w:rsidRDefault="009443A9" w:rsidP="009443A9">
            <w:pPr>
              <w:jc w:val="right"/>
              <w:rPr>
                <w:color w:val="FF0000"/>
                <w:sz w:val="26"/>
                <w:szCs w:val="26"/>
              </w:rPr>
            </w:pPr>
          </w:p>
        </w:tc>
        <w:tc>
          <w:tcPr>
            <w:tcW w:w="1502" w:type="dxa"/>
          </w:tcPr>
          <w:p w14:paraId="182D66E0" w14:textId="77777777" w:rsidR="009443A9" w:rsidRPr="007A1724" w:rsidRDefault="009443A9" w:rsidP="009443A9">
            <w:pPr>
              <w:jc w:val="right"/>
              <w:rPr>
                <w:color w:val="FF0000"/>
                <w:sz w:val="26"/>
                <w:szCs w:val="26"/>
              </w:rPr>
            </w:pPr>
            <w:r w:rsidRPr="007A1724">
              <w:rPr>
                <w:color w:val="FF0000"/>
                <w:sz w:val="26"/>
                <w:szCs w:val="26"/>
              </w:rPr>
              <w:t>1 500</w:t>
            </w:r>
          </w:p>
        </w:tc>
      </w:tr>
      <w:tr w:rsidR="009443A9" w:rsidRPr="00284CA7" w14:paraId="61EFAAD5" w14:textId="77777777" w:rsidTr="00A56BF6">
        <w:trPr>
          <w:trHeight w:hRule="exact" w:val="454"/>
          <w:jc w:val="center"/>
        </w:trPr>
        <w:tc>
          <w:tcPr>
            <w:tcW w:w="1129" w:type="dxa"/>
          </w:tcPr>
          <w:p w14:paraId="7288CC8E" w14:textId="77777777" w:rsidR="009443A9" w:rsidRPr="007A1724" w:rsidRDefault="009443A9" w:rsidP="009443A9">
            <w:pPr>
              <w:rPr>
                <w:color w:val="FF0000"/>
                <w:sz w:val="26"/>
                <w:szCs w:val="26"/>
              </w:rPr>
            </w:pPr>
          </w:p>
        </w:tc>
        <w:tc>
          <w:tcPr>
            <w:tcW w:w="5245" w:type="dxa"/>
          </w:tcPr>
          <w:p w14:paraId="051C58DA" w14:textId="77777777" w:rsidR="009443A9" w:rsidRPr="007A1724" w:rsidRDefault="009443A9" w:rsidP="009443A9">
            <w:pPr>
              <w:rPr>
                <w:color w:val="FF0000"/>
                <w:sz w:val="26"/>
                <w:szCs w:val="26"/>
              </w:rPr>
            </w:pPr>
            <w:r w:rsidRPr="007A1724">
              <w:rPr>
                <w:color w:val="FF0000"/>
                <w:sz w:val="26"/>
                <w:szCs w:val="26"/>
              </w:rPr>
              <w:t>Inventory</w:t>
            </w:r>
          </w:p>
        </w:tc>
        <w:tc>
          <w:tcPr>
            <w:tcW w:w="1134" w:type="dxa"/>
          </w:tcPr>
          <w:p w14:paraId="2B896103" w14:textId="77777777" w:rsidR="009443A9" w:rsidRPr="007A1724" w:rsidRDefault="009443A9" w:rsidP="009443A9">
            <w:pPr>
              <w:jc w:val="right"/>
              <w:rPr>
                <w:color w:val="FF0000"/>
                <w:sz w:val="26"/>
                <w:szCs w:val="26"/>
              </w:rPr>
            </w:pPr>
            <w:r w:rsidRPr="007A1724">
              <w:rPr>
                <w:color w:val="FF0000"/>
                <w:sz w:val="26"/>
                <w:szCs w:val="26"/>
              </w:rPr>
              <w:t>1 500</w:t>
            </w:r>
          </w:p>
        </w:tc>
        <w:tc>
          <w:tcPr>
            <w:tcW w:w="1502" w:type="dxa"/>
          </w:tcPr>
          <w:p w14:paraId="505B844F" w14:textId="77777777" w:rsidR="009443A9" w:rsidRPr="007A1724" w:rsidRDefault="009443A9" w:rsidP="009443A9">
            <w:pPr>
              <w:jc w:val="right"/>
              <w:rPr>
                <w:color w:val="FF0000"/>
                <w:sz w:val="26"/>
                <w:szCs w:val="26"/>
              </w:rPr>
            </w:pPr>
          </w:p>
        </w:tc>
      </w:tr>
      <w:tr w:rsidR="009443A9" w:rsidRPr="00284CA7" w14:paraId="266694E8" w14:textId="77777777" w:rsidTr="00A56BF6">
        <w:trPr>
          <w:trHeight w:hRule="exact" w:val="454"/>
          <w:jc w:val="center"/>
        </w:trPr>
        <w:tc>
          <w:tcPr>
            <w:tcW w:w="1129" w:type="dxa"/>
          </w:tcPr>
          <w:p w14:paraId="427988F1" w14:textId="77777777" w:rsidR="009443A9" w:rsidRPr="007A1724" w:rsidRDefault="009443A9" w:rsidP="009443A9">
            <w:pPr>
              <w:rPr>
                <w:color w:val="FF0000"/>
                <w:sz w:val="26"/>
                <w:szCs w:val="26"/>
              </w:rPr>
            </w:pPr>
            <w:r w:rsidRPr="007A1724">
              <w:rPr>
                <w:color w:val="FF0000"/>
                <w:sz w:val="26"/>
                <w:szCs w:val="26"/>
              </w:rPr>
              <w:t>30/6</w:t>
            </w:r>
          </w:p>
        </w:tc>
        <w:tc>
          <w:tcPr>
            <w:tcW w:w="5245" w:type="dxa"/>
          </w:tcPr>
          <w:p w14:paraId="4B875E0A" w14:textId="77777777" w:rsidR="009443A9" w:rsidRPr="007A1724" w:rsidRDefault="009443A9" w:rsidP="009443A9">
            <w:pPr>
              <w:rPr>
                <w:color w:val="FF0000"/>
                <w:sz w:val="26"/>
                <w:szCs w:val="26"/>
              </w:rPr>
            </w:pPr>
            <w:r w:rsidRPr="007A1724">
              <w:rPr>
                <w:color w:val="FF0000"/>
                <w:sz w:val="26"/>
                <w:szCs w:val="26"/>
              </w:rPr>
              <w:t>Accrued Interest Revenue</w:t>
            </w:r>
          </w:p>
        </w:tc>
        <w:tc>
          <w:tcPr>
            <w:tcW w:w="1134" w:type="dxa"/>
          </w:tcPr>
          <w:p w14:paraId="232F9354" w14:textId="77777777" w:rsidR="009443A9" w:rsidRPr="007A1724" w:rsidRDefault="009443A9" w:rsidP="009443A9">
            <w:pPr>
              <w:jc w:val="right"/>
              <w:rPr>
                <w:color w:val="FF0000"/>
                <w:sz w:val="26"/>
                <w:szCs w:val="26"/>
              </w:rPr>
            </w:pPr>
            <w:r w:rsidRPr="007A1724">
              <w:rPr>
                <w:color w:val="FF0000"/>
                <w:sz w:val="26"/>
                <w:szCs w:val="26"/>
              </w:rPr>
              <w:t>2 500</w:t>
            </w:r>
          </w:p>
        </w:tc>
        <w:tc>
          <w:tcPr>
            <w:tcW w:w="1502" w:type="dxa"/>
          </w:tcPr>
          <w:p w14:paraId="7333D45B" w14:textId="77777777" w:rsidR="009443A9" w:rsidRPr="007A1724" w:rsidRDefault="009443A9" w:rsidP="009443A9">
            <w:pPr>
              <w:jc w:val="right"/>
              <w:rPr>
                <w:color w:val="FF0000"/>
                <w:sz w:val="26"/>
                <w:szCs w:val="26"/>
              </w:rPr>
            </w:pPr>
          </w:p>
        </w:tc>
      </w:tr>
      <w:tr w:rsidR="009443A9" w:rsidRPr="00284CA7" w14:paraId="4327A8B1" w14:textId="77777777" w:rsidTr="00A56BF6">
        <w:trPr>
          <w:trHeight w:hRule="exact" w:val="454"/>
          <w:jc w:val="center"/>
        </w:trPr>
        <w:tc>
          <w:tcPr>
            <w:tcW w:w="1129" w:type="dxa"/>
          </w:tcPr>
          <w:p w14:paraId="486B46D9" w14:textId="77777777" w:rsidR="009443A9" w:rsidRPr="007A1724" w:rsidRDefault="009443A9" w:rsidP="009443A9">
            <w:pPr>
              <w:rPr>
                <w:color w:val="FF0000"/>
                <w:sz w:val="26"/>
                <w:szCs w:val="26"/>
              </w:rPr>
            </w:pPr>
          </w:p>
        </w:tc>
        <w:tc>
          <w:tcPr>
            <w:tcW w:w="5245" w:type="dxa"/>
          </w:tcPr>
          <w:p w14:paraId="5689C002" w14:textId="77777777" w:rsidR="009443A9" w:rsidRPr="007A1724" w:rsidRDefault="009443A9" w:rsidP="009443A9">
            <w:pPr>
              <w:rPr>
                <w:color w:val="FF0000"/>
                <w:sz w:val="26"/>
                <w:szCs w:val="26"/>
              </w:rPr>
            </w:pPr>
            <w:r w:rsidRPr="007A1724">
              <w:rPr>
                <w:color w:val="FF0000"/>
                <w:sz w:val="26"/>
                <w:szCs w:val="26"/>
              </w:rPr>
              <w:t>Interest Revenue</w:t>
            </w:r>
          </w:p>
        </w:tc>
        <w:tc>
          <w:tcPr>
            <w:tcW w:w="1134" w:type="dxa"/>
          </w:tcPr>
          <w:p w14:paraId="7D97EA02" w14:textId="77777777" w:rsidR="009443A9" w:rsidRPr="007A1724" w:rsidRDefault="009443A9" w:rsidP="009443A9">
            <w:pPr>
              <w:jc w:val="right"/>
              <w:rPr>
                <w:color w:val="FF0000"/>
                <w:sz w:val="26"/>
                <w:szCs w:val="26"/>
              </w:rPr>
            </w:pPr>
          </w:p>
        </w:tc>
        <w:tc>
          <w:tcPr>
            <w:tcW w:w="1502" w:type="dxa"/>
          </w:tcPr>
          <w:p w14:paraId="47F95466" w14:textId="77777777" w:rsidR="009443A9" w:rsidRPr="007A1724" w:rsidRDefault="009443A9" w:rsidP="009443A9">
            <w:pPr>
              <w:jc w:val="right"/>
              <w:rPr>
                <w:color w:val="FF0000"/>
                <w:sz w:val="26"/>
                <w:szCs w:val="26"/>
              </w:rPr>
            </w:pPr>
            <w:r w:rsidRPr="007A1724">
              <w:rPr>
                <w:color w:val="FF0000"/>
                <w:sz w:val="26"/>
                <w:szCs w:val="26"/>
              </w:rPr>
              <w:t>2 500</w:t>
            </w:r>
          </w:p>
        </w:tc>
      </w:tr>
      <w:tr w:rsidR="009443A9" w:rsidRPr="00284CA7" w14:paraId="05DDE8C4" w14:textId="77777777" w:rsidTr="00A56BF6">
        <w:trPr>
          <w:trHeight w:hRule="exact" w:val="454"/>
          <w:jc w:val="center"/>
        </w:trPr>
        <w:tc>
          <w:tcPr>
            <w:tcW w:w="1129" w:type="dxa"/>
          </w:tcPr>
          <w:p w14:paraId="637F6DC2" w14:textId="77777777" w:rsidR="009443A9" w:rsidRPr="007A1724" w:rsidRDefault="009443A9" w:rsidP="009443A9">
            <w:pPr>
              <w:rPr>
                <w:color w:val="FF0000"/>
                <w:sz w:val="26"/>
                <w:szCs w:val="26"/>
              </w:rPr>
            </w:pPr>
            <w:r w:rsidRPr="007A1724">
              <w:rPr>
                <w:color w:val="FF0000"/>
                <w:sz w:val="26"/>
                <w:szCs w:val="26"/>
              </w:rPr>
              <w:t>30/6</w:t>
            </w:r>
          </w:p>
        </w:tc>
        <w:tc>
          <w:tcPr>
            <w:tcW w:w="5245" w:type="dxa"/>
          </w:tcPr>
          <w:p w14:paraId="2AA2950D" w14:textId="77777777" w:rsidR="009443A9" w:rsidRPr="007A1724" w:rsidRDefault="009443A9" w:rsidP="009443A9">
            <w:pPr>
              <w:rPr>
                <w:color w:val="FF0000"/>
                <w:sz w:val="26"/>
                <w:szCs w:val="26"/>
              </w:rPr>
            </w:pPr>
            <w:r w:rsidRPr="007A1724">
              <w:rPr>
                <w:color w:val="FF0000"/>
                <w:sz w:val="26"/>
                <w:szCs w:val="26"/>
              </w:rPr>
              <w:t>Sales</w:t>
            </w:r>
          </w:p>
        </w:tc>
        <w:tc>
          <w:tcPr>
            <w:tcW w:w="1134" w:type="dxa"/>
          </w:tcPr>
          <w:p w14:paraId="3A3CEAF1" w14:textId="77777777" w:rsidR="009443A9" w:rsidRPr="007A1724" w:rsidRDefault="009443A9" w:rsidP="009443A9">
            <w:pPr>
              <w:jc w:val="right"/>
              <w:rPr>
                <w:color w:val="FF0000"/>
                <w:sz w:val="26"/>
                <w:szCs w:val="26"/>
              </w:rPr>
            </w:pPr>
          </w:p>
        </w:tc>
        <w:tc>
          <w:tcPr>
            <w:tcW w:w="1502" w:type="dxa"/>
          </w:tcPr>
          <w:p w14:paraId="4E0DE383" w14:textId="77777777" w:rsidR="009443A9" w:rsidRPr="007A1724" w:rsidRDefault="009443A9" w:rsidP="009443A9">
            <w:pPr>
              <w:jc w:val="right"/>
              <w:rPr>
                <w:color w:val="FF0000"/>
                <w:sz w:val="26"/>
                <w:szCs w:val="26"/>
              </w:rPr>
            </w:pPr>
            <w:r w:rsidRPr="007A1724">
              <w:rPr>
                <w:color w:val="FF0000"/>
                <w:sz w:val="26"/>
                <w:szCs w:val="26"/>
              </w:rPr>
              <w:t>5 000</w:t>
            </w:r>
          </w:p>
        </w:tc>
      </w:tr>
      <w:tr w:rsidR="009443A9" w:rsidRPr="00284CA7" w14:paraId="031A75EA" w14:textId="77777777" w:rsidTr="00A56BF6">
        <w:trPr>
          <w:trHeight w:hRule="exact" w:val="513"/>
          <w:jc w:val="center"/>
        </w:trPr>
        <w:tc>
          <w:tcPr>
            <w:tcW w:w="1129" w:type="dxa"/>
          </w:tcPr>
          <w:p w14:paraId="2D376851" w14:textId="77777777" w:rsidR="009443A9" w:rsidRPr="007A1724" w:rsidRDefault="009443A9" w:rsidP="009443A9">
            <w:pPr>
              <w:rPr>
                <w:color w:val="FF0000"/>
                <w:sz w:val="26"/>
                <w:szCs w:val="26"/>
              </w:rPr>
            </w:pPr>
          </w:p>
        </w:tc>
        <w:tc>
          <w:tcPr>
            <w:tcW w:w="5245" w:type="dxa"/>
          </w:tcPr>
          <w:p w14:paraId="41A9BF58" w14:textId="77777777" w:rsidR="009443A9" w:rsidRPr="007A1724" w:rsidRDefault="009443A9" w:rsidP="009443A9">
            <w:pPr>
              <w:rPr>
                <w:color w:val="FF0000"/>
                <w:sz w:val="26"/>
                <w:szCs w:val="26"/>
              </w:rPr>
            </w:pPr>
            <w:r w:rsidRPr="007A1724">
              <w:rPr>
                <w:color w:val="FF0000"/>
                <w:sz w:val="26"/>
                <w:szCs w:val="26"/>
              </w:rPr>
              <w:t>GST Clearing</w:t>
            </w:r>
          </w:p>
        </w:tc>
        <w:tc>
          <w:tcPr>
            <w:tcW w:w="1134" w:type="dxa"/>
          </w:tcPr>
          <w:p w14:paraId="281E7D98" w14:textId="77777777" w:rsidR="009443A9" w:rsidRPr="007A1724" w:rsidRDefault="009443A9" w:rsidP="009443A9">
            <w:pPr>
              <w:jc w:val="right"/>
              <w:rPr>
                <w:color w:val="FF0000"/>
                <w:sz w:val="26"/>
                <w:szCs w:val="26"/>
              </w:rPr>
            </w:pPr>
          </w:p>
        </w:tc>
        <w:tc>
          <w:tcPr>
            <w:tcW w:w="1502" w:type="dxa"/>
          </w:tcPr>
          <w:p w14:paraId="34C4F5E7" w14:textId="77777777" w:rsidR="009443A9" w:rsidRPr="007A1724" w:rsidRDefault="009443A9" w:rsidP="009443A9">
            <w:pPr>
              <w:jc w:val="right"/>
              <w:rPr>
                <w:color w:val="FF0000"/>
                <w:sz w:val="26"/>
                <w:szCs w:val="26"/>
              </w:rPr>
            </w:pPr>
            <w:r w:rsidRPr="007A1724">
              <w:rPr>
                <w:color w:val="FF0000"/>
                <w:sz w:val="26"/>
                <w:szCs w:val="26"/>
              </w:rPr>
              <w:t>500</w:t>
            </w:r>
          </w:p>
        </w:tc>
      </w:tr>
      <w:tr w:rsidR="009443A9" w:rsidRPr="00284CA7" w14:paraId="02AB4699" w14:textId="77777777" w:rsidTr="00A56BF6">
        <w:trPr>
          <w:trHeight w:hRule="exact" w:val="454"/>
          <w:jc w:val="center"/>
        </w:trPr>
        <w:tc>
          <w:tcPr>
            <w:tcW w:w="1129" w:type="dxa"/>
          </w:tcPr>
          <w:p w14:paraId="292A4111" w14:textId="77777777" w:rsidR="009443A9" w:rsidRPr="007A1724" w:rsidRDefault="009443A9" w:rsidP="009443A9">
            <w:pPr>
              <w:rPr>
                <w:color w:val="FF0000"/>
                <w:sz w:val="26"/>
                <w:szCs w:val="26"/>
              </w:rPr>
            </w:pPr>
          </w:p>
        </w:tc>
        <w:tc>
          <w:tcPr>
            <w:tcW w:w="5245" w:type="dxa"/>
          </w:tcPr>
          <w:p w14:paraId="550EDF5A" w14:textId="77777777" w:rsidR="009443A9" w:rsidRPr="007A1724" w:rsidRDefault="009443A9" w:rsidP="009443A9">
            <w:pPr>
              <w:rPr>
                <w:color w:val="FF0000"/>
                <w:sz w:val="26"/>
                <w:szCs w:val="26"/>
              </w:rPr>
            </w:pPr>
            <w:r w:rsidRPr="007A1724">
              <w:rPr>
                <w:color w:val="FF0000"/>
                <w:sz w:val="26"/>
                <w:szCs w:val="26"/>
              </w:rPr>
              <w:t>Bank</w:t>
            </w:r>
          </w:p>
        </w:tc>
        <w:tc>
          <w:tcPr>
            <w:tcW w:w="1134" w:type="dxa"/>
          </w:tcPr>
          <w:p w14:paraId="369B56B0" w14:textId="77777777" w:rsidR="009443A9" w:rsidRPr="007A1724" w:rsidRDefault="009443A9" w:rsidP="009443A9">
            <w:pPr>
              <w:jc w:val="right"/>
              <w:rPr>
                <w:color w:val="FF0000"/>
                <w:sz w:val="26"/>
                <w:szCs w:val="26"/>
              </w:rPr>
            </w:pPr>
            <w:r w:rsidRPr="007A1724">
              <w:rPr>
                <w:color w:val="FF0000"/>
                <w:sz w:val="26"/>
                <w:szCs w:val="26"/>
              </w:rPr>
              <w:t>5 500</w:t>
            </w:r>
          </w:p>
        </w:tc>
        <w:tc>
          <w:tcPr>
            <w:tcW w:w="1502" w:type="dxa"/>
          </w:tcPr>
          <w:p w14:paraId="0059735C" w14:textId="77777777" w:rsidR="009443A9" w:rsidRPr="007A1724" w:rsidRDefault="009443A9" w:rsidP="009443A9">
            <w:pPr>
              <w:jc w:val="right"/>
              <w:rPr>
                <w:color w:val="FF0000"/>
                <w:sz w:val="26"/>
                <w:szCs w:val="26"/>
              </w:rPr>
            </w:pPr>
          </w:p>
        </w:tc>
      </w:tr>
      <w:tr w:rsidR="009443A9" w:rsidRPr="00284CA7" w14:paraId="74102E1C" w14:textId="77777777" w:rsidTr="00A56BF6">
        <w:trPr>
          <w:trHeight w:hRule="exact" w:val="454"/>
          <w:jc w:val="center"/>
        </w:trPr>
        <w:tc>
          <w:tcPr>
            <w:tcW w:w="1129" w:type="dxa"/>
          </w:tcPr>
          <w:p w14:paraId="7FC01B92" w14:textId="77777777" w:rsidR="009443A9" w:rsidRPr="007A1724" w:rsidRDefault="009443A9" w:rsidP="009443A9">
            <w:pPr>
              <w:rPr>
                <w:color w:val="FF0000"/>
                <w:sz w:val="26"/>
                <w:szCs w:val="26"/>
              </w:rPr>
            </w:pPr>
          </w:p>
        </w:tc>
        <w:tc>
          <w:tcPr>
            <w:tcW w:w="5245" w:type="dxa"/>
          </w:tcPr>
          <w:p w14:paraId="07EE9CE7" w14:textId="77777777" w:rsidR="009443A9" w:rsidRPr="007A1724" w:rsidRDefault="009443A9" w:rsidP="009443A9">
            <w:pPr>
              <w:rPr>
                <w:color w:val="FF0000"/>
                <w:sz w:val="26"/>
                <w:szCs w:val="26"/>
              </w:rPr>
            </w:pPr>
            <w:r w:rsidRPr="007A1724">
              <w:rPr>
                <w:color w:val="FF0000"/>
                <w:sz w:val="26"/>
                <w:szCs w:val="26"/>
              </w:rPr>
              <w:t>Cost of Sales</w:t>
            </w:r>
          </w:p>
        </w:tc>
        <w:tc>
          <w:tcPr>
            <w:tcW w:w="1134" w:type="dxa"/>
          </w:tcPr>
          <w:p w14:paraId="6805FAB2" w14:textId="77777777" w:rsidR="009443A9" w:rsidRPr="007A1724" w:rsidRDefault="009443A9" w:rsidP="009443A9">
            <w:pPr>
              <w:jc w:val="right"/>
              <w:rPr>
                <w:color w:val="FF0000"/>
                <w:sz w:val="26"/>
                <w:szCs w:val="26"/>
              </w:rPr>
            </w:pPr>
            <w:r w:rsidRPr="007A1724">
              <w:rPr>
                <w:color w:val="FF0000"/>
                <w:sz w:val="26"/>
                <w:szCs w:val="26"/>
              </w:rPr>
              <w:t>2 000</w:t>
            </w:r>
          </w:p>
        </w:tc>
        <w:tc>
          <w:tcPr>
            <w:tcW w:w="1502" w:type="dxa"/>
          </w:tcPr>
          <w:p w14:paraId="486F6205" w14:textId="77777777" w:rsidR="009443A9" w:rsidRPr="007A1724" w:rsidRDefault="009443A9" w:rsidP="009443A9">
            <w:pPr>
              <w:jc w:val="right"/>
              <w:rPr>
                <w:color w:val="FF0000"/>
                <w:sz w:val="26"/>
                <w:szCs w:val="26"/>
              </w:rPr>
            </w:pPr>
          </w:p>
        </w:tc>
      </w:tr>
      <w:tr w:rsidR="009443A9" w:rsidRPr="00284CA7" w14:paraId="0CEBD076" w14:textId="77777777" w:rsidTr="00A56BF6">
        <w:trPr>
          <w:trHeight w:hRule="exact" w:val="454"/>
          <w:jc w:val="center"/>
        </w:trPr>
        <w:tc>
          <w:tcPr>
            <w:tcW w:w="1129" w:type="dxa"/>
          </w:tcPr>
          <w:p w14:paraId="2BC5CF46" w14:textId="77777777" w:rsidR="009443A9" w:rsidRPr="007A1724" w:rsidRDefault="009443A9" w:rsidP="009443A9">
            <w:pPr>
              <w:rPr>
                <w:color w:val="FF0000"/>
                <w:sz w:val="26"/>
                <w:szCs w:val="26"/>
              </w:rPr>
            </w:pPr>
          </w:p>
        </w:tc>
        <w:tc>
          <w:tcPr>
            <w:tcW w:w="5245" w:type="dxa"/>
          </w:tcPr>
          <w:p w14:paraId="5EAD87DF" w14:textId="77777777" w:rsidR="009443A9" w:rsidRPr="007A1724" w:rsidRDefault="009443A9" w:rsidP="009443A9">
            <w:pPr>
              <w:rPr>
                <w:color w:val="FF0000"/>
                <w:sz w:val="26"/>
                <w:szCs w:val="26"/>
              </w:rPr>
            </w:pPr>
            <w:r w:rsidRPr="007A1724">
              <w:rPr>
                <w:color w:val="FF0000"/>
                <w:sz w:val="26"/>
                <w:szCs w:val="26"/>
              </w:rPr>
              <w:t xml:space="preserve">Drawings </w:t>
            </w:r>
          </w:p>
        </w:tc>
        <w:tc>
          <w:tcPr>
            <w:tcW w:w="1134" w:type="dxa"/>
          </w:tcPr>
          <w:p w14:paraId="42424EE0" w14:textId="77777777" w:rsidR="009443A9" w:rsidRPr="007A1724" w:rsidRDefault="009443A9" w:rsidP="009443A9">
            <w:pPr>
              <w:jc w:val="right"/>
              <w:rPr>
                <w:color w:val="FF0000"/>
                <w:sz w:val="26"/>
                <w:szCs w:val="26"/>
              </w:rPr>
            </w:pPr>
          </w:p>
        </w:tc>
        <w:tc>
          <w:tcPr>
            <w:tcW w:w="1502" w:type="dxa"/>
          </w:tcPr>
          <w:p w14:paraId="04D8D18D" w14:textId="77777777" w:rsidR="009443A9" w:rsidRPr="007A1724" w:rsidRDefault="009443A9" w:rsidP="009443A9">
            <w:pPr>
              <w:jc w:val="right"/>
              <w:rPr>
                <w:color w:val="FF0000"/>
                <w:sz w:val="26"/>
                <w:szCs w:val="26"/>
              </w:rPr>
            </w:pPr>
            <w:r w:rsidRPr="007A1724">
              <w:rPr>
                <w:color w:val="FF0000"/>
                <w:sz w:val="26"/>
                <w:szCs w:val="26"/>
              </w:rPr>
              <w:t>2 000</w:t>
            </w:r>
          </w:p>
        </w:tc>
      </w:tr>
      <w:tr w:rsidR="00B63195" w:rsidRPr="00284CA7" w14:paraId="26FB3324" w14:textId="77777777" w:rsidTr="00A56BF6">
        <w:trPr>
          <w:trHeight w:hRule="exact" w:val="429"/>
          <w:jc w:val="center"/>
        </w:trPr>
        <w:tc>
          <w:tcPr>
            <w:tcW w:w="1129" w:type="dxa"/>
          </w:tcPr>
          <w:p w14:paraId="266D376B" w14:textId="7390D4EE" w:rsidR="00B63195" w:rsidRPr="006D20EC" w:rsidRDefault="00B63195" w:rsidP="00B63195">
            <w:pPr>
              <w:rPr>
                <w:rFonts w:ascii="Times" w:hAnsi="Times" w:cs="Arial"/>
              </w:rPr>
            </w:pPr>
            <w:r w:rsidRPr="006D20EC">
              <w:rPr>
                <w:color w:val="FF0000"/>
                <w:sz w:val="26"/>
                <w:szCs w:val="26"/>
              </w:rPr>
              <w:t>30/6</w:t>
            </w:r>
          </w:p>
        </w:tc>
        <w:tc>
          <w:tcPr>
            <w:tcW w:w="5245" w:type="dxa"/>
          </w:tcPr>
          <w:p w14:paraId="46F3CD13" w14:textId="74477028" w:rsidR="00B63195" w:rsidRPr="006D20EC" w:rsidRDefault="00B63195" w:rsidP="00B63195">
            <w:pPr>
              <w:rPr>
                <w:rFonts w:ascii="Times" w:hAnsi="Times" w:cs="Arial"/>
              </w:rPr>
            </w:pPr>
            <w:r w:rsidRPr="006D20EC">
              <w:rPr>
                <w:color w:val="FF0000"/>
                <w:sz w:val="26"/>
                <w:szCs w:val="26"/>
              </w:rPr>
              <w:t xml:space="preserve">Inventory </w:t>
            </w:r>
          </w:p>
        </w:tc>
        <w:tc>
          <w:tcPr>
            <w:tcW w:w="1134" w:type="dxa"/>
          </w:tcPr>
          <w:p w14:paraId="120F3D81" w14:textId="07AF9F83" w:rsidR="00B63195" w:rsidRPr="006D20EC" w:rsidRDefault="00B63195" w:rsidP="00B63195">
            <w:pPr>
              <w:jc w:val="right"/>
              <w:rPr>
                <w:rFonts w:ascii="Times" w:hAnsi="Times" w:cs="Arial"/>
              </w:rPr>
            </w:pPr>
            <w:r w:rsidRPr="006D20EC">
              <w:rPr>
                <w:color w:val="FF0000"/>
                <w:sz w:val="26"/>
                <w:szCs w:val="26"/>
              </w:rPr>
              <w:t>500</w:t>
            </w:r>
          </w:p>
        </w:tc>
        <w:tc>
          <w:tcPr>
            <w:tcW w:w="1502" w:type="dxa"/>
          </w:tcPr>
          <w:p w14:paraId="6DB72B0B" w14:textId="77777777" w:rsidR="00B63195" w:rsidRPr="006D20EC" w:rsidRDefault="00B63195" w:rsidP="00B63195">
            <w:pPr>
              <w:jc w:val="right"/>
              <w:rPr>
                <w:rFonts w:ascii="Times" w:hAnsi="Times" w:cs="Arial"/>
              </w:rPr>
            </w:pPr>
          </w:p>
        </w:tc>
      </w:tr>
      <w:tr w:rsidR="00B63195" w:rsidRPr="00284CA7" w14:paraId="11279379" w14:textId="77777777" w:rsidTr="00A56BF6">
        <w:trPr>
          <w:trHeight w:hRule="exact" w:val="429"/>
          <w:jc w:val="center"/>
        </w:trPr>
        <w:tc>
          <w:tcPr>
            <w:tcW w:w="1129" w:type="dxa"/>
          </w:tcPr>
          <w:p w14:paraId="5B732B81" w14:textId="77777777" w:rsidR="00B63195" w:rsidRPr="006D20EC" w:rsidRDefault="00B63195" w:rsidP="00B63195">
            <w:pPr>
              <w:rPr>
                <w:rFonts w:ascii="Times" w:hAnsi="Times" w:cs="Arial"/>
              </w:rPr>
            </w:pPr>
          </w:p>
        </w:tc>
        <w:tc>
          <w:tcPr>
            <w:tcW w:w="5245" w:type="dxa"/>
          </w:tcPr>
          <w:p w14:paraId="6C58DAD0" w14:textId="47DA3068" w:rsidR="00B63195" w:rsidRPr="006D20EC" w:rsidRDefault="00B63195" w:rsidP="00B63195">
            <w:pPr>
              <w:rPr>
                <w:rFonts w:ascii="Times" w:hAnsi="Times" w:cs="Arial"/>
              </w:rPr>
            </w:pPr>
            <w:r w:rsidRPr="006D20EC">
              <w:rPr>
                <w:color w:val="FF0000"/>
                <w:sz w:val="26"/>
                <w:szCs w:val="26"/>
              </w:rPr>
              <w:t>Inventory Gain</w:t>
            </w:r>
          </w:p>
        </w:tc>
        <w:tc>
          <w:tcPr>
            <w:tcW w:w="1134" w:type="dxa"/>
          </w:tcPr>
          <w:p w14:paraId="27CF4D6F" w14:textId="77777777" w:rsidR="00B63195" w:rsidRPr="006D20EC" w:rsidRDefault="00B63195" w:rsidP="00B63195">
            <w:pPr>
              <w:jc w:val="right"/>
              <w:rPr>
                <w:rFonts w:ascii="Times" w:hAnsi="Times" w:cs="Arial"/>
              </w:rPr>
            </w:pPr>
          </w:p>
        </w:tc>
        <w:tc>
          <w:tcPr>
            <w:tcW w:w="1502" w:type="dxa"/>
          </w:tcPr>
          <w:p w14:paraId="56DA5624" w14:textId="153A2FC6" w:rsidR="00B63195" w:rsidRPr="006D20EC" w:rsidRDefault="00B63195" w:rsidP="00B63195">
            <w:pPr>
              <w:jc w:val="right"/>
              <w:rPr>
                <w:rFonts w:ascii="Times" w:hAnsi="Times" w:cs="Arial"/>
              </w:rPr>
            </w:pPr>
            <w:r w:rsidRPr="006D20EC">
              <w:rPr>
                <w:color w:val="FF0000"/>
                <w:sz w:val="26"/>
                <w:szCs w:val="26"/>
              </w:rPr>
              <w:t>500</w:t>
            </w:r>
          </w:p>
        </w:tc>
      </w:tr>
    </w:tbl>
    <w:p w14:paraId="6AE6BEB3" w14:textId="77777777" w:rsidR="009443A9" w:rsidRPr="007A1724" w:rsidRDefault="009443A9" w:rsidP="00A56BF6">
      <w:pPr>
        <w:ind w:left="426" w:hanging="294"/>
        <w:jc w:val="right"/>
        <w:rPr>
          <w:sz w:val="26"/>
          <w:szCs w:val="26"/>
        </w:rPr>
      </w:pPr>
    </w:p>
    <w:p w14:paraId="1C62628F" w14:textId="48467407" w:rsidR="009443A9" w:rsidRPr="007A1724" w:rsidRDefault="009443A9" w:rsidP="00A56BF6">
      <w:pPr>
        <w:ind w:left="426"/>
        <w:rPr>
          <w:b/>
          <w:bCs/>
          <w:sz w:val="26"/>
          <w:szCs w:val="26"/>
        </w:rPr>
      </w:pPr>
      <w:r w:rsidRPr="007A1724">
        <w:rPr>
          <w:b/>
          <w:bCs/>
          <w:i/>
          <w:iCs/>
          <w:sz w:val="26"/>
          <w:szCs w:val="26"/>
        </w:rPr>
        <w:t>1 mark</w:t>
      </w:r>
      <w:r w:rsidR="00A56BF6" w:rsidRPr="007A1724">
        <w:rPr>
          <w:b/>
          <w:bCs/>
          <w:sz w:val="26"/>
          <w:szCs w:val="26"/>
        </w:rPr>
        <w:t xml:space="preserve"> </w:t>
      </w:r>
      <w:proofErr w:type="gramStart"/>
      <w:r w:rsidR="00A56BF6" w:rsidRPr="007A1724">
        <w:rPr>
          <w:b/>
          <w:bCs/>
          <w:sz w:val="26"/>
          <w:szCs w:val="26"/>
        </w:rPr>
        <w:t xml:space="preserve">- </w:t>
      </w:r>
      <w:r w:rsidRPr="007A1724">
        <w:rPr>
          <w:b/>
          <w:bCs/>
          <w:sz w:val="26"/>
          <w:szCs w:val="26"/>
        </w:rPr>
        <w:t xml:space="preserve"> for</w:t>
      </w:r>
      <w:proofErr w:type="gramEnd"/>
      <w:r w:rsidRPr="007A1724">
        <w:rPr>
          <w:b/>
          <w:bCs/>
          <w:sz w:val="26"/>
          <w:szCs w:val="26"/>
        </w:rPr>
        <w:t xml:space="preserve"> first entry</w:t>
      </w:r>
    </w:p>
    <w:p w14:paraId="056BB61C" w14:textId="45C06216" w:rsidR="009443A9" w:rsidRPr="007A1724" w:rsidRDefault="009443A9" w:rsidP="00A56BF6">
      <w:pPr>
        <w:ind w:left="426"/>
        <w:rPr>
          <w:b/>
          <w:bCs/>
          <w:sz w:val="26"/>
          <w:szCs w:val="26"/>
        </w:rPr>
      </w:pPr>
      <w:r w:rsidRPr="007A1724">
        <w:rPr>
          <w:b/>
          <w:bCs/>
          <w:i/>
          <w:iCs/>
          <w:sz w:val="26"/>
          <w:szCs w:val="26"/>
        </w:rPr>
        <w:t>1 mark</w:t>
      </w:r>
      <w:r w:rsidR="00A56BF6" w:rsidRPr="007A1724">
        <w:rPr>
          <w:b/>
          <w:bCs/>
          <w:sz w:val="26"/>
          <w:szCs w:val="26"/>
        </w:rPr>
        <w:t xml:space="preserve"> </w:t>
      </w:r>
      <w:proofErr w:type="gramStart"/>
      <w:r w:rsidR="00A56BF6" w:rsidRPr="007A1724">
        <w:rPr>
          <w:b/>
          <w:bCs/>
          <w:sz w:val="26"/>
          <w:szCs w:val="26"/>
        </w:rPr>
        <w:t xml:space="preserve">- </w:t>
      </w:r>
      <w:r w:rsidRPr="007A1724">
        <w:rPr>
          <w:b/>
          <w:bCs/>
          <w:sz w:val="26"/>
          <w:szCs w:val="26"/>
        </w:rPr>
        <w:t xml:space="preserve"> for</w:t>
      </w:r>
      <w:proofErr w:type="gramEnd"/>
      <w:r w:rsidRPr="007A1724">
        <w:rPr>
          <w:b/>
          <w:bCs/>
          <w:sz w:val="26"/>
          <w:szCs w:val="26"/>
        </w:rPr>
        <w:t xml:space="preserve"> second entry</w:t>
      </w:r>
    </w:p>
    <w:p w14:paraId="1035FF74" w14:textId="38524494" w:rsidR="009443A9" w:rsidRPr="007A1724" w:rsidRDefault="009443A9" w:rsidP="00A56BF6">
      <w:pPr>
        <w:ind w:left="426"/>
        <w:rPr>
          <w:b/>
          <w:bCs/>
          <w:sz w:val="26"/>
          <w:szCs w:val="26"/>
        </w:rPr>
      </w:pPr>
      <w:r w:rsidRPr="007A1724">
        <w:rPr>
          <w:b/>
          <w:bCs/>
          <w:i/>
          <w:iCs/>
          <w:sz w:val="26"/>
          <w:szCs w:val="26"/>
        </w:rPr>
        <w:t>3 marks</w:t>
      </w:r>
      <w:r w:rsidR="00A56BF6" w:rsidRPr="007A1724">
        <w:rPr>
          <w:b/>
          <w:bCs/>
          <w:sz w:val="26"/>
          <w:szCs w:val="26"/>
        </w:rPr>
        <w:t xml:space="preserve"> </w:t>
      </w:r>
      <w:proofErr w:type="gramStart"/>
      <w:r w:rsidR="00A56BF6" w:rsidRPr="007A1724">
        <w:rPr>
          <w:b/>
          <w:bCs/>
          <w:sz w:val="26"/>
          <w:szCs w:val="26"/>
        </w:rPr>
        <w:t xml:space="preserve">- </w:t>
      </w:r>
      <w:r w:rsidRPr="007A1724">
        <w:rPr>
          <w:b/>
          <w:bCs/>
          <w:sz w:val="26"/>
          <w:szCs w:val="26"/>
        </w:rPr>
        <w:t xml:space="preserve"> for</w:t>
      </w:r>
      <w:proofErr w:type="gramEnd"/>
      <w:r w:rsidRPr="007A1724">
        <w:rPr>
          <w:b/>
          <w:bCs/>
          <w:sz w:val="26"/>
          <w:szCs w:val="26"/>
        </w:rPr>
        <w:t xml:space="preserve"> third entry</w:t>
      </w:r>
    </w:p>
    <w:p w14:paraId="0295D039" w14:textId="46D27722" w:rsidR="009443A9" w:rsidRPr="007A1724" w:rsidRDefault="009443A9" w:rsidP="00A56BF6">
      <w:pPr>
        <w:ind w:left="426"/>
        <w:rPr>
          <w:b/>
          <w:bCs/>
          <w:sz w:val="26"/>
          <w:szCs w:val="26"/>
        </w:rPr>
      </w:pPr>
      <w:r w:rsidRPr="007A1724">
        <w:rPr>
          <w:b/>
          <w:bCs/>
          <w:i/>
          <w:iCs/>
          <w:sz w:val="26"/>
          <w:szCs w:val="26"/>
        </w:rPr>
        <w:t>2 mark</w:t>
      </w:r>
      <w:r w:rsidR="00A56BF6" w:rsidRPr="007A1724">
        <w:rPr>
          <w:b/>
          <w:bCs/>
          <w:sz w:val="26"/>
          <w:szCs w:val="26"/>
        </w:rPr>
        <w:t xml:space="preserve"> </w:t>
      </w:r>
      <w:proofErr w:type="gramStart"/>
      <w:r w:rsidR="00A56BF6" w:rsidRPr="007A1724">
        <w:rPr>
          <w:b/>
          <w:bCs/>
          <w:sz w:val="26"/>
          <w:szCs w:val="26"/>
        </w:rPr>
        <w:t xml:space="preserve">- </w:t>
      </w:r>
      <w:r w:rsidRPr="007A1724">
        <w:rPr>
          <w:b/>
          <w:bCs/>
          <w:sz w:val="26"/>
          <w:szCs w:val="26"/>
        </w:rPr>
        <w:t xml:space="preserve"> for</w:t>
      </w:r>
      <w:proofErr w:type="gramEnd"/>
      <w:r w:rsidRPr="007A1724">
        <w:rPr>
          <w:b/>
          <w:bCs/>
          <w:sz w:val="26"/>
          <w:szCs w:val="26"/>
        </w:rPr>
        <w:t xml:space="preserve"> fourth entry</w:t>
      </w:r>
    </w:p>
    <w:p w14:paraId="4861CE55" w14:textId="6518DECF" w:rsidR="009443A9" w:rsidRPr="007A1724" w:rsidRDefault="009443A9" w:rsidP="00A56BF6">
      <w:pPr>
        <w:ind w:left="426"/>
        <w:rPr>
          <w:b/>
          <w:bCs/>
          <w:sz w:val="26"/>
          <w:szCs w:val="26"/>
        </w:rPr>
      </w:pPr>
      <w:r w:rsidRPr="007A1724">
        <w:rPr>
          <w:b/>
          <w:bCs/>
          <w:i/>
          <w:iCs/>
          <w:sz w:val="26"/>
          <w:szCs w:val="26"/>
        </w:rPr>
        <w:t>3 marks</w:t>
      </w:r>
      <w:r w:rsidR="00A56BF6" w:rsidRPr="007A1724">
        <w:rPr>
          <w:b/>
          <w:bCs/>
          <w:sz w:val="26"/>
          <w:szCs w:val="26"/>
        </w:rPr>
        <w:t xml:space="preserve"> </w:t>
      </w:r>
      <w:proofErr w:type="gramStart"/>
      <w:r w:rsidR="00A56BF6" w:rsidRPr="007A1724">
        <w:rPr>
          <w:b/>
          <w:bCs/>
          <w:sz w:val="26"/>
          <w:szCs w:val="26"/>
        </w:rPr>
        <w:t xml:space="preserve">- </w:t>
      </w:r>
      <w:r w:rsidRPr="007A1724">
        <w:rPr>
          <w:b/>
          <w:bCs/>
          <w:sz w:val="26"/>
          <w:szCs w:val="26"/>
        </w:rPr>
        <w:t xml:space="preserve"> for</w:t>
      </w:r>
      <w:proofErr w:type="gramEnd"/>
      <w:r w:rsidRPr="007A1724">
        <w:rPr>
          <w:b/>
          <w:bCs/>
          <w:sz w:val="26"/>
          <w:szCs w:val="26"/>
        </w:rPr>
        <w:t xml:space="preserve"> fifth entry</w:t>
      </w:r>
    </w:p>
    <w:p w14:paraId="6B35727D" w14:textId="68D2411D" w:rsidR="009443A9" w:rsidRPr="007A1724" w:rsidRDefault="009443A9" w:rsidP="00A56BF6">
      <w:pPr>
        <w:ind w:left="426"/>
        <w:rPr>
          <w:b/>
          <w:bCs/>
          <w:sz w:val="26"/>
          <w:szCs w:val="26"/>
        </w:rPr>
      </w:pPr>
      <w:r w:rsidRPr="007A1724">
        <w:rPr>
          <w:b/>
          <w:bCs/>
          <w:i/>
          <w:iCs/>
          <w:sz w:val="26"/>
          <w:szCs w:val="26"/>
        </w:rPr>
        <w:t>2 marks</w:t>
      </w:r>
      <w:r w:rsidR="00A56BF6" w:rsidRPr="007A1724">
        <w:rPr>
          <w:b/>
          <w:bCs/>
          <w:sz w:val="26"/>
          <w:szCs w:val="26"/>
        </w:rPr>
        <w:t xml:space="preserve"> -</w:t>
      </w:r>
      <w:r w:rsidRPr="007A1724">
        <w:rPr>
          <w:b/>
          <w:bCs/>
          <w:sz w:val="26"/>
          <w:szCs w:val="26"/>
        </w:rPr>
        <w:t xml:space="preserve"> for sixth entry</w:t>
      </w:r>
    </w:p>
    <w:p w14:paraId="14FFEE00" w14:textId="77777777" w:rsidR="009443A9" w:rsidRPr="0024418D" w:rsidRDefault="009443A9" w:rsidP="009443A9">
      <w:pPr>
        <w:ind w:hanging="294"/>
        <w:jc w:val="right"/>
        <w:rPr>
          <w:sz w:val="26"/>
          <w:szCs w:val="26"/>
        </w:rPr>
      </w:pPr>
    </w:p>
    <w:p w14:paraId="395A4520" w14:textId="233AF70F" w:rsidR="009443A9" w:rsidRDefault="009443A9" w:rsidP="009443A9">
      <w:pPr>
        <w:ind w:hanging="294"/>
        <w:rPr>
          <w:b/>
          <w:sz w:val="26"/>
          <w:szCs w:val="26"/>
        </w:rPr>
      </w:pPr>
    </w:p>
    <w:p w14:paraId="2824C23B" w14:textId="253C2BB9" w:rsidR="009443A9" w:rsidRDefault="009443A9" w:rsidP="009443A9">
      <w:pPr>
        <w:ind w:hanging="294"/>
        <w:rPr>
          <w:b/>
          <w:sz w:val="26"/>
          <w:szCs w:val="26"/>
        </w:rPr>
      </w:pPr>
    </w:p>
    <w:p w14:paraId="10662D54" w14:textId="3AE5B02E" w:rsidR="009443A9" w:rsidRDefault="009443A9" w:rsidP="009443A9">
      <w:pPr>
        <w:ind w:hanging="294"/>
        <w:rPr>
          <w:b/>
          <w:sz w:val="26"/>
          <w:szCs w:val="26"/>
        </w:rPr>
      </w:pPr>
    </w:p>
    <w:p w14:paraId="18A4A530" w14:textId="77777777" w:rsidR="009443A9" w:rsidRPr="0024418D" w:rsidRDefault="009443A9" w:rsidP="009443A9">
      <w:pPr>
        <w:ind w:hanging="294"/>
        <w:rPr>
          <w:b/>
          <w:sz w:val="26"/>
          <w:szCs w:val="26"/>
        </w:rPr>
      </w:pPr>
    </w:p>
    <w:p w14:paraId="571AAF45" w14:textId="77777777" w:rsidR="009443A9" w:rsidRPr="0024418D" w:rsidRDefault="009443A9" w:rsidP="009443A9">
      <w:pPr>
        <w:suppressAutoHyphens/>
        <w:adjustRightInd w:val="0"/>
        <w:ind w:left="720" w:hanging="294"/>
        <w:jc w:val="both"/>
        <w:textAlignment w:val="center"/>
        <w:rPr>
          <w:bCs/>
          <w:sz w:val="26"/>
          <w:szCs w:val="26"/>
          <w:lang w:eastAsia="en-AU"/>
        </w:rPr>
      </w:pPr>
      <w:r w:rsidRPr="0024418D">
        <w:rPr>
          <w:sz w:val="26"/>
          <w:szCs w:val="26"/>
          <w:lang w:eastAsia="en-AU"/>
        </w:rPr>
        <w:t>b.</w:t>
      </w:r>
      <w:r w:rsidRPr="0024418D">
        <w:rPr>
          <w:b/>
          <w:bCs/>
          <w:sz w:val="26"/>
          <w:szCs w:val="26"/>
          <w:lang w:eastAsia="en-AU"/>
        </w:rPr>
        <w:tab/>
      </w:r>
      <w:r w:rsidRPr="0032154D">
        <w:rPr>
          <w:bCs/>
          <w:sz w:val="26"/>
          <w:szCs w:val="26"/>
          <w:lang w:eastAsia="en-AU"/>
        </w:rPr>
        <w:t>Prepar</w:t>
      </w:r>
      <w:r w:rsidRPr="0032154D">
        <w:rPr>
          <w:sz w:val="26"/>
          <w:szCs w:val="26"/>
          <w:lang w:eastAsia="en-AU"/>
        </w:rPr>
        <w:t>e</w:t>
      </w:r>
      <w:r w:rsidRPr="0032154D">
        <w:rPr>
          <w:bCs/>
          <w:sz w:val="26"/>
          <w:szCs w:val="26"/>
          <w:lang w:eastAsia="en-AU"/>
        </w:rPr>
        <w:t xml:space="preserve"> the Income Statement (extract) excluding other expenses for </w:t>
      </w:r>
      <w:r w:rsidRPr="0032154D">
        <w:rPr>
          <w:bCs/>
          <w:sz w:val="26"/>
          <w:szCs w:val="26"/>
          <w:u w:val="single"/>
          <w:lang w:eastAsia="en-AU"/>
        </w:rPr>
        <w:t>Bounce Sports</w:t>
      </w:r>
      <w:r w:rsidRPr="0032154D">
        <w:rPr>
          <w:bCs/>
          <w:sz w:val="26"/>
          <w:szCs w:val="26"/>
          <w:lang w:eastAsia="en-AU"/>
        </w:rPr>
        <w:t xml:space="preserve"> for the year ended 30 June 2020.</w:t>
      </w:r>
    </w:p>
    <w:p w14:paraId="35C2D152" w14:textId="67F6DA8C" w:rsidR="009443A9" w:rsidRDefault="009443A9" w:rsidP="009443A9">
      <w:pPr>
        <w:ind w:hanging="294"/>
        <w:jc w:val="right"/>
        <w:rPr>
          <w:sz w:val="26"/>
          <w:szCs w:val="26"/>
        </w:rPr>
      </w:pPr>
      <w:r w:rsidRPr="0024418D">
        <w:rPr>
          <w:sz w:val="26"/>
          <w:szCs w:val="26"/>
        </w:rPr>
        <w:t>6 marks</w:t>
      </w:r>
    </w:p>
    <w:p w14:paraId="042B10BE" w14:textId="032E0160" w:rsidR="009443A9" w:rsidRDefault="009443A9" w:rsidP="009443A9">
      <w:pPr>
        <w:ind w:hanging="294"/>
        <w:jc w:val="right"/>
        <w:rPr>
          <w:sz w:val="26"/>
          <w:szCs w:val="26"/>
        </w:rPr>
      </w:pPr>
    </w:p>
    <w:p w14:paraId="2BBB3045" w14:textId="77777777" w:rsidR="009443A9" w:rsidRPr="00284CA7" w:rsidRDefault="009443A9" w:rsidP="009443A9">
      <w:pPr>
        <w:jc w:val="center"/>
        <w:rPr>
          <w:rFonts w:ascii="Times" w:hAnsi="Times"/>
          <w:b/>
        </w:rPr>
      </w:pPr>
      <w:r w:rsidRPr="00284CA7">
        <w:rPr>
          <w:rFonts w:ascii="Times" w:hAnsi="Times"/>
          <w:b/>
        </w:rPr>
        <w:t>Bounce Sports</w:t>
      </w:r>
    </w:p>
    <w:p w14:paraId="47379E48" w14:textId="77777777" w:rsidR="009443A9" w:rsidRPr="00284CA7" w:rsidRDefault="009443A9" w:rsidP="009443A9">
      <w:pPr>
        <w:jc w:val="center"/>
        <w:rPr>
          <w:rFonts w:ascii="Times" w:hAnsi="Times"/>
          <w:b/>
        </w:rPr>
      </w:pPr>
      <w:r w:rsidRPr="00284CA7">
        <w:rPr>
          <w:rFonts w:ascii="Times" w:hAnsi="Times"/>
          <w:b/>
        </w:rPr>
        <w:t xml:space="preserve">Income Statement for the year ended 30 June 2020 </w:t>
      </w:r>
    </w:p>
    <w:tbl>
      <w:tblPr>
        <w:tblStyle w:val="TableGrid"/>
        <w:tblW w:w="0" w:type="auto"/>
        <w:jc w:val="center"/>
        <w:tblLook w:val="04A0" w:firstRow="1" w:lastRow="0" w:firstColumn="1" w:lastColumn="0" w:noHBand="0" w:noVBand="1"/>
      </w:tblPr>
      <w:tblGrid>
        <w:gridCol w:w="5829"/>
        <w:gridCol w:w="1531"/>
        <w:gridCol w:w="1542"/>
      </w:tblGrid>
      <w:tr w:rsidR="009443A9" w:rsidRPr="00284CA7" w14:paraId="0F7E9231" w14:textId="77777777" w:rsidTr="00A56BF6">
        <w:trPr>
          <w:jc w:val="center"/>
        </w:trPr>
        <w:tc>
          <w:tcPr>
            <w:tcW w:w="5829" w:type="dxa"/>
          </w:tcPr>
          <w:p w14:paraId="3BC01A7B" w14:textId="77777777" w:rsidR="009443A9" w:rsidRPr="007A1724" w:rsidRDefault="009443A9" w:rsidP="009443A9">
            <w:pPr>
              <w:spacing w:before="120"/>
              <w:rPr>
                <w:color w:val="FF0000"/>
                <w:sz w:val="26"/>
                <w:szCs w:val="26"/>
              </w:rPr>
            </w:pPr>
            <w:r w:rsidRPr="007A1724">
              <w:rPr>
                <w:color w:val="FF0000"/>
                <w:sz w:val="26"/>
                <w:szCs w:val="26"/>
              </w:rPr>
              <w:t>Revenue</w:t>
            </w:r>
          </w:p>
        </w:tc>
        <w:tc>
          <w:tcPr>
            <w:tcW w:w="1531" w:type="dxa"/>
          </w:tcPr>
          <w:p w14:paraId="53C4B0DB" w14:textId="77777777" w:rsidR="009443A9" w:rsidRPr="007A1724" w:rsidRDefault="009443A9" w:rsidP="009443A9">
            <w:pPr>
              <w:spacing w:before="120"/>
              <w:jc w:val="center"/>
              <w:rPr>
                <w:color w:val="FF0000"/>
                <w:sz w:val="26"/>
                <w:szCs w:val="26"/>
              </w:rPr>
            </w:pPr>
          </w:p>
        </w:tc>
        <w:tc>
          <w:tcPr>
            <w:tcW w:w="1542" w:type="dxa"/>
          </w:tcPr>
          <w:p w14:paraId="3BC1A909" w14:textId="77777777" w:rsidR="009443A9" w:rsidRPr="007A1724" w:rsidRDefault="009443A9" w:rsidP="009443A9">
            <w:pPr>
              <w:spacing w:before="120"/>
              <w:jc w:val="right"/>
              <w:rPr>
                <w:color w:val="FF0000"/>
                <w:sz w:val="26"/>
                <w:szCs w:val="26"/>
              </w:rPr>
            </w:pPr>
          </w:p>
        </w:tc>
      </w:tr>
      <w:tr w:rsidR="009443A9" w:rsidRPr="00284CA7" w14:paraId="5BBF4B7B" w14:textId="77777777" w:rsidTr="00A56BF6">
        <w:trPr>
          <w:jc w:val="center"/>
        </w:trPr>
        <w:tc>
          <w:tcPr>
            <w:tcW w:w="5829" w:type="dxa"/>
          </w:tcPr>
          <w:p w14:paraId="05BB2610" w14:textId="77777777" w:rsidR="009443A9" w:rsidRPr="007A1724" w:rsidRDefault="009443A9" w:rsidP="009443A9">
            <w:pPr>
              <w:spacing w:before="120"/>
              <w:rPr>
                <w:color w:val="FF0000"/>
                <w:sz w:val="26"/>
                <w:szCs w:val="26"/>
              </w:rPr>
            </w:pPr>
            <w:r w:rsidRPr="007A1724">
              <w:rPr>
                <w:color w:val="FF0000"/>
                <w:sz w:val="26"/>
                <w:szCs w:val="26"/>
              </w:rPr>
              <w:t>Sales</w:t>
            </w:r>
          </w:p>
        </w:tc>
        <w:tc>
          <w:tcPr>
            <w:tcW w:w="1531" w:type="dxa"/>
          </w:tcPr>
          <w:p w14:paraId="77AFF97E" w14:textId="77777777" w:rsidR="009443A9" w:rsidRPr="007A1724" w:rsidRDefault="009443A9" w:rsidP="009443A9">
            <w:pPr>
              <w:spacing w:before="120"/>
              <w:jc w:val="right"/>
              <w:rPr>
                <w:color w:val="FF0000"/>
                <w:sz w:val="26"/>
                <w:szCs w:val="26"/>
              </w:rPr>
            </w:pPr>
            <w:r w:rsidRPr="007A1724">
              <w:rPr>
                <w:color w:val="FF0000"/>
                <w:sz w:val="26"/>
                <w:szCs w:val="26"/>
              </w:rPr>
              <w:t>185 000</w:t>
            </w:r>
          </w:p>
        </w:tc>
        <w:tc>
          <w:tcPr>
            <w:tcW w:w="1542" w:type="dxa"/>
          </w:tcPr>
          <w:p w14:paraId="35035421" w14:textId="77777777" w:rsidR="009443A9" w:rsidRPr="007A1724" w:rsidRDefault="009443A9" w:rsidP="009443A9">
            <w:pPr>
              <w:spacing w:before="120"/>
              <w:jc w:val="right"/>
              <w:rPr>
                <w:color w:val="FF0000"/>
                <w:sz w:val="26"/>
                <w:szCs w:val="26"/>
              </w:rPr>
            </w:pPr>
          </w:p>
        </w:tc>
      </w:tr>
      <w:tr w:rsidR="009443A9" w:rsidRPr="00284CA7" w14:paraId="44B1FB60" w14:textId="77777777" w:rsidTr="00A56BF6">
        <w:trPr>
          <w:jc w:val="center"/>
        </w:trPr>
        <w:tc>
          <w:tcPr>
            <w:tcW w:w="5829" w:type="dxa"/>
          </w:tcPr>
          <w:p w14:paraId="54BF9130" w14:textId="77777777" w:rsidR="009443A9" w:rsidRPr="007A1724" w:rsidRDefault="009443A9" w:rsidP="009443A9">
            <w:pPr>
              <w:spacing w:before="120"/>
              <w:rPr>
                <w:color w:val="FF0000"/>
                <w:sz w:val="26"/>
                <w:szCs w:val="26"/>
              </w:rPr>
            </w:pPr>
            <w:r w:rsidRPr="007A1724">
              <w:rPr>
                <w:color w:val="FF0000"/>
                <w:sz w:val="26"/>
                <w:szCs w:val="26"/>
              </w:rPr>
              <w:t>Less Sales Returns</w:t>
            </w:r>
          </w:p>
        </w:tc>
        <w:tc>
          <w:tcPr>
            <w:tcW w:w="1531" w:type="dxa"/>
          </w:tcPr>
          <w:p w14:paraId="5431C0AB" w14:textId="2B93C557" w:rsidR="009443A9" w:rsidRPr="007A1724" w:rsidRDefault="009443A9" w:rsidP="005B0DEB">
            <w:pPr>
              <w:spacing w:before="120"/>
              <w:ind w:left="6" w:right="312"/>
              <w:jc w:val="right"/>
              <w:rPr>
                <w:color w:val="FF0000"/>
                <w:sz w:val="26"/>
                <w:szCs w:val="26"/>
              </w:rPr>
            </w:pPr>
            <w:r w:rsidRPr="007A1724">
              <w:rPr>
                <w:color w:val="FF0000"/>
                <w:sz w:val="26"/>
                <w:szCs w:val="26"/>
              </w:rPr>
              <w:t>3 750</w:t>
            </w:r>
          </w:p>
        </w:tc>
        <w:tc>
          <w:tcPr>
            <w:tcW w:w="1542" w:type="dxa"/>
          </w:tcPr>
          <w:p w14:paraId="13B93EFC" w14:textId="77777777" w:rsidR="009443A9" w:rsidRPr="007A1724" w:rsidRDefault="009443A9" w:rsidP="009443A9">
            <w:pPr>
              <w:spacing w:before="120"/>
              <w:jc w:val="right"/>
              <w:rPr>
                <w:color w:val="FF0000"/>
                <w:sz w:val="26"/>
                <w:szCs w:val="26"/>
              </w:rPr>
            </w:pPr>
            <w:r w:rsidRPr="007A1724">
              <w:rPr>
                <w:color w:val="FF0000"/>
                <w:sz w:val="26"/>
                <w:szCs w:val="26"/>
              </w:rPr>
              <w:t>181 250</w:t>
            </w:r>
          </w:p>
        </w:tc>
      </w:tr>
      <w:tr w:rsidR="009443A9" w:rsidRPr="00284CA7" w14:paraId="7461A859" w14:textId="77777777" w:rsidTr="00A56BF6">
        <w:trPr>
          <w:jc w:val="center"/>
        </w:trPr>
        <w:tc>
          <w:tcPr>
            <w:tcW w:w="5829" w:type="dxa"/>
          </w:tcPr>
          <w:p w14:paraId="7B0563B2" w14:textId="77777777" w:rsidR="009443A9" w:rsidRPr="007A1724" w:rsidRDefault="009443A9" w:rsidP="009443A9">
            <w:pPr>
              <w:spacing w:before="120"/>
              <w:rPr>
                <w:color w:val="FF0000"/>
                <w:sz w:val="26"/>
                <w:szCs w:val="26"/>
              </w:rPr>
            </w:pPr>
            <w:r w:rsidRPr="007A1724">
              <w:rPr>
                <w:color w:val="FF0000"/>
                <w:sz w:val="26"/>
                <w:szCs w:val="26"/>
              </w:rPr>
              <w:t>Less Cost of Goods Sold</w:t>
            </w:r>
          </w:p>
        </w:tc>
        <w:tc>
          <w:tcPr>
            <w:tcW w:w="1531" w:type="dxa"/>
          </w:tcPr>
          <w:p w14:paraId="18CE8AFE" w14:textId="77777777" w:rsidR="009443A9" w:rsidRPr="007A1724" w:rsidRDefault="009443A9" w:rsidP="009443A9">
            <w:pPr>
              <w:spacing w:before="120"/>
              <w:jc w:val="right"/>
              <w:rPr>
                <w:color w:val="FF0000"/>
                <w:sz w:val="26"/>
                <w:szCs w:val="26"/>
              </w:rPr>
            </w:pPr>
          </w:p>
        </w:tc>
        <w:tc>
          <w:tcPr>
            <w:tcW w:w="1542" w:type="dxa"/>
          </w:tcPr>
          <w:p w14:paraId="46B6F855" w14:textId="77777777" w:rsidR="009443A9" w:rsidRPr="007A1724" w:rsidRDefault="009443A9" w:rsidP="009443A9">
            <w:pPr>
              <w:spacing w:before="120"/>
              <w:jc w:val="right"/>
              <w:rPr>
                <w:color w:val="FF0000"/>
                <w:sz w:val="26"/>
                <w:szCs w:val="26"/>
              </w:rPr>
            </w:pPr>
          </w:p>
        </w:tc>
      </w:tr>
      <w:tr w:rsidR="009443A9" w:rsidRPr="00284CA7" w14:paraId="1F3EE272" w14:textId="77777777" w:rsidTr="00A56BF6">
        <w:trPr>
          <w:jc w:val="center"/>
        </w:trPr>
        <w:tc>
          <w:tcPr>
            <w:tcW w:w="5829" w:type="dxa"/>
          </w:tcPr>
          <w:p w14:paraId="61844582" w14:textId="77777777" w:rsidR="009443A9" w:rsidRPr="007A1724" w:rsidRDefault="009443A9" w:rsidP="009443A9">
            <w:pPr>
              <w:spacing w:before="120"/>
              <w:rPr>
                <w:color w:val="FF0000"/>
                <w:sz w:val="26"/>
                <w:szCs w:val="26"/>
              </w:rPr>
            </w:pPr>
            <w:r w:rsidRPr="007A1724">
              <w:rPr>
                <w:color w:val="FF0000"/>
                <w:sz w:val="26"/>
                <w:szCs w:val="26"/>
              </w:rPr>
              <w:t>Cost of Sales</w:t>
            </w:r>
          </w:p>
        </w:tc>
        <w:tc>
          <w:tcPr>
            <w:tcW w:w="1531" w:type="dxa"/>
          </w:tcPr>
          <w:p w14:paraId="2A6B6AB6" w14:textId="700FA179" w:rsidR="009443A9" w:rsidRPr="007A1724" w:rsidRDefault="009443A9" w:rsidP="00E72012">
            <w:pPr>
              <w:spacing w:before="120"/>
              <w:jc w:val="right"/>
              <w:rPr>
                <w:color w:val="FF0000"/>
                <w:sz w:val="26"/>
                <w:szCs w:val="26"/>
              </w:rPr>
            </w:pPr>
            <w:r w:rsidRPr="007A1724">
              <w:rPr>
                <w:color w:val="FF0000"/>
                <w:sz w:val="26"/>
                <w:szCs w:val="26"/>
              </w:rPr>
              <w:t xml:space="preserve">        </w:t>
            </w:r>
            <w:r w:rsidR="00760B2B">
              <w:rPr>
                <w:color w:val="FF0000"/>
                <w:sz w:val="26"/>
                <w:szCs w:val="26"/>
              </w:rPr>
              <w:t>72 500</w:t>
            </w:r>
            <w:r w:rsidRPr="007A1724">
              <w:rPr>
                <w:color w:val="FF0000"/>
                <w:sz w:val="26"/>
                <w:szCs w:val="26"/>
              </w:rPr>
              <w:t xml:space="preserve"> </w:t>
            </w:r>
          </w:p>
        </w:tc>
        <w:tc>
          <w:tcPr>
            <w:tcW w:w="1542" w:type="dxa"/>
          </w:tcPr>
          <w:p w14:paraId="75E9A3D4" w14:textId="65A496B0" w:rsidR="009443A9" w:rsidRPr="007A1724" w:rsidRDefault="009443A9" w:rsidP="009443A9">
            <w:pPr>
              <w:spacing w:before="120"/>
              <w:jc w:val="right"/>
              <w:rPr>
                <w:color w:val="FF0000"/>
                <w:sz w:val="26"/>
                <w:szCs w:val="26"/>
              </w:rPr>
            </w:pPr>
          </w:p>
        </w:tc>
      </w:tr>
      <w:tr w:rsidR="009443A9" w:rsidRPr="00284CA7" w14:paraId="7865A9C2" w14:textId="77777777" w:rsidTr="00A56BF6">
        <w:trPr>
          <w:jc w:val="center"/>
        </w:trPr>
        <w:tc>
          <w:tcPr>
            <w:tcW w:w="5829" w:type="dxa"/>
          </w:tcPr>
          <w:p w14:paraId="4A81EE94" w14:textId="77777777" w:rsidR="009443A9" w:rsidRPr="00760B2B" w:rsidRDefault="009443A9" w:rsidP="009443A9">
            <w:pPr>
              <w:spacing w:before="120"/>
              <w:rPr>
                <w:color w:val="FF0000"/>
                <w:sz w:val="26"/>
                <w:szCs w:val="26"/>
                <w:highlight w:val="yellow"/>
              </w:rPr>
            </w:pPr>
            <w:r w:rsidRPr="00E72012">
              <w:rPr>
                <w:color w:val="FF0000"/>
                <w:sz w:val="26"/>
                <w:szCs w:val="26"/>
              </w:rPr>
              <w:t>Delivery in</w:t>
            </w:r>
          </w:p>
        </w:tc>
        <w:tc>
          <w:tcPr>
            <w:tcW w:w="1531" w:type="dxa"/>
          </w:tcPr>
          <w:p w14:paraId="4CE76B93" w14:textId="77777777" w:rsidR="009443A9" w:rsidRPr="00760B2B" w:rsidRDefault="00760B2B" w:rsidP="009443A9">
            <w:pPr>
              <w:spacing w:before="120"/>
              <w:jc w:val="right"/>
              <w:rPr>
                <w:color w:val="FF0000"/>
                <w:sz w:val="26"/>
                <w:szCs w:val="26"/>
                <w:highlight w:val="yellow"/>
              </w:rPr>
            </w:pPr>
            <w:r w:rsidRPr="00E72012">
              <w:rPr>
                <w:color w:val="FF0000"/>
                <w:sz w:val="26"/>
                <w:szCs w:val="26"/>
              </w:rPr>
              <w:t>120</w:t>
            </w:r>
          </w:p>
          <w:p w14:paraId="75AA8252" w14:textId="56C3B39D" w:rsidR="00760B2B" w:rsidRPr="00760B2B" w:rsidRDefault="00760B2B" w:rsidP="00760B2B">
            <w:pPr>
              <w:spacing w:before="120"/>
              <w:jc w:val="center"/>
              <w:rPr>
                <w:color w:val="FF0000"/>
                <w:sz w:val="26"/>
                <w:szCs w:val="26"/>
                <w:highlight w:val="yellow"/>
              </w:rPr>
            </w:pPr>
          </w:p>
        </w:tc>
        <w:tc>
          <w:tcPr>
            <w:tcW w:w="1542" w:type="dxa"/>
          </w:tcPr>
          <w:p w14:paraId="29568CD6" w14:textId="1FB4E496" w:rsidR="009443A9" w:rsidRPr="00760B2B" w:rsidRDefault="00E72012" w:rsidP="009443A9">
            <w:pPr>
              <w:spacing w:before="120"/>
              <w:jc w:val="right"/>
              <w:rPr>
                <w:color w:val="FF0000"/>
                <w:sz w:val="26"/>
                <w:szCs w:val="26"/>
              </w:rPr>
            </w:pPr>
            <w:r>
              <w:rPr>
                <w:color w:val="FF0000"/>
                <w:sz w:val="26"/>
                <w:szCs w:val="26"/>
              </w:rPr>
              <w:t>72 620</w:t>
            </w:r>
          </w:p>
        </w:tc>
      </w:tr>
      <w:tr w:rsidR="009443A9" w:rsidRPr="00284CA7" w14:paraId="45CD3D5A" w14:textId="77777777" w:rsidTr="00A56BF6">
        <w:trPr>
          <w:trHeight w:val="423"/>
          <w:jc w:val="center"/>
        </w:trPr>
        <w:tc>
          <w:tcPr>
            <w:tcW w:w="5829" w:type="dxa"/>
          </w:tcPr>
          <w:p w14:paraId="6F2E6445" w14:textId="77777777" w:rsidR="009443A9" w:rsidRPr="007A1724" w:rsidRDefault="009443A9" w:rsidP="009443A9">
            <w:pPr>
              <w:spacing w:before="120"/>
              <w:rPr>
                <w:color w:val="FF0000"/>
                <w:sz w:val="26"/>
                <w:szCs w:val="26"/>
              </w:rPr>
            </w:pPr>
            <w:r w:rsidRPr="007A1724">
              <w:rPr>
                <w:color w:val="FF0000"/>
                <w:sz w:val="26"/>
                <w:szCs w:val="26"/>
              </w:rPr>
              <w:t>Gross Profit</w:t>
            </w:r>
          </w:p>
        </w:tc>
        <w:tc>
          <w:tcPr>
            <w:tcW w:w="1531" w:type="dxa"/>
          </w:tcPr>
          <w:p w14:paraId="61C9A160" w14:textId="77777777" w:rsidR="009443A9" w:rsidRPr="0032154D" w:rsidRDefault="009443A9" w:rsidP="009443A9">
            <w:pPr>
              <w:spacing w:before="120"/>
              <w:jc w:val="right"/>
              <w:rPr>
                <w:color w:val="FF0000"/>
                <w:sz w:val="26"/>
                <w:szCs w:val="26"/>
              </w:rPr>
            </w:pPr>
          </w:p>
        </w:tc>
        <w:tc>
          <w:tcPr>
            <w:tcW w:w="1542" w:type="dxa"/>
          </w:tcPr>
          <w:p w14:paraId="742026C1" w14:textId="77777777" w:rsidR="009443A9" w:rsidRPr="00E72012" w:rsidRDefault="009443A9" w:rsidP="009443A9">
            <w:pPr>
              <w:spacing w:before="120"/>
              <w:jc w:val="right"/>
              <w:rPr>
                <w:color w:val="FF0000"/>
                <w:sz w:val="26"/>
                <w:szCs w:val="26"/>
              </w:rPr>
            </w:pPr>
            <w:r w:rsidRPr="00E72012">
              <w:rPr>
                <w:color w:val="FF0000"/>
                <w:sz w:val="26"/>
                <w:szCs w:val="26"/>
              </w:rPr>
              <w:t>108 630</w:t>
            </w:r>
          </w:p>
          <w:p w14:paraId="0F40D8E3" w14:textId="441E197A" w:rsidR="006A3573" w:rsidRPr="0032154D" w:rsidRDefault="006A3573" w:rsidP="009443A9">
            <w:pPr>
              <w:spacing w:before="120"/>
              <w:jc w:val="right"/>
              <w:rPr>
                <w:color w:val="FF0000"/>
                <w:sz w:val="26"/>
                <w:szCs w:val="26"/>
              </w:rPr>
            </w:pPr>
          </w:p>
        </w:tc>
      </w:tr>
      <w:tr w:rsidR="009443A9" w:rsidRPr="00284CA7" w14:paraId="5C390080" w14:textId="77777777" w:rsidTr="00A56BF6">
        <w:trPr>
          <w:trHeight w:val="423"/>
          <w:jc w:val="center"/>
        </w:trPr>
        <w:tc>
          <w:tcPr>
            <w:tcW w:w="5829" w:type="dxa"/>
          </w:tcPr>
          <w:p w14:paraId="6DB78B12" w14:textId="0CC4A42D" w:rsidR="006A3573" w:rsidRPr="007A1724" w:rsidRDefault="006A3573" w:rsidP="009443A9">
            <w:pPr>
              <w:spacing w:before="120"/>
              <w:rPr>
                <w:color w:val="FF0000"/>
                <w:sz w:val="26"/>
                <w:szCs w:val="26"/>
              </w:rPr>
            </w:pPr>
            <w:r w:rsidRPr="00E72012">
              <w:rPr>
                <w:color w:val="FF0000"/>
                <w:sz w:val="26"/>
                <w:szCs w:val="26"/>
              </w:rPr>
              <w:t>Add Inventory Gain</w:t>
            </w:r>
          </w:p>
        </w:tc>
        <w:tc>
          <w:tcPr>
            <w:tcW w:w="1531" w:type="dxa"/>
          </w:tcPr>
          <w:p w14:paraId="355F2887" w14:textId="77777777" w:rsidR="009443A9" w:rsidRPr="0032154D" w:rsidRDefault="009443A9" w:rsidP="009443A9">
            <w:pPr>
              <w:spacing w:before="120"/>
              <w:jc w:val="right"/>
              <w:rPr>
                <w:color w:val="FF0000"/>
                <w:sz w:val="26"/>
                <w:szCs w:val="26"/>
              </w:rPr>
            </w:pPr>
            <w:r w:rsidRPr="0032154D">
              <w:rPr>
                <w:color w:val="FF0000"/>
                <w:sz w:val="26"/>
                <w:szCs w:val="26"/>
              </w:rPr>
              <w:t>500</w:t>
            </w:r>
          </w:p>
        </w:tc>
        <w:tc>
          <w:tcPr>
            <w:tcW w:w="1542" w:type="dxa"/>
          </w:tcPr>
          <w:p w14:paraId="1EA2879B" w14:textId="77777777" w:rsidR="009443A9" w:rsidRPr="0032154D" w:rsidRDefault="009443A9" w:rsidP="009443A9">
            <w:pPr>
              <w:spacing w:before="120"/>
              <w:jc w:val="right"/>
              <w:rPr>
                <w:color w:val="FF0000"/>
                <w:sz w:val="26"/>
                <w:szCs w:val="26"/>
              </w:rPr>
            </w:pPr>
          </w:p>
        </w:tc>
      </w:tr>
      <w:tr w:rsidR="009443A9" w:rsidRPr="00284CA7" w14:paraId="5746F0CD" w14:textId="77777777" w:rsidTr="00A56BF6">
        <w:trPr>
          <w:jc w:val="center"/>
        </w:trPr>
        <w:tc>
          <w:tcPr>
            <w:tcW w:w="5829" w:type="dxa"/>
          </w:tcPr>
          <w:p w14:paraId="11D51B60" w14:textId="77777777" w:rsidR="009443A9" w:rsidRPr="007A1724" w:rsidRDefault="009443A9" w:rsidP="009443A9">
            <w:pPr>
              <w:spacing w:before="120"/>
              <w:rPr>
                <w:color w:val="FF0000"/>
                <w:sz w:val="26"/>
                <w:szCs w:val="26"/>
              </w:rPr>
            </w:pPr>
            <w:r w:rsidRPr="007A1724">
              <w:rPr>
                <w:color w:val="FF0000"/>
                <w:sz w:val="26"/>
                <w:szCs w:val="26"/>
              </w:rPr>
              <w:t>Adjusted Gross Profit</w:t>
            </w:r>
          </w:p>
        </w:tc>
        <w:tc>
          <w:tcPr>
            <w:tcW w:w="1531" w:type="dxa"/>
          </w:tcPr>
          <w:p w14:paraId="3787E26E" w14:textId="77777777" w:rsidR="009443A9" w:rsidRPr="0032154D" w:rsidRDefault="009443A9" w:rsidP="009443A9">
            <w:pPr>
              <w:spacing w:before="120"/>
              <w:jc w:val="right"/>
              <w:rPr>
                <w:color w:val="FF0000"/>
                <w:sz w:val="26"/>
                <w:szCs w:val="26"/>
              </w:rPr>
            </w:pPr>
          </w:p>
        </w:tc>
        <w:tc>
          <w:tcPr>
            <w:tcW w:w="1542" w:type="dxa"/>
          </w:tcPr>
          <w:p w14:paraId="5701B129" w14:textId="6E70FDFB" w:rsidR="009443A9" w:rsidRPr="00E72012" w:rsidRDefault="009443A9" w:rsidP="009443A9">
            <w:pPr>
              <w:spacing w:before="120"/>
              <w:jc w:val="right"/>
              <w:rPr>
                <w:color w:val="FF0000"/>
                <w:sz w:val="26"/>
                <w:szCs w:val="26"/>
              </w:rPr>
            </w:pPr>
            <w:r w:rsidRPr="00E72012">
              <w:rPr>
                <w:color w:val="FF0000"/>
                <w:sz w:val="26"/>
                <w:szCs w:val="26"/>
              </w:rPr>
              <w:t>10</w:t>
            </w:r>
            <w:r w:rsidR="00760B2B" w:rsidRPr="00E72012">
              <w:rPr>
                <w:color w:val="FF0000"/>
                <w:sz w:val="26"/>
                <w:szCs w:val="26"/>
              </w:rPr>
              <w:t>9</w:t>
            </w:r>
            <w:r w:rsidRPr="00E72012">
              <w:rPr>
                <w:color w:val="FF0000"/>
                <w:sz w:val="26"/>
                <w:szCs w:val="26"/>
              </w:rPr>
              <w:t xml:space="preserve"> 130</w:t>
            </w:r>
          </w:p>
          <w:p w14:paraId="73066468" w14:textId="396DFAE5" w:rsidR="006A3573" w:rsidRPr="0032154D" w:rsidRDefault="006A3573" w:rsidP="00760B2B">
            <w:pPr>
              <w:spacing w:before="120"/>
              <w:rPr>
                <w:color w:val="FF0000"/>
                <w:sz w:val="26"/>
                <w:szCs w:val="26"/>
              </w:rPr>
            </w:pPr>
          </w:p>
        </w:tc>
      </w:tr>
      <w:tr w:rsidR="009443A9" w:rsidRPr="00284CA7" w14:paraId="28A2E86B" w14:textId="77777777" w:rsidTr="00A56BF6">
        <w:trPr>
          <w:jc w:val="center"/>
        </w:trPr>
        <w:tc>
          <w:tcPr>
            <w:tcW w:w="5829" w:type="dxa"/>
          </w:tcPr>
          <w:p w14:paraId="5790CE99" w14:textId="77777777" w:rsidR="009443A9" w:rsidRPr="007A1724" w:rsidRDefault="009443A9" w:rsidP="009443A9">
            <w:pPr>
              <w:spacing w:before="120"/>
              <w:rPr>
                <w:color w:val="FF0000"/>
                <w:sz w:val="26"/>
                <w:szCs w:val="26"/>
              </w:rPr>
            </w:pPr>
            <w:r w:rsidRPr="007A1724">
              <w:rPr>
                <w:color w:val="FF0000"/>
                <w:sz w:val="26"/>
                <w:szCs w:val="26"/>
              </w:rPr>
              <w:t>Add other revenue</w:t>
            </w:r>
          </w:p>
        </w:tc>
        <w:tc>
          <w:tcPr>
            <w:tcW w:w="1531" w:type="dxa"/>
          </w:tcPr>
          <w:p w14:paraId="6952B386" w14:textId="77777777" w:rsidR="009443A9" w:rsidRPr="0032154D" w:rsidRDefault="009443A9" w:rsidP="009443A9">
            <w:pPr>
              <w:spacing w:before="120"/>
              <w:jc w:val="right"/>
              <w:rPr>
                <w:color w:val="FF0000"/>
                <w:sz w:val="26"/>
                <w:szCs w:val="26"/>
              </w:rPr>
            </w:pPr>
          </w:p>
        </w:tc>
        <w:tc>
          <w:tcPr>
            <w:tcW w:w="1542" w:type="dxa"/>
          </w:tcPr>
          <w:p w14:paraId="24BE03C2" w14:textId="77777777" w:rsidR="009443A9" w:rsidRPr="0032154D" w:rsidRDefault="009443A9" w:rsidP="009443A9">
            <w:pPr>
              <w:spacing w:before="120"/>
              <w:jc w:val="right"/>
              <w:rPr>
                <w:color w:val="FF0000"/>
                <w:sz w:val="26"/>
                <w:szCs w:val="26"/>
              </w:rPr>
            </w:pPr>
          </w:p>
        </w:tc>
      </w:tr>
      <w:tr w:rsidR="009443A9" w:rsidRPr="00284CA7" w14:paraId="42D1955C" w14:textId="77777777" w:rsidTr="00A56BF6">
        <w:trPr>
          <w:jc w:val="center"/>
        </w:trPr>
        <w:tc>
          <w:tcPr>
            <w:tcW w:w="5829" w:type="dxa"/>
          </w:tcPr>
          <w:p w14:paraId="0CBB1A87" w14:textId="77777777" w:rsidR="009443A9" w:rsidRPr="007A1724" w:rsidRDefault="009443A9" w:rsidP="009443A9">
            <w:pPr>
              <w:spacing w:before="120"/>
              <w:rPr>
                <w:color w:val="FF0000"/>
                <w:sz w:val="26"/>
                <w:szCs w:val="26"/>
              </w:rPr>
            </w:pPr>
            <w:r w:rsidRPr="007A1724">
              <w:rPr>
                <w:color w:val="FF0000"/>
                <w:sz w:val="26"/>
                <w:szCs w:val="26"/>
              </w:rPr>
              <w:t>Discount revenue</w:t>
            </w:r>
          </w:p>
        </w:tc>
        <w:tc>
          <w:tcPr>
            <w:tcW w:w="1531" w:type="dxa"/>
          </w:tcPr>
          <w:p w14:paraId="00F575BA" w14:textId="77777777" w:rsidR="009443A9" w:rsidRPr="0032154D" w:rsidRDefault="009443A9" w:rsidP="009443A9">
            <w:pPr>
              <w:spacing w:before="120"/>
              <w:jc w:val="right"/>
              <w:rPr>
                <w:color w:val="FF0000"/>
                <w:sz w:val="26"/>
                <w:szCs w:val="26"/>
              </w:rPr>
            </w:pPr>
            <w:r w:rsidRPr="0032154D">
              <w:rPr>
                <w:color w:val="FF0000"/>
                <w:sz w:val="26"/>
                <w:szCs w:val="26"/>
              </w:rPr>
              <w:t>900</w:t>
            </w:r>
          </w:p>
        </w:tc>
        <w:tc>
          <w:tcPr>
            <w:tcW w:w="1542" w:type="dxa"/>
          </w:tcPr>
          <w:p w14:paraId="63B21B63" w14:textId="77777777" w:rsidR="009443A9" w:rsidRPr="0032154D" w:rsidRDefault="009443A9" w:rsidP="009443A9">
            <w:pPr>
              <w:spacing w:before="120"/>
              <w:jc w:val="right"/>
              <w:rPr>
                <w:color w:val="FF0000"/>
                <w:sz w:val="26"/>
                <w:szCs w:val="26"/>
              </w:rPr>
            </w:pPr>
          </w:p>
        </w:tc>
      </w:tr>
      <w:tr w:rsidR="009443A9" w:rsidRPr="00284CA7" w14:paraId="4BDDBFD7" w14:textId="77777777" w:rsidTr="00A56BF6">
        <w:trPr>
          <w:jc w:val="center"/>
        </w:trPr>
        <w:tc>
          <w:tcPr>
            <w:tcW w:w="5829" w:type="dxa"/>
          </w:tcPr>
          <w:p w14:paraId="7D5BBB0B" w14:textId="77777777" w:rsidR="009443A9" w:rsidRPr="007A1724" w:rsidRDefault="009443A9" w:rsidP="009443A9">
            <w:pPr>
              <w:spacing w:before="120"/>
              <w:rPr>
                <w:color w:val="FF0000"/>
                <w:sz w:val="26"/>
                <w:szCs w:val="26"/>
              </w:rPr>
            </w:pPr>
            <w:r w:rsidRPr="007A1724">
              <w:rPr>
                <w:color w:val="FF0000"/>
                <w:sz w:val="26"/>
                <w:szCs w:val="26"/>
              </w:rPr>
              <w:t>Interest revenue</w:t>
            </w:r>
          </w:p>
        </w:tc>
        <w:tc>
          <w:tcPr>
            <w:tcW w:w="1531" w:type="dxa"/>
          </w:tcPr>
          <w:p w14:paraId="43237FEB" w14:textId="1CCC6985" w:rsidR="006A3573" w:rsidRPr="0032154D" w:rsidRDefault="006A3573" w:rsidP="00E72012">
            <w:pPr>
              <w:spacing w:before="120"/>
              <w:jc w:val="right"/>
              <w:rPr>
                <w:color w:val="FF0000"/>
                <w:sz w:val="26"/>
                <w:szCs w:val="26"/>
              </w:rPr>
            </w:pPr>
            <w:r w:rsidRPr="00E72012">
              <w:rPr>
                <w:color w:val="FF0000"/>
                <w:sz w:val="26"/>
                <w:szCs w:val="26"/>
              </w:rPr>
              <w:t>3 900</w:t>
            </w:r>
          </w:p>
        </w:tc>
        <w:tc>
          <w:tcPr>
            <w:tcW w:w="1542" w:type="dxa"/>
          </w:tcPr>
          <w:p w14:paraId="43EF3C01" w14:textId="4FC08013" w:rsidR="006A3573" w:rsidRPr="0032154D" w:rsidRDefault="006A3573" w:rsidP="009443A9">
            <w:pPr>
              <w:spacing w:before="120"/>
              <w:jc w:val="right"/>
              <w:rPr>
                <w:color w:val="FF0000"/>
                <w:sz w:val="26"/>
                <w:szCs w:val="26"/>
              </w:rPr>
            </w:pPr>
            <w:r w:rsidRPr="00E72012">
              <w:rPr>
                <w:color w:val="FF0000"/>
                <w:sz w:val="26"/>
                <w:szCs w:val="26"/>
              </w:rPr>
              <w:t>4 800</w:t>
            </w:r>
          </w:p>
        </w:tc>
      </w:tr>
      <w:tr w:rsidR="009443A9" w:rsidRPr="00284CA7" w14:paraId="08662158" w14:textId="77777777" w:rsidTr="00A56BF6">
        <w:trPr>
          <w:jc w:val="center"/>
        </w:trPr>
        <w:tc>
          <w:tcPr>
            <w:tcW w:w="5829" w:type="dxa"/>
          </w:tcPr>
          <w:p w14:paraId="15156DE7" w14:textId="77777777" w:rsidR="009443A9" w:rsidRPr="007A1724" w:rsidRDefault="009443A9" w:rsidP="009443A9">
            <w:pPr>
              <w:spacing w:before="120"/>
              <w:rPr>
                <w:color w:val="FF0000"/>
                <w:sz w:val="26"/>
                <w:szCs w:val="26"/>
              </w:rPr>
            </w:pPr>
          </w:p>
        </w:tc>
        <w:tc>
          <w:tcPr>
            <w:tcW w:w="1531" w:type="dxa"/>
          </w:tcPr>
          <w:p w14:paraId="722605BD" w14:textId="77777777" w:rsidR="009443A9" w:rsidRPr="0032154D" w:rsidRDefault="009443A9" w:rsidP="009443A9">
            <w:pPr>
              <w:spacing w:before="120"/>
              <w:jc w:val="right"/>
              <w:rPr>
                <w:color w:val="FF0000"/>
                <w:sz w:val="26"/>
                <w:szCs w:val="26"/>
              </w:rPr>
            </w:pPr>
          </w:p>
        </w:tc>
        <w:tc>
          <w:tcPr>
            <w:tcW w:w="1542" w:type="dxa"/>
          </w:tcPr>
          <w:p w14:paraId="37B72729" w14:textId="1BF4492C" w:rsidR="006A3573" w:rsidRPr="00760B2B" w:rsidRDefault="00760B2B" w:rsidP="009443A9">
            <w:pPr>
              <w:spacing w:before="120"/>
              <w:jc w:val="right"/>
              <w:rPr>
                <w:color w:val="FF0000"/>
                <w:sz w:val="26"/>
                <w:szCs w:val="26"/>
              </w:rPr>
            </w:pPr>
            <w:r w:rsidRPr="00760B2B">
              <w:rPr>
                <w:color w:val="FF0000"/>
                <w:sz w:val="26"/>
                <w:szCs w:val="26"/>
              </w:rPr>
              <w:t>113 930</w:t>
            </w:r>
          </w:p>
        </w:tc>
      </w:tr>
    </w:tbl>
    <w:p w14:paraId="16F763C5" w14:textId="77777777" w:rsidR="009443A9" w:rsidRPr="007A1724" w:rsidRDefault="009443A9" w:rsidP="009443A9">
      <w:pPr>
        <w:ind w:hanging="294"/>
        <w:jc w:val="right"/>
        <w:rPr>
          <w:b/>
          <w:bCs/>
          <w:sz w:val="26"/>
          <w:szCs w:val="26"/>
        </w:rPr>
      </w:pPr>
    </w:p>
    <w:p w14:paraId="34B2E03A" w14:textId="3309C80D" w:rsidR="009443A9" w:rsidRPr="007A1724" w:rsidRDefault="009443A9" w:rsidP="00D91A94">
      <w:pPr>
        <w:ind w:left="426"/>
        <w:rPr>
          <w:b/>
          <w:bCs/>
          <w:sz w:val="26"/>
          <w:szCs w:val="26"/>
        </w:rPr>
      </w:pPr>
      <w:r w:rsidRPr="007A1724">
        <w:rPr>
          <w:b/>
          <w:bCs/>
          <w:i/>
          <w:iCs/>
          <w:sz w:val="26"/>
          <w:szCs w:val="26"/>
        </w:rPr>
        <w:t>1 mark</w:t>
      </w:r>
      <w:r w:rsidR="00D91A94" w:rsidRPr="007A1724">
        <w:rPr>
          <w:b/>
          <w:bCs/>
          <w:sz w:val="26"/>
          <w:szCs w:val="26"/>
        </w:rPr>
        <w:t xml:space="preserve"> - for</w:t>
      </w:r>
      <w:r w:rsidRPr="007A1724">
        <w:rPr>
          <w:b/>
          <w:bCs/>
          <w:sz w:val="26"/>
          <w:szCs w:val="26"/>
        </w:rPr>
        <w:t xml:space="preserve"> net sales</w:t>
      </w:r>
    </w:p>
    <w:p w14:paraId="4D50EC42" w14:textId="1B71CA7F" w:rsidR="009443A9" w:rsidRPr="007A1724" w:rsidRDefault="009443A9" w:rsidP="00D91A94">
      <w:pPr>
        <w:ind w:left="426"/>
        <w:rPr>
          <w:b/>
          <w:bCs/>
          <w:sz w:val="26"/>
          <w:szCs w:val="26"/>
        </w:rPr>
      </w:pPr>
      <w:r w:rsidRPr="007A1724">
        <w:rPr>
          <w:b/>
          <w:bCs/>
          <w:i/>
          <w:iCs/>
          <w:sz w:val="26"/>
          <w:szCs w:val="26"/>
        </w:rPr>
        <w:t>2 marks</w:t>
      </w:r>
      <w:r w:rsidR="00D91A94" w:rsidRPr="007A1724">
        <w:rPr>
          <w:b/>
          <w:bCs/>
          <w:sz w:val="26"/>
          <w:szCs w:val="26"/>
        </w:rPr>
        <w:t xml:space="preserve"> </w:t>
      </w:r>
      <w:proofErr w:type="gramStart"/>
      <w:r w:rsidR="00D91A94" w:rsidRPr="007A1724">
        <w:rPr>
          <w:b/>
          <w:bCs/>
          <w:sz w:val="26"/>
          <w:szCs w:val="26"/>
        </w:rPr>
        <w:t xml:space="preserve">- </w:t>
      </w:r>
      <w:r w:rsidRPr="007A1724">
        <w:rPr>
          <w:b/>
          <w:bCs/>
          <w:sz w:val="26"/>
          <w:szCs w:val="26"/>
        </w:rPr>
        <w:t xml:space="preserve"> for</w:t>
      </w:r>
      <w:proofErr w:type="gramEnd"/>
      <w:r w:rsidRPr="007A1724">
        <w:rPr>
          <w:b/>
          <w:bCs/>
          <w:sz w:val="26"/>
          <w:szCs w:val="26"/>
        </w:rPr>
        <w:t xml:space="preserve"> cost of goods sold</w:t>
      </w:r>
    </w:p>
    <w:p w14:paraId="34847BFD" w14:textId="0A18E1F8" w:rsidR="009443A9" w:rsidRPr="007A1724" w:rsidRDefault="009443A9" w:rsidP="00D91A94">
      <w:pPr>
        <w:ind w:left="426"/>
        <w:rPr>
          <w:b/>
          <w:bCs/>
          <w:sz w:val="26"/>
          <w:szCs w:val="26"/>
        </w:rPr>
      </w:pPr>
      <w:r w:rsidRPr="007A1724">
        <w:rPr>
          <w:b/>
          <w:bCs/>
          <w:i/>
          <w:iCs/>
          <w:sz w:val="26"/>
          <w:szCs w:val="26"/>
        </w:rPr>
        <w:t>1 mark</w:t>
      </w:r>
      <w:r w:rsidR="00D91A94" w:rsidRPr="007A1724">
        <w:rPr>
          <w:b/>
          <w:bCs/>
          <w:sz w:val="26"/>
          <w:szCs w:val="26"/>
        </w:rPr>
        <w:t xml:space="preserve"> </w:t>
      </w:r>
      <w:proofErr w:type="gramStart"/>
      <w:r w:rsidR="00D91A94" w:rsidRPr="007A1724">
        <w:rPr>
          <w:b/>
          <w:bCs/>
          <w:sz w:val="26"/>
          <w:szCs w:val="26"/>
        </w:rPr>
        <w:t xml:space="preserve">- </w:t>
      </w:r>
      <w:r w:rsidRPr="007A1724">
        <w:rPr>
          <w:b/>
          <w:bCs/>
          <w:sz w:val="26"/>
          <w:szCs w:val="26"/>
        </w:rPr>
        <w:t xml:space="preserve"> for</w:t>
      </w:r>
      <w:proofErr w:type="gramEnd"/>
      <w:r w:rsidRPr="007A1724">
        <w:rPr>
          <w:b/>
          <w:bCs/>
          <w:sz w:val="26"/>
          <w:szCs w:val="26"/>
        </w:rPr>
        <w:t xml:space="preserve"> adjusted gross profit</w:t>
      </w:r>
    </w:p>
    <w:p w14:paraId="599574D9" w14:textId="0B88DDAD" w:rsidR="009443A9" w:rsidRPr="007A1724" w:rsidRDefault="009443A9" w:rsidP="00D91A94">
      <w:pPr>
        <w:ind w:left="426"/>
        <w:rPr>
          <w:b/>
          <w:bCs/>
          <w:sz w:val="26"/>
          <w:szCs w:val="26"/>
        </w:rPr>
      </w:pPr>
      <w:r w:rsidRPr="007A1724">
        <w:rPr>
          <w:b/>
          <w:bCs/>
          <w:i/>
          <w:iCs/>
          <w:sz w:val="26"/>
          <w:szCs w:val="26"/>
        </w:rPr>
        <w:t>1 mark</w:t>
      </w:r>
      <w:r w:rsidR="00D91A94" w:rsidRPr="007A1724">
        <w:rPr>
          <w:b/>
          <w:bCs/>
          <w:sz w:val="26"/>
          <w:szCs w:val="26"/>
        </w:rPr>
        <w:t xml:space="preserve"> -</w:t>
      </w:r>
      <w:r w:rsidRPr="007A1724">
        <w:rPr>
          <w:b/>
          <w:bCs/>
          <w:sz w:val="26"/>
          <w:szCs w:val="26"/>
        </w:rPr>
        <w:t xml:space="preserve"> for discount revenue</w:t>
      </w:r>
    </w:p>
    <w:p w14:paraId="6ED6FA8F" w14:textId="49AE3474" w:rsidR="009443A9" w:rsidRPr="007A1724" w:rsidRDefault="009443A9" w:rsidP="005B0DEB">
      <w:pPr>
        <w:ind w:left="426"/>
        <w:rPr>
          <w:b/>
          <w:bCs/>
          <w:sz w:val="26"/>
          <w:szCs w:val="26"/>
        </w:rPr>
      </w:pPr>
      <w:r w:rsidRPr="007A1724">
        <w:rPr>
          <w:b/>
          <w:bCs/>
          <w:i/>
          <w:iCs/>
          <w:sz w:val="26"/>
          <w:szCs w:val="26"/>
        </w:rPr>
        <w:t>1 mark</w:t>
      </w:r>
      <w:r w:rsidR="00D91A94" w:rsidRPr="007A1724">
        <w:rPr>
          <w:b/>
          <w:bCs/>
          <w:sz w:val="26"/>
          <w:szCs w:val="26"/>
        </w:rPr>
        <w:t xml:space="preserve"> </w:t>
      </w:r>
      <w:proofErr w:type="gramStart"/>
      <w:r w:rsidR="00D91A94" w:rsidRPr="007A1724">
        <w:rPr>
          <w:b/>
          <w:bCs/>
          <w:sz w:val="26"/>
          <w:szCs w:val="26"/>
        </w:rPr>
        <w:t xml:space="preserve">- </w:t>
      </w:r>
      <w:r w:rsidRPr="007A1724">
        <w:rPr>
          <w:b/>
          <w:bCs/>
          <w:sz w:val="26"/>
          <w:szCs w:val="26"/>
        </w:rPr>
        <w:t xml:space="preserve"> for</w:t>
      </w:r>
      <w:proofErr w:type="gramEnd"/>
      <w:r w:rsidRPr="007A1724">
        <w:rPr>
          <w:b/>
          <w:bCs/>
          <w:sz w:val="26"/>
          <w:szCs w:val="26"/>
        </w:rPr>
        <w:t xml:space="preserve"> interest revenue</w:t>
      </w:r>
    </w:p>
    <w:p w14:paraId="0DE4F5CF" w14:textId="77777777" w:rsidR="009443A9" w:rsidRPr="0024418D" w:rsidRDefault="009443A9" w:rsidP="009443A9">
      <w:pPr>
        <w:ind w:hanging="294"/>
        <w:jc w:val="right"/>
        <w:rPr>
          <w:sz w:val="26"/>
          <w:szCs w:val="26"/>
        </w:rPr>
      </w:pPr>
    </w:p>
    <w:p w14:paraId="23B6B076" w14:textId="77777777" w:rsidR="009443A9" w:rsidRPr="0024418D" w:rsidRDefault="009443A9" w:rsidP="009443A9">
      <w:pPr>
        <w:ind w:hanging="294"/>
        <w:jc w:val="right"/>
        <w:rPr>
          <w:b/>
          <w:sz w:val="26"/>
          <w:szCs w:val="26"/>
        </w:rPr>
      </w:pPr>
    </w:p>
    <w:p w14:paraId="329C636D" w14:textId="77777777" w:rsidR="009443A9" w:rsidRPr="0024418D" w:rsidRDefault="009443A9" w:rsidP="009443A9">
      <w:pPr>
        <w:ind w:left="720" w:hanging="294"/>
        <w:rPr>
          <w:sz w:val="26"/>
          <w:szCs w:val="26"/>
        </w:rPr>
      </w:pPr>
      <w:r w:rsidRPr="0024418D">
        <w:rPr>
          <w:bCs/>
          <w:sz w:val="26"/>
          <w:szCs w:val="26"/>
        </w:rPr>
        <w:t>c.</w:t>
      </w:r>
      <w:r w:rsidRPr="0024418D">
        <w:rPr>
          <w:b/>
          <w:sz w:val="26"/>
          <w:szCs w:val="26"/>
        </w:rPr>
        <w:tab/>
      </w:r>
      <w:r w:rsidRPr="0024418D">
        <w:rPr>
          <w:sz w:val="26"/>
          <w:szCs w:val="26"/>
        </w:rPr>
        <w:t>Explain</w:t>
      </w:r>
      <w:r w:rsidRPr="0024418D">
        <w:rPr>
          <w:b/>
          <w:sz w:val="26"/>
          <w:szCs w:val="26"/>
        </w:rPr>
        <w:t xml:space="preserve"> </w:t>
      </w:r>
      <w:r w:rsidRPr="0024418D">
        <w:rPr>
          <w:sz w:val="26"/>
          <w:szCs w:val="26"/>
        </w:rPr>
        <w:t xml:space="preserve">how Accounts Payable would be reported in the Balance Sheet of </w:t>
      </w:r>
      <w:r w:rsidRPr="0024418D">
        <w:rPr>
          <w:sz w:val="26"/>
          <w:szCs w:val="26"/>
          <w:u w:val="single"/>
        </w:rPr>
        <w:t>Bounce Sports</w:t>
      </w:r>
      <w:r w:rsidRPr="0024418D">
        <w:rPr>
          <w:sz w:val="26"/>
          <w:szCs w:val="26"/>
        </w:rPr>
        <w:t xml:space="preserve"> as at 30 June 2020.</w:t>
      </w:r>
    </w:p>
    <w:p w14:paraId="349F2E28" w14:textId="6CAC4151" w:rsidR="009443A9" w:rsidRDefault="009443A9" w:rsidP="009443A9">
      <w:pPr>
        <w:ind w:hanging="294"/>
        <w:jc w:val="right"/>
        <w:rPr>
          <w:sz w:val="26"/>
          <w:szCs w:val="26"/>
        </w:rPr>
      </w:pPr>
      <w:r w:rsidRPr="0024418D">
        <w:rPr>
          <w:sz w:val="26"/>
          <w:szCs w:val="26"/>
        </w:rPr>
        <w:t>2 marks</w:t>
      </w:r>
    </w:p>
    <w:p w14:paraId="2752C101" w14:textId="2CC31184" w:rsidR="009443A9" w:rsidRDefault="009443A9" w:rsidP="009443A9">
      <w:pPr>
        <w:ind w:hanging="294"/>
        <w:jc w:val="right"/>
        <w:rPr>
          <w:sz w:val="26"/>
          <w:szCs w:val="26"/>
        </w:rPr>
      </w:pPr>
    </w:p>
    <w:p w14:paraId="5283B9BD" w14:textId="54F42A6E" w:rsidR="009443A9" w:rsidRPr="007A1724" w:rsidRDefault="009443A9" w:rsidP="007A1724">
      <w:pPr>
        <w:ind w:left="426"/>
        <w:rPr>
          <w:i/>
          <w:iCs/>
          <w:sz w:val="26"/>
          <w:szCs w:val="26"/>
        </w:rPr>
      </w:pPr>
      <w:r w:rsidRPr="007A1724">
        <w:rPr>
          <w:i/>
          <w:iCs/>
          <w:sz w:val="26"/>
          <w:szCs w:val="26"/>
        </w:rPr>
        <w:t>Accounts payable would be recorded as a current liability of $64 500 as it represents a present obligation of Bounce Sports</w:t>
      </w:r>
      <w:r w:rsidR="007A1724" w:rsidRPr="007A1724">
        <w:rPr>
          <w:i/>
          <w:iCs/>
          <w:sz w:val="26"/>
          <w:szCs w:val="26"/>
        </w:rPr>
        <w:t xml:space="preserve"> </w:t>
      </w:r>
      <w:r w:rsidRPr="007A1724">
        <w:rPr>
          <w:i/>
          <w:iCs/>
          <w:sz w:val="26"/>
          <w:szCs w:val="26"/>
        </w:rPr>
        <w:t>to</w:t>
      </w:r>
      <w:r w:rsidR="007A1724" w:rsidRPr="007A1724">
        <w:rPr>
          <w:i/>
          <w:iCs/>
          <w:sz w:val="26"/>
          <w:szCs w:val="26"/>
        </w:rPr>
        <w:t xml:space="preserve"> </w:t>
      </w:r>
      <w:r w:rsidRPr="007A1724">
        <w:rPr>
          <w:i/>
          <w:iCs/>
          <w:sz w:val="26"/>
          <w:szCs w:val="26"/>
        </w:rPr>
        <w:t>transfer an economic resource (cash) as a result of past event (Credit Purchase of Inventory). It is an obligation of</w:t>
      </w:r>
      <w:r w:rsidR="007A1724" w:rsidRPr="007A1724">
        <w:rPr>
          <w:i/>
          <w:iCs/>
          <w:sz w:val="26"/>
          <w:szCs w:val="26"/>
        </w:rPr>
        <w:t xml:space="preserve"> </w:t>
      </w:r>
      <w:r w:rsidRPr="007A1724">
        <w:rPr>
          <w:i/>
          <w:iCs/>
          <w:sz w:val="26"/>
          <w:szCs w:val="26"/>
        </w:rPr>
        <w:t>Bounce</w:t>
      </w:r>
      <w:r w:rsidR="007A1724" w:rsidRPr="007A1724">
        <w:rPr>
          <w:i/>
          <w:iCs/>
          <w:sz w:val="26"/>
          <w:szCs w:val="26"/>
        </w:rPr>
        <w:t xml:space="preserve"> </w:t>
      </w:r>
      <w:r w:rsidRPr="007A1724">
        <w:rPr>
          <w:i/>
          <w:iCs/>
          <w:sz w:val="26"/>
          <w:szCs w:val="26"/>
        </w:rPr>
        <w:t>Sports that is reasonably expected to be settled within 12 months after the end of the reporting period.</w:t>
      </w:r>
    </w:p>
    <w:p w14:paraId="4505DCFA" w14:textId="0CFB4415" w:rsidR="009443A9" w:rsidRDefault="009443A9" w:rsidP="007A1724">
      <w:pPr>
        <w:ind w:left="426" w:hanging="294"/>
        <w:jc w:val="right"/>
        <w:rPr>
          <w:rFonts w:ascii="Times" w:hAnsi="Times"/>
        </w:rPr>
      </w:pPr>
    </w:p>
    <w:p w14:paraId="3731E5BE" w14:textId="1153665A" w:rsidR="009443A9" w:rsidRPr="007A1724" w:rsidRDefault="009443A9" w:rsidP="007A1724">
      <w:pPr>
        <w:ind w:left="426"/>
        <w:rPr>
          <w:b/>
          <w:bCs/>
          <w:sz w:val="26"/>
          <w:szCs w:val="26"/>
        </w:rPr>
      </w:pPr>
      <w:r w:rsidRPr="007A1724">
        <w:rPr>
          <w:b/>
          <w:bCs/>
          <w:i/>
          <w:iCs/>
          <w:sz w:val="26"/>
          <w:szCs w:val="26"/>
        </w:rPr>
        <w:t>1 mark</w:t>
      </w:r>
      <w:r w:rsidRPr="007A1724">
        <w:rPr>
          <w:b/>
          <w:bCs/>
          <w:sz w:val="26"/>
          <w:szCs w:val="26"/>
        </w:rPr>
        <w:t xml:space="preserve"> </w:t>
      </w:r>
      <w:proofErr w:type="gramStart"/>
      <w:r w:rsidR="007A1724" w:rsidRPr="007A1724">
        <w:rPr>
          <w:b/>
          <w:bCs/>
          <w:sz w:val="26"/>
          <w:szCs w:val="26"/>
        </w:rPr>
        <w:t xml:space="preserve">-  </w:t>
      </w:r>
      <w:r w:rsidRPr="007A1724">
        <w:rPr>
          <w:b/>
          <w:bCs/>
          <w:sz w:val="26"/>
          <w:szCs w:val="26"/>
        </w:rPr>
        <w:t>for</w:t>
      </w:r>
      <w:proofErr w:type="gramEnd"/>
      <w:r w:rsidRPr="007A1724">
        <w:rPr>
          <w:b/>
          <w:bCs/>
          <w:sz w:val="26"/>
          <w:szCs w:val="26"/>
        </w:rPr>
        <w:t xml:space="preserve"> current liability</w:t>
      </w:r>
    </w:p>
    <w:p w14:paraId="104776FA" w14:textId="1F5D3132" w:rsidR="009443A9" w:rsidRPr="007A1724" w:rsidRDefault="009443A9" w:rsidP="007A1724">
      <w:pPr>
        <w:ind w:left="426"/>
        <w:rPr>
          <w:b/>
          <w:bCs/>
          <w:sz w:val="26"/>
          <w:szCs w:val="26"/>
        </w:rPr>
      </w:pPr>
      <w:r w:rsidRPr="007A1724">
        <w:rPr>
          <w:b/>
          <w:bCs/>
          <w:i/>
          <w:iCs/>
          <w:sz w:val="26"/>
          <w:szCs w:val="26"/>
        </w:rPr>
        <w:t>1 mark</w:t>
      </w:r>
      <w:r w:rsidRPr="007A1724">
        <w:rPr>
          <w:b/>
          <w:bCs/>
          <w:sz w:val="26"/>
          <w:szCs w:val="26"/>
        </w:rPr>
        <w:t xml:space="preserve"> </w:t>
      </w:r>
      <w:r w:rsidR="007A1724" w:rsidRPr="007A1724">
        <w:rPr>
          <w:b/>
          <w:bCs/>
          <w:sz w:val="26"/>
          <w:szCs w:val="26"/>
        </w:rPr>
        <w:t xml:space="preserve">- </w:t>
      </w:r>
      <w:r w:rsidRPr="007A1724">
        <w:rPr>
          <w:b/>
          <w:bCs/>
          <w:sz w:val="26"/>
          <w:szCs w:val="26"/>
        </w:rPr>
        <w:t>for explanation</w:t>
      </w:r>
    </w:p>
    <w:p w14:paraId="1E6F8444" w14:textId="5F06671B" w:rsidR="009443A9" w:rsidRDefault="009443A9" w:rsidP="009443A9">
      <w:pPr>
        <w:ind w:hanging="294"/>
        <w:jc w:val="right"/>
        <w:rPr>
          <w:sz w:val="26"/>
          <w:szCs w:val="26"/>
        </w:rPr>
      </w:pPr>
    </w:p>
    <w:p w14:paraId="13AE621C" w14:textId="23F683D8" w:rsidR="005B0DEB" w:rsidRDefault="005B0DEB" w:rsidP="009443A9">
      <w:pPr>
        <w:ind w:hanging="294"/>
        <w:jc w:val="right"/>
        <w:rPr>
          <w:sz w:val="26"/>
          <w:szCs w:val="26"/>
        </w:rPr>
      </w:pPr>
    </w:p>
    <w:p w14:paraId="432CCDBC" w14:textId="28DD7E17" w:rsidR="005B0DEB" w:rsidRDefault="005B0DEB" w:rsidP="009443A9">
      <w:pPr>
        <w:ind w:hanging="294"/>
        <w:jc w:val="right"/>
        <w:rPr>
          <w:sz w:val="26"/>
          <w:szCs w:val="26"/>
        </w:rPr>
      </w:pPr>
    </w:p>
    <w:p w14:paraId="543AF532" w14:textId="77777777" w:rsidR="005B0DEB" w:rsidRPr="0024418D" w:rsidRDefault="005B0DEB" w:rsidP="009443A9">
      <w:pPr>
        <w:ind w:hanging="294"/>
        <w:jc w:val="right"/>
        <w:rPr>
          <w:sz w:val="26"/>
          <w:szCs w:val="26"/>
        </w:rPr>
      </w:pPr>
    </w:p>
    <w:p w14:paraId="59BA7B0A" w14:textId="77777777" w:rsidR="009443A9" w:rsidRPr="0024418D" w:rsidRDefault="009443A9" w:rsidP="009443A9">
      <w:pPr>
        <w:ind w:hanging="294"/>
        <w:rPr>
          <w:sz w:val="26"/>
          <w:szCs w:val="26"/>
        </w:rPr>
      </w:pPr>
    </w:p>
    <w:p w14:paraId="2B8F68A7" w14:textId="77777777" w:rsidR="009443A9" w:rsidRDefault="009443A9" w:rsidP="007A1724">
      <w:pPr>
        <w:rPr>
          <w:b/>
          <w:sz w:val="26"/>
          <w:szCs w:val="26"/>
        </w:rPr>
      </w:pPr>
    </w:p>
    <w:p w14:paraId="37AE8CDC" w14:textId="77777777" w:rsidR="009443A9" w:rsidRPr="0024418D" w:rsidRDefault="009443A9" w:rsidP="009443A9">
      <w:pPr>
        <w:ind w:left="426"/>
        <w:rPr>
          <w:b/>
          <w:sz w:val="26"/>
          <w:szCs w:val="26"/>
        </w:rPr>
      </w:pPr>
      <w:r w:rsidRPr="0024418D">
        <w:rPr>
          <w:b/>
          <w:sz w:val="26"/>
          <w:szCs w:val="26"/>
        </w:rPr>
        <w:t xml:space="preserve">Question 2 </w:t>
      </w:r>
      <w:r w:rsidRPr="003951A2">
        <w:rPr>
          <w:bCs/>
          <w:sz w:val="26"/>
          <w:szCs w:val="26"/>
        </w:rPr>
        <w:t>[6 marks]</w:t>
      </w:r>
    </w:p>
    <w:p w14:paraId="3E5EA49F" w14:textId="77777777" w:rsidR="009443A9" w:rsidRPr="0024418D" w:rsidRDefault="009443A9" w:rsidP="009443A9">
      <w:pPr>
        <w:ind w:left="426"/>
        <w:rPr>
          <w:b/>
          <w:sz w:val="26"/>
          <w:szCs w:val="26"/>
        </w:rPr>
      </w:pPr>
    </w:p>
    <w:p w14:paraId="4FDE334A" w14:textId="77777777" w:rsidR="009443A9" w:rsidRPr="0024418D" w:rsidRDefault="009443A9" w:rsidP="009443A9">
      <w:pPr>
        <w:ind w:left="426"/>
        <w:rPr>
          <w:sz w:val="26"/>
          <w:szCs w:val="26"/>
        </w:rPr>
      </w:pPr>
      <w:r w:rsidRPr="0024418D">
        <w:rPr>
          <w:sz w:val="26"/>
          <w:szCs w:val="26"/>
          <w:u w:val="single"/>
        </w:rPr>
        <w:t>Staple It</w:t>
      </w:r>
      <w:r w:rsidRPr="0024418D">
        <w:rPr>
          <w:sz w:val="26"/>
          <w:szCs w:val="26"/>
        </w:rPr>
        <w:t xml:space="preserve"> is a stationery store based in Hawthorn that sells quality stationery to businesses throughout Melbourne.</w:t>
      </w:r>
    </w:p>
    <w:p w14:paraId="1A627B52" w14:textId="77777777" w:rsidR="009443A9" w:rsidRPr="0024418D" w:rsidRDefault="009443A9" w:rsidP="009443A9">
      <w:pPr>
        <w:ind w:left="426"/>
        <w:rPr>
          <w:sz w:val="26"/>
          <w:szCs w:val="26"/>
        </w:rPr>
      </w:pPr>
      <w:r w:rsidRPr="0024418D">
        <w:rPr>
          <w:sz w:val="26"/>
          <w:szCs w:val="26"/>
        </w:rPr>
        <w:t>The business launched a new line of inventory from an overseas supplier that has had a questionable reputation for payment of salaries. The owner named Sam made the decision to use the supplier</w:t>
      </w:r>
      <w:r w:rsidRPr="00E72012">
        <w:rPr>
          <w:strike/>
          <w:sz w:val="26"/>
          <w:szCs w:val="26"/>
        </w:rPr>
        <w:t>s</w:t>
      </w:r>
      <w:r w:rsidRPr="0024418D">
        <w:rPr>
          <w:sz w:val="26"/>
          <w:szCs w:val="26"/>
        </w:rPr>
        <w:t xml:space="preserve"> as his competitors were doing the same.</w:t>
      </w:r>
    </w:p>
    <w:p w14:paraId="4F21BFAC" w14:textId="77777777" w:rsidR="009443A9" w:rsidRPr="0024418D" w:rsidRDefault="009443A9" w:rsidP="009443A9">
      <w:pPr>
        <w:ind w:left="426"/>
        <w:rPr>
          <w:sz w:val="26"/>
          <w:szCs w:val="26"/>
        </w:rPr>
      </w:pPr>
    </w:p>
    <w:p w14:paraId="5CC2FCE1" w14:textId="77777777" w:rsidR="009443A9" w:rsidRPr="0024418D" w:rsidRDefault="009443A9" w:rsidP="009443A9">
      <w:pPr>
        <w:ind w:left="426"/>
        <w:rPr>
          <w:sz w:val="26"/>
          <w:szCs w:val="26"/>
        </w:rPr>
      </w:pPr>
      <w:r w:rsidRPr="0024418D">
        <w:rPr>
          <w:sz w:val="26"/>
          <w:szCs w:val="26"/>
        </w:rPr>
        <w:t>Sam has provided you with the following Income Statement Variance Report for the year ended 30 June 2020.</w:t>
      </w:r>
    </w:p>
    <w:p w14:paraId="3F6C23F2" w14:textId="77777777" w:rsidR="009443A9" w:rsidRPr="0024418D" w:rsidRDefault="009443A9" w:rsidP="009443A9">
      <w:pPr>
        <w:rPr>
          <w:b/>
          <w:sz w:val="26"/>
          <w:szCs w:val="26"/>
        </w:rPr>
      </w:pPr>
    </w:p>
    <w:p w14:paraId="32ABDD72" w14:textId="77777777" w:rsidR="009443A9" w:rsidRPr="0024418D" w:rsidRDefault="009443A9" w:rsidP="009443A9">
      <w:pPr>
        <w:jc w:val="center"/>
        <w:rPr>
          <w:b/>
          <w:sz w:val="26"/>
          <w:szCs w:val="26"/>
        </w:rPr>
      </w:pPr>
      <w:r w:rsidRPr="0024418D">
        <w:rPr>
          <w:b/>
          <w:sz w:val="26"/>
          <w:szCs w:val="26"/>
        </w:rPr>
        <w:t>Staple It</w:t>
      </w:r>
    </w:p>
    <w:p w14:paraId="065B32CA" w14:textId="77777777" w:rsidR="009443A9" w:rsidRPr="0024418D" w:rsidRDefault="009443A9" w:rsidP="009443A9">
      <w:pPr>
        <w:jc w:val="center"/>
        <w:rPr>
          <w:b/>
          <w:sz w:val="26"/>
          <w:szCs w:val="26"/>
        </w:rPr>
      </w:pPr>
      <w:r w:rsidRPr="0024418D">
        <w:rPr>
          <w:b/>
          <w:sz w:val="26"/>
          <w:szCs w:val="26"/>
        </w:rPr>
        <w:t>Income Statement Variance Report for the Year ended 30 June 2020</w:t>
      </w:r>
    </w:p>
    <w:tbl>
      <w:tblPr>
        <w:tblW w:w="10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1"/>
        <w:gridCol w:w="1436"/>
        <w:gridCol w:w="1355"/>
        <w:gridCol w:w="1559"/>
        <w:gridCol w:w="1174"/>
      </w:tblGrid>
      <w:tr w:rsidR="009443A9" w:rsidRPr="0024418D" w14:paraId="4390F535" w14:textId="77777777" w:rsidTr="009443A9">
        <w:trPr>
          <w:jc w:val="center"/>
        </w:trPr>
        <w:tc>
          <w:tcPr>
            <w:tcW w:w="4701" w:type="dxa"/>
            <w:shd w:val="pct15" w:color="auto" w:fill="auto"/>
          </w:tcPr>
          <w:p w14:paraId="73B810B9" w14:textId="77777777" w:rsidR="009443A9" w:rsidRPr="0024418D" w:rsidRDefault="009443A9" w:rsidP="009443A9">
            <w:pPr>
              <w:adjustRightInd w:val="0"/>
              <w:rPr>
                <w:b/>
                <w:sz w:val="26"/>
                <w:szCs w:val="26"/>
              </w:rPr>
            </w:pPr>
          </w:p>
        </w:tc>
        <w:tc>
          <w:tcPr>
            <w:tcW w:w="1436" w:type="dxa"/>
            <w:tcBorders>
              <w:bottom w:val="single" w:sz="4" w:space="0" w:color="auto"/>
            </w:tcBorders>
            <w:shd w:val="pct15" w:color="auto" w:fill="auto"/>
          </w:tcPr>
          <w:p w14:paraId="776682E3" w14:textId="77777777" w:rsidR="009443A9" w:rsidRPr="0024418D" w:rsidRDefault="009443A9" w:rsidP="009443A9">
            <w:pPr>
              <w:adjustRightInd w:val="0"/>
              <w:jc w:val="center"/>
              <w:rPr>
                <w:b/>
                <w:sz w:val="26"/>
                <w:szCs w:val="26"/>
              </w:rPr>
            </w:pPr>
            <w:r w:rsidRPr="0024418D">
              <w:rPr>
                <w:b/>
                <w:sz w:val="26"/>
                <w:szCs w:val="26"/>
              </w:rPr>
              <w:t>Budget</w:t>
            </w:r>
          </w:p>
        </w:tc>
        <w:tc>
          <w:tcPr>
            <w:tcW w:w="1355" w:type="dxa"/>
            <w:tcBorders>
              <w:bottom w:val="single" w:sz="4" w:space="0" w:color="auto"/>
            </w:tcBorders>
            <w:shd w:val="pct15" w:color="auto" w:fill="auto"/>
          </w:tcPr>
          <w:p w14:paraId="32B83E12" w14:textId="77777777" w:rsidR="009443A9" w:rsidRPr="0024418D" w:rsidRDefault="009443A9" w:rsidP="009443A9">
            <w:pPr>
              <w:adjustRightInd w:val="0"/>
              <w:jc w:val="center"/>
              <w:rPr>
                <w:b/>
                <w:sz w:val="26"/>
                <w:szCs w:val="26"/>
              </w:rPr>
            </w:pPr>
            <w:r w:rsidRPr="0024418D">
              <w:rPr>
                <w:b/>
                <w:sz w:val="26"/>
                <w:szCs w:val="26"/>
              </w:rPr>
              <w:t>Actual</w:t>
            </w:r>
          </w:p>
        </w:tc>
        <w:tc>
          <w:tcPr>
            <w:tcW w:w="1559" w:type="dxa"/>
            <w:tcBorders>
              <w:bottom w:val="single" w:sz="4" w:space="0" w:color="auto"/>
            </w:tcBorders>
            <w:shd w:val="pct15" w:color="auto" w:fill="auto"/>
          </w:tcPr>
          <w:p w14:paraId="6131F8E7" w14:textId="77777777" w:rsidR="009443A9" w:rsidRPr="0024418D" w:rsidRDefault="009443A9" w:rsidP="009443A9">
            <w:pPr>
              <w:adjustRightInd w:val="0"/>
              <w:jc w:val="center"/>
              <w:rPr>
                <w:b/>
                <w:sz w:val="26"/>
                <w:szCs w:val="26"/>
              </w:rPr>
            </w:pPr>
            <w:r w:rsidRPr="0024418D">
              <w:rPr>
                <w:b/>
                <w:sz w:val="26"/>
                <w:szCs w:val="26"/>
              </w:rPr>
              <w:t>Variance</w:t>
            </w:r>
          </w:p>
        </w:tc>
        <w:tc>
          <w:tcPr>
            <w:tcW w:w="1174" w:type="dxa"/>
            <w:tcBorders>
              <w:bottom w:val="single" w:sz="4" w:space="0" w:color="auto"/>
            </w:tcBorders>
            <w:shd w:val="pct15" w:color="auto" w:fill="auto"/>
          </w:tcPr>
          <w:p w14:paraId="552690E1" w14:textId="77777777" w:rsidR="009443A9" w:rsidRPr="0024418D" w:rsidRDefault="009443A9" w:rsidP="009443A9">
            <w:pPr>
              <w:adjustRightInd w:val="0"/>
              <w:jc w:val="center"/>
              <w:rPr>
                <w:b/>
                <w:sz w:val="26"/>
                <w:szCs w:val="26"/>
              </w:rPr>
            </w:pPr>
            <w:r w:rsidRPr="0024418D">
              <w:rPr>
                <w:b/>
                <w:sz w:val="26"/>
                <w:szCs w:val="26"/>
              </w:rPr>
              <w:t>F/U</w:t>
            </w:r>
          </w:p>
        </w:tc>
      </w:tr>
      <w:tr w:rsidR="009443A9" w:rsidRPr="0024418D" w14:paraId="1561F82B" w14:textId="77777777" w:rsidTr="009443A9">
        <w:trPr>
          <w:trHeight w:val="410"/>
          <w:jc w:val="center"/>
        </w:trPr>
        <w:tc>
          <w:tcPr>
            <w:tcW w:w="4701" w:type="dxa"/>
          </w:tcPr>
          <w:p w14:paraId="2B1BDA8E" w14:textId="77777777" w:rsidR="009443A9" w:rsidRPr="0024418D" w:rsidRDefault="009443A9" w:rsidP="009443A9">
            <w:pPr>
              <w:pStyle w:val="MediumGrid21"/>
              <w:rPr>
                <w:rFonts w:ascii="Times New Roman" w:hAnsi="Times New Roman"/>
                <w:b/>
                <w:sz w:val="26"/>
                <w:szCs w:val="26"/>
              </w:rPr>
            </w:pPr>
            <w:r w:rsidRPr="0024418D">
              <w:rPr>
                <w:rFonts w:ascii="Times New Roman" w:hAnsi="Times New Roman"/>
                <w:b/>
                <w:sz w:val="26"/>
                <w:szCs w:val="26"/>
              </w:rPr>
              <w:t>Revenue</w:t>
            </w:r>
          </w:p>
        </w:tc>
        <w:tc>
          <w:tcPr>
            <w:tcW w:w="1436" w:type="dxa"/>
            <w:shd w:val="clear" w:color="auto" w:fill="auto"/>
          </w:tcPr>
          <w:p w14:paraId="669C4D6E" w14:textId="77777777" w:rsidR="009443A9" w:rsidRPr="0024418D" w:rsidRDefault="009443A9" w:rsidP="009443A9">
            <w:pPr>
              <w:pStyle w:val="MediumGrid21"/>
              <w:jc w:val="center"/>
              <w:rPr>
                <w:rFonts w:ascii="Times New Roman" w:hAnsi="Times New Roman"/>
                <w:b/>
                <w:sz w:val="26"/>
                <w:szCs w:val="26"/>
              </w:rPr>
            </w:pPr>
          </w:p>
        </w:tc>
        <w:tc>
          <w:tcPr>
            <w:tcW w:w="1355" w:type="dxa"/>
            <w:tcBorders>
              <w:bottom w:val="single" w:sz="4" w:space="0" w:color="auto"/>
            </w:tcBorders>
            <w:shd w:val="clear" w:color="auto" w:fill="auto"/>
          </w:tcPr>
          <w:p w14:paraId="1553589E" w14:textId="77777777" w:rsidR="009443A9" w:rsidRPr="0024418D" w:rsidRDefault="009443A9" w:rsidP="009443A9">
            <w:pPr>
              <w:pStyle w:val="MediumGrid21"/>
              <w:jc w:val="center"/>
              <w:rPr>
                <w:rFonts w:ascii="Times New Roman" w:hAnsi="Times New Roman"/>
                <w:b/>
                <w:sz w:val="26"/>
                <w:szCs w:val="26"/>
              </w:rPr>
            </w:pPr>
          </w:p>
        </w:tc>
        <w:tc>
          <w:tcPr>
            <w:tcW w:w="1559" w:type="dxa"/>
            <w:shd w:val="clear" w:color="auto" w:fill="auto"/>
          </w:tcPr>
          <w:p w14:paraId="397B6F34" w14:textId="77777777" w:rsidR="009443A9" w:rsidRPr="0024418D" w:rsidRDefault="009443A9" w:rsidP="009443A9">
            <w:pPr>
              <w:pStyle w:val="MediumGrid21"/>
              <w:jc w:val="center"/>
              <w:rPr>
                <w:rFonts w:ascii="Times New Roman" w:hAnsi="Times New Roman"/>
                <w:b/>
                <w:sz w:val="26"/>
                <w:szCs w:val="26"/>
              </w:rPr>
            </w:pPr>
          </w:p>
        </w:tc>
        <w:tc>
          <w:tcPr>
            <w:tcW w:w="1174" w:type="dxa"/>
            <w:shd w:val="clear" w:color="auto" w:fill="auto"/>
            <w:vAlign w:val="bottom"/>
          </w:tcPr>
          <w:p w14:paraId="4F65F482" w14:textId="77777777" w:rsidR="009443A9" w:rsidRPr="0024418D" w:rsidRDefault="009443A9" w:rsidP="009443A9">
            <w:pPr>
              <w:pStyle w:val="MediumGrid21"/>
              <w:jc w:val="center"/>
              <w:rPr>
                <w:rFonts w:ascii="Times New Roman" w:hAnsi="Times New Roman"/>
                <w:b/>
                <w:sz w:val="26"/>
                <w:szCs w:val="26"/>
              </w:rPr>
            </w:pPr>
          </w:p>
        </w:tc>
      </w:tr>
      <w:tr w:rsidR="009443A9" w:rsidRPr="0024418D" w14:paraId="099E2935" w14:textId="77777777" w:rsidTr="009443A9">
        <w:trPr>
          <w:trHeight w:val="325"/>
          <w:jc w:val="center"/>
        </w:trPr>
        <w:tc>
          <w:tcPr>
            <w:tcW w:w="4701" w:type="dxa"/>
          </w:tcPr>
          <w:p w14:paraId="6A7A5466" w14:textId="77777777" w:rsidR="009443A9" w:rsidRPr="0024418D" w:rsidRDefault="009443A9" w:rsidP="009443A9">
            <w:pPr>
              <w:pStyle w:val="MediumGrid21"/>
              <w:rPr>
                <w:rFonts w:ascii="Times New Roman" w:hAnsi="Times New Roman"/>
                <w:sz w:val="26"/>
                <w:szCs w:val="26"/>
              </w:rPr>
            </w:pPr>
            <w:r w:rsidRPr="0024418D">
              <w:rPr>
                <w:rFonts w:ascii="Times New Roman" w:hAnsi="Times New Roman"/>
                <w:sz w:val="26"/>
                <w:szCs w:val="26"/>
              </w:rPr>
              <w:t>Sales</w:t>
            </w:r>
          </w:p>
        </w:tc>
        <w:tc>
          <w:tcPr>
            <w:tcW w:w="1436" w:type="dxa"/>
            <w:shd w:val="clear" w:color="auto" w:fill="auto"/>
          </w:tcPr>
          <w:p w14:paraId="7204B188"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190 000</w:t>
            </w:r>
          </w:p>
        </w:tc>
        <w:tc>
          <w:tcPr>
            <w:tcW w:w="1355" w:type="dxa"/>
            <w:shd w:val="clear" w:color="auto" w:fill="auto"/>
          </w:tcPr>
          <w:p w14:paraId="391B9E80"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200 000</w:t>
            </w:r>
          </w:p>
        </w:tc>
        <w:tc>
          <w:tcPr>
            <w:tcW w:w="1559" w:type="dxa"/>
            <w:shd w:val="clear" w:color="auto" w:fill="auto"/>
          </w:tcPr>
          <w:p w14:paraId="739C6425"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10 000</w:t>
            </w:r>
          </w:p>
        </w:tc>
        <w:tc>
          <w:tcPr>
            <w:tcW w:w="1174" w:type="dxa"/>
            <w:shd w:val="clear" w:color="auto" w:fill="auto"/>
            <w:vAlign w:val="bottom"/>
          </w:tcPr>
          <w:p w14:paraId="51BAE2DD" w14:textId="77777777" w:rsidR="009443A9" w:rsidRPr="0024418D" w:rsidRDefault="009443A9" w:rsidP="009443A9">
            <w:pPr>
              <w:pStyle w:val="MediumGrid21"/>
              <w:jc w:val="center"/>
              <w:rPr>
                <w:rFonts w:ascii="Times New Roman" w:hAnsi="Times New Roman"/>
                <w:sz w:val="26"/>
                <w:szCs w:val="26"/>
              </w:rPr>
            </w:pPr>
            <w:r w:rsidRPr="0024418D">
              <w:rPr>
                <w:rFonts w:ascii="Times New Roman" w:hAnsi="Times New Roman"/>
                <w:sz w:val="26"/>
                <w:szCs w:val="26"/>
              </w:rPr>
              <w:t>F</w:t>
            </w:r>
          </w:p>
        </w:tc>
      </w:tr>
      <w:tr w:rsidR="009443A9" w:rsidRPr="0024418D" w14:paraId="0A96DCD1" w14:textId="77777777" w:rsidTr="009443A9">
        <w:trPr>
          <w:trHeight w:val="325"/>
          <w:jc w:val="center"/>
        </w:trPr>
        <w:tc>
          <w:tcPr>
            <w:tcW w:w="4701" w:type="dxa"/>
          </w:tcPr>
          <w:p w14:paraId="139F7F78" w14:textId="77777777" w:rsidR="009443A9" w:rsidRPr="0024418D" w:rsidRDefault="009443A9" w:rsidP="009443A9">
            <w:pPr>
              <w:pStyle w:val="MediumGrid21"/>
              <w:rPr>
                <w:rFonts w:ascii="Times New Roman" w:hAnsi="Times New Roman"/>
                <w:sz w:val="26"/>
                <w:szCs w:val="26"/>
              </w:rPr>
            </w:pPr>
            <w:r w:rsidRPr="0024418D">
              <w:rPr>
                <w:rFonts w:ascii="Times New Roman" w:hAnsi="Times New Roman"/>
                <w:sz w:val="26"/>
                <w:szCs w:val="26"/>
              </w:rPr>
              <w:t xml:space="preserve">Less Sales Returns </w:t>
            </w:r>
          </w:p>
        </w:tc>
        <w:tc>
          <w:tcPr>
            <w:tcW w:w="1436" w:type="dxa"/>
            <w:shd w:val="clear" w:color="auto" w:fill="auto"/>
          </w:tcPr>
          <w:p w14:paraId="68E9CE52"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1 000</w:t>
            </w:r>
          </w:p>
        </w:tc>
        <w:tc>
          <w:tcPr>
            <w:tcW w:w="1355" w:type="dxa"/>
            <w:shd w:val="clear" w:color="auto" w:fill="auto"/>
          </w:tcPr>
          <w:p w14:paraId="6C9D14AD"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17 000</w:t>
            </w:r>
          </w:p>
        </w:tc>
        <w:tc>
          <w:tcPr>
            <w:tcW w:w="1559" w:type="dxa"/>
            <w:shd w:val="clear" w:color="auto" w:fill="auto"/>
          </w:tcPr>
          <w:p w14:paraId="612F1879"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16 000</w:t>
            </w:r>
          </w:p>
        </w:tc>
        <w:tc>
          <w:tcPr>
            <w:tcW w:w="1174" w:type="dxa"/>
            <w:shd w:val="clear" w:color="auto" w:fill="auto"/>
            <w:vAlign w:val="bottom"/>
          </w:tcPr>
          <w:p w14:paraId="66CABBE3" w14:textId="77777777" w:rsidR="009443A9" w:rsidRPr="0024418D" w:rsidRDefault="009443A9" w:rsidP="009443A9">
            <w:pPr>
              <w:pStyle w:val="MediumGrid21"/>
              <w:jc w:val="center"/>
              <w:rPr>
                <w:rFonts w:ascii="Times New Roman" w:hAnsi="Times New Roman"/>
                <w:sz w:val="26"/>
                <w:szCs w:val="26"/>
              </w:rPr>
            </w:pPr>
            <w:r w:rsidRPr="0024418D">
              <w:rPr>
                <w:rFonts w:ascii="Times New Roman" w:hAnsi="Times New Roman"/>
                <w:sz w:val="26"/>
                <w:szCs w:val="26"/>
              </w:rPr>
              <w:t>U</w:t>
            </w:r>
          </w:p>
        </w:tc>
      </w:tr>
      <w:tr w:rsidR="009443A9" w:rsidRPr="0024418D" w14:paraId="12A9D4EA" w14:textId="77777777" w:rsidTr="009443A9">
        <w:trPr>
          <w:jc w:val="center"/>
        </w:trPr>
        <w:tc>
          <w:tcPr>
            <w:tcW w:w="4701" w:type="dxa"/>
          </w:tcPr>
          <w:p w14:paraId="58A2003C" w14:textId="77777777" w:rsidR="009443A9" w:rsidRPr="0024418D" w:rsidRDefault="009443A9" w:rsidP="009443A9">
            <w:pPr>
              <w:pStyle w:val="MediumGrid21"/>
              <w:rPr>
                <w:rFonts w:ascii="Times New Roman" w:hAnsi="Times New Roman"/>
                <w:sz w:val="26"/>
                <w:szCs w:val="26"/>
              </w:rPr>
            </w:pPr>
          </w:p>
        </w:tc>
        <w:tc>
          <w:tcPr>
            <w:tcW w:w="1436" w:type="dxa"/>
            <w:shd w:val="clear" w:color="auto" w:fill="auto"/>
          </w:tcPr>
          <w:p w14:paraId="59EFF47B"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189 000</w:t>
            </w:r>
          </w:p>
        </w:tc>
        <w:tc>
          <w:tcPr>
            <w:tcW w:w="1355" w:type="dxa"/>
            <w:tcBorders>
              <w:bottom w:val="single" w:sz="4" w:space="0" w:color="auto"/>
            </w:tcBorders>
            <w:shd w:val="clear" w:color="auto" w:fill="auto"/>
          </w:tcPr>
          <w:p w14:paraId="65830818"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183 000</w:t>
            </w:r>
          </w:p>
        </w:tc>
        <w:tc>
          <w:tcPr>
            <w:tcW w:w="1559" w:type="dxa"/>
            <w:shd w:val="clear" w:color="auto" w:fill="auto"/>
          </w:tcPr>
          <w:p w14:paraId="6EDA72C2"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6 000</w:t>
            </w:r>
          </w:p>
        </w:tc>
        <w:tc>
          <w:tcPr>
            <w:tcW w:w="1174" w:type="dxa"/>
            <w:shd w:val="clear" w:color="auto" w:fill="auto"/>
            <w:vAlign w:val="bottom"/>
          </w:tcPr>
          <w:p w14:paraId="4D7167D9" w14:textId="77777777" w:rsidR="009443A9" w:rsidRPr="0024418D" w:rsidRDefault="009443A9" w:rsidP="009443A9">
            <w:pPr>
              <w:pStyle w:val="MediumGrid21"/>
              <w:jc w:val="center"/>
              <w:rPr>
                <w:rFonts w:ascii="Times New Roman" w:hAnsi="Times New Roman"/>
                <w:sz w:val="26"/>
                <w:szCs w:val="26"/>
              </w:rPr>
            </w:pPr>
            <w:r w:rsidRPr="0024418D">
              <w:rPr>
                <w:rFonts w:ascii="Times New Roman" w:hAnsi="Times New Roman"/>
                <w:sz w:val="26"/>
                <w:szCs w:val="26"/>
              </w:rPr>
              <w:t>U</w:t>
            </w:r>
          </w:p>
        </w:tc>
      </w:tr>
      <w:tr w:rsidR="009443A9" w:rsidRPr="0024418D" w14:paraId="66C81135" w14:textId="77777777" w:rsidTr="009443A9">
        <w:trPr>
          <w:trHeight w:val="339"/>
          <w:jc w:val="center"/>
        </w:trPr>
        <w:tc>
          <w:tcPr>
            <w:tcW w:w="4701" w:type="dxa"/>
          </w:tcPr>
          <w:p w14:paraId="1859C9C3" w14:textId="77777777" w:rsidR="009443A9" w:rsidRPr="0024418D" w:rsidRDefault="009443A9" w:rsidP="009443A9">
            <w:pPr>
              <w:pStyle w:val="MediumGrid21"/>
              <w:rPr>
                <w:rFonts w:ascii="Times New Roman" w:hAnsi="Times New Roman"/>
                <w:sz w:val="26"/>
                <w:szCs w:val="26"/>
              </w:rPr>
            </w:pPr>
            <w:r w:rsidRPr="0024418D">
              <w:rPr>
                <w:rFonts w:ascii="Times New Roman" w:hAnsi="Times New Roman"/>
                <w:sz w:val="26"/>
                <w:szCs w:val="26"/>
              </w:rPr>
              <w:t>Less Cost of Goods Sold</w:t>
            </w:r>
          </w:p>
        </w:tc>
        <w:tc>
          <w:tcPr>
            <w:tcW w:w="1436" w:type="dxa"/>
            <w:shd w:val="clear" w:color="auto" w:fill="auto"/>
          </w:tcPr>
          <w:p w14:paraId="479DEC85" w14:textId="77777777" w:rsidR="009443A9" w:rsidRPr="0024418D" w:rsidRDefault="009443A9" w:rsidP="009443A9">
            <w:pPr>
              <w:pStyle w:val="MediumGrid21"/>
              <w:jc w:val="right"/>
              <w:rPr>
                <w:rFonts w:ascii="Times New Roman" w:hAnsi="Times New Roman"/>
                <w:sz w:val="26"/>
                <w:szCs w:val="26"/>
              </w:rPr>
            </w:pPr>
          </w:p>
        </w:tc>
        <w:tc>
          <w:tcPr>
            <w:tcW w:w="1355" w:type="dxa"/>
            <w:shd w:val="clear" w:color="auto" w:fill="auto"/>
          </w:tcPr>
          <w:p w14:paraId="10878A61" w14:textId="77777777" w:rsidR="009443A9" w:rsidRPr="0024418D" w:rsidRDefault="009443A9" w:rsidP="009443A9">
            <w:pPr>
              <w:pStyle w:val="MediumGrid21"/>
              <w:jc w:val="right"/>
              <w:rPr>
                <w:rFonts w:ascii="Times New Roman" w:hAnsi="Times New Roman"/>
                <w:sz w:val="26"/>
                <w:szCs w:val="26"/>
              </w:rPr>
            </w:pPr>
          </w:p>
        </w:tc>
        <w:tc>
          <w:tcPr>
            <w:tcW w:w="1559" w:type="dxa"/>
            <w:shd w:val="clear" w:color="auto" w:fill="auto"/>
          </w:tcPr>
          <w:p w14:paraId="3AD45978" w14:textId="77777777" w:rsidR="009443A9" w:rsidRPr="0024418D" w:rsidRDefault="009443A9" w:rsidP="009443A9">
            <w:pPr>
              <w:pStyle w:val="MediumGrid21"/>
              <w:jc w:val="right"/>
              <w:rPr>
                <w:rFonts w:ascii="Times New Roman" w:hAnsi="Times New Roman"/>
                <w:sz w:val="26"/>
                <w:szCs w:val="26"/>
              </w:rPr>
            </w:pPr>
          </w:p>
        </w:tc>
        <w:tc>
          <w:tcPr>
            <w:tcW w:w="1174" w:type="dxa"/>
            <w:shd w:val="clear" w:color="auto" w:fill="auto"/>
            <w:vAlign w:val="bottom"/>
          </w:tcPr>
          <w:p w14:paraId="7F792D34" w14:textId="77777777" w:rsidR="009443A9" w:rsidRPr="0024418D" w:rsidRDefault="009443A9" w:rsidP="009443A9">
            <w:pPr>
              <w:pStyle w:val="MediumGrid21"/>
              <w:jc w:val="center"/>
              <w:rPr>
                <w:rFonts w:ascii="Times New Roman" w:hAnsi="Times New Roman"/>
                <w:sz w:val="26"/>
                <w:szCs w:val="26"/>
              </w:rPr>
            </w:pPr>
          </w:p>
        </w:tc>
      </w:tr>
      <w:tr w:rsidR="009443A9" w:rsidRPr="0024418D" w14:paraId="53232A92" w14:textId="77777777" w:rsidTr="009443A9">
        <w:trPr>
          <w:trHeight w:val="325"/>
          <w:jc w:val="center"/>
        </w:trPr>
        <w:tc>
          <w:tcPr>
            <w:tcW w:w="4701" w:type="dxa"/>
          </w:tcPr>
          <w:p w14:paraId="24491F0F" w14:textId="77777777" w:rsidR="009443A9" w:rsidRPr="0024418D" w:rsidRDefault="009443A9" w:rsidP="009443A9">
            <w:pPr>
              <w:pStyle w:val="MediumGrid21"/>
              <w:rPr>
                <w:rFonts w:ascii="Times New Roman" w:hAnsi="Times New Roman"/>
                <w:sz w:val="26"/>
                <w:szCs w:val="26"/>
              </w:rPr>
            </w:pPr>
            <w:r w:rsidRPr="0024418D">
              <w:rPr>
                <w:rFonts w:ascii="Times New Roman" w:hAnsi="Times New Roman"/>
                <w:sz w:val="26"/>
                <w:szCs w:val="26"/>
              </w:rPr>
              <w:t>Cost of Sales</w:t>
            </w:r>
          </w:p>
        </w:tc>
        <w:tc>
          <w:tcPr>
            <w:tcW w:w="1436" w:type="dxa"/>
            <w:shd w:val="clear" w:color="auto" w:fill="auto"/>
          </w:tcPr>
          <w:p w14:paraId="24393F25"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94 500</w:t>
            </w:r>
          </w:p>
        </w:tc>
        <w:tc>
          <w:tcPr>
            <w:tcW w:w="1355" w:type="dxa"/>
            <w:shd w:val="clear" w:color="auto" w:fill="auto"/>
          </w:tcPr>
          <w:p w14:paraId="433826DD"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91 500</w:t>
            </w:r>
          </w:p>
        </w:tc>
        <w:tc>
          <w:tcPr>
            <w:tcW w:w="1559" w:type="dxa"/>
            <w:shd w:val="clear" w:color="auto" w:fill="auto"/>
          </w:tcPr>
          <w:p w14:paraId="5C37BD82" w14:textId="7EFBBDDA" w:rsidR="009443A9" w:rsidRPr="0024418D" w:rsidRDefault="00023E2A" w:rsidP="009443A9">
            <w:pPr>
              <w:pStyle w:val="MediumGrid21"/>
              <w:jc w:val="right"/>
              <w:rPr>
                <w:rFonts w:ascii="Times New Roman" w:hAnsi="Times New Roman"/>
                <w:sz w:val="26"/>
                <w:szCs w:val="26"/>
              </w:rPr>
            </w:pPr>
            <w:r w:rsidRPr="00130EDB">
              <w:rPr>
                <w:rFonts w:ascii="Times New Roman" w:hAnsi="Times New Roman"/>
                <w:sz w:val="26"/>
                <w:szCs w:val="26"/>
              </w:rPr>
              <w:t>3</w:t>
            </w:r>
            <w:r w:rsidR="009443A9" w:rsidRPr="00130EDB">
              <w:rPr>
                <w:rFonts w:ascii="Times New Roman" w:hAnsi="Times New Roman"/>
                <w:sz w:val="26"/>
                <w:szCs w:val="26"/>
              </w:rPr>
              <w:t xml:space="preserve"> 000</w:t>
            </w:r>
          </w:p>
        </w:tc>
        <w:tc>
          <w:tcPr>
            <w:tcW w:w="1174" w:type="dxa"/>
            <w:shd w:val="clear" w:color="auto" w:fill="auto"/>
            <w:vAlign w:val="bottom"/>
          </w:tcPr>
          <w:p w14:paraId="616DFA2B" w14:textId="77777777" w:rsidR="009443A9" w:rsidRPr="0024418D" w:rsidRDefault="009443A9" w:rsidP="009443A9">
            <w:pPr>
              <w:pStyle w:val="MediumGrid21"/>
              <w:jc w:val="center"/>
              <w:rPr>
                <w:rFonts w:ascii="Times New Roman" w:hAnsi="Times New Roman"/>
                <w:sz w:val="26"/>
                <w:szCs w:val="26"/>
              </w:rPr>
            </w:pPr>
            <w:r w:rsidRPr="0024418D">
              <w:rPr>
                <w:rFonts w:ascii="Times New Roman" w:hAnsi="Times New Roman"/>
                <w:sz w:val="26"/>
                <w:szCs w:val="26"/>
              </w:rPr>
              <w:t>F</w:t>
            </w:r>
          </w:p>
        </w:tc>
      </w:tr>
      <w:tr w:rsidR="009443A9" w:rsidRPr="0024418D" w14:paraId="4BB3E38A" w14:textId="77777777" w:rsidTr="009443A9">
        <w:trPr>
          <w:trHeight w:val="325"/>
          <w:jc w:val="center"/>
        </w:trPr>
        <w:tc>
          <w:tcPr>
            <w:tcW w:w="4701" w:type="dxa"/>
          </w:tcPr>
          <w:p w14:paraId="072512E9" w14:textId="77777777" w:rsidR="009443A9" w:rsidRPr="0024418D" w:rsidRDefault="009443A9" w:rsidP="009443A9">
            <w:pPr>
              <w:pStyle w:val="MediumGrid21"/>
              <w:rPr>
                <w:rFonts w:ascii="Times New Roman" w:hAnsi="Times New Roman"/>
                <w:sz w:val="26"/>
                <w:szCs w:val="26"/>
              </w:rPr>
            </w:pPr>
            <w:r w:rsidRPr="0024418D">
              <w:rPr>
                <w:rFonts w:ascii="Times New Roman" w:hAnsi="Times New Roman"/>
                <w:sz w:val="26"/>
                <w:szCs w:val="26"/>
              </w:rPr>
              <w:t>Gross Profit</w:t>
            </w:r>
          </w:p>
        </w:tc>
        <w:tc>
          <w:tcPr>
            <w:tcW w:w="1436" w:type="dxa"/>
            <w:shd w:val="clear" w:color="auto" w:fill="auto"/>
          </w:tcPr>
          <w:p w14:paraId="34532F64"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94 500</w:t>
            </w:r>
          </w:p>
        </w:tc>
        <w:tc>
          <w:tcPr>
            <w:tcW w:w="1355" w:type="dxa"/>
            <w:shd w:val="clear" w:color="auto" w:fill="auto"/>
          </w:tcPr>
          <w:p w14:paraId="764DD263" w14:textId="77777777" w:rsidR="009443A9" w:rsidRPr="0024418D" w:rsidRDefault="009443A9" w:rsidP="009443A9">
            <w:pPr>
              <w:pStyle w:val="MediumGrid21"/>
              <w:tabs>
                <w:tab w:val="center" w:pos="569"/>
                <w:tab w:val="right" w:pos="1139"/>
              </w:tabs>
              <w:jc w:val="right"/>
              <w:rPr>
                <w:rFonts w:ascii="Times New Roman" w:hAnsi="Times New Roman"/>
                <w:sz w:val="26"/>
                <w:szCs w:val="26"/>
              </w:rPr>
            </w:pPr>
            <w:r w:rsidRPr="0024418D">
              <w:rPr>
                <w:rFonts w:ascii="Times New Roman" w:hAnsi="Times New Roman"/>
                <w:sz w:val="26"/>
                <w:szCs w:val="26"/>
              </w:rPr>
              <w:t>91 500</w:t>
            </w:r>
          </w:p>
        </w:tc>
        <w:tc>
          <w:tcPr>
            <w:tcW w:w="1559" w:type="dxa"/>
            <w:shd w:val="clear" w:color="auto" w:fill="auto"/>
          </w:tcPr>
          <w:p w14:paraId="228D0F9C"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3 000</w:t>
            </w:r>
          </w:p>
        </w:tc>
        <w:tc>
          <w:tcPr>
            <w:tcW w:w="1174" w:type="dxa"/>
            <w:shd w:val="clear" w:color="auto" w:fill="auto"/>
            <w:vAlign w:val="bottom"/>
          </w:tcPr>
          <w:p w14:paraId="189CA007" w14:textId="77777777" w:rsidR="009443A9" w:rsidRPr="0024418D" w:rsidRDefault="009443A9" w:rsidP="009443A9">
            <w:pPr>
              <w:pStyle w:val="MediumGrid21"/>
              <w:jc w:val="center"/>
              <w:rPr>
                <w:rFonts w:ascii="Times New Roman" w:hAnsi="Times New Roman"/>
                <w:sz w:val="26"/>
                <w:szCs w:val="26"/>
              </w:rPr>
            </w:pPr>
            <w:r w:rsidRPr="0024418D">
              <w:rPr>
                <w:rFonts w:ascii="Times New Roman" w:hAnsi="Times New Roman"/>
                <w:sz w:val="26"/>
                <w:szCs w:val="26"/>
              </w:rPr>
              <w:t>U</w:t>
            </w:r>
          </w:p>
        </w:tc>
      </w:tr>
      <w:tr w:rsidR="009443A9" w:rsidRPr="0024418D" w14:paraId="2DD04012" w14:textId="77777777" w:rsidTr="009443A9">
        <w:trPr>
          <w:trHeight w:val="338"/>
          <w:jc w:val="center"/>
        </w:trPr>
        <w:tc>
          <w:tcPr>
            <w:tcW w:w="4701" w:type="dxa"/>
          </w:tcPr>
          <w:p w14:paraId="4F2D0B69" w14:textId="77777777" w:rsidR="009443A9" w:rsidRPr="0024418D" w:rsidRDefault="009443A9" w:rsidP="009443A9">
            <w:pPr>
              <w:pStyle w:val="MediumGrid21"/>
              <w:rPr>
                <w:rFonts w:ascii="Times New Roman" w:hAnsi="Times New Roman"/>
                <w:sz w:val="26"/>
                <w:szCs w:val="26"/>
              </w:rPr>
            </w:pPr>
            <w:r w:rsidRPr="0024418D">
              <w:rPr>
                <w:rFonts w:ascii="Times New Roman" w:hAnsi="Times New Roman"/>
                <w:sz w:val="26"/>
                <w:szCs w:val="26"/>
              </w:rPr>
              <w:t>Inventory Loss</w:t>
            </w:r>
          </w:p>
        </w:tc>
        <w:tc>
          <w:tcPr>
            <w:tcW w:w="1436" w:type="dxa"/>
            <w:shd w:val="clear" w:color="auto" w:fill="auto"/>
          </w:tcPr>
          <w:p w14:paraId="0E1B92AA"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300</w:t>
            </w:r>
          </w:p>
        </w:tc>
        <w:tc>
          <w:tcPr>
            <w:tcW w:w="1355" w:type="dxa"/>
            <w:shd w:val="clear" w:color="auto" w:fill="auto"/>
          </w:tcPr>
          <w:p w14:paraId="52D63D3A"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1 700</w:t>
            </w:r>
          </w:p>
        </w:tc>
        <w:tc>
          <w:tcPr>
            <w:tcW w:w="1559" w:type="dxa"/>
            <w:shd w:val="clear" w:color="auto" w:fill="auto"/>
          </w:tcPr>
          <w:p w14:paraId="7FF7C01E"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1 400</w:t>
            </w:r>
          </w:p>
        </w:tc>
        <w:tc>
          <w:tcPr>
            <w:tcW w:w="1174" w:type="dxa"/>
            <w:shd w:val="clear" w:color="auto" w:fill="auto"/>
            <w:vAlign w:val="bottom"/>
          </w:tcPr>
          <w:p w14:paraId="5E924E3C" w14:textId="77777777" w:rsidR="009443A9" w:rsidRPr="0024418D" w:rsidRDefault="009443A9" w:rsidP="009443A9">
            <w:pPr>
              <w:pStyle w:val="MediumGrid21"/>
              <w:jc w:val="center"/>
              <w:rPr>
                <w:rFonts w:ascii="Times New Roman" w:hAnsi="Times New Roman"/>
                <w:sz w:val="26"/>
                <w:szCs w:val="26"/>
              </w:rPr>
            </w:pPr>
            <w:r w:rsidRPr="0024418D">
              <w:rPr>
                <w:rFonts w:ascii="Times New Roman" w:hAnsi="Times New Roman"/>
                <w:sz w:val="26"/>
                <w:szCs w:val="26"/>
              </w:rPr>
              <w:t>U</w:t>
            </w:r>
          </w:p>
        </w:tc>
      </w:tr>
      <w:tr w:rsidR="009443A9" w:rsidRPr="0024418D" w14:paraId="29DB9329" w14:textId="77777777" w:rsidTr="009443A9">
        <w:trPr>
          <w:jc w:val="center"/>
        </w:trPr>
        <w:tc>
          <w:tcPr>
            <w:tcW w:w="4701" w:type="dxa"/>
          </w:tcPr>
          <w:p w14:paraId="2936B813" w14:textId="77777777" w:rsidR="009443A9" w:rsidRPr="0024418D" w:rsidRDefault="009443A9" w:rsidP="009443A9">
            <w:pPr>
              <w:pStyle w:val="MediumGrid21"/>
              <w:rPr>
                <w:rFonts w:ascii="Times New Roman" w:hAnsi="Times New Roman"/>
                <w:sz w:val="26"/>
                <w:szCs w:val="26"/>
              </w:rPr>
            </w:pPr>
            <w:r w:rsidRPr="0024418D">
              <w:rPr>
                <w:rFonts w:ascii="Times New Roman" w:hAnsi="Times New Roman"/>
                <w:sz w:val="26"/>
                <w:szCs w:val="26"/>
              </w:rPr>
              <w:t xml:space="preserve">Inventory </w:t>
            </w:r>
            <w:proofErr w:type="spellStart"/>
            <w:r w:rsidRPr="0024418D">
              <w:rPr>
                <w:rFonts w:ascii="Times New Roman" w:hAnsi="Times New Roman"/>
                <w:sz w:val="26"/>
                <w:szCs w:val="26"/>
              </w:rPr>
              <w:t>Writedown</w:t>
            </w:r>
            <w:proofErr w:type="spellEnd"/>
          </w:p>
        </w:tc>
        <w:tc>
          <w:tcPr>
            <w:tcW w:w="1436" w:type="dxa"/>
            <w:shd w:val="clear" w:color="auto" w:fill="auto"/>
          </w:tcPr>
          <w:p w14:paraId="334079F5"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0</w:t>
            </w:r>
          </w:p>
        </w:tc>
        <w:tc>
          <w:tcPr>
            <w:tcW w:w="1355" w:type="dxa"/>
            <w:shd w:val="clear" w:color="auto" w:fill="auto"/>
          </w:tcPr>
          <w:p w14:paraId="4B9389AA"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12 000</w:t>
            </w:r>
          </w:p>
        </w:tc>
        <w:tc>
          <w:tcPr>
            <w:tcW w:w="1559" w:type="dxa"/>
            <w:shd w:val="clear" w:color="auto" w:fill="auto"/>
          </w:tcPr>
          <w:p w14:paraId="76151A8B"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12 000</w:t>
            </w:r>
          </w:p>
        </w:tc>
        <w:tc>
          <w:tcPr>
            <w:tcW w:w="1174" w:type="dxa"/>
            <w:shd w:val="clear" w:color="auto" w:fill="auto"/>
            <w:vAlign w:val="bottom"/>
          </w:tcPr>
          <w:p w14:paraId="22A833E5" w14:textId="77777777" w:rsidR="009443A9" w:rsidRPr="0024418D" w:rsidRDefault="009443A9" w:rsidP="009443A9">
            <w:pPr>
              <w:pStyle w:val="MediumGrid21"/>
              <w:jc w:val="center"/>
              <w:rPr>
                <w:rFonts w:ascii="Times New Roman" w:hAnsi="Times New Roman"/>
                <w:sz w:val="26"/>
                <w:szCs w:val="26"/>
              </w:rPr>
            </w:pPr>
            <w:r w:rsidRPr="0024418D">
              <w:rPr>
                <w:rFonts w:ascii="Times New Roman" w:hAnsi="Times New Roman"/>
                <w:sz w:val="26"/>
                <w:szCs w:val="26"/>
              </w:rPr>
              <w:t>U</w:t>
            </w:r>
          </w:p>
        </w:tc>
      </w:tr>
      <w:tr w:rsidR="009443A9" w:rsidRPr="0024418D" w14:paraId="0BB0AB65" w14:textId="77777777" w:rsidTr="009443A9">
        <w:trPr>
          <w:jc w:val="center"/>
        </w:trPr>
        <w:tc>
          <w:tcPr>
            <w:tcW w:w="4701" w:type="dxa"/>
          </w:tcPr>
          <w:p w14:paraId="67A963DC" w14:textId="77777777" w:rsidR="009443A9" w:rsidRPr="0024418D" w:rsidRDefault="009443A9" w:rsidP="009443A9">
            <w:pPr>
              <w:pStyle w:val="MediumGrid21"/>
              <w:rPr>
                <w:rFonts w:ascii="Times New Roman" w:hAnsi="Times New Roman"/>
                <w:sz w:val="26"/>
                <w:szCs w:val="26"/>
              </w:rPr>
            </w:pPr>
            <w:r w:rsidRPr="0024418D">
              <w:rPr>
                <w:rFonts w:ascii="Times New Roman" w:hAnsi="Times New Roman"/>
                <w:sz w:val="26"/>
                <w:szCs w:val="26"/>
              </w:rPr>
              <w:t>Adjusted Gross Profit</w:t>
            </w:r>
          </w:p>
        </w:tc>
        <w:tc>
          <w:tcPr>
            <w:tcW w:w="1436" w:type="dxa"/>
            <w:shd w:val="clear" w:color="auto" w:fill="auto"/>
          </w:tcPr>
          <w:p w14:paraId="6868D233"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94 200</w:t>
            </w:r>
          </w:p>
        </w:tc>
        <w:tc>
          <w:tcPr>
            <w:tcW w:w="1355" w:type="dxa"/>
            <w:shd w:val="clear" w:color="auto" w:fill="auto"/>
          </w:tcPr>
          <w:p w14:paraId="1854E238"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77 800</w:t>
            </w:r>
          </w:p>
        </w:tc>
        <w:tc>
          <w:tcPr>
            <w:tcW w:w="1559" w:type="dxa"/>
            <w:shd w:val="clear" w:color="auto" w:fill="auto"/>
          </w:tcPr>
          <w:p w14:paraId="0B774335"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16 400</w:t>
            </w:r>
          </w:p>
        </w:tc>
        <w:tc>
          <w:tcPr>
            <w:tcW w:w="1174" w:type="dxa"/>
            <w:shd w:val="clear" w:color="auto" w:fill="auto"/>
            <w:vAlign w:val="bottom"/>
          </w:tcPr>
          <w:p w14:paraId="7959F8F4" w14:textId="77777777" w:rsidR="009443A9" w:rsidRPr="0024418D" w:rsidRDefault="009443A9" w:rsidP="009443A9">
            <w:pPr>
              <w:pStyle w:val="MediumGrid21"/>
              <w:jc w:val="center"/>
              <w:rPr>
                <w:rFonts w:ascii="Times New Roman" w:hAnsi="Times New Roman"/>
                <w:sz w:val="26"/>
                <w:szCs w:val="26"/>
              </w:rPr>
            </w:pPr>
            <w:r w:rsidRPr="0024418D">
              <w:rPr>
                <w:rFonts w:ascii="Times New Roman" w:hAnsi="Times New Roman"/>
                <w:sz w:val="26"/>
                <w:szCs w:val="26"/>
              </w:rPr>
              <w:t>U</w:t>
            </w:r>
          </w:p>
        </w:tc>
      </w:tr>
      <w:tr w:rsidR="009443A9" w:rsidRPr="0024418D" w14:paraId="52A2CD92" w14:textId="77777777" w:rsidTr="009443A9">
        <w:trPr>
          <w:trHeight w:val="325"/>
          <w:jc w:val="center"/>
        </w:trPr>
        <w:tc>
          <w:tcPr>
            <w:tcW w:w="4701" w:type="dxa"/>
          </w:tcPr>
          <w:p w14:paraId="13ABF3D2" w14:textId="77777777" w:rsidR="009443A9" w:rsidRPr="0024418D" w:rsidRDefault="009443A9" w:rsidP="009443A9">
            <w:pPr>
              <w:pStyle w:val="MediumGrid21"/>
              <w:rPr>
                <w:rFonts w:ascii="Times New Roman" w:hAnsi="Times New Roman"/>
                <w:sz w:val="26"/>
                <w:szCs w:val="26"/>
              </w:rPr>
            </w:pPr>
            <w:r w:rsidRPr="0024418D">
              <w:rPr>
                <w:rFonts w:ascii="Times New Roman" w:hAnsi="Times New Roman"/>
                <w:sz w:val="26"/>
                <w:szCs w:val="26"/>
              </w:rPr>
              <w:t>Add Other Revenue</w:t>
            </w:r>
          </w:p>
        </w:tc>
        <w:tc>
          <w:tcPr>
            <w:tcW w:w="1436" w:type="dxa"/>
            <w:shd w:val="clear" w:color="auto" w:fill="auto"/>
          </w:tcPr>
          <w:p w14:paraId="46B5869F" w14:textId="77777777" w:rsidR="009443A9" w:rsidRPr="0024418D" w:rsidRDefault="009443A9" w:rsidP="009443A9">
            <w:pPr>
              <w:pStyle w:val="MediumGrid21"/>
              <w:jc w:val="right"/>
              <w:rPr>
                <w:rFonts w:ascii="Times New Roman" w:hAnsi="Times New Roman"/>
                <w:sz w:val="26"/>
                <w:szCs w:val="26"/>
              </w:rPr>
            </w:pPr>
          </w:p>
        </w:tc>
        <w:tc>
          <w:tcPr>
            <w:tcW w:w="1355" w:type="dxa"/>
            <w:tcBorders>
              <w:bottom w:val="single" w:sz="4" w:space="0" w:color="auto"/>
            </w:tcBorders>
            <w:shd w:val="clear" w:color="auto" w:fill="auto"/>
          </w:tcPr>
          <w:p w14:paraId="3CFA589B" w14:textId="77777777" w:rsidR="009443A9" w:rsidRPr="0024418D" w:rsidRDefault="009443A9" w:rsidP="009443A9">
            <w:pPr>
              <w:pStyle w:val="MediumGrid21"/>
              <w:jc w:val="right"/>
              <w:rPr>
                <w:rFonts w:ascii="Times New Roman" w:hAnsi="Times New Roman"/>
                <w:sz w:val="26"/>
                <w:szCs w:val="26"/>
              </w:rPr>
            </w:pPr>
          </w:p>
        </w:tc>
        <w:tc>
          <w:tcPr>
            <w:tcW w:w="1559" w:type="dxa"/>
            <w:shd w:val="clear" w:color="auto" w:fill="auto"/>
          </w:tcPr>
          <w:p w14:paraId="6B25F9CA" w14:textId="77777777" w:rsidR="009443A9" w:rsidRPr="0024418D" w:rsidRDefault="009443A9" w:rsidP="009443A9">
            <w:pPr>
              <w:pStyle w:val="MediumGrid21"/>
              <w:jc w:val="right"/>
              <w:rPr>
                <w:rFonts w:ascii="Times New Roman" w:hAnsi="Times New Roman"/>
                <w:sz w:val="26"/>
                <w:szCs w:val="26"/>
              </w:rPr>
            </w:pPr>
          </w:p>
        </w:tc>
        <w:tc>
          <w:tcPr>
            <w:tcW w:w="1174" w:type="dxa"/>
            <w:shd w:val="clear" w:color="auto" w:fill="auto"/>
            <w:vAlign w:val="bottom"/>
          </w:tcPr>
          <w:p w14:paraId="2AEC9F2A" w14:textId="77777777" w:rsidR="009443A9" w:rsidRPr="0024418D" w:rsidRDefault="009443A9" w:rsidP="009443A9">
            <w:pPr>
              <w:pStyle w:val="MediumGrid21"/>
              <w:jc w:val="center"/>
              <w:rPr>
                <w:rFonts w:ascii="Times New Roman" w:hAnsi="Times New Roman"/>
                <w:sz w:val="26"/>
                <w:szCs w:val="26"/>
              </w:rPr>
            </w:pPr>
          </w:p>
        </w:tc>
      </w:tr>
      <w:tr w:rsidR="009443A9" w:rsidRPr="0024418D" w14:paraId="689B4C02" w14:textId="77777777" w:rsidTr="009443A9">
        <w:trPr>
          <w:trHeight w:val="297"/>
          <w:jc w:val="center"/>
        </w:trPr>
        <w:tc>
          <w:tcPr>
            <w:tcW w:w="4701" w:type="dxa"/>
          </w:tcPr>
          <w:p w14:paraId="4AB54689" w14:textId="77777777" w:rsidR="009443A9" w:rsidRPr="0024418D" w:rsidRDefault="009443A9" w:rsidP="009443A9">
            <w:pPr>
              <w:pStyle w:val="MediumGrid21"/>
              <w:rPr>
                <w:rFonts w:ascii="Times New Roman" w:hAnsi="Times New Roman"/>
                <w:sz w:val="26"/>
                <w:szCs w:val="26"/>
              </w:rPr>
            </w:pPr>
            <w:r w:rsidRPr="0024418D">
              <w:rPr>
                <w:rFonts w:ascii="Times New Roman" w:hAnsi="Times New Roman"/>
                <w:sz w:val="26"/>
                <w:szCs w:val="26"/>
              </w:rPr>
              <w:t>Discount Revenue</w:t>
            </w:r>
          </w:p>
        </w:tc>
        <w:tc>
          <w:tcPr>
            <w:tcW w:w="1436" w:type="dxa"/>
            <w:shd w:val="clear" w:color="auto" w:fill="auto"/>
          </w:tcPr>
          <w:p w14:paraId="275FD036"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500</w:t>
            </w:r>
          </w:p>
        </w:tc>
        <w:tc>
          <w:tcPr>
            <w:tcW w:w="1355" w:type="dxa"/>
            <w:shd w:val="clear" w:color="auto" w:fill="auto"/>
          </w:tcPr>
          <w:p w14:paraId="21C36450"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2 400</w:t>
            </w:r>
          </w:p>
        </w:tc>
        <w:tc>
          <w:tcPr>
            <w:tcW w:w="1559" w:type="dxa"/>
            <w:shd w:val="clear" w:color="auto" w:fill="auto"/>
          </w:tcPr>
          <w:p w14:paraId="5FEC097B"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1 900</w:t>
            </w:r>
          </w:p>
        </w:tc>
        <w:tc>
          <w:tcPr>
            <w:tcW w:w="1174" w:type="dxa"/>
            <w:shd w:val="clear" w:color="auto" w:fill="auto"/>
            <w:vAlign w:val="bottom"/>
          </w:tcPr>
          <w:p w14:paraId="7D34AB44" w14:textId="77777777" w:rsidR="009443A9" w:rsidRPr="0024418D" w:rsidRDefault="009443A9" w:rsidP="009443A9">
            <w:pPr>
              <w:pStyle w:val="MediumGrid21"/>
              <w:jc w:val="center"/>
              <w:rPr>
                <w:rFonts w:ascii="Times New Roman" w:hAnsi="Times New Roman"/>
                <w:sz w:val="26"/>
                <w:szCs w:val="26"/>
              </w:rPr>
            </w:pPr>
            <w:r w:rsidRPr="0024418D">
              <w:rPr>
                <w:rFonts w:ascii="Times New Roman" w:hAnsi="Times New Roman"/>
                <w:sz w:val="26"/>
                <w:szCs w:val="26"/>
              </w:rPr>
              <w:t>F</w:t>
            </w:r>
          </w:p>
        </w:tc>
      </w:tr>
      <w:tr w:rsidR="009443A9" w:rsidRPr="0024418D" w14:paraId="3FA190C7" w14:textId="77777777" w:rsidTr="009443A9">
        <w:trPr>
          <w:jc w:val="center"/>
        </w:trPr>
        <w:tc>
          <w:tcPr>
            <w:tcW w:w="4701" w:type="dxa"/>
          </w:tcPr>
          <w:p w14:paraId="28BFCFC1" w14:textId="77777777" w:rsidR="009443A9" w:rsidRPr="0024418D" w:rsidRDefault="009443A9" w:rsidP="009443A9">
            <w:pPr>
              <w:pStyle w:val="MediumGrid21"/>
              <w:rPr>
                <w:rFonts w:ascii="Times New Roman" w:hAnsi="Times New Roman"/>
                <w:b/>
                <w:sz w:val="26"/>
                <w:szCs w:val="26"/>
              </w:rPr>
            </w:pPr>
          </w:p>
        </w:tc>
        <w:tc>
          <w:tcPr>
            <w:tcW w:w="1436" w:type="dxa"/>
            <w:shd w:val="clear" w:color="auto" w:fill="auto"/>
          </w:tcPr>
          <w:p w14:paraId="6191EF96"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94 700</w:t>
            </w:r>
          </w:p>
        </w:tc>
        <w:tc>
          <w:tcPr>
            <w:tcW w:w="1355" w:type="dxa"/>
            <w:shd w:val="clear" w:color="auto" w:fill="auto"/>
          </w:tcPr>
          <w:p w14:paraId="36A12A7B"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80 200</w:t>
            </w:r>
          </w:p>
        </w:tc>
        <w:tc>
          <w:tcPr>
            <w:tcW w:w="1559" w:type="dxa"/>
            <w:shd w:val="clear" w:color="auto" w:fill="auto"/>
          </w:tcPr>
          <w:p w14:paraId="5FE7741E"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14 500</w:t>
            </w:r>
          </w:p>
        </w:tc>
        <w:tc>
          <w:tcPr>
            <w:tcW w:w="1174" w:type="dxa"/>
            <w:shd w:val="clear" w:color="auto" w:fill="auto"/>
            <w:vAlign w:val="bottom"/>
          </w:tcPr>
          <w:p w14:paraId="4D5E8F05" w14:textId="77777777" w:rsidR="009443A9" w:rsidRPr="0024418D" w:rsidRDefault="009443A9" w:rsidP="009443A9">
            <w:pPr>
              <w:pStyle w:val="MediumGrid21"/>
              <w:jc w:val="center"/>
              <w:rPr>
                <w:rFonts w:ascii="Times New Roman" w:hAnsi="Times New Roman"/>
                <w:sz w:val="26"/>
                <w:szCs w:val="26"/>
              </w:rPr>
            </w:pPr>
            <w:r w:rsidRPr="0024418D">
              <w:rPr>
                <w:rFonts w:ascii="Times New Roman" w:hAnsi="Times New Roman"/>
                <w:sz w:val="26"/>
                <w:szCs w:val="26"/>
              </w:rPr>
              <w:t>U</w:t>
            </w:r>
          </w:p>
        </w:tc>
      </w:tr>
      <w:tr w:rsidR="009443A9" w:rsidRPr="0024418D" w14:paraId="77E5F709" w14:textId="77777777" w:rsidTr="009443A9">
        <w:trPr>
          <w:jc w:val="center"/>
        </w:trPr>
        <w:tc>
          <w:tcPr>
            <w:tcW w:w="4701" w:type="dxa"/>
          </w:tcPr>
          <w:p w14:paraId="343BF397" w14:textId="77777777" w:rsidR="009443A9" w:rsidRPr="0024418D" w:rsidRDefault="009443A9" w:rsidP="009443A9">
            <w:pPr>
              <w:pStyle w:val="MediumGrid21"/>
              <w:rPr>
                <w:rFonts w:ascii="Times New Roman" w:hAnsi="Times New Roman"/>
                <w:sz w:val="26"/>
                <w:szCs w:val="26"/>
              </w:rPr>
            </w:pPr>
            <w:r w:rsidRPr="0024418D">
              <w:rPr>
                <w:rFonts w:ascii="Times New Roman" w:hAnsi="Times New Roman"/>
                <w:sz w:val="26"/>
                <w:szCs w:val="26"/>
              </w:rPr>
              <w:t xml:space="preserve">Less Other Expenses </w:t>
            </w:r>
          </w:p>
        </w:tc>
        <w:tc>
          <w:tcPr>
            <w:tcW w:w="1436" w:type="dxa"/>
            <w:shd w:val="clear" w:color="auto" w:fill="auto"/>
          </w:tcPr>
          <w:p w14:paraId="7AFCC4C3" w14:textId="77777777" w:rsidR="009443A9" w:rsidRPr="0024418D" w:rsidRDefault="009443A9" w:rsidP="009443A9">
            <w:pPr>
              <w:pStyle w:val="MediumGrid21"/>
              <w:jc w:val="right"/>
              <w:rPr>
                <w:rFonts w:ascii="Times New Roman" w:hAnsi="Times New Roman"/>
                <w:sz w:val="26"/>
                <w:szCs w:val="26"/>
              </w:rPr>
            </w:pPr>
          </w:p>
        </w:tc>
        <w:tc>
          <w:tcPr>
            <w:tcW w:w="1355" w:type="dxa"/>
            <w:shd w:val="clear" w:color="auto" w:fill="auto"/>
          </w:tcPr>
          <w:p w14:paraId="4E157608" w14:textId="77777777" w:rsidR="009443A9" w:rsidRPr="0024418D" w:rsidRDefault="009443A9" w:rsidP="009443A9">
            <w:pPr>
              <w:pStyle w:val="MediumGrid21"/>
              <w:jc w:val="right"/>
              <w:rPr>
                <w:rFonts w:ascii="Times New Roman" w:hAnsi="Times New Roman"/>
                <w:sz w:val="26"/>
                <w:szCs w:val="26"/>
              </w:rPr>
            </w:pPr>
          </w:p>
        </w:tc>
        <w:tc>
          <w:tcPr>
            <w:tcW w:w="1559" w:type="dxa"/>
            <w:shd w:val="clear" w:color="auto" w:fill="auto"/>
          </w:tcPr>
          <w:p w14:paraId="285E013A" w14:textId="77777777" w:rsidR="009443A9" w:rsidRPr="0024418D" w:rsidRDefault="009443A9" w:rsidP="009443A9">
            <w:pPr>
              <w:pStyle w:val="MediumGrid21"/>
              <w:jc w:val="right"/>
              <w:rPr>
                <w:rFonts w:ascii="Times New Roman" w:hAnsi="Times New Roman"/>
                <w:sz w:val="26"/>
                <w:szCs w:val="26"/>
              </w:rPr>
            </w:pPr>
          </w:p>
        </w:tc>
        <w:tc>
          <w:tcPr>
            <w:tcW w:w="1174" w:type="dxa"/>
            <w:shd w:val="clear" w:color="auto" w:fill="auto"/>
            <w:vAlign w:val="bottom"/>
          </w:tcPr>
          <w:p w14:paraId="3961CC43" w14:textId="77777777" w:rsidR="009443A9" w:rsidRPr="0024418D" w:rsidRDefault="009443A9" w:rsidP="009443A9">
            <w:pPr>
              <w:pStyle w:val="MediumGrid21"/>
              <w:jc w:val="center"/>
              <w:rPr>
                <w:rFonts w:ascii="Times New Roman" w:hAnsi="Times New Roman"/>
                <w:sz w:val="26"/>
                <w:szCs w:val="26"/>
              </w:rPr>
            </w:pPr>
          </w:p>
        </w:tc>
      </w:tr>
      <w:tr w:rsidR="009443A9" w:rsidRPr="0024418D" w14:paraId="5970D9E5" w14:textId="77777777" w:rsidTr="009443A9">
        <w:trPr>
          <w:trHeight w:val="381"/>
          <w:jc w:val="center"/>
        </w:trPr>
        <w:tc>
          <w:tcPr>
            <w:tcW w:w="4701" w:type="dxa"/>
          </w:tcPr>
          <w:p w14:paraId="4C430629" w14:textId="77777777" w:rsidR="009443A9" w:rsidRPr="0024418D" w:rsidRDefault="009443A9" w:rsidP="009443A9">
            <w:pPr>
              <w:pStyle w:val="MediumGrid21"/>
              <w:rPr>
                <w:rFonts w:ascii="Times New Roman" w:hAnsi="Times New Roman"/>
                <w:sz w:val="26"/>
                <w:szCs w:val="26"/>
              </w:rPr>
            </w:pPr>
            <w:r w:rsidRPr="0024418D">
              <w:rPr>
                <w:rFonts w:ascii="Times New Roman" w:hAnsi="Times New Roman"/>
                <w:sz w:val="26"/>
                <w:szCs w:val="26"/>
              </w:rPr>
              <w:t>Advertising</w:t>
            </w:r>
          </w:p>
        </w:tc>
        <w:tc>
          <w:tcPr>
            <w:tcW w:w="1436" w:type="dxa"/>
            <w:shd w:val="clear" w:color="auto" w:fill="auto"/>
          </w:tcPr>
          <w:p w14:paraId="42503055"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9 000</w:t>
            </w:r>
          </w:p>
        </w:tc>
        <w:tc>
          <w:tcPr>
            <w:tcW w:w="1355" w:type="dxa"/>
            <w:shd w:val="clear" w:color="auto" w:fill="auto"/>
          </w:tcPr>
          <w:p w14:paraId="195AF3C4"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11 000</w:t>
            </w:r>
          </w:p>
        </w:tc>
        <w:tc>
          <w:tcPr>
            <w:tcW w:w="1559" w:type="dxa"/>
            <w:shd w:val="clear" w:color="auto" w:fill="auto"/>
          </w:tcPr>
          <w:p w14:paraId="5146533C"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2 000</w:t>
            </w:r>
          </w:p>
        </w:tc>
        <w:tc>
          <w:tcPr>
            <w:tcW w:w="1174" w:type="dxa"/>
            <w:shd w:val="clear" w:color="auto" w:fill="auto"/>
            <w:vAlign w:val="bottom"/>
          </w:tcPr>
          <w:p w14:paraId="11F40502" w14:textId="77777777" w:rsidR="009443A9" w:rsidRPr="0024418D" w:rsidRDefault="009443A9" w:rsidP="009443A9">
            <w:pPr>
              <w:pStyle w:val="MediumGrid21"/>
              <w:jc w:val="center"/>
              <w:rPr>
                <w:rFonts w:ascii="Times New Roman" w:hAnsi="Times New Roman"/>
                <w:sz w:val="26"/>
                <w:szCs w:val="26"/>
              </w:rPr>
            </w:pPr>
            <w:r w:rsidRPr="0024418D">
              <w:rPr>
                <w:rFonts w:ascii="Times New Roman" w:hAnsi="Times New Roman"/>
                <w:sz w:val="26"/>
                <w:szCs w:val="26"/>
              </w:rPr>
              <w:t>U</w:t>
            </w:r>
          </w:p>
        </w:tc>
      </w:tr>
      <w:tr w:rsidR="009443A9" w:rsidRPr="0024418D" w14:paraId="773CC83D" w14:textId="77777777" w:rsidTr="009443A9">
        <w:trPr>
          <w:trHeight w:val="283"/>
          <w:jc w:val="center"/>
        </w:trPr>
        <w:tc>
          <w:tcPr>
            <w:tcW w:w="4701" w:type="dxa"/>
            <w:vAlign w:val="bottom"/>
          </w:tcPr>
          <w:p w14:paraId="5963FA8F" w14:textId="77777777" w:rsidR="009443A9" w:rsidRPr="0024418D" w:rsidRDefault="009443A9" w:rsidP="009443A9">
            <w:pPr>
              <w:pStyle w:val="MediumGrid21"/>
              <w:rPr>
                <w:rFonts w:ascii="Times New Roman" w:hAnsi="Times New Roman"/>
                <w:sz w:val="26"/>
                <w:szCs w:val="26"/>
              </w:rPr>
            </w:pPr>
            <w:r w:rsidRPr="0024418D">
              <w:rPr>
                <w:rFonts w:ascii="Times New Roman" w:hAnsi="Times New Roman"/>
                <w:sz w:val="26"/>
                <w:szCs w:val="26"/>
              </w:rPr>
              <w:t>Depreciation of Delivery Van</w:t>
            </w:r>
          </w:p>
        </w:tc>
        <w:tc>
          <w:tcPr>
            <w:tcW w:w="1436" w:type="dxa"/>
            <w:shd w:val="clear" w:color="auto" w:fill="auto"/>
            <w:vAlign w:val="bottom"/>
          </w:tcPr>
          <w:p w14:paraId="6B902E04"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5 000</w:t>
            </w:r>
          </w:p>
        </w:tc>
        <w:tc>
          <w:tcPr>
            <w:tcW w:w="1355" w:type="dxa"/>
            <w:shd w:val="clear" w:color="auto" w:fill="auto"/>
            <w:vAlign w:val="bottom"/>
          </w:tcPr>
          <w:p w14:paraId="15424924"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5 000</w:t>
            </w:r>
          </w:p>
        </w:tc>
        <w:tc>
          <w:tcPr>
            <w:tcW w:w="1559" w:type="dxa"/>
            <w:shd w:val="clear" w:color="auto" w:fill="auto"/>
            <w:vAlign w:val="bottom"/>
          </w:tcPr>
          <w:p w14:paraId="2AFC9CF5"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0</w:t>
            </w:r>
          </w:p>
        </w:tc>
        <w:tc>
          <w:tcPr>
            <w:tcW w:w="1174" w:type="dxa"/>
            <w:shd w:val="clear" w:color="auto" w:fill="auto"/>
            <w:vAlign w:val="bottom"/>
          </w:tcPr>
          <w:p w14:paraId="381E234B" w14:textId="77777777" w:rsidR="009443A9" w:rsidRPr="0024418D" w:rsidRDefault="009443A9" w:rsidP="009443A9">
            <w:pPr>
              <w:pStyle w:val="MediumGrid21"/>
              <w:jc w:val="center"/>
              <w:rPr>
                <w:rFonts w:ascii="Times New Roman" w:hAnsi="Times New Roman"/>
                <w:sz w:val="26"/>
                <w:szCs w:val="26"/>
              </w:rPr>
            </w:pPr>
            <w:r w:rsidRPr="0024418D">
              <w:rPr>
                <w:rFonts w:ascii="Times New Roman" w:hAnsi="Times New Roman"/>
                <w:sz w:val="26"/>
                <w:szCs w:val="26"/>
              </w:rPr>
              <w:t>-</w:t>
            </w:r>
          </w:p>
        </w:tc>
      </w:tr>
      <w:tr w:rsidR="009443A9" w:rsidRPr="0024418D" w14:paraId="42E33671" w14:textId="77777777" w:rsidTr="009443A9">
        <w:trPr>
          <w:trHeight w:val="283"/>
          <w:jc w:val="center"/>
        </w:trPr>
        <w:tc>
          <w:tcPr>
            <w:tcW w:w="4701" w:type="dxa"/>
            <w:vAlign w:val="bottom"/>
          </w:tcPr>
          <w:p w14:paraId="71DABDC0" w14:textId="77777777" w:rsidR="009443A9" w:rsidRPr="0024418D" w:rsidRDefault="009443A9" w:rsidP="009443A9">
            <w:pPr>
              <w:pStyle w:val="MediumGrid21"/>
              <w:rPr>
                <w:rFonts w:ascii="Times New Roman" w:hAnsi="Times New Roman"/>
                <w:sz w:val="26"/>
                <w:szCs w:val="26"/>
              </w:rPr>
            </w:pPr>
            <w:r w:rsidRPr="0024418D">
              <w:rPr>
                <w:rFonts w:ascii="Times New Roman" w:hAnsi="Times New Roman"/>
                <w:sz w:val="26"/>
                <w:szCs w:val="26"/>
              </w:rPr>
              <w:t>Discount Expense</w:t>
            </w:r>
          </w:p>
        </w:tc>
        <w:tc>
          <w:tcPr>
            <w:tcW w:w="1436" w:type="dxa"/>
            <w:shd w:val="clear" w:color="auto" w:fill="auto"/>
            <w:vAlign w:val="bottom"/>
          </w:tcPr>
          <w:p w14:paraId="6FAE56AC"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800</w:t>
            </w:r>
          </w:p>
        </w:tc>
        <w:tc>
          <w:tcPr>
            <w:tcW w:w="1355" w:type="dxa"/>
            <w:shd w:val="clear" w:color="auto" w:fill="auto"/>
            <w:vAlign w:val="bottom"/>
          </w:tcPr>
          <w:p w14:paraId="0E40024B"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1 200</w:t>
            </w:r>
          </w:p>
        </w:tc>
        <w:tc>
          <w:tcPr>
            <w:tcW w:w="1559" w:type="dxa"/>
            <w:tcBorders>
              <w:bottom w:val="single" w:sz="4" w:space="0" w:color="auto"/>
            </w:tcBorders>
            <w:shd w:val="clear" w:color="auto" w:fill="auto"/>
            <w:vAlign w:val="bottom"/>
          </w:tcPr>
          <w:p w14:paraId="48A4A9D3"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400</w:t>
            </w:r>
          </w:p>
        </w:tc>
        <w:tc>
          <w:tcPr>
            <w:tcW w:w="1174" w:type="dxa"/>
            <w:shd w:val="clear" w:color="auto" w:fill="auto"/>
            <w:vAlign w:val="bottom"/>
          </w:tcPr>
          <w:p w14:paraId="7013CE6E" w14:textId="77777777" w:rsidR="009443A9" w:rsidRPr="0024418D" w:rsidRDefault="009443A9" w:rsidP="009443A9">
            <w:pPr>
              <w:pStyle w:val="MediumGrid21"/>
              <w:jc w:val="center"/>
              <w:rPr>
                <w:rFonts w:ascii="Times New Roman" w:hAnsi="Times New Roman"/>
                <w:sz w:val="26"/>
                <w:szCs w:val="26"/>
              </w:rPr>
            </w:pPr>
            <w:r w:rsidRPr="0024418D">
              <w:rPr>
                <w:rFonts w:ascii="Times New Roman" w:hAnsi="Times New Roman"/>
                <w:sz w:val="26"/>
                <w:szCs w:val="26"/>
              </w:rPr>
              <w:t>U</w:t>
            </w:r>
          </w:p>
        </w:tc>
      </w:tr>
      <w:tr w:rsidR="009443A9" w:rsidRPr="0024418D" w14:paraId="61492225" w14:textId="77777777" w:rsidTr="009443A9">
        <w:trPr>
          <w:trHeight w:val="325"/>
          <w:jc w:val="center"/>
        </w:trPr>
        <w:tc>
          <w:tcPr>
            <w:tcW w:w="4701" w:type="dxa"/>
            <w:vAlign w:val="bottom"/>
          </w:tcPr>
          <w:p w14:paraId="21AC56DB" w14:textId="77777777" w:rsidR="009443A9" w:rsidRPr="0024418D" w:rsidRDefault="009443A9" w:rsidP="009443A9">
            <w:pPr>
              <w:pStyle w:val="MediumGrid21"/>
              <w:rPr>
                <w:rFonts w:ascii="Times New Roman" w:hAnsi="Times New Roman"/>
                <w:sz w:val="26"/>
                <w:szCs w:val="26"/>
              </w:rPr>
            </w:pPr>
            <w:r w:rsidRPr="0024418D">
              <w:rPr>
                <w:rFonts w:ascii="Times New Roman" w:hAnsi="Times New Roman"/>
                <w:sz w:val="26"/>
                <w:szCs w:val="26"/>
              </w:rPr>
              <w:t>Insurance</w:t>
            </w:r>
          </w:p>
        </w:tc>
        <w:tc>
          <w:tcPr>
            <w:tcW w:w="1436" w:type="dxa"/>
            <w:tcBorders>
              <w:bottom w:val="single" w:sz="4" w:space="0" w:color="auto"/>
            </w:tcBorders>
            <w:shd w:val="clear" w:color="auto" w:fill="auto"/>
            <w:vAlign w:val="bottom"/>
          </w:tcPr>
          <w:p w14:paraId="6B8CE62C"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1 000</w:t>
            </w:r>
          </w:p>
        </w:tc>
        <w:tc>
          <w:tcPr>
            <w:tcW w:w="1355" w:type="dxa"/>
            <w:shd w:val="clear" w:color="auto" w:fill="auto"/>
            <w:vAlign w:val="bottom"/>
          </w:tcPr>
          <w:p w14:paraId="1767254A"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 xml:space="preserve">1 000  </w:t>
            </w:r>
          </w:p>
        </w:tc>
        <w:tc>
          <w:tcPr>
            <w:tcW w:w="1559" w:type="dxa"/>
            <w:shd w:val="clear" w:color="auto" w:fill="auto"/>
            <w:vAlign w:val="bottom"/>
          </w:tcPr>
          <w:p w14:paraId="6B0E52BC"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0</w:t>
            </w:r>
          </w:p>
        </w:tc>
        <w:tc>
          <w:tcPr>
            <w:tcW w:w="1174" w:type="dxa"/>
            <w:shd w:val="clear" w:color="auto" w:fill="auto"/>
            <w:vAlign w:val="bottom"/>
          </w:tcPr>
          <w:p w14:paraId="1F88E1BF" w14:textId="77777777" w:rsidR="009443A9" w:rsidRPr="0024418D" w:rsidRDefault="009443A9" w:rsidP="009443A9">
            <w:pPr>
              <w:pStyle w:val="MediumGrid21"/>
              <w:jc w:val="center"/>
              <w:rPr>
                <w:rFonts w:ascii="Times New Roman" w:hAnsi="Times New Roman"/>
                <w:sz w:val="26"/>
                <w:szCs w:val="26"/>
              </w:rPr>
            </w:pPr>
            <w:r w:rsidRPr="0024418D">
              <w:rPr>
                <w:rFonts w:ascii="Times New Roman" w:hAnsi="Times New Roman"/>
                <w:sz w:val="26"/>
                <w:szCs w:val="26"/>
              </w:rPr>
              <w:t>-</w:t>
            </w:r>
          </w:p>
        </w:tc>
      </w:tr>
      <w:tr w:rsidR="009443A9" w:rsidRPr="0024418D" w14:paraId="32714A84" w14:textId="77777777" w:rsidTr="009443A9">
        <w:trPr>
          <w:trHeight w:val="269"/>
          <w:jc w:val="center"/>
        </w:trPr>
        <w:tc>
          <w:tcPr>
            <w:tcW w:w="4701" w:type="dxa"/>
            <w:vAlign w:val="bottom"/>
          </w:tcPr>
          <w:p w14:paraId="4DAFC367" w14:textId="77777777" w:rsidR="009443A9" w:rsidRPr="0024418D" w:rsidRDefault="009443A9" w:rsidP="009443A9">
            <w:pPr>
              <w:pStyle w:val="MediumGrid21"/>
              <w:rPr>
                <w:rFonts w:ascii="Times New Roman" w:hAnsi="Times New Roman"/>
                <w:sz w:val="26"/>
                <w:szCs w:val="26"/>
              </w:rPr>
            </w:pPr>
            <w:r w:rsidRPr="0024418D">
              <w:rPr>
                <w:rFonts w:ascii="Times New Roman" w:hAnsi="Times New Roman"/>
                <w:sz w:val="26"/>
                <w:szCs w:val="26"/>
              </w:rPr>
              <w:t>Rent</w:t>
            </w:r>
          </w:p>
        </w:tc>
        <w:tc>
          <w:tcPr>
            <w:tcW w:w="1436" w:type="dxa"/>
            <w:shd w:val="clear" w:color="auto" w:fill="auto"/>
            <w:vAlign w:val="bottom"/>
          </w:tcPr>
          <w:p w14:paraId="6AE817B6"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18 000</w:t>
            </w:r>
          </w:p>
        </w:tc>
        <w:tc>
          <w:tcPr>
            <w:tcW w:w="1355" w:type="dxa"/>
            <w:shd w:val="clear" w:color="auto" w:fill="auto"/>
            <w:vAlign w:val="bottom"/>
          </w:tcPr>
          <w:p w14:paraId="64E2A464"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18 000</w:t>
            </w:r>
          </w:p>
        </w:tc>
        <w:tc>
          <w:tcPr>
            <w:tcW w:w="1559" w:type="dxa"/>
            <w:shd w:val="clear" w:color="auto" w:fill="auto"/>
            <w:vAlign w:val="bottom"/>
          </w:tcPr>
          <w:p w14:paraId="65C97328"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0</w:t>
            </w:r>
          </w:p>
        </w:tc>
        <w:tc>
          <w:tcPr>
            <w:tcW w:w="1174" w:type="dxa"/>
            <w:shd w:val="clear" w:color="auto" w:fill="auto"/>
            <w:vAlign w:val="bottom"/>
          </w:tcPr>
          <w:p w14:paraId="7C53B5C5" w14:textId="77777777" w:rsidR="009443A9" w:rsidRPr="0024418D" w:rsidRDefault="009443A9" w:rsidP="009443A9">
            <w:pPr>
              <w:pStyle w:val="MediumGrid21"/>
              <w:jc w:val="center"/>
              <w:rPr>
                <w:rFonts w:ascii="Times New Roman" w:hAnsi="Times New Roman"/>
                <w:sz w:val="26"/>
                <w:szCs w:val="26"/>
              </w:rPr>
            </w:pPr>
            <w:r w:rsidRPr="0024418D">
              <w:rPr>
                <w:rFonts w:ascii="Times New Roman" w:hAnsi="Times New Roman"/>
                <w:sz w:val="26"/>
                <w:szCs w:val="26"/>
              </w:rPr>
              <w:t>-</w:t>
            </w:r>
          </w:p>
        </w:tc>
      </w:tr>
      <w:tr w:rsidR="009443A9" w:rsidRPr="0024418D" w14:paraId="35358BDB" w14:textId="77777777" w:rsidTr="009443A9">
        <w:trPr>
          <w:trHeight w:val="297"/>
          <w:jc w:val="center"/>
        </w:trPr>
        <w:tc>
          <w:tcPr>
            <w:tcW w:w="4701" w:type="dxa"/>
          </w:tcPr>
          <w:p w14:paraId="3F447ED9" w14:textId="77777777" w:rsidR="009443A9" w:rsidRPr="0024418D" w:rsidRDefault="009443A9" w:rsidP="009443A9">
            <w:pPr>
              <w:pStyle w:val="MediumGrid21"/>
              <w:rPr>
                <w:rFonts w:ascii="Times New Roman" w:hAnsi="Times New Roman"/>
                <w:sz w:val="26"/>
                <w:szCs w:val="26"/>
              </w:rPr>
            </w:pPr>
            <w:r w:rsidRPr="0024418D">
              <w:rPr>
                <w:rFonts w:ascii="Times New Roman" w:hAnsi="Times New Roman"/>
                <w:sz w:val="26"/>
                <w:szCs w:val="26"/>
              </w:rPr>
              <w:t>Wages</w:t>
            </w:r>
          </w:p>
        </w:tc>
        <w:tc>
          <w:tcPr>
            <w:tcW w:w="1436" w:type="dxa"/>
            <w:shd w:val="clear" w:color="auto" w:fill="auto"/>
          </w:tcPr>
          <w:p w14:paraId="41C31CF4"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30 000</w:t>
            </w:r>
          </w:p>
        </w:tc>
        <w:tc>
          <w:tcPr>
            <w:tcW w:w="1355" w:type="dxa"/>
            <w:shd w:val="clear" w:color="auto" w:fill="auto"/>
          </w:tcPr>
          <w:p w14:paraId="753A9979"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36 000</w:t>
            </w:r>
          </w:p>
        </w:tc>
        <w:tc>
          <w:tcPr>
            <w:tcW w:w="1559" w:type="dxa"/>
            <w:shd w:val="clear" w:color="auto" w:fill="auto"/>
          </w:tcPr>
          <w:p w14:paraId="641EB92E"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6 000</w:t>
            </w:r>
          </w:p>
        </w:tc>
        <w:tc>
          <w:tcPr>
            <w:tcW w:w="1174" w:type="dxa"/>
            <w:shd w:val="clear" w:color="auto" w:fill="auto"/>
            <w:vAlign w:val="bottom"/>
          </w:tcPr>
          <w:p w14:paraId="09B30E3A" w14:textId="77777777" w:rsidR="009443A9" w:rsidRPr="0024418D" w:rsidRDefault="009443A9" w:rsidP="009443A9">
            <w:pPr>
              <w:pStyle w:val="MediumGrid21"/>
              <w:jc w:val="center"/>
              <w:rPr>
                <w:rFonts w:ascii="Times New Roman" w:hAnsi="Times New Roman"/>
                <w:sz w:val="26"/>
                <w:szCs w:val="26"/>
              </w:rPr>
            </w:pPr>
            <w:r w:rsidRPr="0024418D">
              <w:rPr>
                <w:rFonts w:ascii="Times New Roman" w:hAnsi="Times New Roman"/>
                <w:sz w:val="26"/>
                <w:szCs w:val="26"/>
              </w:rPr>
              <w:t>U</w:t>
            </w:r>
          </w:p>
        </w:tc>
      </w:tr>
      <w:tr w:rsidR="009443A9" w:rsidRPr="0024418D" w14:paraId="1C132399" w14:textId="77777777" w:rsidTr="009443A9">
        <w:trPr>
          <w:trHeight w:val="311"/>
          <w:jc w:val="center"/>
        </w:trPr>
        <w:tc>
          <w:tcPr>
            <w:tcW w:w="4701" w:type="dxa"/>
          </w:tcPr>
          <w:p w14:paraId="624320A8" w14:textId="77777777" w:rsidR="009443A9" w:rsidRPr="0024418D" w:rsidRDefault="009443A9" w:rsidP="009443A9">
            <w:pPr>
              <w:pStyle w:val="MediumGrid21"/>
              <w:rPr>
                <w:rFonts w:ascii="Times New Roman" w:hAnsi="Times New Roman"/>
                <w:sz w:val="26"/>
                <w:szCs w:val="26"/>
              </w:rPr>
            </w:pPr>
          </w:p>
        </w:tc>
        <w:tc>
          <w:tcPr>
            <w:tcW w:w="1436" w:type="dxa"/>
            <w:tcBorders>
              <w:bottom w:val="single" w:sz="4" w:space="0" w:color="auto"/>
            </w:tcBorders>
            <w:shd w:val="clear" w:color="auto" w:fill="auto"/>
          </w:tcPr>
          <w:p w14:paraId="4448AD8A"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63 800</w:t>
            </w:r>
          </w:p>
        </w:tc>
        <w:tc>
          <w:tcPr>
            <w:tcW w:w="1355" w:type="dxa"/>
            <w:shd w:val="clear" w:color="auto" w:fill="auto"/>
          </w:tcPr>
          <w:p w14:paraId="33365F2D"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72 200</w:t>
            </w:r>
          </w:p>
        </w:tc>
        <w:tc>
          <w:tcPr>
            <w:tcW w:w="1559" w:type="dxa"/>
            <w:shd w:val="clear" w:color="auto" w:fill="auto"/>
          </w:tcPr>
          <w:p w14:paraId="47EE053C"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8 400</w:t>
            </w:r>
          </w:p>
        </w:tc>
        <w:tc>
          <w:tcPr>
            <w:tcW w:w="1174" w:type="dxa"/>
            <w:shd w:val="clear" w:color="auto" w:fill="auto"/>
            <w:vAlign w:val="bottom"/>
          </w:tcPr>
          <w:p w14:paraId="114B9801" w14:textId="77777777" w:rsidR="009443A9" w:rsidRPr="0024418D" w:rsidRDefault="009443A9" w:rsidP="009443A9">
            <w:pPr>
              <w:pStyle w:val="MediumGrid21"/>
              <w:jc w:val="center"/>
              <w:rPr>
                <w:rFonts w:ascii="Times New Roman" w:hAnsi="Times New Roman"/>
                <w:sz w:val="26"/>
                <w:szCs w:val="26"/>
              </w:rPr>
            </w:pPr>
            <w:r w:rsidRPr="0024418D">
              <w:rPr>
                <w:rFonts w:ascii="Times New Roman" w:hAnsi="Times New Roman"/>
                <w:sz w:val="26"/>
                <w:szCs w:val="26"/>
              </w:rPr>
              <w:t>U</w:t>
            </w:r>
          </w:p>
        </w:tc>
      </w:tr>
      <w:tr w:rsidR="009443A9" w:rsidRPr="0024418D" w14:paraId="73175AD8" w14:textId="77777777" w:rsidTr="009443A9">
        <w:trPr>
          <w:jc w:val="center"/>
        </w:trPr>
        <w:tc>
          <w:tcPr>
            <w:tcW w:w="4701" w:type="dxa"/>
          </w:tcPr>
          <w:p w14:paraId="25497821" w14:textId="77777777" w:rsidR="009443A9" w:rsidRPr="0024418D" w:rsidRDefault="009443A9" w:rsidP="009443A9">
            <w:pPr>
              <w:pStyle w:val="MediumGrid21"/>
              <w:rPr>
                <w:rFonts w:ascii="Times New Roman" w:hAnsi="Times New Roman"/>
                <w:b/>
                <w:sz w:val="26"/>
                <w:szCs w:val="26"/>
              </w:rPr>
            </w:pPr>
            <w:r w:rsidRPr="0024418D">
              <w:rPr>
                <w:rFonts w:ascii="Times New Roman" w:hAnsi="Times New Roman"/>
                <w:b/>
                <w:sz w:val="26"/>
                <w:szCs w:val="26"/>
              </w:rPr>
              <w:t>Net Profit</w:t>
            </w:r>
          </w:p>
        </w:tc>
        <w:tc>
          <w:tcPr>
            <w:tcW w:w="1436" w:type="dxa"/>
            <w:shd w:val="clear" w:color="auto" w:fill="auto"/>
          </w:tcPr>
          <w:p w14:paraId="0E9251C6" w14:textId="77777777" w:rsidR="009443A9" w:rsidRPr="0024418D" w:rsidRDefault="009443A9" w:rsidP="009443A9">
            <w:pPr>
              <w:pStyle w:val="MediumGrid21"/>
              <w:jc w:val="right"/>
              <w:rPr>
                <w:rFonts w:ascii="Times New Roman" w:hAnsi="Times New Roman"/>
                <w:b/>
                <w:sz w:val="26"/>
                <w:szCs w:val="26"/>
              </w:rPr>
            </w:pPr>
            <w:r w:rsidRPr="0024418D">
              <w:rPr>
                <w:rFonts w:ascii="Times New Roman" w:hAnsi="Times New Roman"/>
                <w:b/>
                <w:sz w:val="26"/>
                <w:szCs w:val="26"/>
              </w:rPr>
              <w:t>30 900</w:t>
            </w:r>
          </w:p>
        </w:tc>
        <w:tc>
          <w:tcPr>
            <w:tcW w:w="1355" w:type="dxa"/>
            <w:shd w:val="clear" w:color="auto" w:fill="auto"/>
          </w:tcPr>
          <w:p w14:paraId="1E57CCDB" w14:textId="77777777" w:rsidR="009443A9" w:rsidRPr="0024418D" w:rsidRDefault="009443A9" w:rsidP="009443A9">
            <w:pPr>
              <w:pStyle w:val="MediumGrid21"/>
              <w:jc w:val="right"/>
              <w:rPr>
                <w:rFonts w:ascii="Times New Roman" w:hAnsi="Times New Roman"/>
                <w:b/>
                <w:sz w:val="26"/>
                <w:szCs w:val="26"/>
              </w:rPr>
            </w:pPr>
            <w:r w:rsidRPr="0024418D">
              <w:rPr>
                <w:rFonts w:ascii="Times New Roman" w:hAnsi="Times New Roman"/>
                <w:b/>
                <w:sz w:val="26"/>
                <w:szCs w:val="26"/>
              </w:rPr>
              <w:t xml:space="preserve">8 000 </w:t>
            </w:r>
          </w:p>
        </w:tc>
        <w:tc>
          <w:tcPr>
            <w:tcW w:w="1559" w:type="dxa"/>
            <w:shd w:val="clear" w:color="auto" w:fill="auto"/>
          </w:tcPr>
          <w:p w14:paraId="295AC2AE" w14:textId="77777777" w:rsidR="009443A9" w:rsidRPr="0024418D" w:rsidRDefault="009443A9" w:rsidP="009443A9">
            <w:pPr>
              <w:pStyle w:val="MediumGrid21"/>
              <w:jc w:val="right"/>
              <w:rPr>
                <w:rFonts w:ascii="Times New Roman" w:hAnsi="Times New Roman"/>
                <w:sz w:val="26"/>
                <w:szCs w:val="26"/>
              </w:rPr>
            </w:pPr>
            <w:r w:rsidRPr="0024418D">
              <w:rPr>
                <w:rFonts w:ascii="Times New Roman" w:hAnsi="Times New Roman"/>
                <w:sz w:val="26"/>
                <w:szCs w:val="26"/>
              </w:rPr>
              <w:t>22 900</w:t>
            </w:r>
          </w:p>
        </w:tc>
        <w:tc>
          <w:tcPr>
            <w:tcW w:w="1174" w:type="dxa"/>
            <w:shd w:val="clear" w:color="auto" w:fill="auto"/>
          </w:tcPr>
          <w:p w14:paraId="19EB4DE0" w14:textId="77777777" w:rsidR="009443A9" w:rsidRPr="0024418D" w:rsidRDefault="009443A9" w:rsidP="009443A9">
            <w:pPr>
              <w:pStyle w:val="MediumGrid21"/>
              <w:jc w:val="center"/>
              <w:rPr>
                <w:rFonts w:ascii="Times New Roman" w:hAnsi="Times New Roman"/>
                <w:sz w:val="26"/>
                <w:szCs w:val="26"/>
              </w:rPr>
            </w:pPr>
            <w:r w:rsidRPr="0024418D">
              <w:rPr>
                <w:rFonts w:ascii="Times New Roman" w:hAnsi="Times New Roman"/>
                <w:sz w:val="26"/>
                <w:szCs w:val="26"/>
              </w:rPr>
              <w:t>U</w:t>
            </w:r>
          </w:p>
        </w:tc>
      </w:tr>
      <w:tr w:rsidR="009443A9" w:rsidRPr="0024418D" w14:paraId="3C9D65A0" w14:textId="77777777" w:rsidTr="009443A9">
        <w:trPr>
          <w:trHeight w:val="311"/>
          <w:jc w:val="center"/>
        </w:trPr>
        <w:tc>
          <w:tcPr>
            <w:tcW w:w="4701" w:type="dxa"/>
          </w:tcPr>
          <w:p w14:paraId="620513D1" w14:textId="77777777" w:rsidR="009443A9" w:rsidRPr="0024418D" w:rsidRDefault="009443A9" w:rsidP="009443A9">
            <w:pPr>
              <w:pStyle w:val="MediumGrid21"/>
              <w:rPr>
                <w:rFonts w:ascii="Times New Roman" w:hAnsi="Times New Roman"/>
                <w:b/>
                <w:sz w:val="26"/>
                <w:szCs w:val="26"/>
              </w:rPr>
            </w:pPr>
          </w:p>
        </w:tc>
        <w:tc>
          <w:tcPr>
            <w:tcW w:w="1436" w:type="dxa"/>
            <w:shd w:val="clear" w:color="auto" w:fill="auto"/>
          </w:tcPr>
          <w:p w14:paraId="77D622CC" w14:textId="77777777" w:rsidR="009443A9" w:rsidRPr="0024418D" w:rsidRDefault="009443A9" w:rsidP="009443A9">
            <w:pPr>
              <w:pStyle w:val="MediumGrid21"/>
              <w:jc w:val="right"/>
              <w:rPr>
                <w:rFonts w:ascii="Times New Roman" w:hAnsi="Times New Roman"/>
                <w:b/>
                <w:sz w:val="26"/>
                <w:szCs w:val="26"/>
              </w:rPr>
            </w:pPr>
          </w:p>
        </w:tc>
        <w:tc>
          <w:tcPr>
            <w:tcW w:w="1355" w:type="dxa"/>
            <w:shd w:val="clear" w:color="auto" w:fill="auto"/>
          </w:tcPr>
          <w:p w14:paraId="6D01DF32" w14:textId="77777777" w:rsidR="009443A9" w:rsidRPr="0024418D" w:rsidRDefault="009443A9" w:rsidP="009443A9">
            <w:pPr>
              <w:pStyle w:val="MediumGrid21"/>
              <w:jc w:val="right"/>
              <w:rPr>
                <w:rFonts w:ascii="Times New Roman" w:hAnsi="Times New Roman"/>
                <w:b/>
                <w:sz w:val="26"/>
                <w:szCs w:val="26"/>
              </w:rPr>
            </w:pPr>
          </w:p>
        </w:tc>
        <w:tc>
          <w:tcPr>
            <w:tcW w:w="1559" w:type="dxa"/>
            <w:shd w:val="clear" w:color="auto" w:fill="auto"/>
          </w:tcPr>
          <w:p w14:paraId="7BDC815D" w14:textId="77777777" w:rsidR="009443A9" w:rsidRPr="0024418D" w:rsidRDefault="009443A9" w:rsidP="009443A9">
            <w:pPr>
              <w:pStyle w:val="MediumGrid21"/>
              <w:jc w:val="right"/>
              <w:rPr>
                <w:rFonts w:ascii="Times New Roman" w:hAnsi="Times New Roman"/>
                <w:b/>
                <w:sz w:val="26"/>
                <w:szCs w:val="26"/>
              </w:rPr>
            </w:pPr>
          </w:p>
        </w:tc>
        <w:tc>
          <w:tcPr>
            <w:tcW w:w="1174" w:type="dxa"/>
            <w:shd w:val="clear" w:color="auto" w:fill="auto"/>
          </w:tcPr>
          <w:p w14:paraId="555BC4E5" w14:textId="77777777" w:rsidR="009443A9" w:rsidRPr="0024418D" w:rsidRDefault="009443A9" w:rsidP="009443A9">
            <w:pPr>
              <w:pStyle w:val="MediumGrid21"/>
              <w:jc w:val="right"/>
              <w:rPr>
                <w:rFonts w:ascii="Times New Roman" w:hAnsi="Times New Roman"/>
                <w:b/>
                <w:sz w:val="26"/>
                <w:szCs w:val="26"/>
              </w:rPr>
            </w:pPr>
          </w:p>
        </w:tc>
      </w:tr>
      <w:tr w:rsidR="009443A9" w:rsidRPr="0024418D" w14:paraId="05FE2DD3" w14:textId="77777777" w:rsidTr="009443A9">
        <w:trPr>
          <w:trHeight w:val="227"/>
          <w:jc w:val="center"/>
        </w:trPr>
        <w:tc>
          <w:tcPr>
            <w:tcW w:w="4701" w:type="dxa"/>
          </w:tcPr>
          <w:p w14:paraId="7D507C32" w14:textId="77777777" w:rsidR="009443A9" w:rsidRPr="0024418D" w:rsidRDefault="009443A9" w:rsidP="009443A9">
            <w:pPr>
              <w:pStyle w:val="MediumGrid21"/>
              <w:rPr>
                <w:rFonts w:ascii="Times New Roman" w:hAnsi="Times New Roman"/>
                <w:b/>
                <w:sz w:val="26"/>
                <w:szCs w:val="26"/>
              </w:rPr>
            </w:pPr>
          </w:p>
        </w:tc>
        <w:tc>
          <w:tcPr>
            <w:tcW w:w="1436" w:type="dxa"/>
            <w:shd w:val="clear" w:color="auto" w:fill="auto"/>
          </w:tcPr>
          <w:p w14:paraId="13B97889" w14:textId="77777777" w:rsidR="009443A9" w:rsidRPr="0024418D" w:rsidRDefault="009443A9" w:rsidP="009443A9">
            <w:pPr>
              <w:pStyle w:val="MediumGrid21"/>
              <w:jc w:val="right"/>
              <w:rPr>
                <w:rFonts w:ascii="Times New Roman" w:hAnsi="Times New Roman"/>
                <w:b/>
                <w:sz w:val="26"/>
                <w:szCs w:val="26"/>
              </w:rPr>
            </w:pPr>
          </w:p>
        </w:tc>
        <w:tc>
          <w:tcPr>
            <w:tcW w:w="1355" w:type="dxa"/>
            <w:shd w:val="clear" w:color="auto" w:fill="auto"/>
          </w:tcPr>
          <w:p w14:paraId="4D51E8AD" w14:textId="77777777" w:rsidR="009443A9" w:rsidRPr="0024418D" w:rsidRDefault="009443A9" w:rsidP="009443A9">
            <w:pPr>
              <w:pStyle w:val="MediumGrid21"/>
              <w:jc w:val="right"/>
              <w:rPr>
                <w:rFonts w:ascii="Times New Roman" w:hAnsi="Times New Roman"/>
                <w:b/>
                <w:sz w:val="26"/>
                <w:szCs w:val="26"/>
              </w:rPr>
            </w:pPr>
          </w:p>
        </w:tc>
        <w:tc>
          <w:tcPr>
            <w:tcW w:w="1559" w:type="dxa"/>
            <w:shd w:val="clear" w:color="auto" w:fill="auto"/>
          </w:tcPr>
          <w:p w14:paraId="5A580492" w14:textId="77777777" w:rsidR="009443A9" w:rsidRPr="0024418D" w:rsidRDefault="009443A9" w:rsidP="009443A9">
            <w:pPr>
              <w:pStyle w:val="MediumGrid21"/>
              <w:jc w:val="right"/>
              <w:rPr>
                <w:rFonts w:ascii="Times New Roman" w:hAnsi="Times New Roman"/>
                <w:b/>
                <w:sz w:val="26"/>
                <w:szCs w:val="26"/>
              </w:rPr>
            </w:pPr>
          </w:p>
        </w:tc>
        <w:tc>
          <w:tcPr>
            <w:tcW w:w="1174" w:type="dxa"/>
            <w:shd w:val="clear" w:color="auto" w:fill="auto"/>
          </w:tcPr>
          <w:p w14:paraId="7DB43911" w14:textId="77777777" w:rsidR="009443A9" w:rsidRPr="0024418D" w:rsidRDefault="009443A9" w:rsidP="009443A9">
            <w:pPr>
              <w:pStyle w:val="MediumGrid21"/>
              <w:jc w:val="right"/>
              <w:rPr>
                <w:rFonts w:ascii="Times New Roman" w:hAnsi="Times New Roman"/>
                <w:b/>
                <w:sz w:val="26"/>
                <w:szCs w:val="26"/>
              </w:rPr>
            </w:pPr>
          </w:p>
        </w:tc>
      </w:tr>
    </w:tbl>
    <w:p w14:paraId="0330B9D1" w14:textId="77777777" w:rsidR="009443A9" w:rsidRPr="0024418D" w:rsidRDefault="009443A9" w:rsidP="009443A9">
      <w:pPr>
        <w:rPr>
          <w:sz w:val="26"/>
          <w:szCs w:val="26"/>
        </w:rPr>
      </w:pPr>
    </w:p>
    <w:p w14:paraId="561FD81E" w14:textId="77777777" w:rsidR="005649C6" w:rsidRDefault="005649C6" w:rsidP="009443A9">
      <w:pPr>
        <w:ind w:firstLine="720"/>
        <w:rPr>
          <w:sz w:val="26"/>
          <w:szCs w:val="26"/>
        </w:rPr>
      </w:pPr>
    </w:p>
    <w:p w14:paraId="22645EDF" w14:textId="77777777" w:rsidR="005649C6" w:rsidRDefault="005649C6" w:rsidP="009443A9">
      <w:pPr>
        <w:ind w:firstLine="720"/>
        <w:rPr>
          <w:sz w:val="26"/>
          <w:szCs w:val="26"/>
        </w:rPr>
      </w:pPr>
    </w:p>
    <w:p w14:paraId="03386F83" w14:textId="77777777" w:rsidR="005649C6" w:rsidRDefault="005649C6" w:rsidP="009443A9">
      <w:pPr>
        <w:ind w:firstLine="720"/>
        <w:rPr>
          <w:sz w:val="26"/>
          <w:szCs w:val="26"/>
        </w:rPr>
      </w:pPr>
    </w:p>
    <w:p w14:paraId="74B76727" w14:textId="77777777" w:rsidR="005649C6" w:rsidRDefault="005649C6" w:rsidP="009443A9">
      <w:pPr>
        <w:ind w:firstLine="720"/>
        <w:rPr>
          <w:sz w:val="26"/>
          <w:szCs w:val="26"/>
        </w:rPr>
      </w:pPr>
    </w:p>
    <w:p w14:paraId="3862FCEF" w14:textId="77777777" w:rsidR="005649C6" w:rsidRDefault="005649C6" w:rsidP="009443A9">
      <w:pPr>
        <w:ind w:firstLine="720"/>
        <w:rPr>
          <w:sz w:val="26"/>
          <w:szCs w:val="26"/>
        </w:rPr>
      </w:pPr>
    </w:p>
    <w:p w14:paraId="7F55494F" w14:textId="0BC24F25" w:rsidR="009443A9" w:rsidRPr="0024418D" w:rsidRDefault="009443A9" w:rsidP="009443A9">
      <w:pPr>
        <w:ind w:firstLine="720"/>
        <w:rPr>
          <w:sz w:val="26"/>
          <w:szCs w:val="26"/>
        </w:rPr>
      </w:pPr>
      <w:r w:rsidRPr="0024418D">
        <w:rPr>
          <w:sz w:val="26"/>
          <w:szCs w:val="26"/>
        </w:rPr>
        <w:lastRenderedPageBreak/>
        <w:t xml:space="preserve">Referring to an ethical consideration, discuss the performance of </w:t>
      </w:r>
      <w:r w:rsidRPr="0024418D">
        <w:rPr>
          <w:sz w:val="26"/>
          <w:szCs w:val="26"/>
          <w:u w:val="single"/>
        </w:rPr>
        <w:t>Staple It</w:t>
      </w:r>
      <w:r w:rsidRPr="0024418D">
        <w:rPr>
          <w:sz w:val="26"/>
          <w:szCs w:val="26"/>
        </w:rPr>
        <w:t>.</w:t>
      </w:r>
    </w:p>
    <w:p w14:paraId="05EA595C" w14:textId="5A78940A" w:rsidR="009443A9" w:rsidRDefault="009443A9" w:rsidP="009443A9">
      <w:pPr>
        <w:pStyle w:val="ListParagraph"/>
        <w:jc w:val="right"/>
        <w:rPr>
          <w:sz w:val="26"/>
          <w:szCs w:val="26"/>
        </w:rPr>
      </w:pPr>
      <w:r w:rsidRPr="0024418D">
        <w:rPr>
          <w:sz w:val="26"/>
          <w:szCs w:val="26"/>
        </w:rPr>
        <w:t>6 marks</w:t>
      </w:r>
    </w:p>
    <w:p w14:paraId="5ED42DA8" w14:textId="0CE860B3" w:rsidR="009443A9" w:rsidRDefault="009443A9" w:rsidP="009443A9">
      <w:pPr>
        <w:pStyle w:val="ListParagraph"/>
        <w:jc w:val="right"/>
        <w:rPr>
          <w:sz w:val="26"/>
          <w:szCs w:val="26"/>
        </w:rPr>
      </w:pPr>
    </w:p>
    <w:p w14:paraId="7EC249D9" w14:textId="77777777" w:rsidR="009443A9" w:rsidRPr="007A1724" w:rsidRDefault="009443A9" w:rsidP="007A1724">
      <w:pPr>
        <w:ind w:left="284"/>
        <w:jc w:val="both"/>
        <w:rPr>
          <w:i/>
          <w:iCs/>
          <w:sz w:val="26"/>
          <w:szCs w:val="26"/>
        </w:rPr>
      </w:pPr>
      <w:r w:rsidRPr="007A1724">
        <w:rPr>
          <w:i/>
          <w:iCs/>
          <w:sz w:val="26"/>
          <w:szCs w:val="26"/>
        </w:rPr>
        <w:t xml:space="preserve">It is difficult to give an overall evaluation of the performance of Staple It as Sam has only provided a variance report for the year ended 30 June 2020. </w:t>
      </w:r>
    </w:p>
    <w:p w14:paraId="7E981771" w14:textId="77777777" w:rsidR="009443A9" w:rsidRPr="007A1724" w:rsidRDefault="009443A9" w:rsidP="007A1724">
      <w:pPr>
        <w:ind w:left="284"/>
        <w:jc w:val="both"/>
        <w:rPr>
          <w:i/>
          <w:iCs/>
          <w:sz w:val="26"/>
          <w:szCs w:val="26"/>
        </w:rPr>
      </w:pPr>
      <w:r w:rsidRPr="007A1724">
        <w:rPr>
          <w:i/>
          <w:iCs/>
          <w:sz w:val="26"/>
          <w:szCs w:val="26"/>
        </w:rPr>
        <w:t xml:space="preserve">Sales were greater than expected which may be due to the higher than expected advertising expense. Wages have increased which would be expected due to the increased sales, however, they have increased at a greater rate than sales which could be due to staff spending time dealing with sales returns. </w:t>
      </w:r>
    </w:p>
    <w:p w14:paraId="2BC855F2" w14:textId="77777777" w:rsidR="009443A9" w:rsidRPr="007A1724" w:rsidRDefault="009443A9" w:rsidP="007A1724">
      <w:pPr>
        <w:ind w:left="284"/>
        <w:jc w:val="both"/>
        <w:rPr>
          <w:i/>
          <w:iCs/>
          <w:sz w:val="26"/>
          <w:szCs w:val="26"/>
        </w:rPr>
      </w:pPr>
      <w:r w:rsidRPr="007A1724">
        <w:rPr>
          <w:i/>
          <w:iCs/>
          <w:sz w:val="26"/>
          <w:szCs w:val="26"/>
        </w:rPr>
        <w:t>There was no variance in expenses such as insurance, depreciation and rent which indicates that there was no significant change in the operations of the business.</w:t>
      </w:r>
    </w:p>
    <w:p w14:paraId="3F95DD30" w14:textId="1E88191A" w:rsidR="009443A9" w:rsidRPr="007A1724" w:rsidRDefault="009443A9" w:rsidP="007A1724">
      <w:pPr>
        <w:ind w:left="284"/>
        <w:jc w:val="both"/>
        <w:rPr>
          <w:i/>
          <w:iCs/>
          <w:sz w:val="26"/>
          <w:szCs w:val="26"/>
        </w:rPr>
      </w:pPr>
      <w:r w:rsidRPr="007A1724">
        <w:rPr>
          <w:i/>
          <w:iCs/>
          <w:sz w:val="26"/>
          <w:szCs w:val="26"/>
        </w:rPr>
        <w:t xml:space="preserve">Customers appear to be disappointed with the new range of products with a significant increase in the sales returns as compared to budgeted. This could be due to lower quality which has led to the business needing to </w:t>
      </w:r>
      <w:proofErr w:type="spellStart"/>
      <w:r w:rsidRPr="007A1724">
        <w:rPr>
          <w:i/>
          <w:iCs/>
          <w:sz w:val="26"/>
          <w:szCs w:val="26"/>
        </w:rPr>
        <w:t>writedown</w:t>
      </w:r>
      <w:proofErr w:type="spellEnd"/>
      <w:r w:rsidRPr="007A1724">
        <w:rPr>
          <w:i/>
          <w:iCs/>
          <w:sz w:val="26"/>
          <w:szCs w:val="26"/>
        </w:rPr>
        <w:t xml:space="preserve"> the cost of the inventory.  Staple </w:t>
      </w:r>
      <w:proofErr w:type="gramStart"/>
      <w:r w:rsidRPr="007A1724">
        <w:rPr>
          <w:i/>
          <w:iCs/>
          <w:sz w:val="26"/>
          <w:szCs w:val="26"/>
        </w:rPr>
        <w:t>It</w:t>
      </w:r>
      <w:proofErr w:type="gramEnd"/>
      <w:r w:rsidRPr="007A1724">
        <w:rPr>
          <w:i/>
          <w:iCs/>
          <w:sz w:val="26"/>
          <w:szCs w:val="26"/>
        </w:rPr>
        <w:t xml:space="preserve"> may need to consider their new supplier, especially with the concerns over their payment of wages which raises ethical concerns.</w:t>
      </w:r>
    </w:p>
    <w:p w14:paraId="73533DB8" w14:textId="45CDDD7D" w:rsidR="009443A9" w:rsidRPr="007A1724" w:rsidRDefault="009443A9" w:rsidP="007A1724">
      <w:pPr>
        <w:ind w:left="284"/>
        <w:jc w:val="both"/>
        <w:rPr>
          <w:i/>
          <w:iCs/>
          <w:sz w:val="26"/>
          <w:szCs w:val="26"/>
        </w:rPr>
      </w:pPr>
      <w:r w:rsidRPr="007A1724">
        <w:rPr>
          <w:i/>
          <w:iCs/>
          <w:sz w:val="26"/>
          <w:szCs w:val="26"/>
        </w:rPr>
        <w:t>They appear to have good cash flow as they are paying suppliers earlier than planned which has allowed them to generate a greater than expected discount revenue.</w:t>
      </w:r>
    </w:p>
    <w:p w14:paraId="05B6DB1B" w14:textId="5300545A" w:rsidR="009443A9" w:rsidRDefault="009443A9" w:rsidP="007A1724">
      <w:pPr>
        <w:ind w:left="284"/>
        <w:jc w:val="both"/>
        <w:rPr>
          <w:rFonts w:ascii="Times" w:hAnsi="Times"/>
        </w:rPr>
      </w:pPr>
    </w:p>
    <w:p w14:paraId="749C6A55" w14:textId="3336783A" w:rsidR="009443A9" w:rsidRPr="007A1724" w:rsidRDefault="009443A9" w:rsidP="007A1724">
      <w:pPr>
        <w:ind w:left="284"/>
        <w:rPr>
          <w:rFonts w:ascii="Times" w:hAnsi="Times"/>
          <w:b/>
          <w:bCs/>
          <w:i/>
          <w:iCs/>
          <w:sz w:val="26"/>
          <w:szCs w:val="26"/>
        </w:rPr>
      </w:pPr>
      <w:r w:rsidRPr="007A1724">
        <w:rPr>
          <w:rFonts w:ascii="Times" w:hAnsi="Times"/>
          <w:b/>
          <w:bCs/>
          <w:i/>
          <w:iCs/>
          <w:sz w:val="26"/>
          <w:szCs w:val="26"/>
        </w:rPr>
        <w:t>Mark this question globally</w:t>
      </w:r>
      <w:r w:rsidR="007A1724" w:rsidRPr="007A1724">
        <w:rPr>
          <w:rFonts w:ascii="Times" w:hAnsi="Times"/>
          <w:b/>
          <w:bCs/>
          <w:i/>
          <w:iCs/>
          <w:sz w:val="26"/>
          <w:szCs w:val="26"/>
        </w:rPr>
        <w:t>. A high range answer needs to have a detailed discussion of the performance, along with detailed reference</w:t>
      </w:r>
      <w:r w:rsidR="005B0DEB">
        <w:rPr>
          <w:rFonts w:ascii="Times" w:hAnsi="Times"/>
          <w:b/>
          <w:bCs/>
          <w:i/>
          <w:iCs/>
          <w:sz w:val="26"/>
          <w:szCs w:val="26"/>
        </w:rPr>
        <w:t xml:space="preserve"> to</w:t>
      </w:r>
      <w:r w:rsidR="007A1724" w:rsidRPr="007A1724">
        <w:rPr>
          <w:rFonts w:ascii="Times" w:hAnsi="Times"/>
          <w:b/>
          <w:bCs/>
          <w:i/>
          <w:iCs/>
          <w:sz w:val="26"/>
          <w:szCs w:val="26"/>
        </w:rPr>
        <w:t xml:space="preserve"> an ethical consideration. </w:t>
      </w:r>
    </w:p>
    <w:p w14:paraId="4EB0EDB7" w14:textId="77777777" w:rsidR="009443A9" w:rsidRPr="00284CA7" w:rsidRDefault="009443A9" w:rsidP="009443A9">
      <w:pPr>
        <w:jc w:val="both"/>
        <w:rPr>
          <w:rFonts w:ascii="Times" w:hAnsi="Times"/>
        </w:rPr>
      </w:pPr>
    </w:p>
    <w:p w14:paraId="658EB2AA" w14:textId="77777777" w:rsidR="009443A9" w:rsidRPr="003951A2" w:rsidRDefault="009443A9" w:rsidP="009443A9">
      <w:pPr>
        <w:rPr>
          <w:sz w:val="26"/>
          <w:szCs w:val="26"/>
        </w:rPr>
      </w:pPr>
    </w:p>
    <w:p w14:paraId="2E69125A" w14:textId="77777777" w:rsidR="009443A9" w:rsidRPr="0024418D" w:rsidRDefault="009443A9" w:rsidP="009443A9">
      <w:pPr>
        <w:pStyle w:val="ListParagraph"/>
        <w:jc w:val="right"/>
        <w:rPr>
          <w:sz w:val="26"/>
          <w:szCs w:val="26"/>
        </w:rPr>
      </w:pPr>
    </w:p>
    <w:p w14:paraId="0FF1E46F" w14:textId="77777777" w:rsidR="009443A9" w:rsidRPr="0024418D" w:rsidRDefault="009443A9" w:rsidP="009443A9">
      <w:pPr>
        <w:ind w:left="426"/>
        <w:rPr>
          <w:b/>
          <w:sz w:val="26"/>
          <w:szCs w:val="26"/>
        </w:rPr>
      </w:pPr>
      <w:r w:rsidRPr="0024418D">
        <w:rPr>
          <w:b/>
          <w:sz w:val="26"/>
          <w:szCs w:val="26"/>
        </w:rPr>
        <w:t xml:space="preserve">Question 3 </w:t>
      </w:r>
      <w:r w:rsidRPr="003951A2">
        <w:rPr>
          <w:bCs/>
          <w:sz w:val="26"/>
          <w:szCs w:val="26"/>
        </w:rPr>
        <w:t>[25 marks]</w:t>
      </w:r>
    </w:p>
    <w:p w14:paraId="4DD532B7" w14:textId="77777777" w:rsidR="009443A9" w:rsidRPr="0024418D" w:rsidRDefault="009443A9" w:rsidP="009443A9">
      <w:pPr>
        <w:rPr>
          <w:b/>
          <w:sz w:val="26"/>
          <w:szCs w:val="26"/>
        </w:rPr>
      </w:pPr>
    </w:p>
    <w:p w14:paraId="07077FC2" w14:textId="77777777" w:rsidR="009443A9" w:rsidRPr="0024418D" w:rsidRDefault="009443A9" w:rsidP="009443A9">
      <w:pPr>
        <w:ind w:left="426"/>
        <w:rPr>
          <w:sz w:val="26"/>
          <w:szCs w:val="26"/>
        </w:rPr>
      </w:pPr>
      <w:r w:rsidRPr="0024418D">
        <w:rPr>
          <w:sz w:val="26"/>
          <w:szCs w:val="26"/>
          <w:u w:val="single"/>
        </w:rPr>
        <w:t>Laura’s Boutique</w:t>
      </w:r>
      <w:r w:rsidRPr="0024418D">
        <w:rPr>
          <w:sz w:val="26"/>
          <w:szCs w:val="26"/>
        </w:rPr>
        <w:t xml:space="preserve"> is an online clothing store. The business has experienced a boom in sales and Laura has decided to upgrade her Delivery Van.</w:t>
      </w:r>
    </w:p>
    <w:p w14:paraId="45BCF0D2" w14:textId="77777777" w:rsidR="009443A9" w:rsidRPr="0024418D" w:rsidRDefault="009443A9" w:rsidP="009443A9">
      <w:pPr>
        <w:ind w:left="426"/>
        <w:rPr>
          <w:sz w:val="26"/>
          <w:szCs w:val="26"/>
        </w:rPr>
      </w:pPr>
    </w:p>
    <w:p w14:paraId="7C6F7CBB" w14:textId="250CD611" w:rsidR="009443A9" w:rsidRPr="0024418D" w:rsidRDefault="009443A9" w:rsidP="009443A9">
      <w:pPr>
        <w:ind w:left="426"/>
        <w:rPr>
          <w:sz w:val="26"/>
          <w:szCs w:val="26"/>
        </w:rPr>
      </w:pPr>
      <w:r w:rsidRPr="0024418D">
        <w:rPr>
          <w:sz w:val="26"/>
          <w:szCs w:val="26"/>
        </w:rPr>
        <w:t>Laura uses the reducing balance method to depreciate her non-current assets which include</w:t>
      </w:r>
      <w:r w:rsidR="00B0117D">
        <w:rPr>
          <w:sz w:val="26"/>
          <w:szCs w:val="26"/>
        </w:rPr>
        <w:t>s</w:t>
      </w:r>
      <w:r w:rsidRPr="0024418D">
        <w:rPr>
          <w:sz w:val="26"/>
          <w:szCs w:val="26"/>
        </w:rPr>
        <w:t xml:space="preserve"> her delivery van and store shelving. The old delivery van was purchased for $30 000 (plus GST) on 1 August 2018. It has a carrying value of $19 600 on 30 June 2020.</w:t>
      </w:r>
    </w:p>
    <w:p w14:paraId="5C1106F8" w14:textId="77777777" w:rsidR="009443A9" w:rsidRPr="0024418D" w:rsidRDefault="009443A9" w:rsidP="009443A9">
      <w:pPr>
        <w:ind w:left="426"/>
        <w:rPr>
          <w:sz w:val="26"/>
          <w:szCs w:val="26"/>
        </w:rPr>
      </w:pPr>
    </w:p>
    <w:p w14:paraId="14454DCF" w14:textId="77777777" w:rsidR="009443A9" w:rsidRPr="0024418D" w:rsidRDefault="009443A9" w:rsidP="009443A9">
      <w:pPr>
        <w:ind w:left="426"/>
        <w:rPr>
          <w:sz w:val="26"/>
          <w:szCs w:val="26"/>
        </w:rPr>
      </w:pPr>
      <w:r w:rsidRPr="0024418D">
        <w:rPr>
          <w:sz w:val="26"/>
          <w:szCs w:val="26"/>
        </w:rPr>
        <w:t xml:space="preserve">The new delivery van was purchased on 30 June 2020 for $46 200 (plus GST) which included $1200 (plus GST) of annual insurance. She traded her old delivery van in for $20 000. </w:t>
      </w:r>
    </w:p>
    <w:p w14:paraId="41C6BF63" w14:textId="77777777" w:rsidR="009443A9" w:rsidRPr="0024418D" w:rsidRDefault="009443A9" w:rsidP="009443A9">
      <w:pPr>
        <w:ind w:left="426"/>
        <w:rPr>
          <w:sz w:val="26"/>
          <w:szCs w:val="26"/>
        </w:rPr>
      </w:pPr>
      <w:r w:rsidRPr="0024418D">
        <w:rPr>
          <w:sz w:val="26"/>
          <w:szCs w:val="26"/>
        </w:rPr>
        <w:t xml:space="preserve">The balance owing will be paid with a loan from </w:t>
      </w:r>
      <w:r w:rsidRPr="00DA67EF">
        <w:rPr>
          <w:i/>
          <w:iCs/>
          <w:sz w:val="26"/>
          <w:szCs w:val="26"/>
        </w:rPr>
        <w:t>ABC Finance</w:t>
      </w:r>
      <w:r w:rsidRPr="0024418D">
        <w:rPr>
          <w:sz w:val="26"/>
          <w:szCs w:val="26"/>
        </w:rPr>
        <w:t>.</w:t>
      </w:r>
    </w:p>
    <w:p w14:paraId="00A913DB" w14:textId="77777777" w:rsidR="009443A9" w:rsidRPr="0024418D" w:rsidRDefault="009443A9" w:rsidP="009443A9">
      <w:pPr>
        <w:ind w:left="426"/>
        <w:rPr>
          <w:sz w:val="26"/>
          <w:szCs w:val="26"/>
        </w:rPr>
      </w:pPr>
    </w:p>
    <w:p w14:paraId="716B78B2" w14:textId="77777777" w:rsidR="009443A9" w:rsidRPr="0024418D" w:rsidRDefault="009443A9" w:rsidP="009443A9">
      <w:pPr>
        <w:ind w:left="426"/>
        <w:rPr>
          <w:sz w:val="26"/>
          <w:szCs w:val="26"/>
        </w:rPr>
      </w:pPr>
      <w:r w:rsidRPr="0024418D">
        <w:rPr>
          <w:sz w:val="26"/>
          <w:szCs w:val="26"/>
        </w:rPr>
        <w:t>Laura’s accountant has recommended that she changes to the straight-line depreciation method for the store shelving.</w:t>
      </w:r>
    </w:p>
    <w:p w14:paraId="43023116" w14:textId="77777777" w:rsidR="009443A9" w:rsidRPr="0024418D" w:rsidRDefault="009443A9" w:rsidP="009443A9">
      <w:pPr>
        <w:rPr>
          <w:sz w:val="26"/>
          <w:szCs w:val="26"/>
        </w:rPr>
      </w:pPr>
    </w:p>
    <w:p w14:paraId="4621F813" w14:textId="77777777" w:rsidR="009443A9" w:rsidRPr="0024418D" w:rsidRDefault="009443A9" w:rsidP="009443A9">
      <w:pPr>
        <w:pStyle w:val="ListParagraph"/>
        <w:widowControl/>
        <w:numPr>
          <w:ilvl w:val="0"/>
          <w:numId w:val="13"/>
        </w:numPr>
        <w:autoSpaceDE/>
        <w:autoSpaceDN/>
        <w:spacing w:before="60"/>
        <w:ind w:right="62"/>
        <w:contextualSpacing/>
        <w:rPr>
          <w:sz w:val="26"/>
          <w:szCs w:val="26"/>
        </w:rPr>
      </w:pPr>
      <w:r w:rsidRPr="0024418D">
        <w:rPr>
          <w:sz w:val="26"/>
          <w:szCs w:val="26"/>
        </w:rPr>
        <w:t>Prepare the General Journal entries required to record the disposal and purchase of the delivery vans.</w:t>
      </w:r>
    </w:p>
    <w:p w14:paraId="2036DE00" w14:textId="151E15E2" w:rsidR="009443A9" w:rsidRDefault="009443A9" w:rsidP="009443A9">
      <w:pPr>
        <w:pStyle w:val="ListParagraph"/>
        <w:spacing w:before="60"/>
        <w:ind w:right="62"/>
        <w:jc w:val="right"/>
        <w:rPr>
          <w:sz w:val="26"/>
          <w:szCs w:val="26"/>
        </w:rPr>
      </w:pPr>
      <w:r w:rsidRPr="0024418D">
        <w:rPr>
          <w:sz w:val="26"/>
          <w:szCs w:val="26"/>
        </w:rPr>
        <w:t>11 marks</w:t>
      </w:r>
    </w:p>
    <w:p w14:paraId="3E3A33C7" w14:textId="59E1275E" w:rsidR="009443A9" w:rsidRDefault="009443A9" w:rsidP="009443A9">
      <w:pPr>
        <w:pStyle w:val="ListParagraph"/>
        <w:spacing w:before="60"/>
        <w:ind w:right="62"/>
        <w:jc w:val="right"/>
        <w:rPr>
          <w:sz w:val="26"/>
          <w:szCs w:val="26"/>
        </w:rPr>
      </w:pPr>
    </w:p>
    <w:tbl>
      <w:tblPr>
        <w:tblStyle w:val="TableGrid"/>
        <w:tblW w:w="0" w:type="auto"/>
        <w:jc w:val="center"/>
        <w:tblLook w:val="04A0" w:firstRow="1" w:lastRow="0" w:firstColumn="1" w:lastColumn="0" w:noHBand="0" w:noVBand="1"/>
      </w:tblPr>
      <w:tblGrid>
        <w:gridCol w:w="1129"/>
        <w:gridCol w:w="5245"/>
        <w:gridCol w:w="1134"/>
        <w:gridCol w:w="1502"/>
      </w:tblGrid>
      <w:tr w:rsidR="009443A9" w:rsidRPr="00284CA7" w14:paraId="078D1D64" w14:textId="77777777" w:rsidTr="007A1724">
        <w:trPr>
          <w:trHeight w:hRule="exact" w:val="454"/>
          <w:jc w:val="center"/>
        </w:trPr>
        <w:tc>
          <w:tcPr>
            <w:tcW w:w="1129" w:type="dxa"/>
            <w:shd w:val="clear" w:color="auto" w:fill="F2F2F2" w:themeFill="background1" w:themeFillShade="F2"/>
          </w:tcPr>
          <w:p w14:paraId="4C2D4FD5" w14:textId="77777777" w:rsidR="009443A9" w:rsidRPr="007A1724" w:rsidRDefault="009443A9" w:rsidP="009443A9">
            <w:pPr>
              <w:rPr>
                <w:b/>
                <w:sz w:val="26"/>
                <w:szCs w:val="26"/>
              </w:rPr>
            </w:pPr>
            <w:r w:rsidRPr="007A1724">
              <w:rPr>
                <w:b/>
                <w:sz w:val="26"/>
                <w:szCs w:val="26"/>
              </w:rPr>
              <w:t>Date</w:t>
            </w:r>
          </w:p>
        </w:tc>
        <w:tc>
          <w:tcPr>
            <w:tcW w:w="5245" w:type="dxa"/>
            <w:shd w:val="clear" w:color="auto" w:fill="F2F2F2" w:themeFill="background1" w:themeFillShade="F2"/>
          </w:tcPr>
          <w:p w14:paraId="015C6D35" w14:textId="77777777" w:rsidR="009443A9" w:rsidRPr="007A1724" w:rsidRDefault="009443A9" w:rsidP="009443A9">
            <w:pPr>
              <w:rPr>
                <w:b/>
                <w:sz w:val="26"/>
                <w:szCs w:val="26"/>
              </w:rPr>
            </w:pPr>
            <w:r w:rsidRPr="007A1724">
              <w:rPr>
                <w:b/>
                <w:sz w:val="26"/>
                <w:szCs w:val="26"/>
              </w:rPr>
              <w:t>Details</w:t>
            </w:r>
          </w:p>
        </w:tc>
        <w:tc>
          <w:tcPr>
            <w:tcW w:w="1134" w:type="dxa"/>
            <w:shd w:val="clear" w:color="auto" w:fill="F2F2F2" w:themeFill="background1" w:themeFillShade="F2"/>
          </w:tcPr>
          <w:p w14:paraId="51D64107" w14:textId="77777777" w:rsidR="009443A9" w:rsidRPr="007A1724" w:rsidRDefault="009443A9" w:rsidP="009443A9">
            <w:pPr>
              <w:rPr>
                <w:b/>
                <w:sz w:val="26"/>
                <w:szCs w:val="26"/>
              </w:rPr>
            </w:pPr>
            <w:r w:rsidRPr="007A1724">
              <w:rPr>
                <w:b/>
                <w:sz w:val="26"/>
                <w:szCs w:val="26"/>
              </w:rPr>
              <w:t>Debit</w:t>
            </w:r>
          </w:p>
        </w:tc>
        <w:tc>
          <w:tcPr>
            <w:tcW w:w="1502" w:type="dxa"/>
            <w:shd w:val="clear" w:color="auto" w:fill="F2F2F2" w:themeFill="background1" w:themeFillShade="F2"/>
          </w:tcPr>
          <w:p w14:paraId="23897AEB" w14:textId="77777777" w:rsidR="009443A9" w:rsidRPr="007A1724" w:rsidRDefault="009443A9" w:rsidP="009443A9">
            <w:pPr>
              <w:rPr>
                <w:b/>
                <w:sz w:val="26"/>
                <w:szCs w:val="26"/>
              </w:rPr>
            </w:pPr>
            <w:r w:rsidRPr="007A1724">
              <w:rPr>
                <w:b/>
                <w:sz w:val="26"/>
                <w:szCs w:val="26"/>
              </w:rPr>
              <w:t>Credit</w:t>
            </w:r>
          </w:p>
          <w:p w14:paraId="6C3D5259" w14:textId="77777777" w:rsidR="009443A9" w:rsidRPr="007A1724" w:rsidRDefault="009443A9" w:rsidP="009443A9">
            <w:pPr>
              <w:rPr>
                <w:b/>
                <w:sz w:val="26"/>
                <w:szCs w:val="26"/>
              </w:rPr>
            </w:pPr>
          </w:p>
        </w:tc>
      </w:tr>
      <w:tr w:rsidR="009443A9" w:rsidRPr="00284CA7" w14:paraId="0ADF8D24" w14:textId="77777777" w:rsidTr="007A1724">
        <w:trPr>
          <w:trHeight w:hRule="exact" w:val="454"/>
          <w:jc w:val="center"/>
        </w:trPr>
        <w:tc>
          <w:tcPr>
            <w:tcW w:w="1129" w:type="dxa"/>
          </w:tcPr>
          <w:p w14:paraId="4BAD3EF3" w14:textId="77777777" w:rsidR="009443A9" w:rsidRPr="007A1724" w:rsidRDefault="009443A9" w:rsidP="009443A9">
            <w:pPr>
              <w:rPr>
                <w:color w:val="FF0000"/>
                <w:sz w:val="26"/>
                <w:szCs w:val="26"/>
              </w:rPr>
            </w:pPr>
            <w:r w:rsidRPr="007A1724">
              <w:rPr>
                <w:color w:val="FF0000"/>
                <w:sz w:val="26"/>
                <w:szCs w:val="26"/>
              </w:rPr>
              <w:t>30/6</w:t>
            </w:r>
          </w:p>
        </w:tc>
        <w:tc>
          <w:tcPr>
            <w:tcW w:w="5245" w:type="dxa"/>
          </w:tcPr>
          <w:p w14:paraId="5054BDE7" w14:textId="77777777" w:rsidR="009443A9" w:rsidRPr="007A1724" w:rsidRDefault="009443A9" w:rsidP="009443A9">
            <w:pPr>
              <w:rPr>
                <w:color w:val="FF0000"/>
                <w:sz w:val="26"/>
                <w:szCs w:val="26"/>
              </w:rPr>
            </w:pPr>
            <w:r w:rsidRPr="007A1724">
              <w:rPr>
                <w:color w:val="FF0000"/>
                <w:sz w:val="26"/>
                <w:szCs w:val="26"/>
              </w:rPr>
              <w:t xml:space="preserve">Disposal of Delivery Van </w:t>
            </w:r>
          </w:p>
        </w:tc>
        <w:tc>
          <w:tcPr>
            <w:tcW w:w="1134" w:type="dxa"/>
          </w:tcPr>
          <w:p w14:paraId="5E0627A6" w14:textId="77777777" w:rsidR="009443A9" w:rsidRPr="007A1724" w:rsidRDefault="009443A9" w:rsidP="009443A9">
            <w:pPr>
              <w:jc w:val="right"/>
              <w:rPr>
                <w:color w:val="FF0000"/>
                <w:sz w:val="26"/>
                <w:szCs w:val="26"/>
              </w:rPr>
            </w:pPr>
            <w:r w:rsidRPr="007A1724">
              <w:rPr>
                <w:color w:val="FF0000"/>
                <w:sz w:val="26"/>
                <w:szCs w:val="26"/>
              </w:rPr>
              <w:t>30 000</w:t>
            </w:r>
          </w:p>
        </w:tc>
        <w:tc>
          <w:tcPr>
            <w:tcW w:w="1502" w:type="dxa"/>
          </w:tcPr>
          <w:p w14:paraId="2D2BF840" w14:textId="77777777" w:rsidR="009443A9" w:rsidRPr="007A1724" w:rsidRDefault="009443A9" w:rsidP="009443A9">
            <w:pPr>
              <w:jc w:val="right"/>
              <w:rPr>
                <w:color w:val="FF0000"/>
                <w:sz w:val="26"/>
                <w:szCs w:val="26"/>
              </w:rPr>
            </w:pPr>
          </w:p>
        </w:tc>
      </w:tr>
      <w:tr w:rsidR="009443A9" w:rsidRPr="00284CA7" w14:paraId="612EE052" w14:textId="77777777" w:rsidTr="007A1724">
        <w:trPr>
          <w:trHeight w:hRule="exact" w:val="454"/>
          <w:jc w:val="center"/>
        </w:trPr>
        <w:tc>
          <w:tcPr>
            <w:tcW w:w="1129" w:type="dxa"/>
          </w:tcPr>
          <w:p w14:paraId="3D36420B" w14:textId="77777777" w:rsidR="009443A9" w:rsidRPr="007A1724" w:rsidRDefault="009443A9" w:rsidP="009443A9">
            <w:pPr>
              <w:rPr>
                <w:color w:val="FF0000"/>
                <w:sz w:val="26"/>
                <w:szCs w:val="26"/>
              </w:rPr>
            </w:pPr>
          </w:p>
        </w:tc>
        <w:tc>
          <w:tcPr>
            <w:tcW w:w="5245" w:type="dxa"/>
          </w:tcPr>
          <w:p w14:paraId="65908107" w14:textId="77777777" w:rsidR="009443A9" w:rsidRPr="007A1724" w:rsidRDefault="009443A9" w:rsidP="009443A9">
            <w:pPr>
              <w:rPr>
                <w:color w:val="FF0000"/>
                <w:sz w:val="26"/>
                <w:szCs w:val="26"/>
              </w:rPr>
            </w:pPr>
            <w:r w:rsidRPr="007A1724">
              <w:rPr>
                <w:color w:val="FF0000"/>
                <w:sz w:val="26"/>
                <w:szCs w:val="26"/>
              </w:rPr>
              <w:t>Delivery Van</w:t>
            </w:r>
          </w:p>
        </w:tc>
        <w:tc>
          <w:tcPr>
            <w:tcW w:w="1134" w:type="dxa"/>
          </w:tcPr>
          <w:p w14:paraId="73B2CBFF" w14:textId="77777777" w:rsidR="009443A9" w:rsidRPr="007A1724" w:rsidRDefault="009443A9" w:rsidP="009443A9">
            <w:pPr>
              <w:jc w:val="right"/>
              <w:rPr>
                <w:color w:val="FF0000"/>
                <w:sz w:val="26"/>
                <w:szCs w:val="26"/>
              </w:rPr>
            </w:pPr>
          </w:p>
        </w:tc>
        <w:tc>
          <w:tcPr>
            <w:tcW w:w="1502" w:type="dxa"/>
          </w:tcPr>
          <w:p w14:paraId="2D48E967" w14:textId="77777777" w:rsidR="009443A9" w:rsidRPr="007A1724" w:rsidRDefault="009443A9" w:rsidP="009443A9">
            <w:pPr>
              <w:jc w:val="right"/>
              <w:rPr>
                <w:color w:val="FF0000"/>
                <w:sz w:val="26"/>
                <w:szCs w:val="26"/>
              </w:rPr>
            </w:pPr>
            <w:r w:rsidRPr="007A1724">
              <w:rPr>
                <w:color w:val="FF0000"/>
                <w:sz w:val="26"/>
                <w:szCs w:val="26"/>
              </w:rPr>
              <w:t>30 000</w:t>
            </w:r>
          </w:p>
        </w:tc>
      </w:tr>
      <w:tr w:rsidR="009443A9" w:rsidRPr="00284CA7" w14:paraId="65566395" w14:textId="77777777" w:rsidTr="007A1724">
        <w:trPr>
          <w:trHeight w:hRule="exact" w:val="454"/>
          <w:jc w:val="center"/>
        </w:trPr>
        <w:tc>
          <w:tcPr>
            <w:tcW w:w="1129" w:type="dxa"/>
          </w:tcPr>
          <w:p w14:paraId="5E6083B4" w14:textId="77777777" w:rsidR="009443A9" w:rsidRPr="007A1724" w:rsidRDefault="009443A9" w:rsidP="009443A9">
            <w:pPr>
              <w:rPr>
                <w:color w:val="FF0000"/>
                <w:sz w:val="26"/>
                <w:szCs w:val="26"/>
              </w:rPr>
            </w:pPr>
          </w:p>
        </w:tc>
        <w:tc>
          <w:tcPr>
            <w:tcW w:w="5245" w:type="dxa"/>
          </w:tcPr>
          <w:p w14:paraId="37A96908" w14:textId="77777777" w:rsidR="009443A9" w:rsidRPr="007A1724" w:rsidRDefault="009443A9" w:rsidP="009443A9">
            <w:pPr>
              <w:rPr>
                <w:color w:val="FF0000"/>
                <w:sz w:val="26"/>
                <w:szCs w:val="26"/>
              </w:rPr>
            </w:pPr>
            <w:r w:rsidRPr="007A1724">
              <w:rPr>
                <w:color w:val="FF0000"/>
                <w:sz w:val="26"/>
                <w:szCs w:val="26"/>
              </w:rPr>
              <w:t>Accumulated Depreciation of Delivery Van</w:t>
            </w:r>
          </w:p>
        </w:tc>
        <w:tc>
          <w:tcPr>
            <w:tcW w:w="1134" w:type="dxa"/>
          </w:tcPr>
          <w:p w14:paraId="792F2D2C" w14:textId="77777777" w:rsidR="009443A9" w:rsidRPr="007A1724" w:rsidRDefault="009443A9" w:rsidP="009443A9">
            <w:pPr>
              <w:jc w:val="right"/>
              <w:rPr>
                <w:color w:val="FF0000"/>
                <w:sz w:val="26"/>
                <w:szCs w:val="26"/>
              </w:rPr>
            </w:pPr>
            <w:r w:rsidRPr="007A1724">
              <w:rPr>
                <w:color w:val="FF0000"/>
                <w:sz w:val="26"/>
                <w:szCs w:val="26"/>
              </w:rPr>
              <w:t>10 400</w:t>
            </w:r>
          </w:p>
        </w:tc>
        <w:tc>
          <w:tcPr>
            <w:tcW w:w="1502" w:type="dxa"/>
          </w:tcPr>
          <w:p w14:paraId="21E4E5F3" w14:textId="77777777" w:rsidR="009443A9" w:rsidRPr="007A1724" w:rsidRDefault="009443A9" w:rsidP="009443A9">
            <w:pPr>
              <w:jc w:val="right"/>
              <w:rPr>
                <w:color w:val="FF0000"/>
                <w:sz w:val="26"/>
                <w:szCs w:val="26"/>
              </w:rPr>
            </w:pPr>
          </w:p>
        </w:tc>
      </w:tr>
      <w:tr w:rsidR="009443A9" w:rsidRPr="00284CA7" w14:paraId="375341AC" w14:textId="77777777" w:rsidTr="007A1724">
        <w:trPr>
          <w:trHeight w:hRule="exact" w:val="454"/>
          <w:jc w:val="center"/>
        </w:trPr>
        <w:tc>
          <w:tcPr>
            <w:tcW w:w="1129" w:type="dxa"/>
          </w:tcPr>
          <w:p w14:paraId="3E372FD5" w14:textId="77777777" w:rsidR="009443A9" w:rsidRPr="007A1724" w:rsidRDefault="009443A9" w:rsidP="009443A9">
            <w:pPr>
              <w:rPr>
                <w:color w:val="FF0000"/>
                <w:sz w:val="26"/>
                <w:szCs w:val="26"/>
              </w:rPr>
            </w:pPr>
          </w:p>
        </w:tc>
        <w:tc>
          <w:tcPr>
            <w:tcW w:w="5245" w:type="dxa"/>
          </w:tcPr>
          <w:p w14:paraId="6632DD03" w14:textId="77777777" w:rsidR="009443A9" w:rsidRPr="007A1724" w:rsidRDefault="009443A9" w:rsidP="009443A9">
            <w:pPr>
              <w:rPr>
                <w:color w:val="FF0000"/>
                <w:sz w:val="26"/>
                <w:szCs w:val="26"/>
              </w:rPr>
            </w:pPr>
            <w:r w:rsidRPr="007A1724">
              <w:rPr>
                <w:color w:val="FF0000"/>
                <w:sz w:val="26"/>
                <w:szCs w:val="26"/>
              </w:rPr>
              <w:t>Disposal of Delivery Van</w:t>
            </w:r>
          </w:p>
        </w:tc>
        <w:tc>
          <w:tcPr>
            <w:tcW w:w="1134" w:type="dxa"/>
          </w:tcPr>
          <w:p w14:paraId="4855A5BD" w14:textId="77777777" w:rsidR="009443A9" w:rsidRPr="007A1724" w:rsidRDefault="009443A9" w:rsidP="009443A9">
            <w:pPr>
              <w:jc w:val="right"/>
              <w:rPr>
                <w:color w:val="FF0000"/>
                <w:sz w:val="26"/>
                <w:szCs w:val="26"/>
              </w:rPr>
            </w:pPr>
          </w:p>
        </w:tc>
        <w:tc>
          <w:tcPr>
            <w:tcW w:w="1502" w:type="dxa"/>
          </w:tcPr>
          <w:p w14:paraId="18C421D9" w14:textId="77777777" w:rsidR="009443A9" w:rsidRPr="007A1724" w:rsidRDefault="009443A9" w:rsidP="009443A9">
            <w:pPr>
              <w:jc w:val="right"/>
              <w:rPr>
                <w:color w:val="FF0000"/>
                <w:sz w:val="26"/>
                <w:szCs w:val="26"/>
              </w:rPr>
            </w:pPr>
            <w:r w:rsidRPr="007A1724">
              <w:rPr>
                <w:color w:val="FF0000"/>
                <w:sz w:val="26"/>
                <w:szCs w:val="26"/>
              </w:rPr>
              <w:t>10 400</w:t>
            </w:r>
          </w:p>
        </w:tc>
      </w:tr>
      <w:tr w:rsidR="009443A9" w:rsidRPr="00284CA7" w14:paraId="252572B5" w14:textId="77777777" w:rsidTr="007A1724">
        <w:trPr>
          <w:trHeight w:hRule="exact" w:val="454"/>
          <w:jc w:val="center"/>
        </w:trPr>
        <w:tc>
          <w:tcPr>
            <w:tcW w:w="1129" w:type="dxa"/>
          </w:tcPr>
          <w:p w14:paraId="100B3409" w14:textId="77777777" w:rsidR="009443A9" w:rsidRPr="007A1724" w:rsidRDefault="009443A9" w:rsidP="009443A9">
            <w:pPr>
              <w:rPr>
                <w:color w:val="FF0000"/>
                <w:sz w:val="26"/>
                <w:szCs w:val="26"/>
              </w:rPr>
            </w:pPr>
          </w:p>
        </w:tc>
        <w:tc>
          <w:tcPr>
            <w:tcW w:w="5245" w:type="dxa"/>
          </w:tcPr>
          <w:p w14:paraId="18D7FADD" w14:textId="77777777" w:rsidR="009443A9" w:rsidRPr="007A1724" w:rsidRDefault="009443A9" w:rsidP="009443A9">
            <w:pPr>
              <w:rPr>
                <w:color w:val="FF0000"/>
                <w:sz w:val="26"/>
                <w:szCs w:val="26"/>
              </w:rPr>
            </w:pPr>
            <w:r w:rsidRPr="007A1724">
              <w:rPr>
                <w:color w:val="FF0000"/>
                <w:sz w:val="26"/>
                <w:szCs w:val="26"/>
              </w:rPr>
              <w:t>Delivery Van</w:t>
            </w:r>
          </w:p>
        </w:tc>
        <w:tc>
          <w:tcPr>
            <w:tcW w:w="1134" w:type="dxa"/>
          </w:tcPr>
          <w:p w14:paraId="30BFAF9A" w14:textId="77777777" w:rsidR="009443A9" w:rsidRPr="007A1724" w:rsidRDefault="009443A9" w:rsidP="009443A9">
            <w:pPr>
              <w:jc w:val="right"/>
              <w:rPr>
                <w:color w:val="FF0000"/>
                <w:sz w:val="26"/>
                <w:szCs w:val="26"/>
              </w:rPr>
            </w:pPr>
            <w:r w:rsidRPr="007A1724">
              <w:rPr>
                <w:color w:val="FF0000"/>
                <w:sz w:val="26"/>
                <w:szCs w:val="26"/>
              </w:rPr>
              <w:t>20 000</w:t>
            </w:r>
          </w:p>
        </w:tc>
        <w:tc>
          <w:tcPr>
            <w:tcW w:w="1502" w:type="dxa"/>
          </w:tcPr>
          <w:p w14:paraId="44C06D14" w14:textId="77777777" w:rsidR="009443A9" w:rsidRPr="007A1724" w:rsidRDefault="009443A9" w:rsidP="009443A9">
            <w:pPr>
              <w:jc w:val="right"/>
              <w:rPr>
                <w:color w:val="FF0000"/>
                <w:sz w:val="26"/>
                <w:szCs w:val="26"/>
              </w:rPr>
            </w:pPr>
          </w:p>
        </w:tc>
      </w:tr>
      <w:tr w:rsidR="009443A9" w:rsidRPr="00284CA7" w14:paraId="6D5E8340" w14:textId="77777777" w:rsidTr="007A1724">
        <w:trPr>
          <w:trHeight w:hRule="exact" w:val="454"/>
          <w:jc w:val="center"/>
        </w:trPr>
        <w:tc>
          <w:tcPr>
            <w:tcW w:w="1129" w:type="dxa"/>
          </w:tcPr>
          <w:p w14:paraId="28AE4673" w14:textId="77777777" w:rsidR="009443A9" w:rsidRPr="007A1724" w:rsidRDefault="009443A9" w:rsidP="009443A9">
            <w:pPr>
              <w:rPr>
                <w:color w:val="FF0000"/>
                <w:sz w:val="26"/>
                <w:szCs w:val="26"/>
              </w:rPr>
            </w:pPr>
          </w:p>
        </w:tc>
        <w:tc>
          <w:tcPr>
            <w:tcW w:w="5245" w:type="dxa"/>
          </w:tcPr>
          <w:p w14:paraId="40D16233" w14:textId="77777777" w:rsidR="009443A9" w:rsidRPr="007A1724" w:rsidRDefault="009443A9" w:rsidP="009443A9">
            <w:pPr>
              <w:rPr>
                <w:color w:val="FF0000"/>
                <w:sz w:val="26"/>
                <w:szCs w:val="26"/>
              </w:rPr>
            </w:pPr>
            <w:r w:rsidRPr="007A1724">
              <w:rPr>
                <w:color w:val="FF0000"/>
                <w:sz w:val="26"/>
                <w:szCs w:val="26"/>
              </w:rPr>
              <w:t>Disposal of Delivery Van</w:t>
            </w:r>
          </w:p>
        </w:tc>
        <w:tc>
          <w:tcPr>
            <w:tcW w:w="1134" w:type="dxa"/>
          </w:tcPr>
          <w:p w14:paraId="3BB10FC0" w14:textId="77777777" w:rsidR="009443A9" w:rsidRPr="007A1724" w:rsidRDefault="009443A9" w:rsidP="009443A9">
            <w:pPr>
              <w:jc w:val="right"/>
              <w:rPr>
                <w:color w:val="FF0000"/>
                <w:sz w:val="26"/>
                <w:szCs w:val="26"/>
              </w:rPr>
            </w:pPr>
          </w:p>
        </w:tc>
        <w:tc>
          <w:tcPr>
            <w:tcW w:w="1502" w:type="dxa"/>
          </w:tcPr>
          <w:p w14:paraId="12B60EB2" w14:textId="77777777" w:rsidR="009443A9" w:rsidRPr="007A1724" w:rsidRDefault="009443A9" w:rsidP="009443A9">
            <w:pPr>
              <w:jc w:val="right"/>
              <w:rPr>
                <w:color w:val="FF0000"/>
                <w:sz w:val="26"/>
                <w:szCs w:val="26"/>
              </w:rPr>
            </w:pPr>
            <w:r w:rsidRPr="007A1724">
              <w:rPr>
                <w:color w:val="FF0000"/>
                <w:sz w:val="26"/>
                <w:szCs w:val="26"/>
              </w:rPr>
              <w:t>20 000</w:t>
            </w:r>
          </w:p>
        </w:tc>
      </w:tr>
      <w:tr w:rsidR="009443A9" w:rsidRPr="00284CA7" w14:paraId="6E3DD129" w14:textId="77777777" w:rsidTr="007A1724">
        <w:trPr>
          <w:trHeight w:hRule="exact" w:val="454"/>
          <w:jc w:val="center"/>
        </w:trPr>
        <w:tc>
          <w:tcPr>
            <w:tcW w:w="1129" w:type="dxa"/>
          </w:tcPr>
          <w:p w14:paraId="5DDE1E1E" w14:textId="77777777" w:rsidR="009443A9" w:rsidRPr="007A1724" w:rsidRDefault="009443A9" w:rsidP="009443A9">
            <w:pPr>
              <w:rPr>
                <w:color w:val="FF0000"/>
                <w:sz w:val="26"/>
                <w:szCs w:val="26"/>
              </w:rPr>
            </w:pPr>
          </w:p>
        </w:tc>
        <w:tc>
          <w:tcPr>
            <w:tcW w:w="5245" w:type="dxa"/>
          </w:tcPr>
          <w:p w14:paraId="2D364615" w14:textId="77777777" w:rsidR="009443A9" w:rsidRPr="007A1724" w:rsidRDefault="009443A9" w:rsidP="009443A9">
            <w:pPr>
              <w:rPr>
                <w:color w:val="FF0000"/>
                <w:sz w:val="26"/>
                <w:szCs w:val="26"/>
              </w:rPr>
            </w:pPr>
            <w:r w:rsidRPr="007A1724">
              <w:rPr>
                <w:color w:val="FF0000"/>
                <w:sz w:val="26"/>
                <w:szCs w:val="26"/>
              </w:rPr>
              <w:t>Disposal of Delivery Van</w:t>
            </w:r>
          </w:p>
        </w:tc>
        <w:tc>
          <w:tcPr>
            <w:tcW w:w="1134" w:type="dxa"/>
          </w:tcPr>
          <w:p w14:paraId="162B5DA9" w14:textId="77777777" w:rsidR="009443A9" w:rsidRPr="007A1724" w:rsidRDefault="009443A9" w:rsidP="009443A9">
            <w:pPr>
              <w:jc w:val="right"/>
              <w:rPr>
                <w:color w:val="FF0000"/>
                <w:sz w:val="26"/>
                <w:szCs w:val="26"/>
              </w:rPr>
            </w:pPr>
            <w:r w:rsidRPr="007A1724">
              <w:rPr>
                <w:color w:val="FF0000"/>
                <w:sz w:val="26"/>
                <w:szCs w:val="26"/>
              </w:rPr>
              <w:t>400</w:t>
            </w:r>
          </w:p>
        </w:tc>
        <w:tc>
          <w:tcPr>
            <w:tcW w:w="1502" w:type="dxa"/>
          </w:tcPr>
          <w:p w14:paraId="18B4E18E" w14:textId="77777777" w:rsidR="009443A9" w:rsidRPr="007A1724" w:rsidRDefault="009443A9" w:rsidP="009443A9">
            <w:pPr>
              <w:jc w:val="right"/>
              <w:rPr>
                <w:color w:val="FF0000"/>
                <w:sz w:val="26"/>
                <w:szCs w:val="26"/>
              </w:rPr>
            </w:pPr>
          </w:p>
        </w:tc>
      </w:tr>
      <w:tr w:rsidR="009443A9" w:rsidRPr="00284CA7" w14:paraId="2BA8F9C1" w14:textId="77777777" w:rsidTr="007A1724">
        <w:trPr>
          <w:trHeight w:hRule="exact" w:val="454"/>
          <w:jc w:val="center"/>
        </w:trPr>
        <w:tc>
          <w:tcPr>
            <w:tcW w:w="1129" w:type="dxa"/>
          </w:tcPr>
          <w:p w14:paraId="548E0429" w14:textId="77777777" w:rsidR="009443A9" w:rsidRPr="007A1724" w:rsidRDefault="009443A9" w:rsidP="009443A9">
            <w:pPr>
              <w:rPr>
                <w:color w:val="FF0000"/>
                <w:sz w:val="26"/>
                <w:szCs w:val="26"/>
              </w:rPr>
            </w:pPr>
          </w:p>
        </w:tc>
        <w:tc>
          <w:tcPr>
            <w:tcW w:w="5245" w:type="dxa"/>
          </w:tcPr>
          <w:p w14:paraId="674272E2" w14:textId="77777777" w:rsidR="009443A9" w:rsidRPr="007A1724" w:rsidRDefault="009443A9" w:rsidP="009443A9">
            <w:pPr>
              <w:rPr>
                <w:color w:val="FF0000"/>
                <w:sz w:val="26"/>
                <w:szCs w:val="26"/>
              </w:rPr>
            </w:pPr>
            <w:r w:rsidRPr="007A1724">
              <w:rPr>
                <w:color w:val="FF0000"/>
                <w:sz w:val="26"/>
                <w:szCs w:val="26"/>
              </w:rPr>
              <w:t>Profit on Disposal of Delivery Van</w:t>
            </w:r>
          </w:p>
        </w:tc>
        <w:tc>
          <w:tcPr>
            <w:tcW w:w="1134" w:type="dxa"/>
          </w:tcPr>
          <w:p w14:paraId="7B3E27B5" w14:textId="77777777" w:rsidR="009443A9" w:rsidRPr="007A1724" w:rsidRDefault="009443A9" w:rsidP="009443A9">
            <w:pPr>
              <w:jc w:val="right"/>
              <w:rPr>
                <w:color w:val="FF0000"/>
                <w:sz w:val="26"/>
                <w:szCs w:val="26"/>
              </w:rPr>
            </w:pPr>
          </w:p>
        </w:tc>
        <w:tc>
          <w:tcPr>
            <w:tcW w:w="1502" w:type="dxa"/>
          </w:tcPr>
          <w:p w14:paraId="1A864244" w14:textId="77777777" w:rsidR="009443A9" w:rsidRPr="007A1724" w:rsidRDefault="009443A9" w:rsidP="009443A9">
            <w:pPr>
              <w:jc w:val="right"/>
              <w:rPr>
                <w:color w:val="FF0000"/>
                <w:sz w:val="26"/>
                <w:szCs w:val="26"/>
              </w:rPr>
            </w:pPr>
            <w:r w:rsidRPr="007A1724">
              <w:rPr>
                <w:color w:val="FF0000"/>
                <w:sz w:val="26"/>
                <w:szCs w:val="26"/>
              </w:rPr>
              <w:t>400</w:t>
            </w:r>
          </w:p>
        </w:tc>
      </w:tr>
      <w:tr w:rsidR="009443A9" w:rsidRPr="00284CA7" w14:paraId="101F9B2A" w14:textId="77777777" w:rsidTr="007A1724">
        <w:trPr>
          <w:trHeight w:hRule="exact" w:val="454"/>
          <w:jc w:val="center"/>
        </w:trPr>
        <w:tc>
          <w:tcPr>
            <w:tcW w:w="1129" w:type="dxa"/>
          </w:tcPr>
          <w:p w14:paraId="0C822CCB" w14:textId="77777777" w:rsidR="009443A9" w:rsidRPr="007A1724" w:rsidRDefault="009443A9" w:rsidP="009443A9">
            <w:pPr>
              <w:rPr>
                <w:color w:val="FF0000"/>
                <w:sz w:val="26"/>
                <w:szCs w:val="26"/>
              </w:rPr>
            </w:pPr>
          </w:p>
        </w:tc>
        <w:tc>
          <w:tcPr>
            <w:tcW w:w="5245" w:type="dxa"/>
          </w:tcPr>
          <w:p w14:paraId="78FD2CC0" w14:textId="77777777" w:rsidR="009443A9" w:rsidRPr="007A1724" w:rsidRDefault="009443A9" w:rsidP="009443A9">
            <w:pPr>
              <w:rPr>
                <w:color w:val="FF0000"/>
                <w:sz w:val="26"/>
                <w:szCs w:val="26"/>
              </w:rPr>
            </w:pPr>
            <w:r w:rsidRPr="007A1724">
              <w:rPr>
                <w:color w:val="FF0000"/>
                <w:sz w:val="26"/>
                <w:szCs w:val="26"/>
              </w:rPr>
              <w:t>Bank</w:t>
            </w:r>
          </w:p>
        </w:tc>
        <w:tc>
          <w:tcPr>
            <w:tcW w:w="1134" w:type="dxa"/>
          </w:tcPr>
          <w:p w14:paraId="23AACD1E" w14:textId="77777777" w:rsidR="009443A9" w:rsidRPr="007A1724" w:rsidRDefault="009443A9" w:rsidP="009443A9">
            <w:pPr>
              <w:jc w:val="right"/>
              <w:rPr>
                <w:color w:val="FF0000"/>
                <w:sz w:val="26"/>
                <w:szCs w:val="26"/>
              </w:rPr>
            </w:pPr>
            <w:r w:rsidRPr="007A1724">
              <w:rPr>
                <w:color w:val="FF0000"/>
                <w:sz w:val="26"/>
                <w:szCs w:val="26"/>
              </w:rPr>
              <w:t>30 820</w:t>
            </w:r>
          </w:p>
        </w:tc>
        <w:tc>
          <w:tcPr>
            <w:tcW w:w="1502" w:type="dxa"/>
          </w:tcPr>
          <w:p w14:paraId="6A8BCC0A" w14:textId="77777777" w:rsidR="009443A9" w:rsidRPr="007A1724" w:rsidRDefault="009443A9" w:rsidP="009443A9">
            <w:pPr>
              <w:jc w:val="right"/>
              <w:rPr>
                <w:color w:val="FF0000"/>
                <w:sz w:val="26"/>
                <w:szCs w:val="26"/>
              </w:rPr>
            </w:pPr>
          </w:p>
        </w:tc>
      </w:tr>
      <w:tr w:rsidR="009443A9" w:rsidRPr="00284CA7" w14:paraId="36EC07F7" w14:textId="77777777" w:rsidTr="007A1724">
        <w:trPr>
          <w:trHeight w:hRule="exact" w:val="454"/>
          <w:jc w:val="center"/>
        </w:trPr>
        <w:tc>
          <w:tcPr>
            <w:tcW w:w="1129" w:type="dxa"/>
          </w:tcPr>
          <w:p w14:paraId="27905394" w14:textId="77777777" w:rsidR="009443A9" w:rsidRPr="007A1724" w:rsidRDefault="009443A9" w:rsidP="009443A9">
            <w:pPr>
              <w:rPr>
                <w:color w:val="FF0000"/>
                <w:sz w:val="26"/>
                <w:szCs w:val="26"/>
              </w:rPr>
            </w:pPr>
          </w:p>
        </w:tc>
        <w:tc>
          <w:tcPr>
            <w:tcW w:w="5245" w:type="dxa"/>
          </w:tcPr>
          <w:p w14:paraId="66E32CE1" w14:textId="77777777" w:rsidR="009443A9" w:rsidRPr="007A1724" w:rsidRDefault="009443A9" w:rsidP="009443A9">
            <w:pPr>
              <w:rPr>
                <w:color w:val="FF0000"/>
                <w:sz w:val="26"/>
                <w:szCs w:val="26"/>
              </w:rPr>
            </w:pPr>
            <w:r w:rsidRPr="007A1724">
              <w:rPr>
                <w:color w:val="FF0000"/>
                <w:sz w:val="26"/>
                <w:szCs w:val="26"/>
              </w:rPr>
              <w:t>Loan – ABC Finance</w:t>
            </w:r>
          </w:p>
        </w:tc>
        <w:tc>
          <w:tcPr>
            <w:tcW w:w="1134" w:type="dxa"/>
          </w:tcPr>
          <w:p w14:paraId="343DA4F5" w14:textId="77777777" w:rsidR="009443A9" w:rsidRPr="007A1724" w:rsidRDefault="009443A9" w:rsidP="009443A9">
            <w:pPr>
              <w:jc w:val="right"/>
              <w:rPr>
                <w:color w:val="FF0000"/>
                <w:sz w:val="26"/>
                <w:szCs w:val="26"/>
              </w:rPr>
            </w:pPr>
          </w:p>
        </w:tc>
        <w:tc>
          <w:tcPr>
            <w:tcW w:w="1502" w:type="dxa"/>
          </w:tcPr>
          <w:p w14:paraId="3BEE1017" w14:textId="77777777" w:rsidR="009443A9" w:rsidRPr="007A1724" w:rsidRDefault="009443A9" w:rsidP="009443A9">
            <w:pPr>
              <w:jc w:val="right"/>
              <w:rPr>
                <w:color w:val="FF0000"/>
                <w:sz w:val="26"/>
                <w:szCs w:val="26"/>
              </w:rPr>
            </w:pPr>
            <w:r w:rsidRPr="007A1724">
              <w:rPr>
                <w:color w:val="FF0000"/>
                <w:sz w:val="26"/>
                <w:szCs w:val="26"/>
              </w:rPr>
              <w:t>30 820</w:t>
            </w:r>
          </w:p>
        </w:tc>
      </w:tr>
      <w:tr w:rsidR="009443A9" w:rsidRPr="00284CA7" w14:paraId="1ACDF660" w14:textId="77777777" w:rsidTr="007A1724">
        <w:trPr>
          <w:trHeight w:hRule="exact" w:val="454"/>
          <w:jc w:val="center"/>
        </w:trPr>
        <w:tc>
          <w:tcPr>
            <w:tcW w:w="1129" w:type="dxa"/>
          </w:tcPr>
          <w:p w14:paraId="17FA5EC2" w14:textId="77777777" w:rsidR="009443A9" w:rsidRPr="007A1724" w:rsidRDefault="009443A9" w:rsidP="009443A9">
            <w:pPr>
              <w:rPr>
                <w:color w:val="FF0000"/>
                <w:sz w:val="26"/>
                <w:szCs w:val="26"/>
              </w:rPr>
            </w:pPr>
          </w:p>
        </w:tc>
        <w:tc>
          <w:tcPr>
            <w:tcW w:w="5245" w:type="dxa"/>
          </w:tcPr>
          <w:p w14:paraId="7B11EBA6" w14:textId="77777777" w:rsidR="009443A9" w:rsidRPr="007A1724" w:rsidRDefault="009443A9" w:rsidP="009443A9">
            <w:pPr>
              <w:rPr>
                <w:color w:val="FF0000"/>
                <w:sz w:val="26"/>
                <w:szCs w:val="26"/>
              </w:rPr>
            </w:pPr>
            <w:r w:rsidRPr="007A1724">
              <w:rPr>
                <w:color w:val="FF0000"/>
                <w:sz w:val="26"/>
                <w:szCs w:val="26"/>
              </w:rPr>
              <w:t>Delivery Van</w:t>
            </w:r>
          </w:p>
        </w:tc>
        <w:tc>
          <w:tcPr>
            <w:tcW w:w="1134" w:type="dxa"/>
          </w:tcPr>
          <w:p w14:paraId="798A41D4" w14:textId="77777777" w:rsidR="009443A9" w:rsidRPr="007A1724" w:rsidRDefault="009443A9" w:rsidP="009443A9">
            <w:pPr>
              <w:jc w:val="right"/>
              <w:rPr>
                <w:color w:val="FF0000"/>
                <w:sz w:val="26"/>
                <w:szCs w:val="26"/>
              </w:rPr>
            </w:pPr>
            <w:r w:rsidRPr="007A1724">
              <w:rPr>
                <w:color w:val="FF0000"/>
                <w:sz w:val="26"/>
                <w:szCs w:val="26"/>
              </w:rPr>
              <w:t>25 000</w:t>
            </w:r>
          </w:p>
        </w:tc>
        <w:tc>
          <w:tcPr>
            <w:tcW w:w="1502" w:type="dxa"/>
          </w:tcPr>
          <w:p w14:paraId="480C4C0A" w14:textId="77777777" w:rsidR="009443A9" w:rsidRPr="007A1724" w:rsidRDefault="009443A9" w:rsidP="009443A9">
            <w:pPr>
              <w:jc w:val="right"/>
              <w:rPr>
                <w:color w:val="FF0000"/>
                <w:sz w:val="26"/>
                <w:szCs w:val="26"/>
              </w:rPr>
            </w:pPr>
          </w:p>
        </w:tc>
      </w:tr>
      <w:tr w:rsidR="009443A9" w:rsidRPr="00284CA7" w14:paraId="645634E6" w14:textId="77777777" w:rsidTr="007A1724">
        <w:trPr>
          <w:trHeight w:hRule="exact" w:val="454"/>
          <w:jc w:val="center"/>
        </w:trPr>
        <w:tc>
          <w:tcPr>
            <w:tcW w:w="1129" w:type="dxa"/>
          </w:tcPr>
          <w:p w14:paraId="6A717313" w14:textId="77777777" w:rsidR="009443A9" w:rsidRPr="007A1724" w:rsidRDefault="009443A9" w:rsidP="009443A9">
            <w:pPr>
              <w:rPr>
                <w:color w:val="FF0000"/>
                <w:sz w:val="26"/>
                <w:szCs w:val="26"/>
              </w:rPr>
            </w:pPr>
          </w:p>
        </w:tc>
        <w:tc>
          <w:tcPr>
            <w:tcW w:w="5245" w:type="dxa"/>
          </w:tcPr>
          <w:p w14:paraId="1D589491" w14:textId="77777777" w:rsidR="009443A9" w:rsidRPr="007A1724" w:rsidRDefault="009443A9" w:rsidP="009443A9">
            <w:pPr>
              <w:rPr>
                <w:color w:val="FF0000"/>
                <w:sz w:val="26"/>
                <w:szCs w:val="26"/>
              </w:rPr>
            </w:pPr>
            <w:r w:rsidRPr="007A1724">
              <w:rPr>
                <w:color w:val="FF0000"/>
                <w:sz w:val="26"/>
                <w:szCs w:val="26"/>
              </w:rPr>
              <w:t>Prepaid Insurance</w:t>
            </w:r>
          </w:p>
        </w:tc>
        <w:tc>
          <w:tcPr>
            <w:tcW w:w="1134" w:type="dxa"/>
          </w:tcPr>
          <w:p w14:paraId="6A485165" w14:textId="77777777" w:rsidR="009443A9" w:rsidRPr="007A1724" w:rsidRDefault="009443A9" w:rsidP="009443A9">
            <w:pPr>
              <w:jc w:val="right"/>
              <w:rPr>
                <w:color w:val="FF0000"/>
                <w:sz w:val="26"/>
                <w:szCs w:val="26"/>
              </w:rPr>
            </w:pPr>
            <w:r w:rsidRPr="007A1724">
              <w:rPr>
                <w:color w:val="FF0000"/>
                <w:sz w:val="26"/>
                <w:szCs w:val="26"/>
              </w:rPr>
              <w:t>1 200</w:t>
            </w:r>
          </w:p>
        </w:tc>
        <w:tc>
          <w:tcPr>
            <w:tcW w:w="1502" w:type="dxa"/>
          </w:tcPr>
          <w:p w14:paraId="73677DE8" w14:textId="77777777" w:rsidR="009443A9" w:rsidRPr="007A1724" w:rsidRDefault="009443A9" w:rsidP="009443A9">
            <w:pPr>
              <w:jc w:val="right"/>
              <w:rPr>
                <w:color w:val="FF0000"/>
                <w:sz w:val="26"/>
                <w:szCs w:val="26"/>
              </w:rPr>
            </w:pPr>
          </w:p>
        </w:tc>
      </w:tr>
      <w:tr w:rsidR="009443A9" w:rsidRPr="00284CA7" w14:paraId="7DA0AF46" w14:textId="77777777" w:rsidTr="007A1724">
        <w:trPr>
          <w:trHeight w:hRule="exact" w:val="454"/>
          <w:jc w:val="center"/>
        </w:trPr>
        <w:tc>
          <w:tcPr>
            <w:tcW w:w="1129" w:type="dxa"/>
          </w:tcPr>
          <w:p w14:paraId="5A385310" w14:textId="77777777" w:rsidR="009443A9" w:rsidRPr="007A1724" w:rsidRDefault="009443A9" w:rsidP="009443A9">
            <w:pPr>
              <w:rPr>
                <w:color w:val="FF0000"/>
                <w:sz w:val="26"/>
                <w:szCs w:val="26"/>
              </w:rPr>
            </w:pPr>
          </w:p>
        </w:tc>
        <w:tc>
          <w:tcPr>
            <w:tcW w:w="5245" w:type="dxa"/>
          </w:tcPr>
          <w:p w14:paraId="3DD78227" w14:textId="77777777" w:rsidR="009443A9" w:rsidRPr="007A1724" w:rsidRDefault="009443A9" w:rsidP="009443A9">
            <w:pPr>
              <w:rPr>
                <w:color w:val="FF0000"/>
                <w:sz w:val="26"/>
                <w:szCs w:val="26"/>
              </w:rPr>
            </w:pPr>
            <w:r w:rsidRPr="007A1724">
              <w:rPr>
                <w:color w:val="FF0000"/>
                <w:sz w:val="26"/>
                <w:szCs w:val="26"/>
              </w:rPr>
              <w:t>GST Clearing</w:t>
            </w:r>
          </w:p>
        </w:tc>
        <w:tc>
          <w:tcPr>
            <w:tcW w:w="1134" w:type="dxa"/>
          </w:tcPr>
          <w:p w14:paraId="0FA8D6E1" w14:textId="77777777" w:rsidR="009443A9" w:rsidRPr="007A1724" w:rsidRDefault="009443A9" w:rsidP="009443A9">
            <w:pPr>
              <w:jc w:val="right"/>
              <w:rPr>
                <w:color w:val="FF0000"/>
                <w:sz w:val="26"/>
                <w:szCs w:val="26"/>
              </w:rPr>
            </w:pPr>
            <w:r w:rsidRPr="007A1724">
              <w:rPr>
                <w:color w:val="FF0000"/>
                <w:sz w:val="26"/>
                <w:szCs w:val="26"/>
              </w:rPr>
              <w:t>4 620</w:t>
            </w:r>
          </w:p>
        </w:tc>
        <w:tc>
          <w:tcPr>
            <w:tcW w:w="1502" w:type="dxa"/>
          </w:tcPr>
          <w:p w14:paraId="5B483EDE" w14:textId="77777777" w:rsidR="009443A9" w:rsidRPr="007A1724" w:rsidRDefault="009443A9" w:rsidP="009443A9">
            <w:pPr>
              <w:jc w:val="right"/>
              <w:rPr>
                <w:color w:val="FF0000"/>
                <w:sz w:val="26"/>
                <w:szCs w:val="26"/>
              </w:rPr>
            </w:pPr>
          </w:p>
        </w:tc>
      </w:tr>
      <w:tr w:rsidR="009443A9" w:rsidRPr="00284CA7" w14:paraId="6DF44BA8" w14:textId="77777777" w:rsidTr="007A1724">
        <w:trPr>
          <w:trHeight w:hRule="exact" w:val="454"/>
          <w:jc w:val="center"/>
        </w:trPr>
        <w:tc>
          <w:tcPr>
            <w:tcW w:w="1129" w:type="dxa"/>
          </w:tcPr>
          <w:p w14:paraId="18710E76" w14:textId="77777777" w:rsidR="009443A9" w:rsidRPr="007A1724" w:rsidRDefault="009443A9" w:rsidP="009443A9">
            <w:pPr>
              <w:rPr>
                <w:color w:val="FF0000"/>
                <w:sz w:val="26"/>
                <w:szCs w:val="26"/>
              </w:rPr>
            </w:pPr>
          </w:p>
        </w:tc>
        <w:tc>
          <w:tcPr>
            <w:tcW w:w="5245" w:type="dxa"/>
          </w:tcPr>
          <w:p w14:paraId="44448C6C" w14:textId="77777777" w:rsidR="009443A9" w:rsidRPr="007A1724" w:rsidRDefault="009443A9" w:rsidP="009443A9">
            <w:pPr>
              <w:rPr>
                <w:color w:val="FF0000"/>
                <w:sz w:val="26"/>
                <w:szCs w:val="26"/>
              </w:rPr>
            </w:pPr>
            <w:r w:rsidRPr="007A1724">
              <w:rPr>
                <w:color w:val="FF0000"/>
                <w:sz w:val="26"/>
                <w:szCs w:val="26"/>
              </w:rPr>
              <w:t>Bank</w:t>
            </w:r>
          </w:p>
        </w:tc>
        <w:tc>
          <w:tcPr>
            <w:tcW w:w="1134" w:type="dxa"/>
          </w:tcPr>
          <w:p w14:paraId="14CBF6FC" w14:textId="77777777" w:rsidR="009443A9" w:rsidRPr="007A1724" w:rsidRDefault="009443A9" w:rsidP="009443A9">
            <w:pPr>
              <w:jc w:val="right"/>
              <w:rPr>
                <w:color w:val="FF0000"/>
                <w:sz w:val="26"/>
                <w:szCs w:val="26"/>
              </w:rPr>
            </w:pPr>
          </w:p>
        </w:tc>
        <w:tc>
          <w:tcPr>
            <w:tcW w:w="1502" w:type="dxa"/>
          </w:tcPr>
          <w:p w14:paraId="6FCEDCAA" w14:textId="77777777" w:rsidR="009443A9" w:rsidRPr="007A1724" w:rsidRDefault="009443A9" w:rsidP="009443A9">
            <w:pPr>
              <w:jc w:val="right"/>
              <w:rPr>
                <w:color w:val="FF0000"/>
                <w:sz w:val="26"/>
                <w:szCs w:val="26"/>
              </w:rPr>
            </w:pPr>
            <w:r w:rsidRPr="007A1724">
              <w:rPr>
                <w:color w:val="FF0000"/>
                <w:sz w:val="26"/>
                <w:szCs w:val="26"/>
              </w:rPr>
              <w:t>30 820</w:t>
            </w:r>
          </w:p>
        </w:tc>
      </w:tr>
    </w:tbl>
    <w:p w14:paraId="2DB02554" w14:textId="4263575E" w:rsidR="009443A9" w:rsidRPr="007A1724" w:rsidRDefault="009443A9" w:rsidP="009443A9">
      <w:pPr>
        <w:pStyle w:val="ListParagraph"/>
        <w:spacing w:before="60"/>
        <w:ind w:right="62"/>
        <w:jc w:val="right"/>
        <w:rPr>
          <w:b/>
          <w:bCs/>
          <w:i/>
          <w:iCs/>
          <w:sz w:val="26"/>
          <w:szCs w:val="26"/>
        </w:rPr>
      </w:pPr>
    </w:p>
    <w:p w14:paraId="51BE93F4" w14:textId="66A8E615" w:rsidR="009443A9" w:rsidRPr="007A1724" w:rsidRDefault="009443A9" w:rsidP="007A1724">
      <w:pPr>
        <w:ind w:left="426"/>
        <w:rPr>
          <w:b/>
          <w:bCs/>
          <w:sz w:val="26"/>
          <w:szCs w:val="26"/>
        </w:rPr>
      </w:pPr>
      <w:r w:rsidRPr="007A1724">
        <w:rPr>
          <w:b/>
          <w:bCs/>
          <w:i/>
          <w:iCs/>
          <w:sz w:val="26"/>
          <w:szCs w:val="26"/>
        </w:rPr>
        <w:t>1 mark</w:t>
      </w:r>
      <w:r w:rsidR="007A1724" w:rsidRPr="007A1724">
        <w:rPr>
          <w:b/>
          <w:bCs/>
          <w:sz w:val="26"/>
          <w:szCs w:val="26"/>
        </w:rPr>
        <w:t xml:space="preserve"> </w:t>
      </w:r>
      <w:proofErr w:type="gramStart"/>
      <w:r w:rsidR="007A1724" w:rsidRPr="007A1724">
        <w:rPr>
          <w:b/>
          <w:bCs/>
          <w:sz w:val="26"/>
          <w:szCs w:val="26"/>
        </w:rPr>
        <w:t xml:space="preserve">- </w:t>
      </w:r>
      <w:r w:rsidRPr="007A1724">
        <w:rPr>
          <w:b/>
          <w:bCs/>
          <w:sz w:val="26"/>
          <w:szCs w:val="26"/>
        </w:rPr>
        <w:t xml:space="preserve"> for</w:t>
      </w:r>
      <w:proofErr w:type="gramEnd"/>
      <w:r w:rsidRPr="007A1724">
        <w:rPr>
          <w:b/>
          <w:bCs/>
          <w:sz w:val="26"/>
          <w:szCs w:val="26"/>
        </w:rPr>
        <w:t xml:space="preserve"> first entry</w:t>
      </w:r>
    </w:p>
    <w:p w14:paraId="173EE783" w14:textId="63BC7001" w:rsidR="009443A9" w:rsidRPr="007A1724" w:rsidRDefault="009443A9" w:rsidP="007A1724">
      <w:pPr>
        <w:ind w:left="426"/>
        <w:rPr>
          <w:b/>
          <w:bCs/>
          <w:sz w:val="26"/>
          <w:szCs w:val="26"/>
        </w:rPr>
      </w:pPr>
      <w:r w:rsidRPr="007A1724">
        <w:rPr>
          <w:b/>
          <w:bCs/>
          <w:i/>
          <w:iCs/>
          <w:sz w:val="26"/>
          <w:szCs w:val="26"/>
        </w:rPr>
        <w:t>1 mark</w:t>
      </w:r>
      <w:r w:rsidR="007A1724" w:rsidRPr="007A1724">
        <w:rPr>
          <w:b/>
          <w:bCs/>
          <w:sz w:val="26"/>
          <w:szCs w:val="26"/>
        </w:rPr>
        <w:t xml:space="preserve"> </w:t>
      </w:r>
      <w:proofErr w:type="gramStart"/>
      <w:r w:rsidR="007A1724" w:rsidRPr="007A1724">
        <w:rPr>
          <w:b/>
          <w:bCs/>
          <w:sz w:val="26"/>
          <w:szCs w:val="26"/>
        </w:rPr>
        <w:t xml:space="preserve">- </w:t>
      </w:r>
      <w:r w:rsidRPr="007A1724">
        <w:rPr>
          <w:b/>
          <w:bCs/>
          <w:sz w:val="26"/>
          <w:szCs w:val="26"/>
        </w:rPr>
        <w:t xml:space="preserve"> for</w:t>
      </w:r>
      <w:proofErr w:type="gramEnd"/>
      <w:r w:rsidRPr="007A1724">
        <w:rPr>
          <w:b/>
          <w:bCs/>
          <w:sz w:val="26"/>
          <w:szCs w:val="26"/>
        </w:rPr>
        <w:t xml:space="preserve"> second entry</w:t>
      </w:r>
    </w:p>
    <w:p w14:paraId="63444755" w14:textId="1F4EDB14" w:rsidR="009443A9" w:rsidRPr="007A1724" w:rsidRDefault="009443A9" w:rsidP="007A1724">
      <w:pPr>
        <w:ind w:left="426"/>
        <w:rPr>
          <w:b/>
          <w:bCs/>
          <w:sz w:val="26"/>
          <w:szCs w:val="26"/>
        </w:rPr>
      </w:pPr>
      <w:r w:rsidRPr="007A1724">
        <w:rPr>
          <w:b/>
          <w:bCs/>
          <w:i/>
          <w:iCs/>
          <w:sz w:val="26"/>
          <w:szCs w:val="26"/>
        </w:rPr>
        <w:t>2 marks</w:t>
      </w:r>
      <w:r w:rsidR="007A1724" w:rsidRPr="007A1724">
        <w:rPr>
          <w:b/>
          <w:bCs/>
          <w:sz w:val="26"/>
          <w:szCs w:val="26"/>
        </w:rPr>
        <w:t xml:space="preserve"> </w:t>
      </w:r>
      <w:proofErr w:type="gramStart"/>
      <w:r w:rsidR="007A1724" w:rsidRPr="007A1724">
        <w:rPr>
          <w:b/>
          <w:bCs/>
          <w:sz w:val="26"/>
          <w:szCs w:val="26"/>
        </w:rPr>
        <w:t xml:space="preserve">- </w:t>
      </w:r>
      <w:r w:rsidRPr="007A1724">
        <w:rPr>
          <w:b/>
          <w:bCs/>
          <w:sz w:val="26"/>
          <w:szCs w:val="26"/>
        </w:rPr>
        <w:t xml:space="preserve"> for</w:t>
      </w:r>
      <w:proofErr w:type="gramEnd"/>
      <w:r w:rsidRPr="007A1724">
        <w:rPr>
          <w:b/>
          <w:bCs/>
          <w:sz w:val="26"/>
          <w:szCs w:val="26"/>
        </w:rPr>
        <w:t xml:space="preserve"> third entry</w:t>
      </w:r>
    </w:p>
    <w:p w14:paraId="4D71714D" w14:textId="3A1E0D46" w:rsidR="009443A9" w:rsidRPr="007A1724" w:rsidRDefault="009443A9" w:rsidP="007A1724">
      <w:pPr>
        <w:ind w:left="426"/>
        <w:rPr>
          <w:b/>
          <w:bCs/>
          <w:sz w:val="26"/>
          <w:szCs w:val="26"/>
        </w:rPr>
      </w:pPr>
      <w:r w:rsidRPr="007A1724">
        <w:rPr>
          <w:b/>
          <w:bCs/>
          <w:i/>
          <w:iCs/>
          <w:sz w:val="26"/>
          <w:szCs w:val="26"/>
        </w:rPr>
        <w:t>2 mark</w:t>
      </w:r>
      <w:r w:rsidR="007A1724">
        <w:rPr>
          <w:b/>
          <w:bCs/>
          <w:i/>
          <w:iCs/>
          <w:sz w:val="26"/>
          <w:szCs w:val="26"/>
        </w:rPr>
        <w:t>s</w:t>
      </w:r>
      <w:r w:rsidR="007A1724" w:rsidRPr="007A1724">
        <w:rPr>
          <w:b/>
          <w:bCs/>
          <w:sz w:val="26"/>
          <w:szCs w:val="26"/>
        </w:rPr>
        <w:t xml:space="preserve"> </w:t>
      </w:r>
      <w:proofErr w:type="gramStart"/>
      <w:r w:rsidR="007A1724" w:rsidRPr="007A1724">
        <w:rPr>
          <w:b/>
          <w:bCs/>
          <w:sz w:val="26"/>
          <w:szCs w:val="26"/>
        </w:rPr>
        <w:t xml:space="preserve">- </w:t>
      </w:r>
      <w:r w:rsidRPr="007A1724">
        <w:rPr>
          <w:b/>
          <w:bCs/>
          <w:sz w:val="26"/>
          <w:szCs w:val="26"/>
        </w:rPr>
        <w:t xml:space="preserve"> for</w:t>
      </w:r>
      <w:proofErr w:type="gramEnd"/>
      <w:r w:rsidRPr="007A1724">
        <w:rPr>
          <w:b/>
          <w:bCs/>
          <w:sz w:val="26"/>
          <w:szCs w:val="26"/>
        </w:rPr>
        <w:t xml:space="preserve"> fourth entry</w:t>
      </w:r>
    </w:p>
    <w:p w14:paraId="1414869E" w14:textId="7CD1954A" w:rsidR="009443A9" w:rsidRPr="007A1724" w:rsidRDefault="009443A9" w:rsidP="007A1724">
      <w:pPr>
        <w:ind w:left="426"/>
        <w:rPr>
          <w:b/>
          <w:bCs/>
          <w:sz w:val="26"/>
          <w:szCs w:val="26"/>
        </w:rPr>
      </w:pPr>
      <w:r w:rsidRPr="007A1724">
        <w:rPr>
          <w:b/>
          <w:bCs/>
          <w:i/>
          <w:iCs/>
          <w:sz w:val="26"/>
          <w:szCs w:val="26"/>
        </w:rPr>
        <w:t>2 marks</w:t>
      </w:r>
      <w:r w:rsidR="007A1724" w:rsidRPr="007A1724">
        <w:rPr>
          <w:b/>
          <w:bCs/>
          <w:sz w:val="26"/>
          <w:szCs w:val="26"/>
        </w:rPr>
        <w:t xml:space="preserve"> </w:t>
      </w:r>
      <w:proofErr w:type="gramStart"/>
      <w:r w:rsidR="007A1724" w:rsidRPr="007A1724">
        <w:rPr>
          <w:b/>
          <w:bCs/>
          <w:sz w:val="26"/>
          <w:szCs w:val="26"/>
        </w:rPr>
        <w:t xml:space="preserve">- </w:t>
      </w:r>
      <w:r w:rsidRPr="007A1724">
        <w:rPr>
          <w:b/>
          <w:bCs/>
          <w:sz w:val="26"/>
          <w:szCs w:val="26"/>
        </w:rPr>
        <w:t xml:space="preserve"> for</w:t>
      </w:r>
      <w:proofErr w:type="gramEnd"/>
      <w:r w:rsidRPr="007A1724">
        <w:rPr>
          <w:b/>
          <w:bCs/>
          <w:sz w:val="26"/>
          <w:szCs w:val="26"/>
        </w:rPr>
        <w:t xml:space="preserve"> fifth entry</w:t>
      </w:r>
    </w:p>
    <w:p w14:paraId="727D2799" w14:textId="5EEF12CC" w:rsidR="009443A9" w:rsidRPr="007A1724" w:rsidRDefault="009443A9" w:rsidP="007A1724">
      <w:pPr>
        <w:ind w:left="426"/>
        <w:rPr>
          <w:b/>
          <w:bCs/>
          <w:sz w:val="26"/>
          <w:szCs w:val="26"/>
        </w:rPr>
      </w:pPr>
      <w:r w:rsidRPr="007A1724">
        <w:rPr>
          <w:b/>
          <w:bCs/>
          <w:i/>
          <w:iCs/>
          <w:sz w:val="26"/>
          <w:szCs w:val="26"/>
        </w:rPr>
        <w:t>3 marks</w:t>
      </w:r>
      <w:r w:rsidR="007A1724" w:rsidRPr="007A1724">
        <w:rPr>
          <w:b/>
          <w:bCs/>
          <w:sz w:val="26"/>
          <w:szCs w:val="26"/>
        </w:rPr>
        <w:t xml:space="preserve"> </w:t>
      </w:r>
      <w:proofErr w:type="gramStart"/>
      <w:r w:rsidR="007A1724" w:rsidRPr="007A1724">
        <w:rPr>
          <w:b/>
          <w:bCs/>
          <w:sz w:val="26"/>
          <w:szCs w:val="26"/>
        </w:rPr>
        <w:t xml:space="preserve">- </w:t>
      </w:r>
      <w:r w:rsidRPr="007A1724">
        <w:rPr>
          <w:b/>
          <w:bCs/>
          <w:sz w:val="26"/>
          <w:szCs w:val="26"/>
        </w:rPr>
        <w:t xml:space="preserve"> for</w:t>
      </w:r>
      <w:proofErr w:type="gramEnd"/>
      <w:r w:rsidRPr="007A1724">
        <w:rPr>
          <w:b/>
          <w:bCs/>
          <w:sz w:val="26"/>
          <w:szCs w:val="26"/>
        </w:rPr>
        <w:t xml:space="preserve"> sixth entry</w:t>
      </w:r>
    </w:p>
    <w:p w14:paraId="781B7E06" w14:textId="77777777" w:rsidR="009443A9" w:rsidRPr="0024418D" w:rsidRDefault="009443A9" w:rsidP="009443A9">
      <w:pPr>
        <w:pStyle w:val="ListParagraph"/>
        <w:spacing w:before="60"/>
        <w:ind w:right="62"/>
        <w:jc w:val="right"/>
        <w:rPr>
          <w:sz w:val="26"/>
          <w:szCs w:val="26"/>
        </w:rPr>
      </w:pPr>
    </w:p>
    <w:p w14:paraId="73EF6B75" w14:textId="77777777" w:rsidR="009443A9" w:rsidRPr="0024418D" w:rsidRDefault="009443A9" w:rsidP="009443A9">
      <w:pPr>
        <w:pStyle w:val="ListParagraph"/>
        <w:spacing w:before="60"/>
        <w:ind w:right="62"/>
        <w:jc w:val="right"/>
        <w:rPr>
          <w:sz w:val="26"/>
          <w:szCs w:val="26"/>
        </w:rPr>
      </w:pPr>
    </w:p>
    <w:p w14:paraId="42FA4FF4" w14:textId="77777777" w:rsidR="009443A9" w:rsidRPr="0024418D" w:rsidRDefault="009443A9" w:rsidP="009443A9">
      <w:pPr>
        <w:pStyle w:val="ListParagraph"/>
        <w:widowControl/>
        <w:numPr>
          <w:ilvl w:val="0"/>
          <w:numId w:val="13"/>
        </w:numPr>
        <w:autoSpaceDE/>
        <w:autoSpaceDN/>
        <w:spacing w:before="60"/>
        <w:ind w:right="62"/>
        <w:contextualSpacing/>
        <w:rPr>
          <w:sz w:val="26"/>
          <w:szCs w:val="26"/>
        </w:rPr>
      </w:pPr>
      <w:r w:rsidRPr="0024418D">
        <w:rPr>
          <w:sz w:val="26"/>
          <w:szCs w:val="26"/>
        </w:rPr>
        <w:t>Complete the Delivery Van and Disposal of Delivery Van accounts.</w:t>
      </w:r>
    </w:p>
    <w:p w14:paraId="17DA2593" w14:textId="05B8848A" w:rsidR="009443A9" w:rsidRDefault="009443A9" w:rsidP="009443A9">
      <w:pPr>
        <w:pStyle w:val="ListParagraph"/>
        <w:spacing w:before="60"/>
        <w:ind w:right="62"/>
        <w:jc w:val="right"/>
        <w:rPr>
          <w:sz w:val="26"/>
          <w:szCs w:val="26"/>
        </w:rPr>
      </w:pPr>
      <w:r w:rsidRPr="0024418D">
        <w:rPr>
          <w:sz w:val="26"/>
          <w:szCs w:val="26"/>
        </w:rPr>
        <w:t>5 marks</w:t>
      </w:r>
    </w:p>
    <w:p w14:paraId="0488D2FB" w14:textId="49C278A6" w:rsidR="009443A9" w:rsidRPr="00B509DB" w:rsidRDefault="009443A9" w:rsidP="009443A9">
      <w:pPr>
        <w:pStyle w:val="ListParagraph"/>
        <w:adjustRightInd w:val="0"/>
        <w:spacing w:after="60"/>
        <w:jc w:val="center"/>
        <w:rPr>
          <w:b/>
          <w:sz w:val="26"/>
          <w:szCs w:val="26"/>
        </w:rPr>
      </w:pPr>
      <w:r w:rsidRPr="00B509DB">
        <w:rPr>
          <w:b/>
          <w:sz w:val="26"/>
          <w:szCs w:val="26"/>
        </w:rPr>
        <w:t>Disposal of Delivery Van</w:t>
      </w:r>
    </w:p>
    <w:tbl>
      <w:tblPr>
        <w:tblW w:w="0" w:type="auto"/>
        <w:jc w:val="center"/>
        <w:tblBorders>
          <w:top w:val="nil"/>
          <w:left w:val="nil"/>
          <w:bottom w:val="nil"/>
          <w:right w:val="nil"/>
        </w:tblBorders>
        <w:tblLook w:val="0000" w:firstRow="0" w:lastRow="0" w:firstColumn="0" w:lastColumn="0" w:noHBand="0" w:noVBand="0"/>
      </w:tblPr>
      <w:tblGrid>
        <w:gridCol w:w="1068"/>
        <w:gridCol w:w="2305"/>
        <w:gridCol w:w="1132"/>
        <w:gridCol w:w="1031"/>
        <w:gridCol w:w="2342"/>
        <w:gridCol w:w="1132"/>
      </w:tblGrid>
      <w:tr w:rsidR="009443A9" w:rsidRPr="00B509DB" w14:paraId="6C7F14FB" w14:textId="77777777" w:rsidTr="007A1724">
        <w:trPr>
          <w:trHeight w:val="144"/>
          <w:jc w:val="center"/>
        </w:trPr>
        <w:tc>
          <w:tcPr>
            <w:tcW w:w="106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8D797CF" w14:textId="77777777" w:rsidR="009443A9" w:rsidRPr="00B509DB" w:rsidRDefault="009443A9" w:rsidP="009443A9">
            <w:pPr>
              <w:adjustRightInd w:val="0"/>
              <w:jc w:val="center"/>
              <w:rPr>
                <w:b/>
                <w:bCs/>
                <w:sz w:val="26"/>
                <w:szCs w:val="26"/>
              </w:rPr>
            </w:pPr>
            <w:r w:rsidRPr="00B509DB">
              <w:rPr>
                <w:b/>
                <w:bCs/>
                <w:sz w:val="26"/>
                <w:szCs w:val="26"/>
              </w:rPr>
              <w:t xml:space="preserve">Date </w:t>
            </w:r>
          </w:p>
          <w:p w14:paraId="51E79446" w14:textId="77777777" w:rsidR="009443A9" w:rsidRPr="00B509DB" w:rsidRDefault="009443A9" w:rsidP="009443A9">
            <w:pPr>
              <w:adjustRightInd w:val="0"/>
              <w:jc w:val="center"/>
              <w:rPr>
                <w:sz w:val="26"/>
                <w:szCs w:val="26"/>
              </w:rPr>
            </w:pPr>
            <w:r w:rsidRPr="00B509DB">
              <w:rPr>
                <w:b/>
                <w:bCs/>
                <w:sz w:val="26"/>
                <w:szCs w:val="26"/>
              </w:rPr>
              <w:t>2020</w:t>
            </w:r>
          </w:p>
        </w:tc>
        <w:tc>
          <w:tcPr>
            <w:tcW w:w="230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C30247C" w14:textId="77777777" w:rsidR="009443A9" w:rsidRPr="00B509DB" w:rsidRDefault="009443A9" w:rsidP="009443A9">
            <w:pPr>
              <w:adjustRightInd w:val="0"/>
              <w:jc w:val="center"/>
              <w:rPr>
                <w:sz w:val="26"/>
                <w:szCs w:val="26"/>
              </w:rPr>
            </w:pPr>
            <w:r w:rsidRPr="00B509DB">
              <w:rPr>
                <w:b/>
                <w:bCs/>
                <w:sz w:val="26"/>
                <w:szCs w:val="26"/>
              </w:rPr>
              <w:t xml:space="preserve">Cross-reference </w:t>
            </w:r>
          </w:p>
        </w:tc>
        <w:tc>
          <w:tcPr>
            <w:tcW w:w="113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DF487D5" w14:textId="77777777" w:rsidR="009443A9" w:rsidRPr="00B509DB" w:rsidRDefault="009443A9" w:rsidP="009443A9">
            <w:pPr>
              <w:adjustRightInd w:val="0"/>
              <w:jc w:val="center"/>
              <w:rPr>
                <w:sz w:val="26"/>
                <w:szCs w:val="26"/>
              </w:rPr>
            </w:pPr>
            <w:r w:rsidRPr="00B509DB">
              <w:rPr>
                <w:b/>
                <w:bCs/>
                <w:sz w:val="26"/>
                <w:szCs w:val="26"/>
              </w:rPr>
              <w:t xml:space="preserve">Amount </w:t>
            </w:r>
          </w:p>
        </w:tc>
        <w:tc>
          <w:tcPr>
            <w:tcW w:w="103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90BC79A" w14:textId="77777777" w:rsidR="009443A9" w:rsidRPr="00B509DB" w:rsidRDefault="009443A9" w:rsidP="009443A9">
            <w:pPr>
              <w:adjustRightInd w:val="0"/>
              <w:jc w:val="center"/>
              <w:rPr>
                <w:b/>
                <w:bCs/>
                <w:sz w:val="26"/>
                <w:szCs w:val="26"/>
              </w:rPr>
            </w:pPr>
            <w:r w:rsidRPr="00B509DB">
              <w:rPr>
                <w:b/>
                <w:bCs/>
                <w:sz w:val="26"/>
                <w:szCs w:val="26"/>
              </w:rPr>
              <w:t xml:space="preserve">Date </w:t>
            </w:r>
          </w:p>
          <w:p w14:paraId="63F534E3" w14:textId="77777777" w:rsidR="009443A9" w:rsidRPr="00B509DB" w:rsidRDefault="009443A9" w:rsidP="009443A9">
            <w:pPr>
              <w:adjustRightInd w:val="0"/>
              <w:jc w:val="center"/>
              <w:rPr>
                <w:sz w:val="26"/>
                <w:szCs w:val="26"/>
              </w:rPr>
            </w:pPr>
            <w:r w:rsidRPr="00B509DB">
              <w:rPr>
                <w:b/>
                <w:bCs/>
                <w:sz w:val="26"/>
                <w:szCs w:val="26"/>
              </w:rPr>
              <w:t>2020</w:t>
            </w:r>
          </w:p>
        </w:tc>
        <w:tc>
          <w:tcPr>
            <w:tcW w:w="234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0FACF6A" w14:textId="77777777" w:rsidR="009443A9" w:rsidRPr="00B509DB" w:rsidRDefault="009443A9" w:rsidP="009443A9">
            <w:pPr>
              <w:adjustRightInd w:val="0"/>
              <w:jc w:val="center"/>
              <w:rPr>
                <w:sz w:val="26"/>
                <w:szCs w:val="26"/>
              </w:rPr>
            </w:pPr>
            <w:r w:rsidRPr="00B509DB">
              <w:rPr>
                <w:b/>
                <w:bCs/>
                <w:sz w:val="26"/>
                <w:szCs w:val="26"/>
              </w:rPr>
              <w:t xml:space="preserve">Cross-reference </w:t>
            </w:r>
          </w:p>
        </w:tc>
        <w:tc>
          <w:tcPr>
            <w:tcW w:w="113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0F40560" w14:textId="77777777" w:rsidR="009443A9" w:rsidRPr="00B509DB" w:rsidRDefault="009443A9" w:rsidP="009443A9">
            <w:pPr>
              <w:adjustRightInd w:val="0"/>
              <w:jc w:val="center"/>
              <w:rPr>
                <w:sz w:val="26"/>
                <w:szCs w:val="26"/>
              </w:rPr>
            </w:pPr>
            <w:r w:rsidRPr="00B509DB">
              <w:rPr>
                <w:b/>
                <w:bCs/>
                <w:sz w:val="26"/>
                <w:szCs w:val="26"/>
              </w:rPr>
              <w:t>Amount</w:t>
            </w:r>
          </w:p>
        </w:tc>
      </w:tr>
      <w:tr w:rsidR="009443A9" w:rsidRPr="00B509DB" w14:paraId="596E8EDD" w14:textId="77777777" w:rsidTr="009443A9">
        <w:trPr>
          <w:trHeight w:val="454"/>
          <w:jc w:val="center"/>
        </w:trPr>
        <w:tc>
          <w:tcPr>
            <w:tcW w:w="1068" w:type="dxa"/>
            <w:tcBorders>
              <w:top w:val="single" w:sz="4" w:space="0" w:color="000000"/>
              <w:left w:val="single" w:sz="4" w:space="0" w:color="000000"/>
              <w:bottom w:val="single" w:sz="4" w:space="0" w:color="000000"/>
              <w:right w:val="single" w:sz="4" w:space="0" w:color="000000"/>
            </w:tcBorders>
            <w:vAlign w:val="center"/>
          </w:tcPr>
          <w:p w14:paraId="6254CA9B" w14:textId="77777777" w:rsidR="009443A9" w:rsidRPr="00B509DB" w:rsidRDefault="009443A9" w:rsidP="009443A9">
            <w:pPr>
              <w:adjustRightInd w:val="0"/>
              <w:jc w:val="center"/>
              <w:rPr>
                <w:color w:val="FF0000"/>
                <w:sz w:val="26"/>
                <w:szCs w:val="26"/>
              </w:rPr>
            </w:pPr>
            <w:r w:rsidRPr="00B509DB">
              <w:rPr>
                <w:color w:val="FF0000"/>
                <w:sz w:val="26"/>
                <w:szCs w:val="26"/>
              </w:rPr>
              <w:t>30/6</w:t>
            </w:r>
          </w:p>
        </w:tc>
        <w:tc>
          <w:tcPr>
            <w:tcW w:w="2305" w:type="dxa"/>
            <w:tcBorders>
              <w:top w:val="single" w:sz="4" w:space="0" w:color="000000"/>
              <w:left w:val="single" w:sz="4" w:space="0" w:color="000000"/>
              <w:bottom w:val="single" w:sz="4" w:space="0" w:color="000000"/>
              <w:right w:val="single" w:sz="4" w:space="0" w:color="000000"/>
            </w:tcBorders>
            <w:vAlign w:val="center"/>
          </w:tcPr>
          <w:p w14:paraId="69ED8C06" w14:textId="77777777" w:rsidR="009443A9" w:rsidRPr="00B509DB" w:rsidRDefault="009443A9" w:rsidP="009443A9">
            <w:pPr>
              <w:adjustRightInd w:val="0"/>
              <w:rPr>
                <w:color w:val="FF0000"/>
                <w:sz w:val="26"/>
                <w:szCs w:val="26"/>
              </w:rPr>
            </w:pPr>
            <w:r w:rsidRPr="00B509DB">
              <w:rPr>
                <w:color w:val="FF0000"/>
                <w:sz w:val="26"/>
                <w:szCs w:val="26"/>
              </w:rPr>
              <w:t>Delivery Van</w:t>
            </w:r>
          </w:p>
        </w:tc>
        <w:tc>
          <w:tcPr>
            <w:tcW w:w="1132" w:type="dxa"/>
            <w:tcBorders>
              <w:top w:val="single" w:sz="4" w:space="0" w:color="000000"/>
              <w:left w:val="single" w:sz="4" w:space="0" w:color="000000"/>
              <w:bottom w:val="single" w:sz="4" w:space="0" w:color="000000"/>
              <w:right w:val="single" w:sz="4" w:space="0" w:color="000000"/>
            </w:tcBorders>
            <w:vAlign w:val="center"/>
          </w:tcPr>
          <w:p w14:paraId="5921BBB6" w14:textId="77777777" w:rsidR="009443A9" w:rsidRPr="00B509DB" w:rsidRDefault="009443A9" w:rsidP="009443A9">
            <w:pPr>
              <w:adjustRightInd w:val="0"/>
              <w:jc w:val="right"/>
              <w:rPr>
                <w:color w:val="FF0000"/>
                <w:sz w:val="26"/>
                <w:szCs w:val="26"/>
              </w:rPr>
            </w:pPr>
            <w:r w:rsidRPr="00B509DB">
              <w:rPr>
                <w:color w:val="FF0000"/>
                <w:sz w:val="26"/>
                <w:szCs w:val="26"/>
              </w:rPr>
              <w:t>30 000</w:t>
            </w:r>
          </w:p>
        </w:tc>
        <w:tc>
          <w:tcPr>
            <w:tcW w:w="1031" w:type="dxa"/>
            <w:tcBorders>
              <w:top w:val="single" w:sz="4" w:space="0" w:color="000000"/>
              <w:left w:val="single" w:sz="4" w:space="0" w:color="000000"/>
              <w:bottom w:val="single" w:sz="4" w:space="0" w:color="000000"/>
              <w:right w:val="single" w:sz="4" w:space="0" w:color="000000"/>
            </w:tcBorders>
            <w:vAlign w:val="center"/>
          </w:tcPr>
          <w:p w14:paraId="7E2B26C8" w14:textId="77777777" w:rsidR="009443A9" w:rsidRPr="00B509DB" w:rsidRDefault="009443A9" w:rsidP="009443A9">
            <w:pPr>
              <w:adjustRightInd w:val="0"/>
              <w:jc w:val="center"/>
              <w:rPr>
                <w:color w:val="FF0000"/>
                <w:sz w:val="26"/>
                <w:szCs w:val="26"/>
              </w:rPr>
            </w:pPr>
            <w:r w:rsidRPr="00B509DB">
              <w:rPr>
                <w:color w:val="FF0000"/>
                <w:sz w:val="26"/>
                <w:szCs w:val="26"/>
              </w:rPr>
              <w:t>30/6</w:t>
            </w:r>
          </w:p>
        </w:tc>
        <w:tc>
          <w:tcPr>
            <w:tcW w:w="2342" w:type="dxa"/>
            <w:tcBorders>
              <w:top w:val="single" w:sz="4" w:space="0" w:color="000000"/>
              <w:left w:val="single" w:sz="4" w:space="0" w:color="000000"/>
              <w:bottom w:val="single" w:sz="4" w:space="0" w:color="000000"/>
              <w:right w:val="single" w:sz="4" w:space="0" w:color="000000"/>
            </w:tcBorders>
            <w:vAlign w:val="center"/>
          </w:tcPr>
          <w:p w14:paraId="587BB58D" w14:textId="77777777" w:rsidR="009443A9" w:rsidRPr="00B509DB" w:rsidRDefault="009443A9" w:rsidP="009443A9">
            <w:pPr>
              <w:adjustRightInd w:val="0"/>
              <w:rPr>
                <w:color w:val="FF0000"/>
                <w:sz w:val="26"/>
                <w:szCs w:val="26"/>
              </w:rPr>
            </w:pPr>
            <w:r w:rsidRPr="00B509DB">
              <w:rPr>
                <w:color w:val="FF0000"/>
                <w:sz w:val="26"/>
                <w:szCs w:val="26"/>
              </w:rPr>
              <w:t>Accumulated Depreciation of Delivery Van</w:t>
            </w:r>
          </w:p>
        </w:tc>
        <w:tc>
          <w:tcPr>
            <w:tcW w:w="1132" w:type="dxa"/>
            <w:tcBorders>
              <w:top w:val="single" w:sz="4" w:space="0" w:color="000000"/>
              <w:left w:val="single" w:sz="4" w:space="0" w:color="000000"/>
              <w:bottom w:val="single" w:sz="4" w:space="0" w:color="000000"/>
              <w:right w:val="single" w:sz="4" w:space="0" w:color="000000"/>
            </w:tcBorders>
            <w:vAlign w:val="center"/>
          </w:tcPr>
          <w:p w14:paraId="1CF0B578" w14:textId="77777777" w:rsidR="009443A9" w:rsidRPr="00B509DB" w:rsidRDefault="009443A9" w:rsidP="009443A9">
            <w:pPr>
              <w:adjustRightInd w:val="0"/>
              <w:jc w:val="right"/>
              <w:rPr>
                <w:color w:val="FF0000"/>
                <w:sz w:val="26"/>
                <w:szCs w:val="26"/>
              </w:rPr>
            </w:pPr>
            <w:r w:rsidRPr="00B509DB">
              <w:rPr>
                <w:color w:val="FF0000"/>
                <w:sz w:val="26"/>
                <w:szCs w:val="26"/>
              </w:rPr>
              <w:t>10 400</w:t>
            </w:r>
          </w:p>
        </w:tc>
      </w:tr>
      <w:tr w:rsidR="009443A9" w:rsidRPr="00B509DB" w14:paraId="34DE6E75" w14:textId="77777777" w:rsidTr="009443A9">
        <w:trPr>
          <w:trHeight w:val="506"/>
          <w:jc w:val="center"/>
        </w:trPr>
        <w:tc>
          <w:tcPr>
            <w:tcW w:w="1068" w:type="dxa"/>
            <w:tcBorders>
              <w:top w:val="single" w:sz="4" w:space="0" w:color="000000"/>
              <w:left w:val="single" w:sz="4" w:space="0" w:color="000000"/>
              <w:bottom w:val="single" w:sz="4" w:space="0" w:color="000000"/>
              <w:right w:val="single" w:sz="4" w:space="0" w:color="000000"/>
            </w:tcBorders>
            <w:vAlign w:val="center"/>
          </w:tcPr>
          <w:p w14:paraId="016B9F10" w14:textId="77777777" w:rsidR="009443A9" w:rsidRPr="00B509DB" w:rsidRDefault="009443A9" w:rsidP="009443A9">
            <w:pPr>
              <w:adjustRightInd w:val="0"/>
              <w:jc w:val="center"/>
              <w:rPr>
                <w:color w:val="FF0000"/>
                <w:sz w:val="26"/>
                <w:szCs w:val="26"/>
              </w:rPr>
            </w:pPr>
          </w:p>
        </w:tc>
        <w:tc>
          <w:tcPr>
            <w:tcW w:w="2305" w:type="dxa"/>
            <w:tcBorders>
              <w:top w:val="single" w:sz="4" w:space="0" w:color="000000"/>
              <w:left w:val="single" w:sz="4" w:space="0" w:color="000000"/>
              <w:bottom w:val="single" w:sz="4" w:space="0" w:color="000000"/>
              <w:right w:val="single" w:sz="4" w:space="0" w:color="000000"/>
            </w:tcBorders>
            <w:vAlign w:val="center"/>
          </w:tcPr>
          <w:p w14:paraId="18C1D612" w14:textId="77777777" w:rsidR="009443A9" w:rsidRPr="00B509DB" w:rsidRDefault="009443A9" w:rsidP="009443A9">
            <w:pPr>
              <w:adjustRightInd w:val="0"/>
              <w:rPr>
                <w:color w:val="FF0000"/>
                <w:sz w:val="26"/>
                <w:szCs w:val="26"/>
              </w:rPr>
            </w:pPr>
            <w:r w:rsidRPr="00B509DB">
              <w:rPr>
                <w:color w:val="FF0000"/>
                <w:sz w:val="26"/>
                <w:szCs w:val="26"/>
              </w:rPr>
              <w:t>Profit on Disposal of Delivery Van</w:t>
            </w:r>
          </w:p>
        </w:tc>
        <w:tc>
          <w:tcPr>
            <w:tcW w:w="1132" w:type="dxa"/>
            <w:tcBorders>
              <w:top w:val="single" w:sz="4" w:space="0" w:color="000000"/>
              <w:left w:val="single" w:sz="4" w:space="0" w:color="000000"/>
              <w:bottom w:val="single" w:sz="4" w:space="0" w:color="000000"/>
              <w:right w:val="single" w:sz="4" w:space="0" w:color="000000"/>
            </w:tcBorders>
            <w:vAlign w:val="center"/>
          </w:tcPr>
          <w:p w14:paraId="5F3E3F4A" w14:textId="77777777" w:rsidR="009443A9" w:rsidRPr="00B509DB" w:rsidRDefault="009443A9" w:rsidP="009443A9">
            <w:pPr>
              <w:adjustRightInd w:val="0"/>
              <w:jc w:val="right"/>
              <w:rPr>
                <w:color w:val="FF0000"/>
                <w:sz w:val="26"/>
                <w:szCs w:val="26"/>
              </w:rPr>
            </w:pPr>
            <w:r w:rsidRPr="00B509DB">
              <w:rPr>
                <w:color w:val="FF0000"/>
                <w:sz w:val="26"/>
                <w:szCs w:val="26"/>
              </w:rPr>
              <w:t>400</w:t>
            </w:r>
          </w:p>
        </w:tc>
        <w:tc>
          <w:tcPr>
            <w:tcW w:w="1031" w:type="dxa"/>
            <w:tcBorders>
              <w:top w:val="single" w:sz="4" w:space="0" w:color="000000"/>
              <w:left w:val="single" w:sz="4" w:space="0" w:color="000000"/>
              <w:bottom w:val="single" w:sz="4" w:space="0" w:color="000000"/>
              <w:right w:val="single" w:sz="4" w:space="0" w:color="000000"/>
            </w:tcBorders>
            <w:vAlign w:val="center"/>
          </w:tcPr>
          <w:p w14:paraId="720EDB8D" w14:textId="77777777" w:rsidR="009443A9" w:rsidRPr="00B509DB" w:rsidRDefault="009443A9" w:rsidP="009443A9">
            <w:pPr>
              <w:adjustRightInd w:val="0"/>
              <w:jc w:val="center"/>
              <w:rPr>
                <w:color w:val="FF0000"/>
                <w:sz w:val="26"/>
                <w:szCs w:val="26"/>
              </w:rPr>
            </w:pPr>
          </w:p>
        </w:tc>
        <w:tc>
          <w:tcPr>
            <w:tcW w:w="2342" w:type="dxa"/>
            <w:tcBorders>
              <w:top w:val="single" w:sz="4" w:space="0" w:color="000000"/>
              <w:left w:val="single" w:sz="4" w:space="0" w:color="000000"/>
              <w:bottom w:val="single" w:sz="4" w:space="0" w:color="000000"/>
              <w:right w:val="single" w:sz="4" w:space="0" w:color="000000"/>
            </w:tcBorders>
            <w:vAlign w:val="center"/>
          </w:tcPr>
          <w:p w14:paraId="3F099454" w14:textId="77777777" w:rsidR="009443A9" w:rsidRPr="00B509DB" w:rsidRDefault="009443A9" w:rsidP="009443A9">
            <w:pPr>
              <w:adjustRightInd w:val="0"/>
              <w:rPr>
                <w:color w:val="FF0000"/>
                <w:sz w:val="26"/>
                <w:szCs w:val="26"/>
              </w:rPr>
            </w:pPr>
            <w:r w:rsidRPr="00B509DB">
              <w:rPr>
                <w:color w:val="FF0000"/>
                <w:sz w:val="26"/>
                <w:szCs w:val="26"/>
              </w:rPr>
              <w:t>Delivery Van</w:t>
            </w:r>
          </w:p>
        </w:tc>
        <w:tc>
          <w:tcPr>
            <w:tcW w:w="1132" w:type="dxa"/>
            <w:tcBorders>
              <w:top w:val="single" w:sz="4" w:space="0" w:color="000000"/>
              <w:left w:val="single" w:sz="4" w:space="0" w:color="000000"/>
              <w:bottom w:val="single" w:sz="4" w:space="0" w:color="000000"/>
              <w:right w:val="single" w:sz="4" w:space="0" w:color="000000"/>
            </w:tcBorders>
            <w:vAlign w:val="center"/>
          </w:tcPr>
          <w:p w14:paraId="6D8C27C4" w14:textId="77777777" w:rsidR="009443A9" w:rsidRPr="00B509DB" w:rsidRDefault="009443A9" w:rsidP="009443A9">
            <w:pPr>
              <w:adjustRightInd w:val="0"/>
              <w:jc w:val="right"/>
              <w:rPr>
                <w:color w:val="FF0000"/>
                <w:sz w:val="26"/>
                <w:szCs w:val="26"/>
              </w:rPr>
            </w:pPr>
            <w:r w:rsidRPr="00B509DB">
              <w:rPr>
                <w:color w:val="FF0000"/>
                <w:sz w:val="26"/>
                <w:szCs w:val="26"/>
              </w:rPr>
              <w:t>20 000</w:t>
            </w:r>
          </w:p>
        </w:tc>
      </w:tr>
      <w:tr w:rsidR="009443A9" w:rsidRPr="00B509DB" w14:paraId="513D0BCC" w14:textId="77777777" w:rsidTr="009443A9">
        <w:trPr>
          <w:trHeight w:val="454"/>
          <w:jc w:val="center"/>
        </w:trPr>
        <w:tc>
          <w:tcPr>
            <w:tcW w:w="1068" w:type="dxa"/>
            <w:tcBorders>
              <w:top w:val="single" w:sz="4" w:space="0" w:color="000000"/>
              <w:left w:val="single" w:sz="4" w:space="0" w:color="000000"/>
              <w:bottom w:val="single" w:sz="4" w:space="0" w:color="000000"/>
              <w:right w:val="single" w:sz="4" w:space="0" w:color="000000"/>
            </w:tcBorders>
            <w:vAlign w:val="center"/>
          </w:tcPr>
          <w:p w14:paraId="544059D7" w14:textId="77777777" w:rsidR="009443A9" w:rsidRPr="00B509DB" w:rsidRDefault="009443A9" w:rsidP="009443A9">
            <w:pPr>
              <w:adjustRightInd w:val="0"/>
              <w:jc w:val="center"/>
              <w:rPr>
                <w:color w:val="FF0000"/>
                <w:sz w:val="26"/>
                <w:szCs w:val="26"/>
              </w:rPr>
            </w:pPr>
          </w:p>
        </w:tc>
        <w:tc>
          <w:tcPr>
            <w:tcW w:w="2305" w:type="dxa"/>
            <w:tcBorders>
              <w:top w:val="single" w:sz="4" w:space="0" w:color="000000"/>
              <w:left w:val="single" w:sz="4" w:space="0" w:color="000000"/>
              <w:bottom w:val="single" w:sz="4" w:space="0" w:color="000000"/>
              <w:right w:val="single" w:sz="4" w:space="0" w:color="000000"/>
            </w:tcBorders>
            <w:vAlign w:val="center"/>
          </w:tcPr>
          <w:p w14:paraId="43C3770E" w14:textId="77777777" w:rsidR="009443A9" w:rsidRPr="00B509DB" w:rsidRDefault="009443A9" w:rsidP="009443A9">
            <w:pPr>
              <w:adjustRightInd w:val="0"/>
              <w:rPr>
                <w:color w:val="FF0000"/>
                <w:sz w:val="26"/>
                <w:szCs w:val="26"/>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3CBB27C8" w14:textId="77777777" w:rsidR="009443A9" w:rsidRPr="00B509DB" w:rsidRDefault="009443A9" w:rsidP="009443A9">
            <w:pPr>
              <w:adjustRightInd w:val="0"/>
              <w:jc w:val="right"/>
              <w:rPr>
                <w:color w:val="FF0000"/>
                <w:sz w:val="26"/>
                <w:szCs w:val="26"/>
              </w:rPr>
            </w:pPr>
          </w:p>
        </w:tc>
        <w:tc>
          <w:tcPr>
            <w:tcW w:w="1031" w:type="dxa"/>
            <w:tcBorders>
              <w:top w:val="single" w:sz="4" w:space="0" w:color="000000"/>
              <w:left w:val="single" w:sz="4" w:space="0" w:color="000000"/>
              <w:bottom w:val="single" w:sz="4" w:space="0" w:color="000000"/>
              <w:right w:val="single" w:sz="4" w:space="0" w:color="000000"/>
            </w:tcBorders>
            <w:vAlign w:val="center"/>
          </w:tcPr>
          <w:p w14:paraId="72F1F95F" w14:textId="77777777" w:rsidR="009443A9" w:rsidRPr="00B509DB" w:rsidRDefault="009443A9" w:rsidP="009443A9">
            <w:pPr>
              <w:adjustRightInd w:val="0"/>
              <w:jc w:val="center"/>
              <w:rPr>
                <w:color w:val="FF0000"/>
                <w:sz w:val="26"/>
                <w:szCs w:val="26"/>
              </w:rPr>
            </w:pPr>
          </w:p>
        </w:tc>
        <w:tc>
          <w:tcPr>
            <w:tcW w:w="2342" w:type="dxa"/>
            <w:tcBorders>
              <w:top w:val="single" w:sz="4" w:space="0" w:color="000000"/>
              <w:left w:val="single" w:sz="4" w:space="0" w:color="000000"/>
              <w:bottom w:val="single" w:sz="4" w:space="0" w:color="000000"/>
              <w:right w:val="single" w:sz="4" w:space="0" w:color="000000"/>
            </w:tcBorders>
            <w:vAlign w:val="center"/>
          </w:tcPr>
          <w:p w14:paraId="47F8A9EC" w14:textId="77777777" w:rsidR="009443A9" w:rsidRPr="00B509DB" w:rsidRDefault="009443A9" w:rsidP="009443A9">
            <w:pPr>
              <w:adjustRightInd w:val="0"/>
              <w:rPr>
                <w:color w:val="FF0000"/>
                <w:sz w:val="26"/>
                <w:szCs w:val="26"/>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299B98AE" w14:textId="77777777" w:rsidR="009443A9" w:rsidRPr="00B509DB" w:rsidRDefault="009443A9" w:rsidP="009443A9">
            <w:pPr>
              <w:adjustRightInd w:val="0"/>
              <w:jc w:val="right"/>
              <w:rPr>
                <w:color w:val="FF0000"/>
                <w:sz w:val="26"/>
                <w:szCs w:val="26"/>
              </w:rPr>
            </w:pPr>
          </w:p>
        </w:tc>
      </w:tr>
      <w:tr w:rsidR="009443A9" w:rsidRPr="00B509DB" w14:paraId="1FD3517B" w14:textId="77777777" w:rsidTr="009443A9">
        <w:trPr>
          <w:trHeight w:val="454"/>
          <w:jc w:val="center"/>
        </w:trPr>
        <w:tc>
          <w:tcPr>
            <w:tcW w:w="1068" w:type="dxa"/>
            <w:tcBorders>
              <w:top w:val="single" w:sz="4" w:space="0" w:color="000000"/>
              <w:left w:val="single" w:sz="4" w:space="0" w:color="000000"/>
              <w:bottom w:val="single" w:sz="4" w:space="0" w:color="000000"/>
              <w:right w:val="single" w:sz="4" w:space="0" w:color="000000"/>
            </w:tcBorders>
            <w:vAlign w:val="center"/>
          </w:tcPr>
          <w:p w14:paraId="2DFA80FB" w14:textId="77777777" w:rsidR="009443A9" w:rsidRPr="00B509DB" w:rsidRDefault="009443A9" w:rsidP="009443A9">
            <w:pPr>
              <w:adjustRightInd w:val="0"/>
              <w:rPr>
                <w:color w:val="FF0000"/>
                <w:sz w:val="26"/>
                <w:szCs w:val="26"/>
              </w:rPr>
            </w:pPr>
          </w:p>
        </w:tc>
        <w:tc>
          <w:tcPr>
            <w:tcW w:w="2305" w:type="dxa"/>
            <w:tcBorders>
              <w:top w:val="single" w:sz="4" w:space="0" w:color="000000"/>
              <w:left w:val="single" w:sz="4" w:space="0" w:color="000000"/>
              <w:bottom w:val="single" w:sz="4" w:space="0" w:color="000000"/>
              <w:right w:val="single" w:sz="4" w:space="0" w:color="000000"/>
            </w:tcBorders>
            <w:vAlign w:val="center"/>
          </w:tcPr>
          <w:p w14:paraId="7E32D7ED" w14:textId="77777777" w:rsidR="009443A9" w:rsidRPr="00B509DB" w:rsidRDefault="009443A9" w:rsidP="009443A9">
            <w:pPr>
              <w:adjustRightInd w:val="0"/>
              <w:rPr>
                <w:color w:val="FF0000"/>
                <w:sz w:val="26"/>
                <w:szCs w:val="26"/>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7F928885" w14:textId="77777777" w:rsidR="009443A9" w:rsidRPr="00B509DB" w:rsidRDefault="009443A9" w:rsidP="009443A9">
            <w:pPr>
              <w:adjustRightInd w:val="0"/>
              <w:jc w:val="right"/>
              <w:rPr>
                <w:color w:val="FF0000"/>
                <w:sz w:val="26"/>
                <w:szCs w:val="26"/>
              </w:rPr>
            </w:pPr>
            <w:r w:rsidRPr="00B509DB">
              <w:rPr>
                <w:color w:val="FF0000"/>
                <w:sz w:val="26"/>
                <w:szCs w:val="26"/>
              </w:rPr>
              <w:t>30 400</w:t>
            </w:r>
          </w:p>
        </w:tc>
        <w:tc>
          <w:tcPr>
            <w:tcW w:w="1031" w:type="dxa"/>
            <w:tcBorders>
              <w:top w:val="single" w:sz="4" w:space="0" w:color="000000"/>
              <w:left w:val="single" w:sz="4" w:space="0" w:color="000000"/>
              <w:bottom w:val="single" w:sz="4" w:space="0" w:color="000000"/>
              <w:right w:val="single" w:sz="4" w:space="0" w:color="000000"/>
            </w:tcBorders>
            <w:vAlign w:val="center"/>
          </w:tcPr>
          <w:p w14:paraId="338C4609" w14:textId="77777777" w:rsidR="009443A9" w:rsidRPr="00B509DB" w:rsidRDefault="009443A9" w:rsidP="009443A9">
            <w:pPr>
              <w:adjustRightInd w:val="0"/>
              <w:rPr>
                <w:color w:val="FF0000"/>
                <w:sz w:val="26"/>
                <w:szCs w:val="26"/>
              </w:rPr>
            </w:pPr>
          </w:p>
        </w:tc>
        <w:tc>
          <w:tcPr>
            <w:tcW w:w="2342" w:type="dxa"/>
            <w:tcBorders>
              <w:top w:val="single" w:sz="4" w:space="0" w:color="000000"/>
              <w:left w:val="single" w:sz="4" w:space="0" w:color="000000"/>
              <w:bottom w:val="single" w:sz="4" w:space="0" w:color="000000"/>
              <w:right w:val="single" w:sz="4" w:space="0" w:color="000000"/>
            </w:tcBorders>
            <w:vAlign w:val="center"/>
          </w:tcPr>
          <w:p w14:paraId="27679A84" w14:textId="77777777" w:rsidR="009443A9" w:rsidRPr="00B509DB" w:rsidRDefault="009443A9" w:rsidP="009443A9">
            <w:pPr>
              <w:adjustRightInd w:val="0"/>
              <w:rPr>
                <w:color w:val="FF0000"/>
                <w:sz w:val="26"/>
                <w:szCs w:val="26"/>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4C9F8C39" w14:textId="77777777" w:rsidR="009443A9" w:rsidRPr="00B509DB" w:rsidRDefault="009443A9" w:rsidP="009443A9">
            <w:pPr>
              <w:adjustRightInd w:val="0"/>
              <w:jc w:val="right"/>
              <w:rPr>
                <w:color w:val="FF0000"/>
                <w:sz w:val="26"/>
                <w:szCs w:val="26"/>
              </w:rPr>
            </w:pPr>
            <w:r w:rsidRPr="00B509DB">
              <w:rPr>
                <w:color w:val="FF0000"/>
                <w:sz w:val="26"/>
                <w:szCs w:val="26"/>
              </w:rPr>
              <w:t>30 400</w:t>
            </w:r>
          </w:p>
        </w:tc>
      </w:tr>
      <w:tr w:rsidR="009443A9" w:rsidRPr="00B509DB" w14:paraId="170B5AC9" w14:textId="77777777" w:rsidTr="009443A9">
        <w:trPr>
          <w:trHeight w:val="454"/>
          <w:jc w:val="center"/>
        </w:trPr>
        <w:tc>
          <w:tcPr>
            <w:tcW w:w="1068" w:type="dxa"/>
            <w:tcBorders>
              <w:top w:val="single" w:sz="4" w:space="0" w:color="000000"/>
              <w:left w:val="single" w:sz="4" w:space="0" w:color="000000"/>
              <w:bottom w:val="single" w:sz="4" w:space="0" w:color="000000"/>
              <w:right w:val="single" w:sz="4" w:space="0" w:color="000000"/>
            </w:tcBorders>
            <w:vAlign w:val="center"/>
          </w:tcPr>
          <w:p w14:paraId="08E9AF4F" w14:textId="77777777" w:rsidR="009443A9" w:rsidRPr="00B509DB" w:rsidRDefault="009443A9" w:rsidP="009443A9">
            <w:pPr>
              <w:adjustRightInd w:val="0"/>
              <w:jc w:val="center"/>
              <w:rPr>
                <w:sz w:val="26"/>
                <w:szCs w:val="26"/>
              </w:rPr>
            </w:pPr>
          </w:p>
        </w:tc>
        <w:tc>
          <w:tcPr>
            <w:tcW w:w="2305" w:type="dxa"/>
            <w:tcBorders>
              <w:top w:val="single" w:sz="4" w:space="0" w:color="000000"/>
              <w:left w:val="single" w:sz="4" w:space="0" w:color="000000"/>
              <w:bottom w:val="single" w:sz="4" w:space="0" w:color="000000"/>
              <w:right w:val="single" w:sz="4" w:space="0" w:color="000000"/>
            </w:tcBorders>
            <w:vAlign w:val="center"/>
          </w:tcPr>
          <w:p w14:paraId="07F71217" w14:textId="77777777" w:rsidR="009443A9" w:rsidRPr="00B509DB" w:rsidRDefault="009443A9" w:rsidP="009443A9">
            <w:pPr>
              <w:adjustRightInd w:val="0"/>
              <w:rPr>
                <w:sz w:val="26"/>
                <w:szCs w:val="26"/>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2C7DAC29" w14:textId="77777777" w:rsidR="009443A9" w:rsidRPr="00B509DB" w:rsidRDefault="009443A9" w:rsidP="009443A9">
            <w:pPr>
              <w:adjustRightInd w:val="0"/>
              <w:jc w:val="right"/>
              <w:rPr>
                <w:sz w:val="26"/>
                <w:szCs w:val="26"/>
                <w:u w:val="single"/>
              </w:rPr>
            </w:pPr>
          </w:p>
        </w:tc>
        <w:tc>
          <w:tcPr>
            <w:tcW w:w="1031" w:type="dxa"/>
            <w:tcBorders>
              <w:top w:val="single" w:sz="4" w:space="0" w:color="000000"/>
              <w:left w:val="single" w:sz="4" w:space="0" w:color="000000"/>
              <w:bottom w:val="single" w:sz="4" w:space="0" w:color="000000"/>
              <w:right w:val="single" w:sz="4" w:space="0" w:color="000000"/>
            </w:tcBorders>
            <w:vAlign w:val="center"/>
          </w:tcPr>
          <w:p w14:paraId="6C427663" w14:textId="77777777" w:rsidR="009443A9" w:rsidRPr="00B509DB" w:rsidRDefault="009443A9" w:rsidP="009443A9">
            <w:pPr>
              <w:adjustRightInd w:val="0"/>
              <w:jc w:val="center"/>
              <w:rPr>
                <w:sz w:val="26"/>
                <w:szCs w:val="26"/>
              </w:rPr>
            </w:pPr>
          </w:p>
        </w:tc>
        <w:tc>
          <w:tcPr>
            <w:tcW w:w="2342" w:type="dxa"/>
            <w:tcBorders>
              <w:top w:val="single" w:sz="4" w:space="0" w:color="000000"/>
              <w:left w:val="single" w:sz="4" w:space="0" w:color="000000"/>
              <w:bottom w:val="single" w:sz="4" w:space="0" w:color="000000"/>
              <w:right w:val="single" w:sz="4" w:space="0" w:color="000000"/>
            </w:tcBorders>
            <w:vAlign w:val="center"/>
          </w:tcPr>
          <w:p w14:paraId="4CC49778" w14:textId="77777777" w:rsidR="009443A9" w:rsidRPr="00B509DB" w:rsidRDefault="009443A9" w:rsidP="009443A9">
            <w:pPr>
              <w:adjustRightInd w:val="0"/>
              <w:rPr>
                <w:sz w:val="26"/>
                <w:szCs w:val="26"/>
              </w:rPr>
            </w:pPr>
          </w:p>
          <w:p w14:paraId="2CF3B8D4" w14:textId="77777777" w:rsidR="009443A9" w:rsidRPr="00B509DB" w:rsidRDefault="009443A9" w:rsidP="009443A9">
            <w:pPr>
              <w:adjustRightInd w:val="0"/>
              <w:rPr>
                <w:sz w:val="26"/>
                <w:szCs w:val="26"/>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1D065584" w14:textId="77777777" w:rsidR="009443A9" w:rsidRPr="00B509DB" w:rsidRDefault="009443A9" w:rsidP="009443A9">
            <w:pPr>
              <w:adjustRightInd w:val="0"/>
              <w:jc w:val="right"/>
              <w:rPr>
                <w:sz w:val="26"/>
                <w:szCs w:val="26"/>
              </w:rPr>
            </w:pPr>
          </w:p>
        </w:tc>
      </w:tr>
    </w:tbl>
    <w:p w14:paraId="3648259C" w14:textId="2348BAF3" w:rsidR="009443A9" w:rsidRPr="00B509DB" w:rsidRDefault="009443A9" w:rsidP="009443A9">
      <w:pPr>
        <w:pStyle w:val="ListParagraph"/>
        <w:spacing w:before="60"/>
        <w:ind w:right="62"/>
        <w:jc w:val="right"/>
        <w:rPr>
          <w:sz w:val="26"/>
          <w:szCs w:val="26"/>
        </w:rPr>
      </w:pPr>
    </w:p>
    <w:p w14:paraId="31AA6153" w14:textId="77777777" w:rsidR="004F51D0" w:rsidRDefault="004F51D0">
      <w:pPr>
        <w:rPr>
          <w:b/>
          <w:sz w:val="26"/>
          <w:szCs w:val="26"/>
        </w:rPr>
      </w:pPr>
      <w:r>
        <w:rPr>
          <w:b/>
          <w:sz w:val="26"/>
          <w:szCs w:val="26"/>
        </w:rPr>
        <w:br w:type="page"/>
      </w:r>
    </w:p>
    <w:p w14:paraId="76A09865" w14:textId="7020B41B" w:rsidR="009443A9" w:rsidRPr="00B509DB" w:rsidRDefault="009443A9" w:rsidP="009443A9">
      <w:pPr>
        <w:pStyle w:val="ListParagraph"/>
        <w:adjustRightInd w:val="0"/>
        <w:spacing w:after="60"/>
        <w:jc w:val="center"/>
        <w:rPr>
          <w:b/>
          <w:sz w:val="26"/>
          <w:szCs w:val="26"/>
        </w:rPr>
      </w:pPr>
      <w:r w:rsidRPr="00B509DB">
        <w:rPr>
          <w:b/>
          <w:sz w:val="26"/>
          <w:szCs w:val="26"/>
        </w:rPr>
        <w:lastRenderedPageBreak/>
        <w:t>Delivery Van</w:t>
      </w:r>
    </w:p>
    <w:tbl>
      <w:tblPr>
        <w:tblW w:w="0" w:type="auto"/>
        <w:jc w:val="center"/>
        <w:tblBorders>
          <w:top w:val="nil"/>
          <w:left w:val="nil"/>
          <w:bottom w:val="nil"/>
          <w:right w:val="nil"/>
        </w:tblBorders>
        <w:tblLook w:val="0000" w:firstRow="0" w:lastRow="0" w:firstColumn="0" w:lastColumn="0" w:noHBand="0" w:noVBand="0"/>
      </w:tblPr>
      <w:tblGrid>
        <w:gridCol w:w="1075"/>
        <w:gridCol w:w="2328"/>
        <w:gridCol w:w="1134"/>
        <w:gridCol w:w="1038"/>
        <w:gridCol w:w="2365"/>
        <w:gridCol w:w="1134"/>
      </w:tblGrid>
      <w:tr w:rsidR="009443A9" w:rsidRPr="00B509DB" w14:paraId="0919417E" w14:textId="77777777" w:rsidTr="007A1724">
        <w:trPr>
          <w:trHeight w:val="144"/>
          <w:jc w:val="center"/>
        </w:trPr>
        <w:tc>
          <w:tcPr>
            <w:tcW w:w="107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A0360BE" w14:textId="77777777" w:rsidR="009443A9" w:rsidRPr="00B509DB" w:rsidRDefault="009443A9" w:rsidP="009443A9">
            <w:pPr>
              <w:adjustRightInd w:val="0"/>
              <w:jc w:val="center"/>
              <w:rPr>
                <w:b/>
                <w:bCs/>
                <w:sz w:val="26"/>
                <w:szCs w:val="26"/>
              </w:rPr>
            </w:pPr>
            <w:r w:rsidRPr="00B509DB">
              <w:rPr>
                <w:b/>
                <w:bCs/>
                <w:sz w:val="26"/>
                <w:szCs w:val="26"/>
              </w:rPr>
              <w:t xml:space="preserve">Date </w:t>
            </w:r>
          </w:p>
          <w:p w14:paraId="3EA30ADA" w14:textId="77777777" w:rsidR="009443A9" w:rsidRPr="00B509DB" w:rsidRDefault="009443A9" w:rsidP="009443A9">
            <w:pPr>
              <w:adjustRightInd w:val="0"/>
              <w:jc w:val="center"/>
              <w:rPr>
                <w:sz w:val="26"/>
                <w:szCs w:val="26"/>
              </w:rPr>
            </w:pPr>
            <w:r w:rsidRPr="00B509DB">
              <w:rPr>
                <w:b/>
                <w:bCs/>
                <w:sz w:val="26"/>
                <w:szCs w:val="26"/>
              </w:rPr>
              <w:t>2020</w:t>
            </w:r>
          </w:p>
        </w:tc>
        <w:tc>
          <w:tcPr>
            <w:tcW w:w="232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FE41F05" w14:textId="77777777" w:rsidR="009443A9" w:rsidRPr="00B509DB" w:rsidRDefault="009443A9" w:rsidP="009443A9">
            <w:pPr>
              <w:adjustRightInd w:val="0"/>
              <w:jc w:val="center"/>
              <w:rPr>
                <w:sz w:val="26"/>
                <w:szCs w:val="26"/>
              </w:rPr>
            </w:pPr>
            <w:r w:rsidRPr="00B509DB">
              <w:rPr>
                <w:b/>
                <w:bCs/>
                <w:sz w:val="26"/>
                <w:szCs w:val="26"/>
              </w:rPr>
              <w:t xml:space="preserve">Cross-reference </w:t>
            </w:r>
          </w:p>
        </w:tc>
        <w:tc>
          <w:tcPr>
            <w:tcW w:w="113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D86C3C8" w14:textId="77777777" w:rsidR="009443A9" w:rsidRPr="00B509DB" w:rsidRDefault="009443A9" w:rsidP="009443A9">
            <w:pPr>
              <w:adjustRightInd w:val="0"/>
              <w:jc w:val="center"/>
              <w:rPr>
                <w:sz w:val="26"/>
                <w:szCs w:val="26"/>
              </w:rPr>
            </w:pPr>
            <w:r w:rsidRPr="00B509DB">
              <w:rPr>
                <w:b/>
                <w:bCs/>
                <w:sz w:val="26"/>
                <w:szCs w:val="26"/>
              </w:rPr>
              <w:t xml:space="preserve">Amount </w:t>
            </w:r>
          </w:p>
        </w:tc>
        <w:tc>
          <w:tcPr>
            <w:tcW w:w="103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61195A3" w14:textId="77777777" w:rsidR="009443A9" w:rsidRPr="00B509DB" w:rsidRDefault="009443A9" w:rsidP="009443A9">
            <w:pPr>
              <w:adjustRightInd w:val="0"/>
              <w:jc w:val="center"/>
              <w:rPr>
                <w:b/>
                <w:bCs/>
                <w:sz w:val="26"/>
                <w:szCs w:val="26"/>
              </w:rPr>
            </w:pPr>
            <w:r w:rsidRPr="00B509DB">
              <w:rPr>
                <w:b/>
                <w:bCs/>
                <w:sz w:val="26"/>
                <w:szCs w:val="26"/>
              </w:rPr>
              <w:t xml:space="preserve">Date </w:t>
            </w:r>
          </w:p>
          <w:p w14:paraId="1BA68115" w14:textId="77777777" w:rsidR="009443A9" w:rsidRPr="00B509DB" w:rsidRDefault="009443A9" w:rsidP="009443A9">
            <w:pPr>
              <w:adjustRightInd w:val="0"/>
              <w:jc w:val="center"/>
              <w:rPr>
                <w:sz w:val="26"/>
                <w:szCs w:val="26"/>
              </w:rPr>
            </w:pPr>
            <w:r w:rsidRPr="00B509DB">
              <w:rPr>
                <w:b/>
                <w:bCs/>
                <w:sz w:val="26"/>
                <w:szCs w:val="26"/>
              </w:rPr>
              <w:t>2020</w:t>
            </w:r>
          </w:p>
        </w:tc>
        <w:tc>
          <w:tcPr>
            <w:tcW w:w="236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B2C7A3" w14:textId="77777777" w:rsidR="009443A9" w:rsidRPr="00B509DB" w:rsidRDefault="009443A9" w:rsidP="009443A9">
            <w:pPr>
              <w:adjustRightInd w:val="0"/>
              <w:jc w:val="center"/>
              <w:rPr>
                <w:sz w:val="26"/>
                <w:szCs w:val="26"/>
              </w:rPr>
            </w:pPr>
            <w:r w:rsidRPr="00B509DB">
              <w:rPr>
                <w:b/>
                <w:bCs/>
                <w:sz w:val="26"/>
                <w:szCs w:val="26"/>
              </w:rPr>
              <w:t xml:space="preserve">Cross-reference </w:t>
            </w:r>
          </w:p>
        </w:tc>
        <w:tc>
          <w:tcPr>
            <w:tcW w:w="113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EA19D38" w14:textId="77777777" w:rsidR="009443A9" w:rsidRPr="00B509DB" w:rsidRDefault="009443A9" w:rsidP="009443A9">
            <w:pPr>
              <w:adjustRightInd w:val="0"/>
              <w:jc w:val="center"/>
              <w:rPr>
                <w:sz w:val="26"/>
                <w:szCs w:val="26"/>
              </w:rPr>
            </w:pPr>
            <w:r w:rsidRPr="00B509DB">
              <w:rPr>
                <w:b/>
                <w:bCs/>
                <w:sz w:val="26"/>
                <w:szCs w:val="26"/>
              </w:rPr>
              <w:t>Amount</w:t>
            </w:r>
          </w:p>
        </w:tc>
      </w:tr>
      <w:tr w:rsidR="009443A9" w:rsidRPr="00B509DB" w14:paraId="3BD32F1B" w14:textId="77777777" w:rsidTr="009443A9">
        <w:trPr>
          <w:trHeight w:val="454"/>
          <w:jc w:val="center"/>
        </w:trPr>
        <w:tc>
          <w:tcPr>
            <w:tcW w:w="1075" w:type="dxa"/>
            <w:tcBorders>
              <w:top w:val="single" w:sz="4" w:space="0" w:color="000000"/>
              <w:left w:val="single" w:sz="4" w:space="0" w:color="000000"/>
              <w:bottom w:val="single" w:sz="4" w:space="0" w:color="000000"/>
              <w:right w:val="single" w:sz="4" w:space="0" w:color="000000"/>
            </w:tcBorders>
            <w:vAlign w:val="center"/>
          </w:tcPr>
          <w:p w14:paraId="28F23194" w14:textId="77777777" w:rsidR="009443A9" w:rsidRPr="00B509DB" w:rsidRDefault="009443A9" w:rsidP="009443A9">
            <w:pPr>
              <w:adjustRightInd w:val="0"/>
              <w:rPr>
                <w:color w:val="FF0000"/>
                <w:sz w:val="26"/>
                <w:szCs w:val="26"/>
              </w:rPr>
            </w:pPr>
            <w:r w:rsidRPr="00B509DB">
              <w:rPr>
                <w:color w:val="FF0000"/>
                <w:sz w:val="26"/>
                <w:szCs w:val="26"/>
              </w:rPr>
              <w:t>1/7</w:t>
            </w:r>
          </w:p>
        </w:tc>
        <w:tc>
          <w:tcPr>
            <w:tcW w:w="2328" w:type="dxa"/>
            <w:tcBorders>
              <w:top w:val="single" w:sz="4" w:space="0" w:color="000000"/>
              <w:left w:val="single" w:sz="4" w:space="0" w:color="000000"/>
              <w:bottom w:val="single" w:sz="4" w:space="0" w:color="000000"/>
              <w:right w:val="single" w:sz="4" w:space="0" w:color="000000"/>
            </w:tcBorders>
            <w:vAlign w:val="center"/>
          </w:tcPr>
          <w:p w14:paraId="6E64B415" w14:textId="77777777" w:rsidR="009443A9" w:rsidRPr="00B509DB" w:rsidRDefault="009443A9" w:rsidP="009443A9">
            <w:pPr>
              <w:adjustRightInd w:val="0"/>
              <w:rPr>
                <w:color w:val="FF0000"/>
                <w:sz w:val="26"/>
                <w:szCs w:val="26"/>
              </w:rPr>
            </w:pPr>
            <w:r w:rsidRPr="00B509DB">
              <w:rPr>
                <w:color w:val="FF0000"/>
                <w:sz w:val="26"/>
                <w:szCs w:val="26"/>
              </w:rPr>
              <w:t>Balance</w:t>
            </w:r>
          </w:p>
        </w:tc>
        <w:tc>
          <w:tcPr>
            <w:tcW w:w="1134" w:type="dxa"/>
            <w:tcBorders>
              <w:top w:val="single" w:sz="4" w:space="0" w:color="000000"/>
              <w:left w:val="single" w:sz="4" w:space="0" w:color="000000"/>
              <w:bottom w:val="single" w:sz="4" w:space="0" w:color="000000"/>
              <w:right w:val="single" w:sz="4" w:space="0" w:color="000000"/>
            </w:tcBorders>
            <w:vAlign w:val="center"/>
          </w:tcPr>
          <w:p w14:paraId="285D881C" w14:textId="77777777" w:rsidR="009443A9" w:rsidRPr="00B509DB" w:rsidRDefault="009443A9" w:rsidP="009443A9">
            <w:pPr>
              <w:adjustRightInd w:val="0"/>
              <w:jc w:val="center"/>
              <w:rPr>
                <w:color w:val="FF0000"/>
                <w:sz w:val="26"/>
                <w:szCs w:val="26"/>
              </w:rPr>
            </w:pPr>
            <w:r w:rsidRPr="00B509DB">
              <w:rPr>
                <w:color w:val="FF0000"/>
                <w:sz w:val="26"/>
                <w:szCs w:val="26"/>
              </w:rPr>
              <w:t>30 000</w:t>
            </w:r>
          </w:p>
        </w:tc>
        <w:tc>
          <w:tcPr>
            <w:tcW w:w="1038" w:type="dxa"/>
            <w:tcBorders>
              <w:top w:val="single" w:sz="4" w:space="0" w:color="000000"/>
              <w:left w:val="single" w:sz="4" w:space="0" w:color="000000"/>
              <w:bottom w:val="single" w:sz="4" w:space="0" w:color="000000"/>
              <w:right w:val="single" w:sz="4" w:space="0" w:color="000000"/>
            </w:tcBorders>
            <w:vAlign w:val="center"/>
          </w:tcPr>
          <w:p w14:paraId="273B6507" w14:textId="77777777" w:rsidR="009443A9" w:rsidRPr="00B509DB" w:rsidRDefault="009443A9" w:rsidP="009443A9">
            <w:pPr>
              <w:adjustRightInd w:val="0"/>
              <w:rPr>
                <w:color w:val="FF0000"/>
                <w:sz w:val="26"/>
                <w:szCs w:val="26"/>
              </w:rPr>
            </w:pPr>
            <w:r w:rsidRPr="00B509DB">
              <w:rPr>
                <w:color w:val="FF0000"/>
                <w:sz w:val="26"/>
                <w:szCs w:val="26"/>
              </w:rPr>
              <w:t>30/6</w:t>
            </w:r>
          </w:p>
        </w:tc>
        <w:tc>
          <w:tcPr>
            <w:tcW w:w="2365" w:type="dxa"/>
            <w:tcBorders>
              <w:top w:val="single" w:sz="4" w:space="0" w:color="000000"/>
              <w:left w:val="single" w:sz="4" w:space="0" w:color="000000"/>
              <w:bottom w:val="single" w:sz="4" w:space="0" w:color="000000"/>
              <w:right w:val="single" w:sz="4" w:space="0" w:color="000000"/>
            </w:tcBorders>
            <w:vAlign w:val="center"/>
          </w:tcPr>
          <w:p w14:paraId="2C9F82A1" w14:textId="77777777" w:rsidR="009443A9" w:rsidRPr="00B509DB" w:rsidRDefault="009443A9" w:rsidP="009443A9">
            <w:pPr>
              <w:adjustRightInd w:val="0"/>
              <w:rPr>
                <w:color w:val="FF0000"/>
                <w:sz w:val="26"/>
                <w:szCs w:val="26"/>
              </w:rPr>
            </w:pPr>
            <w:r w:rsidRPr="00B509DB">
              <w:rPr>
                <w:color w:val="FF0000"/>
                <w:sz w:val="26"/>
                <w:szCs w:val="26"/>
              </w:rPr>
              <w:t>Disposal of Delivery Van</w:t>
            </w:r>
          </w:p>
        </w:tc>
        <w:tc>
          <w:tcPr>
            <w:tcW w:w="1134" w:type="dxa"/>
            <w:tcBorders>
              <w:top w:val="single" w:sz="4" w:space="0" w:color="000000"/>
              <w:left w:val="single" w:sz="4" w:space="0" w:color="000000"/>
              <w:bottom w:val="single" w:sz="4" w:space="0" w:color="000000"/>
              <w:right w:val="single" w:sz="4" w:space="0" w:color="000000"/>
            </w:tcBorders>
            <w:vAlign w:val="center"/>
          </w:tcPr>
          <w:p w14:paraId="7E632018" w14:textId="77777777" w:rsidR="009443A9" w:rsidRPr="00B509DB" w:rsidRDefault="009443A9" w:rsidP="009443A9">
            <w:pPr>
              <w:adjustRightInd w:val="0"/>
              <w:rPr>
                <w:color w:val="FF0000"/>
                <w:sz w:val="26"/>
                <w:szCs w:val="26"/>
              </w:rPr>
            </w:pPr>
            <w:r w:rsidRPr="00B509DB">
              <w:rPr>
                <w:color w:val="FF0000"/>
                <w:sz w:val="26"/>
                <w:szCs w:val="26"/>
              </w:rPr>
              <w:t>30 000</w:t>
            </w:r>
          </w:p>
        </w:tc>
      </w:tr>
      <w:tr w:rsidR="009443A9" w:rsidRPr="00B509DB" w14:paraId="49CF2FFD" w14:textId="77777777" w:rsidTr="009443A9">
        <w:trPr>
          <w:trHeight w:val="454"/>
          <w:jc w:val="center"/>
        </w:trPr>
        <w:tc>
          <w:tcPr>
            <w:tcW w:w="1075" w:type="dxa"/>
            <w:tcBorders>
              <w:top w:val="single" w:sz="4" w:space="0" w:color="000000"/>
              <w:left w:val="single" w:sz="4" w:space="0" w:color="000000"/>
              <w:bottom w:val="single" w:sz="4" w:space="0" w:color="000000"/>
              <w:right w:val="single" w:sz="4" w:space="0" w:color="000000"/>
            </w:tcBorders>
            <w:vAlign w:val="center"/>
          </w:tcPr>
          <w:p w14:paraId="2FC2F859" w14:textId="77777777" w:rsidR="009443A9" w:rsidRPr="00B509DB" w:rsidRDefault="009443A9" w:rsidP="009443A9">
            <w:pPr>
              <w:adjustRightInd w:val="0"/>
              <w:jc w:val="center"/>
              <w:rPr>
                <w:color w:val="FF0000"/>
                <w:sz w:val="26"/>
                <w:szCs w:val="26"/>
              </w:rPr>
            </w:pPr>
            <w:r w:rsidRPr="00B509DB">
              <w:rPr>
                <w:color w:val="FF0000"/>
                <w:sz w:val="26"/>
                <w:szCs w:val="26"/>
              </w:rPr>
              <w:t>30/6</w:t>
            </w:r>
          </w:p>
        </w:tc>
        <w:tc>
          <w:tcPr>
            <w:tcW w:w="2328" w:type="dxa"/>
            <w:tcBorders>
              <w:top w:val="single" w:sz="4" w:space="0" w:color="000000"/>
              <w:left w:val="single" w:sz="4" w:space="0" w:color="000000"/>
              <w:bottom w:val="single" w:sz="4" w:space="0" w:color="000000"/>
              <w:right w:val="single" w:sz="4" w:space="0" w:color="000000"/>
            </w:tcBorders>
            <w:vAlign w:val="center"/>
          </w:tcPr>
          <w:p w14:paraId="65BE4A7E" w14:textId="77777777" w:rsidR="009443A9" w:rsidRPr="00B509DB" w:rsidRDefault="009443A9" w:rsidP="009443A9">
            <w:pPr>
              <w:adjustRightInd w:val="0"/>
              <w:rPr>
                <w:color w:val="FF0000"/>
                <w:sz w:val="26"/>
                <w:szCs w:val="26"/>
              </w:rPr>
            </w:pPr>
            <w:r w:rsidRPr="00B509DB">
              <w:rPr>
                <w:color w:val="FF0000"/>
                <w:sz w:val="26"/>
                <w:szCs w:val="26"/>
              </w:rPr>
              <w:t>Disposal of Delivery Van</w:t>
            </w:r>
          </w:p>
        </w:tc>
        <w:tc>
          <w:tcPr>
            <w:tcW w:w="1134" w:type="dxa"/>
            <w:tcBorders>
              <w:top w:val="single" w:sz="4" w:space="0" w:color="000000"/>
              <w:left w:val="single" w:sz="4" w:space="0" w:color="000000"/>
              <w:bottom w:val="single" w:sz="4" w:space="0" w:color="000000"/>
              <w:right w:val="single" w:sz="4" w:space="0" w:color="000000"/>
            </w:tcBorders>
            <w:vAlign w:val="center"/>
          </w:tcPr>
          <w:p w14:paraId="503CADA5" w14:textId="77777777" w:rsidR="009443A9" w:rsidRPr="00B509DB" w:rsidRDefault="009443A9" w:rsidP="009443A9">
            <w:pPr>
              <w:adjustRightInd w:val="0"/>
              <w:jc w:val="center"/>
              <w:rPr>
                <w:color w:val="FF0000"/>
                <w:sz w:val="26"/>
                <w:szCs w:val="26"/>
              </w:rPr>
            </w:pPr>
            <w:r w:rsidRPr="00B509DB">
              <w:rPr>
                <w:color w:val="FF0000"/>
                <w:sz w:val="26"/>
                <w:szCs w:val="26"/>
              </w:rPr>
              <w:t>20 000</w:t>
            </w:r>
          </w:p>
        </w:tc>
        <w:tc>
          <w:tcPr>
            <w:tcW w:w="1038" w:type="dxa"/>
            <w:tcBorders>
              <w:top w:val="single" w:sz="4" w:space="0" w:color="000000"/>
              <w:left w:val="single" w:sz="4" w:space="0" w:color="000000"/>
              <w:bottom w:val="single" w:sz="4" w:space="0" w:color="000000"/>
              <w:right w:val="single" w:sz="4" w:space="0" w:color="000000"/>
            </w:tcBorders>
            <w:vAlign w:val="center"/>
          </w:tcPr>
          <w:p w14:paraId="42DE8608" w14:textId="1E5E049C" w:rsidR="009443A9" w:rsidRPr="00E72012" w:rsidRDefault="004F51D0" w:rsidP="009443A9">
            <w:pPr>
              <w:adjustRightInd w:val="0"/>
              <w:rPr>
                <w:color w:val="FF0000"/>
                <w:sz w:val="26"/>
                <w:szCs w:val="26"/>
              </w:rPr>
            </w:pPr>
            <w:r w:rsidRPr="00E72012">
              <w:rPr>
                <w:color w:val="FF0000"/>
                <w:sz w:val="26"/>
                <w:szCs w:val="26"/>
              </w:rPr>
              <w:t>30/6</w:t>
            </w:r>
          </w:p>
        </w:tc>
        <w:tc>
          <w:tcPr>
            <w:tcW w:w="2365" w:type="dxa"/>
            <w:tcBorders>
              <w:top w:val="single" w:sz="4" w:space="0" w:color="000000"/>
              <w:left w:val="single" w:sz="4" w:space="0" w:color="000000"/>
              <w:bottom w:val="single" w:sz="4" w:space="0" w:color="000000"/>
              <w:right w:val="single" w:sz="4" w:space="0" w:color="000000"/>
            </w:tcBorders>
            <w:vAlign w:val="center"/>
          </w:tcPr>
          <w:p w14:paraId="6DC8BABE" w14:textId="340B79C6" w:rsidR="009443A9" w:rsidRPr="00E72012" w:rsidRDefault="004F51D0" w:rsidP="009443A9">
            <w:pPr>
              <w:adjustRightInd w:val="0"/>
              <w:rPr>
                <w:color w:val="FF0000"/>
                <w:sz w:val="26"/>
                <w:szCs w:val="26"/>
              </w:rPr>
            </w:pPr>
            <w:r w:rsidRPr="00E72012">
              <w:rPr>
                <w:color w:val="FF0000"/>
                <w:sz w:val="26"/>
                <w:szCs w:val="26"/>
              </w:rPr>
              <w:t>Balance</w:t>
            </w:r>
          </w:p>
        </w:tc>
        <w:tc>
          <w:tcPr>
            <w:tcW w:w="1134" w:type="dxa"/>
            <w:tcBorders>
              <w:top w:val="single" w:sz="4" w:space="0" w:color="000000"/>
              <w:left w:val="single" w:sz="4" w:space="0" w:color="000000"/>
              <w:bottom w:val="single" w:sz="4" w:space="0" w:color="000000"/>
              <w:right w:val="single" w:sz="4" w:space="0" w:color="000000"/>
            </w:tcBorders>
            <w:vAlign w:val="center"/>
          </w:tcPr>
          <w:p w14:paraId="48B1030F" w14:textId="20A90D1C" w:rsidR="009443A9" w:rsidRPr="00E72012" w:rsidRDefault="004F51D0" w:rsidP="009443A9">
            <w:pPr>
              <w:adjustRightInd w:val="0"/>
              <w:rPr>
                <w:color w:val="FF0000"/>
                <w:sz w:val="26"/>
                <w:szCs w:val="26"/>
              </w:rPr>
            </w:pPr>
            <w:r w:rsidRPr="00E72012">
              <w:rPr>
                <w:color w:val="FF0000"/>
                <w:sz w:val="26"/>
                <w:szCs w:val="26"/>
              </w:rPr>
              <w:t>45 000</w:t>
            </w:r>
          </w:p>
        </w:tc>
      </w:tr>
      <w:tr w:rsidR="009443A9" w:rsidRPr="00B509DB" w14:paraId="5F66B0CA" w14:textId="77777777" w:rsidTr="009443A9">
        <w:trPr>
          <w:trHeight w:val="454"/>
          <w:jc w:val="center"/>
        </w:trPr>
        <w:tc>
          <w:tcPr>
            <w:tcW w:w="1075" w:type="dxa"/>
            <w:tcBorders>
              <w:top w:val="single" w:sz="4" w:space="0" w:color="000000"/>
              <w:left w:val="single" w:sz="4" w:space="0" w:color="000000"/>
              <w:bottom w:val="single" w:sz="4" w:space="0" w:color="000000"/>
              <w:right w:val="single" w:sz="4" w:space="0" w:color="000000"/>
            </w:tcBorders>
            <w:vAlign w:val="center"/>
          </w:tcPr>
          <w:p w14:paraId="2C70D913" w14:textId="77777777" w:rsidR="009443A9" w:rsidRPr="00B509DB" w:rsidRDefault="009443A9" w:rsidP="009443A9">
            <w:pPr>
              <w:adjustRightInd w:val="0"/>
              <w:jc w:val="center"/>
              <w:rPr>
                <w:color w:val="FF0000"/>
                <w:sz w:val="26"/>
                <w:szCs w:val="26"/>
              </w:rPr>
            </w:pPr>
          </w:p>
        </w:tc>
        <w:tc>
          <w:tcPr>
            <w:tcW w:w="2328" w:type="dxa"/>
            <w:tcBorders>
              <w:top w:val="single" w:sz="4" w:space="0" w:color="000000"/>
              <w:left w:val="single" w:sz="4" w:space="0" w:color="000000"/>
              <w:bottom w:val="single" w:sz="4" w:space="0" w:color="000000"/>
              <w:right w:val="single" w:sz="4" w:space="0" w:color="000000"/>
            </w:tcBorders>
            <w:vAlign w:val="center"/>
          </w:tcPr>
          <w:p w14:paraId="0044716B" w14:textId="77777777" w:rsidR="009443A9" w:rsidRPr="00B509DB" w:rsidRDefault="009443A9" w:rsidP="009443A9">
            <w:pPr>
              <w:adjustRightInd w:val="0"/>
              <w:rPr>
                <w:color w:val="FF0000"/>
                <w:sz w:val="26"/>
                <w:szCs w:val="26"/>
              </w:rPr>
            </w:pPr>
            <w:r w:rsidRPr="00B509DB">
              <w:rPr>
                <w:color w:val="FF0000"/>
                <w:sz w:val="26"/>
                <w:szCs w:val="26"/>
              </w:rPr>
              <w:t>Bank</w:t>
            </w:r>
          </w:p>
        </w:tc>
        <w:tc>
          <w:tcPr>
            <w:tcW w:w="1134" w:type="dxa"/>
            <w:tcBorders>
              <w:top w:val="single" w:sz="4" w:space="0" w:color="000000"/>
              <w:left w:val="single" w:sz="4" w:space="0" w:color="000000"/>
              <w:bottom w:val="single" w:sz="4" w:space="0" w:color="000000"/>
              <w:right w:val="single" w:sz="4" w:space="0" w:color="000000"/>
            </w:tcBorders>
            <w:vAlign w:val="center"/>
          </w:tcPr>
          <w:p w14:paraId="5CBFBC3C" w14:textId="77777777" w:rsidR="009443A9" w:rsidRPr="00B509DB" w:rsidRDefault="009443A9" w:rsidP="009443A9">
            <w:pPr>
              <w:adjustRightInd w:val="0"/>
              <w:jc w:val="center"/>
              <w:rPr>
                <w:color w:val="FF0000"/>
                <w:sz w:val="26"/>
                <w:szCs w:val="26"/>
              </w:rPr>
            </w:pPr>
            <w:r w:rsidRPr="00B509DB">
              <w:rPr>
                <w:color w:val="FF0000"/>
                <w:sz w:val="26"/>
                <w:szCs w:val="26"/>
              </w:rPr>
              <w:t>25 000</w:t>
            </w:r>
          </w:p>
        </w:tc>
        <w:tc>
          <w:tcPr>
            <w:tcW w:w="1038" w:type="dxa"/>
            <w:tcBorders>
              <w:top w:val="single" w:sz="4" w:space="0" w:color="000000"/>
              <w:left w:val="single" w:sz="4" w:space="0" w:color="000000"/>
              <w:bottom w:val="single" w:sz="4" w:space="0" w:color="000000"/>
              <w:right w:val="single" w:sz="4" w:space="0" w:color="000000"/>
            </w:tcBorders>
            <w:vAlign w:val="center"/>
          </w:tcPr>
          <w:p w14:paraId="42A523A3" w14:textId="77777777" w:rsidR="009443A9" w:rsidRPr="00B509DB" w:rsidRDefault="009443A9" w:rsidP="009443A9">
            <w:pPr>
              <w:adjustRightInd w:val="0"/>
              <w:jc w:val="center"/>
              <w:rPr>
                <w:color w:val="FF0000"/>
                <w:sz w:val="26"/>
                <w:szCs w:val="26"/>
              </w:rPr>
            </w:pPr>
          </w:p>
        </w:tc>
        <w:tc>
          <w:tcPr>
            <w:tcW w:w="2365" w:type="dxa"/>
            <w:tcBorders>
              <w:top w:val="single" w:sz="4" w:space="0" w:color="000000"/>
              <w:left w:val="single" w:sz="4" w:space="0" w:color="000000"/>
              <w:bottom w:val="single" w:sz="4" w:space="0" w:color="000000"/>
              <w:right w:val="single" w:sz="4" w:space="0" w:color="000000"/>
            </w:tcBorders>
            <w:vAlign w:val="center"/>
          </w:tcPr>
          <w:p w14:paraId="54550446" w14:textId="77777777" w:rsidR="009443A9" w:rsidRPr="00B509DB" w:rsidRDefault="009443A9" w:rsidP="009443A9">
            <w:pPr>
              <w:adjustRightInd w:val="0"/>
              <w:rPr>
                <w:color w:val="FF0000"/>
                <w:sz w:val="26"/>
                <w:szCs w:val="26"/>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5C91C606" w14:textId="77777777" w:rsidR="009443A9" w:rsidRPr="00B509DB" w:rsidRDefault="009443A9" w:rsidP="009443A9">
            <w:pPr>
              <w:adjustRightInd w:val="0"/>
              <w:jc w:val="center"/>
              <w:rPr>
                <w:color w:val="FF0000"/>
                <w:sz w:val="26"/>
                <w:szCs w:val="26"/>
              </w:rPr>
            </w:pPr>
          </w:p>
        </w:tc>
      </w:tr>
      <w:tr w:rsidR="009443A9" w:rsidRPr="00B509DB" w14:paraId="33FF0A49" w14:textId="77777777" w:rsidTr="009443A9">
        <w:trPr>
          <w:trHeight w:val="454"/>
          <w:jc w:val="center"/>
        </w:trPr>
        <w:tc>
          <w:tcPr>
            <w:tcW w:w="1075" w:type="dxa"/>
            <w:tcBorders>
              <w:top w:val="single" w:sz="4" w:space="0" w:color="000000"/>
              <w:left w:val="single" w:sz="4" w:space="0" w:color="000000"/>
              <w:bottom w:val="single" w:sz="4" w:space="0" w:color="000000"/>
              <w:right w:val="single" w:sz="4" w:space="0" w:color="000000"/>
            </w:tcBorders>
            <w:vAlign w:val="center"/>
          </w:tcPr>
          <w:p w14:paraId="019922B5" w14:textId="77777777" w:rsidR="009443A9" w:rsidRPr="00B509DB" w:rsidRDefault="009443A9" w:rsidP="009443A9">
            <w:pPr>
              <w:adjustRightInd w:val="0"/>
              <w:jc w:val="center"/>
              <w:rPr>
                <w:color w:val="FF0000"/>
                <w:sz w:val="26"/>
                <w:szCs w:val="26"/>
              </w:rPr>
            </w:pPr>
          </w:p>
        </w:tc>
        <w:tc>
          <w:tcPr>
            <w:tcW w:w="2328" w:type="dxa"/>
            <w:tcBorders>
              <w:top w:val="single" w:sz="4" w:space="0" w:color="000000"/>
              <w:left w:val="single" w:sz="4" w:space="0" w:color="000000"/>
              <w:bottom w:val="single" w:sz="4" w:space="0" w:color="000000"/>
              <w:right w:val="single" w:sz="4" w:space="0" w:color="000000"/>
            </w:tcBorders>
            <w:vAlign w:val="center"/>
          </w:tcPr>
          <w:p w14:paraId="6AD52DC0" w14:textId="77777777" w:rsidR="009443A9" w:rsidRPr="00B509DB" w:rsidRDefault="009443A9" w:rsidP="009443A9">
            <w:pPr>
              <w:adjustRightInd w:val="0"/>
              <w:rPr>
                <w:color w:val="FF0000"/>
                <w:sz w:val="26"/>
                <w:szCs w:val="26"/>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0F492134" w14:textId="77777777" w:rsidR="009443A9" w:rsidRPr="00B509DB" w:rsidRDefault="009443A9" w:rsidP="009443A9">
            <w:pPr>
              <w:adjustRightInd w:val="0"/>
              <w:jc w:val="center"/>
              <w:rPr>
                <w:color w:val="FF0000"/>
                <w:sz w:val="26"/>
                <w:szCs w:val="26"/>
              </w:rPr>
            </w:pPr>
          </w:p>
        </w:tc>
        <w:tc>
          <w:tcPr>
            <w:tcW w:w="1038" w:type="dxa"/>
            <w:tcBorders>
              <w:top w:val="single" w:sz="4" w:space="0" w:color="000000"/>
              <w:left w:val="single" w:sz="4" w:space="0" w:color="000000"/>
              <w:bottom w:val="single" w:sz="4" w:space="0" w:color="000000"/>
              <w:right w:val="single" w:sz="4" w:space="0" w:color="000000"/>
            </w:tcBorders>
            <w:vAlign w:val="center"/>
          </w:tcPr>
          <w:p w14:paraId="038B900D" w14:textId="77777777" w:rsidR="009443A9" w:rsidRPr="00B509DB" w:rsidRDefault="009443A9" w:rsidP="009443A9">
            <w:pPr>
              <w:adjustRightInd w:val="0"/>
              <w:jc w:val="center"/>
              <w:rPr>
                <w:color w:val="FF0000"/>
                <w:sz w:val="26"/>
                <w:szCs w:val="26"/>
              </w:rPr>
            </w:pPr>
          </w:p>
        </w:tc>
        <w:tc>
          <w:tcPr>
            <w:tcW w:w="2365" w:type="dxa"/>
            <w:tcBorders>
              <w:top w:val="single" w:sz="4" w:space="0" w:color="000000"/>
              <w:left w:val="single" w:sz="4" w:space="0" w:color="000000"/>
              <w:bottom w:val="single" w:sz="4" w:space="0" w:color="000000"/>
              <w:right w:val="single" w:sz="4" w:space="0" w:color="000000"/>
            </w:tcBorders>
            <w:vAlign w:val="center"/>
          </w:tcPr>
          <w:p w14:paraId="1C21F321" w14:textId="77777777" w:rsidR="009443A9" w:rsidRPr="00B509DB" w:rsidRDefault="009443A9" w:rsidP="009443A9">
            <w:pPr>
              <w:adjustRightInd w:val="0"/>
              <w:rPr>
                <w:color w:val="FF0000"/>
                <w:sz w:val="26"/>
                <w:szCs w:val="26"/>
              </w:rPr>
            </w:pPr>
          </w:p>
          <w:p w14:paraId="5D78F980" w14:textId="77777777" w:rsidR="009443A9" w:rsidRPr="00B509DB" w:rsidRDefault="009443A9" w:rsidP="009443A9">
            <w:pPr>
              <w:adjustRightInd w:val="0"/>
              <w:rPr>
                <w:color w:val="FF0000"/>
                <w:sz w:val="26"/>
                <w:szCs w:val="26"/>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05088C67" w14:textId="77777777" w:rsidR="009443A9" w:rsidRPr="00B509DB" w:rsidRDefault="009443A9" w:rsidP="009443A9">
            <w:pPr>
              <w:adjustRightInd w:val="0"/>
              <w:jc w:val="center"/>
              <w:rPr>
                <w:color w:val="FF0000"/>
                <w:sz w:val="26"/>
                <w:szCs w:val="26"/>
                <w:u w:val="single"/>
              </w:rPr>
            </w:pPr>
          </w:p>
        </w:tc>
      </w:tr>
      <w:tr w:rsidR="009443A9" w:rsidRPr="00B509DB" w14:paraId="183FBBB7" w14:textId="77777777" w:rsidTr="009443A9">
        <w:trPr>
          <w:trHeight w:val="454"/>
          <w:jc w:val="center"/>
        </w:trPr>
        <w:tc>
          <w:tcPr>
            <w:tcW w:w="1075" w:type="dxa"/>
            <w:tcBorders>
              <w:top w:val="single" w:sz="4" w:space="0" w:color="000000"/>
              <w:left w:val="single" w:sz="4" w:space="0" w:color="000000"/>
              <w:bottom w:val="single" w:sz="4" w:space="0" w:color="000000"/>
              <w:right w:val="single" w:sz="4" w:space="0" w:color="000000"/>
            </w:tcBorders>
            <w:vAlign w:val="center"/>
          </w:tcPr>
          <w:p w14:paraId="5A3A5534" w14:textId="77777777" w:rsidR="009443A9" w:rsidRPr="00E72012" w:rsidRDefault="009443A9" w:rsidP="009443A9">
            <w:pPr>
              <w:adjustRightInd w:val="0"/>
              <w:jc w:val="center"/>
              <w:rPr>
                <w:color w:val="FF0000"/>
                <w:sz w:val="26"/>
                <w:szCs w:val="26"/>
              </w:rPr>
            </w:pPr>
          </w:p>
        </w:tc>
        <w:tc>
          <w:tcPr>
            <w:tcW w:w="2328" w:type="dxa"/>
            <w:tcBorders>
              <w:top w:val="single" w:sz="4" w:space="0" w:color="000000"/>
              <w:left w:val="single" w:sz="4" w:space="0" w:color="000000"/>
              <w:bottom w:val="single" w:sz="4" w:space="0" w:color="000000"/>
              <w:right w:val="single" w:sz="4" w:space="0" w:color="000000"/>
            </w:tcBorders>
            <w:vAlign w:val="center"/>
          </w:tcPr>
          <w:p w14:paraId="0AE39F0F" w14:textId="77777777" w:rsidR="009443A9" w:rsidRPr="00E72012" w:rsidRDefault="009443A9" w:rsidP="009443A9">
            <w:pPr>
              <w:adjustRightInd w:val="0"/>
              <w:rPr>
                <w:color w:val="FF0000"/>
                <w:sz w:val="26"/>
                <w:szCs w:val="26"/>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5959BCE4" w14:textId="67F1ED8D" w:rsidR="004F51D0" w:rsidRPr="00E72012" w:rsidRDefault="004F51D0" w:rsidP="009443A9">
            <w:pPr>
              <w:adjustRightInd w:val="0"/>
              <w:jc w:val="center"/>
              <w:rPr>
                <w:color w:val="FF0000"/>
                <w:sz w:val="26"/>
                <w:szCs w:val="26"/>
              </w:rPr>
            </w:pPr>
            <w:r w:rsidRPr="00E72012">
              <w:rPr>
                <w:color w:val="FF0000"/>
                <w:sz w:val="26"/>
                <w:szCs w:val="26"/>
              </w:rPr>
              <w:t>75 000</w:t>
            </w:r>
          </w:p>
        </w:tc>
        <w:tc>
          <w:tcPr>
            <w:tcW w:w="1038" w:type="dxa"/>
            <w:tcBorders>
              <w:top w:val="single" w:sz="4" w:space="0" w:color="000000"/>
              <w:left w:val="single" w:sz="4" w:space="0" w:color="000000"/>
              <w:bottom w:val="single" w:sz="4" w:space="0" w:color="000000"/>
              <w:right w:val="single" w:sz="4" w:space="0" w:color="000000"/>
            </w:tcBorders>
            <w:vAlign w:val="center"/>
          </w:tcPr>
          <w:p w14:paraId="62B06ABE" w14:textId="77777777" w:rsidR="009443A9" w:rsidRPr="00E72012" w:rsidRDefault="009443A9" w:rsidP="009443A9">
            <w:pPr>
              <w:adjustRightInd w:val="0"/>
              <w:jc w:val="center"/>
              <w:rPr>
                <w:color w:val="FF0000"/>
                <w:sz w:val="26"/>
                <w:szCs w:val="26"/>
              </w:rPr>
            </w:pPr>
          </w:p>
        </w:tc>
        <w:tc>
          <w:tcPr>
            <w:tcW w:w="2365" w:type="dxa"/>
            <w:tcBorders>
              <w:top w:val="single" w:sz="4" w:space="0" w:color="000000"/>
              <w:left w:val="single" w:sz="4" w:space="0" w:color="000000"/>
              <w:bottom w:val="single" w:sz="4" w:space="0" w:color="000000"/>
              <w:right w:val="single" w:sz="4" w:space="0" w:color="000000"/>
            </w:tcBorders>
            <w:vAlign w:val="center"/>
          </w:tcPr>
          <w:p w14:paraId="24FBD4CA" w14:textId="77777777" w:rsidR="009443A9" w:rsidRPr="00E72012" w:rsidRDefault="009443A9" w:rsidP="009443A9">
            <w:pPr>
              <w:adjustRightInd w:val="0"/>
              <w:rPr>
                <w:color w:val="FF0000"/>
                <w:sz w:val="26"/>
                <w:szCs w:val="26"/>
              </w:rPr>
            </w:pPr>
          </w:p>
          <w:p w14:paraId="6C1F1415" w14:textId="77777777" w:rsidR="009443A9" w:rsidRPr="00E72012" w:rsidRDefault="009443A9" w:rsidP="009443A9">
            <w:pPr>
              <w:adjustRightInd w:val="0"/>
              <w:rPr>
                <w:color w:val="FF0000"/>
                <w:sz w:val="26"/>
                <w:szCs w:val="26"/>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7F526D80" w14:textId="48A4E104" w:rsidR="004F51D0" w:rsidRPr="00E72012" w:rsidRDefault="004F51D0" w:rsidP="004F51D0">
            <w:pPr>
              <w:adjustRightInd w:val="0"/>
              <w:jc w:val="center"/>
              <w:rPr>
                <w:color w:val="FF0000"/>
                <w:sz w:val="26"/>
                <w:szCs w:val="26"/>
              </w:rPr>
            </w:pPr>
            <w:r w:rsidRPr="00E72012">
              <w:rPr>
                <w:color w:val="FF0000"/>
                <w:sz w:val="26"/>
                <w:szCs w:val="26"/>
              </w:rPr>
              <w:t>75 000</w:t>
            </w:r>
          </w:p>
        </w:tc>
      </w:tr>
      <w:tr w:rsidR="004F51D0" w:rsidRPr="00B509DB" w14:paraId="773C96D4" w14:textId="77777777" w:rsidTr="009443A9">
        <w:trPr>
          <w:trHeight w:val="454"/>
          <w:jc w:val="center"/>
        </w:trPr>
        <w:tc>
          <w:tcPr>
            <w:tcW w:w="1075" w:type="dxa"/>
            <w:tcBorders>
              <w:top w:val="single" w:sz="4" w:space="0" w:color="000000"/>
              <w:left w:val="single" w:sz="4" w:space="0" w:color="000000"/>
              <w:bottom w:val="single" w:sz="4" w:space="0" w:color="000000"/>
              <w:right w:val="single" w:sz="4" w:space="0" w:color="000000"/>
            </w:tcBorders>
            <w:vAlign w:val="center"/>
          </w:tcPr>
          <w:p w14:paraId="196AD461" w14:textId="362E9E63" w:rsidR="004F51D0" w:rsidRPr="00E72012" w:rsidRDefault="004F51D0" w:rsidP="009443A9">
            <w:pPr>
              <w:adjustRightInd w:val="0"/>
              <w:jc w:val="center"/>
              <w:rPr>
                <w:color w:val="FF0000"/>
                <w:sz w:val="26"/>
                <w:szCs w:val="26"/>
              </w:rPr>
            </w:pPr>
            <w:r w:rsidRPr="00E72012">
              <w:rPr>
                <w:color w:val="FF0000"/>
                <w:sz w:val="26"/>
                <w:szCs w:val="26"/>
              </w:rPr>
              <w:t>1/7</w:t>
            </w:r>
          </w:p>
        </w:tc>
        <w:tc>
          <w:tcPr>
            <w:tcW w:w="2328" w:type="dxa"/>
            <w:tcBorders>
              <w:top w:val="single" w:sz="4" w:space="0" w:color="000000"/>
              <w:left w:val="single" w:sz="4" w:space="0" w:color="000000"/>
              <w:bottom w:val="single" w:sz="4" w:space="0" w:color="000000"/>
              <w:right w:val="single" w:sz="4" w:space="0" w:color="000000"/>
            </w:tcBorders>
            <w:vAlign w:val="center"/>
          </w:tcPr>
          <w:p w14:paraId="32624FC7" w14:textId="71086EF1" w:rsidR="004F51D0" w:rsidRPr="00E72012" w:rsidRDefault="004F51D0" w:rsidP="009443A9">
            <w:pPr>
              <w:adjustRightInd w:val="0"/>
              <w:rPr>
                <w:color w:val="FF0000"/>
                <w:sz w:val="26"/>
                <w:szCs w:val="26"/>
              </w:rPr>
            </w:pPr>
            <w:r w:rsidRPr="00E72012">
              <w:rPr>
                <w:color w:val="FF0000"/>
                <w:sz w:val="26"/>
                <w:szCs w:val="26"/>
              </w:rPr>
              <w:t>Balance</w:t>
            </w:r>
          </w:p>
        </w:tc>
        <w:tc>
          <w:tcPr>
            <w:tcW w:w="1134" w:type="dxa"/>
            <w:tcBorders>
              <w:top w:val="single" w:sz="4" w:space="0" w:color="000000"/>
              <w:left w:val="single" w:sz="4" w:space="0" w:color="000000"/>
              <w:bottom w:val="single" w:sz="4" w:space="0" w:color="000000"/>
              <w:right w:val="single" w:sz="4" w:space="0" w:color="000000"/>
            </w:tcBorders>
            <w:vAlign w:val="center"/>
          </w:tcPr>
          <w:p w14:paraId="009B4429" w14:textId="0A5DB67C" w:rsidR="004F51D0" w:rsidRPr="00E72012" w:rsidRDefault="004F51D0" w:rsidP="009443A9">
            <w:pPr>
              <w:adjustRightInd w:val="0"/>
              <w:jc w:val="center"/>
              <w:rPr>
                <w:color w:val="FF0000"/>
                <w:sz w:val="26"/>
                <w:szCs w:val="26"/>
              </w:rPr>
            </w:pPr>
            <w:r w:rsidRPr="00E72012">
              <w:rPr>
                <w:color w:val="FF0000"/>
                <w:sz w:val="26"/>
                <w:szCs w:val="26"/>
              </w:rPr>
              <w:t>45 000</w:t>
            </w:r>
          </w:p>
        </w:tc>
        <w:tc>
          <w:tcPr>
            <w:tcW w:w="1038" w:type="dxa"/>
            <w:tcBorders>
              <w:top w:val="single" w:sz="4" w:space="0" w:color="000000"/>
              <w:left w:val="single" w:sz="4" w:space="0" w:color="000000"/>
              <w:bottom w:val="single" w:sz="4" w:space="0" w:color="000000"/>
              <w:right w:val="single" w:sz="4" w:space="0" w:color="000000"/>
            </w:tcBorders>
            <w:vAlign w:val="center"/>
          </w:tcPr>
          <w:p w14:paraId="5F929B94" w14:textId="77777777" w:rsidR="004F51D0" w:rsidRPr="00E72012" w:rsidRDefault="004F51D0" w:rsidP="009443A9">
            <w:pPr>
              <w:adjustRightInd w:val="0"/>
              <w:jc w:val="center"/>
              <w:rPr>
                <w:color w:val="FF0000"/>
                <w:sz w:val="26"/>
                <w:szCs w:val="26"/>
              </w:rPr>
            </w:pPr>
          </w:p>
        </w:tc>
        <w:tc>
          <w:tcPr>
            <w:tcW w:w="2365" w:type="dxa"/>
            <w:tcBorders>
              <w:top w:val="single" w:sz="4" w:space="0" w:color="000000"/>
              <w:left w:val="single" w:sz="4" w:space="0" w:color="000000"/>
              <w:bottom w:val="single" w:sz="4" w:space="0" w:color="000000"/>
              <w:right w:val="single" w:sz="4" w:space="0" w:color="000000"/>
            </w:tcBorders>
            <w:vAlign w:val="center"/>
          </w:tcPr>
          <w:p w14:paraId="16676FEF" w14:textId="77777777" w:rsidR="004F51D0" w:rsidRPr="00E72012" w:rsidRDefault="004F51D0" w:rsidP="009443A9">
            <w:pPr>
              <w:adjustRightInd w:val="0"/>
              <w:rPr>
                <w:color w:val="FF0000"/>
                <w:sz w:val="26"/>
                <w:szCs w:val="26"/>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193DE9BC" w14:textId="77777777" w:rsidR="004F51D0" w:rsidRPr="00E72012" w:rsidRDefault="004F51D0" w:rsidP="004F51D0">
            <w:pPr>
              <w:adjustRightInd w:val="0"/>
              <w:jc w:val="center"/>
              <w:rPr>
                <w:color w:val="FF0000"/>
                <w:sz w:val="26"/>
                <w:szCs w:val="26"/>
              </w:rPr>
            </w:pPr>
          </w:p>
        </w:tc>
      </w:tr>
      <w:tr w:rsidR="004F51D0" w:rsidRPr="00B509DB" w14:paraId="37E4D9EB" w14:textId="77777777" w:rsidTr="009443A9">
        <w:trPr>
          <w:trHeight w:val="454"/>
          <w:jc w:val="center"/>
        </w:trPr>
        <w:tc>
          <w:tcPr>
            <w:tcW w:w="1075" w:type="dxa"/>
            <w:tcBorders>
              <w:top w:val="single" w:sz="4" w:space="0" w:color="000000"/>
              <w:left w:val="single" w:sz="4" w:space="0" w:color="000000"/>
              <w:bottom w:val="single" w:sz="4" w:space="0" w:color="000000"/>
              <w:right w:val="single" w:sz="4" w:space="0" w:color="000000"/>
            </w:tcBorders>
            <w:vAlign w:val="center"/>
          </w:tcPr>
          <w:p w14:paraId="5A083905" w14:textId="77777777" w:rsidR="004F51D0" w:rsidRPr="00B509DB" w:rsidRDefault="004F51D0" w:rsidP="009443A9">
            <w:pPr>
              <w:adjustRightInd w:val="0"/>
              <w:jc w:val="center"/>
              <w:rPr>
                <w:color w:val="FF0000"/>
                <w:sz w:val="26"/>
                <w:szCs w:val="26"/>
              </w:rPr>
            </w:pPr>
          </w:p>
        </w:tc>
        <w:tc>
          <w:tcPr>
            <w:tcW w:w="2328" w:type="dxa"/>
            <w:tcBorders>
              <w:top w:val="single" w:sz="4" w:space="0" w:color="000000"/>
              <w:left w:val="single" w:sz="4" w:space="0" w:color="000000"/>
              <w:bottom w:val="single" w:sz="4" w:space="0" w:color="000000"/>
              <w:right w:val="single" w:sz="4" w:space="0" w:color="000000"/>
            </w:tcBorders>
            <w:vAlign w:val="center"/>
          </w:tcPr>
          <w:p w14:paraId="08806A62" w14:textId="77777777" w:rsidR="004F51D0" w:rsidRPr="00B509DB" w:rsidRDefault="004F51D0" w:rsidP="009443A9">
            <w:pPr>
              <w:adjustRightInd w:val="0"/>
              <w:rPr>
                <w:color w:val="FF0000"/>
                <w:sz w:val="26"/>
                <w:szCs w:val="26"/>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417DE4DA" w14:textId="77777777" w:rsidR="004F51D0" w:rsidRPr="004F51D0" w:rsidRDefault="004F51D0" w:rsidP="009443A9">
            <w:pPr>
              <w:adjustRightInd w:val="0"/>
              <w:jc w:val="center"/>
              <w:rPr>
                <w:strike/>
                <w:color w:val="FF0000"/>
                <w:sz w:val="26"/>
                <w:szCs w:val="26"/>
                <w:highlight w:val="yellow"/>
              </w:rPr>
            </w:pPr>
          </w:p>
        </w:tc>
        <w:tc>
          <w:tcPr>
            <w:tcW w:w="1038" w:type="dxa"/>
            <w:tcBorders>
              <w:top w:val="single" w:sz="4" w:space="0" w:color="000000"/>
              <w:left w:val="single" w:sz="4" w:space="0" w:color="000000"/>
              <w:bottom w:val="single" w:sz="4" w:space="0" w:color="000000"/>
              <w:right w:val="single" w:sz="4" w:space="0" w:color="000000"/>
            </w:tcBorders>
            <w:vAlign w:val="center"/>
          </w:tcPr>
          <w:p w14:paraId="15C16254" w14:textId="77777777" w:rsidR="004F51D0" w:rsidRPr="00B509DB" w:rsidRDefault="004F51D0" w:rsidP="009443A9">
            <w:pPr>
              <w:adjustRightInd w:val="0"/>
              <w:jc w:val="center"/>
              <w:rPr>
                <w:color w:val="FF0000"/>
                <w:sz w:val="26"/>
                <w:szCs w:val="26"/>
              </w:rPr>
            </w:pPr>
          </w:p>
        </w:tc>
        <w:tc>
          <w:tcPr>
            <w:tcW w:w="2365" w:type="dxa"/>
            <w:tcBorders>
              <w:top w:val="single" w:sz="4" w:space="0" w:color="000000"/>
              <w:left w:val="single" w:sz="4" w:space="0" w:color="000000"/>
              <w:bottom w:val="single" w:sz="4" w:space="0" w:color="000000"/>
              <w:right w:val="single" w:sz="4" w:space="0" w:color="000000"/>
            </w:tcBorders>
            <w:vAlign w:val="center"/>
          </w:tcPr>
          <w:p w14:paraId="36E5EFE8" w14:textId="77777777" w:rsidR="004F51D0" w:rsidRPr="00B509DB" w:rsidRDefault="004F51D0" w:rsidP="009443A9">
            <w:pPr>
              <w:adjustRightInd w:val="0"/>
              <w:rPr>
                <w:color w:val="FF0000"/>
                <w:sz w:val="26"/>
                <w:szCs w:val="26"/>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2E316462" w14:textId="77777777" w:rsidR="004F51D0" w:rsidRPr="004F51D0" w:rsidRDefault="004F51D0" w:rsidP="004F51D0">
            <w:pPr>
              <w:adjustRightInd w:val="0"/>
              <w:jc w:val="center"/>
              <w:rPr>
                <w:strike/>
                <w:color w:val="FF0000"/>
                <w:sz w:val="26"/>
                <w:szCs w:val="26"/>
                <w:highlight w:val="yellow"/>
              </w:rPr>
            </w:pPr>
          </w:p>
        </w:tc>
      </w:tr>
    </w:tbl>
    <w:p w14:paraId="73EF8D5B" w14:textId="31B3FAFD" w:rsidR="00B509DB" w:rsidRDefault="00B509DB" w:rsidP="009443A9">
      <w:pPr>
        <w:spacing w:before="60"/>
        <w:ind w:right="62"/>
        <w:rPr>
          <w:rFonts w:ascii="Times" w:hAnsi="Times"/>
        </w:rPr>
      </w:pPr>
    </w:p>
    <w:p w14:paraId="4514C7A1" w14:textId="24D6F9B2" w:rsidR="009443A9" w:rsidRPr="00B509DB" w:rsidRDefault="009443A9" w:rsidP="007A1724">
      <w:pPr>
        <w:spacing w:before="60"/>
        <w:ind w:left="426" w:right="62"/>
        <w:rPr>
          <w:b/>
          <w:bCs/>
          <w:sz w:val="26"/>
          <w:szCs w:val="26"/>
        </w:rPr>
      </w:pPr>
      <w:r w:rsidRPr="00B509DB">
        <w:rPr>
          <w:b/>
          <w:bCs/>
          <w:i/>
          <w:iCs/>
          <w:sz w:val="26"/>
          <w:szCs w:val="26"/>
        </w:rPr>
        <w:t>2 marks</w:t>
      </w:r>
      <w:r w:rsidR="00B509DB">
        <w:rPr>
          <w:b/>
          <w:bCs/>
          <w:sz w:val="26"/>
          <w:szCs w:val="26"/>
        </w:rPr>
        <w:t xml:space="preserve"> </w:t>
      </w:r>
      <w:proofErr w:type="gramStart"/>
      <w:r w:rsidR="00B509DB">
        <w:rPr>
          <w:b/>
          <w:bCs/>
          <w:sz w:val="26"/>
          <w:szCs w:val="26"/>
        </w:rPr>
        <w:t xml:space="preserve">- </w:t>
      </w:r>
      <w:r w:rsidRPr="00B509DB">
        <w:rPr>
          <w:b/>
          <w:bCs/>
          <w:sz w:val="26"/>
          <w:szCs w:val="26"/>
        </w:rPr>
        <w:t xml:space="preserve"> for</w:t>
      </w:r>
      <w:proofErr w:type="gramEnd"/>
      <w:r w:rsidRPr="00B509DB">
        <w:rPr>
          <w:b/>
          <w:bCs/>
          <w:sz w:val="26"/>
          <w:szCs w:val="26"/>
        </w:rPr>
        <w:t xml:space="preserve"> disposal of delivery van</w:t>
      </w:r>
    </w:p>
    <w:p w14:paraId="493B49E6" w14:textId="0396E2C1" w:rsidR="009443A9" w:rsidRPr="00B509DB" w:rsidRDefault="00B509DB" w:rsidP="007A1724">
      <w:pPr>
        <w:spacing w:before="60"/>
        <w:ind w:left="426" w:right="62"/>
        <w:rPr>
          <w:b/>
          <w:bCs/>
          <w:sz w:val="26"/>
          <w:szCs w:val="26"/>
        </w:rPr>
      </w:pPr>
      <w:r w:rsidRPr="00B509DB">
        <w:rPr>
          <w:b/>
          <w:bCs/>
          <w:i/>
          <w:iCs/>
          <w:sz w:val="26"/>
          <w:szCs w:val="26"/>
        </w:rPr>
        <w:t xml:space="preserve">2 </w:t>
      </w:r>
      <w:r w:rsidR="009443A9" w:rsidRPr="00B509DB">
        <w:rPr>
          <w:b/>
          <w:bCs/>
          <w:i/>
          <w:iCs/>
          <w:sz w:val="26"/>
          <w:szCs w:val="26"/>
        </w:rPr>
        <w:t>mark</w:t>
      </w:r>
      <w:r w:rsidRPr="00B509DB">
        <w:rPr>
          <w:b/>
          <w:bCs/>
          <w:i/>
          <w:iCs/>
          <w:sz w:val="26"/>
          <w:szCs w:val="26"/>
        </w:rPr>
        <w:t>s</w:t>
      </w:r>
      <w:r>
        <w:rPr>
          <w:b/>
          <w:bCs/>
          <w:sz w:val="26"/>
          <w:szCs w:val="26"/>
        </w:rPr>
        <w:t xml:space="preserve"> </w:t>
      </w:r>
      <w:proofErr w:type="gramStart"/>
      <w:r>
        <w:rPr>
          <w:b/>
          <w:bCs/>
          <w:sz w:val="26"/>
          <w:szCs w:val="26"/>
        </w:rPr>
        <w:t xml:space="preserve">- </w:t>
      </w:r>
      <w:r w:rsidR="009443A9" w:rsidRPr="00B509DB">
        <w:rPr>
          <w:b/>
          <w:bCs/>
          <w:sz w:val="26"/>
          <w:szCs w:val="26"/>
        </w:rPr>
        <w:t xml:space="preserve"> for</w:t>
      </w:r>
      <w:proofErr w:type="gramEnd"/>
      <w:r w:rsidR="009443A9" w:rsidRPr="00B509DB">
        <w:rPr>
          <w:b/>
          <w:bCs/>
          <w:sz w:val="26"/>
          <w:szCs w:val="26"/>
        </w:rPr>
        <w:t xml:space="preserve"> delivery van</w:t>
      </w:r>
    </w:p>
    <w:p w14:paraId="0FC8114D" w14:textId="4E85C49A" w:rsidR="00B509DB" w:rsidRPr="00B509DB" w:rsidRDefault="00B509DB" w:rsidP="007A1724">
      <w:pPr>
        <w:spacing w:before="60"/>
        <w:ind w:left="426" w:right="62"/>
        <w:rPr>
          <w:b/>
          <w:bCs/>
          <w:sz w:val="26"/>
          <w:szCs w:val="26"/>
        </w:rPr>
      </w:pPr>
      <w:r w:rsidRPr="00B509DB">
        <w:rPr>
          <w:b/>
          <w:bCs/>
          <w:i/>
          <w:iCs/>
          <w:sz w:val="26"/>
          <w:szCs w:val="26"/>
        </w:rPr>
        <w:t>1 mark</w:t>
      </w:r>
      <w:r w:rsidRPr="00B509DB">
        <w:rPr>
          <w:b/>
          <w:bCs/>
          <w:sz w:val="26"/>
          <w:szCs w:val="26"/>
        </w:rPr>
        <w:t xml:space="preserve"> – for totals</w:t>
      </w:r>
    </w:p>
    <w:p w14:paraId="6841F304" w14:textId="77777777" w:rsidR="009443A9" w:rsidRPr="0024418D" w:rsidRDefault="009443A9" w:rsidP="009443A9">
      <w:pPr>
        <w:pStyle w:val="ListParagraph"/>
        <w:spacing w:before="60"/>
        <w:ind w:right="62"/>
        <w:jc w:val="right"/>
        <w:rPr>
          <w:sz w:val="26"/>
          <w:szCs w:val="26"/>
        </w:rPr>
      </w:pPr>
    </w:p>
    <w:p w14:paraId="26E03B64" w14:textId="77777777" w:rsidR="009443A9" w:rsidRPr="0024418D" w:rsidRDefault="009443A9" w:rsidP="009443A9">
      <w:pPr>
        <w:pStyle w:val="ListParagraph"/>
        <w:spacing w:before="60"/>
        <w:ind w:right="62"/>
        <w:jc w:val="right"/>
        <w:rPr>
          <w:sz w:val="26"/>
          <w:szCs w:val="26"/>
        </w:rPr>
      </w:pPr>
    </w:p>
    <w:p w14:paraId="03532DA5" w14:textId="77777777" w:rsidR="009443A9" w:rsidRPr="0024418D" w:rsidRDefault="009443A9" w:rsidP="009443A9">
      <w:pPr>
        <w:pStyle w:val="ListParagraph"/>
        <w:widowControl/>
        <w:numPr>
          <w:ilvl w:val="0"/>
          <w:numId w:val="13"/>
        </w:numPr>
        <w:autoSpaceDE/>
        <w:autoSpaceDN/>
        <w:spacing w:before="60"/>
        <w:ind w:right="62"/>
        <w:contextualSpacing/>
        <w:rPr>
          <w:sz w:val="26"/>
          <w:szCs w:val="26"/>
        </w:rPr>
      </w:pPr>
      <w:r w:rsidRPr="0024418D">
        <w:rPr>
          <w:sz w:val="26"/>
          <w:szCs w:val="26"/>
        </w:rPr>
        <w:t>Explain how a business can incur a loss on disposal of a non-current asset.</w:t>
      </w:r>
    </w:p>
    <w:p w14:paraId="290ABCE7" w14:textId="09B895C0" w:rsidR="009443A9" w:rsidRDefault="009443A9" w:rsidP="009443A9">
      <w:pPr>
        <w:pStyle w:val="ListParagraph"/>
        <w:spacing w:before="60"/>
        <w:ind w:right="62"/>
        <w:jc w:val="right"/>
        <w:rPr>
          <w:sz w:val="26"/>
          <w:szCs w:val="26"/>
        </w:rPr>
      </w:pPr>
      <w:r w:rsidRPr="0024418D">
        <w:rPr>
          <w:sz w:val="26"/>
          <w:szCs w:val="26"/>
        </w:rPr>
        <w:t>3 marks</w:t>
      </w:r>
    </w:p>
    <w:p w14:paraId="5694A670" w14:textId="3EC5DB73" w:rsidR="009443A9" w:rsidRPr="00B509DB" w:rsidRDefault="009443A9" w:rsidP="00324950">
      <w:pPr>
        <w:widowControl/>
        <w:autoSpaceDE/>
        <w:autoSpaceDN/>
        <w:spacing w:before="60"/>
        <w:ind w:left="284" w:right="62"/>
        <w:contextualSpacing/>
        <w:rPr>
          <w:i/>
          <w:iCs/>
          <w:sz w:val="26"/>
          <w:szCs w:val="26"/>
        </w:rPr>
      </w:pPr>
      <w:r w:rsidRPr="00B509DB">
        <w:rPr>
          <w:i/>
          <w:iCs/>
          <w:sz w:val="26"/>
          <w:szCs w:val="26"/>
        </w:rPr>
        <w:t xml:space="preserve">A business can incur a loss on the disposal of a non-current asset if they have </w:t>
      </w:r>
      <w:proofErr w:type="spellStart"/>
      <w:r w:rsidRPr="00B509DB">
        <w:rPr>
          <w:i/>
          <w:iCs/>
          <w:sz w:val="26"/>
          <w:szCs w:val="26"/>
        </w:rPr>
        <w:t>underdepreciated</w:t>
      </w:r>
      <w:proofErr w:type="spellEnd"/>
      <w:r w:rsidRPr="00B509DB">
        <w:rPr>
          <w:i/>
          <w:iCs/>
          <w:sz w:val="26"/>
          <w:szCs w:val="26"/>
        </w:rPr>
        <w:t xml:space="preserve"> the non-current asset. This would be due to the business either overstating the useful life or the residual value of the non-current asset.</w:t>
      </w:r>
    </w:p>
    <w:p w14:paraId="23A88930" w14:textId="13A3BCF3" w:rsidR="009443A9" w:rsidRPr="00B509DB" w:rsidRDefault="009443A9" w:rsidP="00B509DB">
      <w:pPr>
        <w:widowControl/>
        <w:autoSpaceDE/>
        <w:autoSpaceDN/>
        <w:spacing w:before="60"/>
        <w:ind w:left="284" w:right="62"/>
        <w:contextualSpacing/>
        <w:rPr>
          <w:b/>
          <w:bCs/>
          <w:sz w:val="26"/>
          <w:szCs w:val="26"/>
        </w:rPr>
      </w:pPr>
    </w:p>
    <w:p w14:paraId="0B9466D6" w14:textId="78030B0C" w:rsidR="009443A9" w:rsidRPr="00B509DB" w:rsidRDefault="009443A9" w:rsidP="00B509DB">
      <w:pPr>
        <w:widowControl/>
        <w:autoSpaceDE/>
        <w:autoSpaceDN/>
        <w:spacing w:before="60"/>
        <w:ind w:left="284" w:right="62"/>
        <w:contextualSpacing/>
        <w:rPr>
          <w:b/>
          <w:bCs/>
          <w:sz w:val="26"/>
          <w:szCs w:val="26"/>
        </w:rPr>
      </w:pPr>
      <w:r w:rsidRPr="00B509DB">
        <w:rPr>
          <w:b/>
          <w:bCs/>
          <w:i/>
          <w:iCs/>
          <w:sz w:val="26"/>
          <w:szCs w:val="26"/>
        </w:rPr>
        <w:t>1 mark</w:t>
      </w:r>
      <w:r w:rsidRPr="00B509DB">
        <w:rPr>
          <w:b/>
          <w:bCs/>
          <w:sz w:val="26"/>
          <w:szCs w:val="26"/>
        </w:rPr>
        <w:t xml:space="preserve"> – statement as to how</w:t>
      </w:r>
    </w:p>
    <w:p w14:paraId="27CBBD7A" w14:textId="4E30BD5F" w:rsidR="009443A9" w:rsidRPr="00B509DB" w:rsidRDefault="009443A9" w:rsidP="00B509DB">
      <w:pPr>
        <w:widowControl/>
        <w:autoSpaceDE/>
        <w:autoSpaceDN/>
        <w:spacing w:before="60"/>
        <w:ind w:left="284" w:right="62"/>
        <w:contextualSpacing/>
        <w:rPr>
          <w:b/>
          <w:bCs/>
          <w:sz w:val="26"/>
          <w:szCs w:val="26"/>
        </w:rPr>
      </w:pPr>
    </w:p>
    <w:p w14:paraId="3EDDCD5D" w14:textId="2465411D" w:rsidR="009443A9" w:rsidRPr="00B509DB" w:rsidRDefault="009443A9" w:rsidP="00B509DB">
      <w:pPr>
        <w:widowControl/>
        <w:autoSpaceDE/>
        <w:autoSpaceDN/>
        <w:spacing w:before="60"/>
        <w:ind w:left="284" w:right="62"/>
        <w:contextualSpacing/>
        <w:rPr>
          <w:b/>
          <w:bCs/>
          <w:sz w:val="26"/>
          <w:szCs w:val="26"/>
        </w:rPr>
      </w:pPr>
      <w:r w:rsidRPr="00B509DB">
        <w:rPr>
          <w:b/>
          <w:bCs/>
          <w:i/>
          <w:iCs/>
          <w:sz w:val="26"/>
          <w:szCs w:val="26"/>
        </w:rPr>
        <w:t>1 mark</w:t>
      </w:r>
      <w:r w:rsidRPr="00B509DB">
        <w:rPr>
          <w:b/>
          <w:bCs/>
          <w:sz w:val="26"/>
          <w:szCs w:val="26"/>
        </w:rPr>
        <w:t xml:space="preserve"> – further outline as to how</w:t>
      </w:r>
    </w:p>
    <w:p w14:paraId="5B7FBA9E" w14:textId="4E272B5F" w:rsidR="009443A9" w:rsidRPr="00B509DB" w:rsidRDefault="009443A9" w:rsidP="00B509DB">
      <w:pPr>
        <w:widowControl/>
        <w:autoSpaceDE/>
        <w:autoSpaceDN/>
        <w:spacing w:before="60"/>
        <w:ind w:left="284" w:right="62"/>
        <w:contextualSpacing/>
        <w:rPr>
          <w:b/>
          <w:bCs/>
          <w:sz w:val="26"/>
          <w:szCs w:val="26"/>
        </w:rPr>
      </w:pPr>
    </w:p>
    <w:p w14:paraId="4FB7AB89" w14:textId="10CBB578" w:rsidR="009443A9" w:rsidRPr="00B509DB" w:rsidRDefault="009443A9" w:rsidP="00B509DB">
      <w:pPr>
        <w:widowControl/>
        <w:autoSpaceDE/>
        <w:autoSpaceDN/>
        <w:spacing w:before="60"/>
        <w:ind w:left="284" w:right="62"/>
        <w:contextualSpacing/>
        <w:rPr>
          <w:b/>
          <w:bCs/>
          <w:sz w:val="26"/>
          <w:szCs w:val="26"/>
        </w:rPr>
      </w:pPr>
      <w:r w:rsidRPr="00B509DB">
        <w:rPr>
          <w:b/>
          <w:bCs/>
          <w:i/>
          <w:iCs/>
          <w:sz w:val="26"/>
          <w:szCs w:val="26"/>
        </w:rPr>
        <w:t>1 mark</w:t>
      </w:r>
      <w:r w:rsidRPr="00B509DB">
        <w:rPr>
          <w:b/>
          <w:bCs/>
          <w:sz w:val="26"/>
          <w:szCs w:val="26"/>
        </w:rPr>
        <w:t xml:space="preserve"> – further explanation as to how</w:t>
      </w:r>
    </w:p>
    <w:p w14:paraId="1BFDB8F9" w14:textId="7DB9F4B9" w:rsidR="009443A9" w:rsidRPr="0024418D" w:rsidRDefault="009443A9" w:rsidP="009443A9">
      <w:pPr>
        <w:spacing w:before="60"/>
        <w:ind w:right="62"/>
        <w:rPr>
          <w:sz w:val="26"/>
          <w:szCs w:val="26"/>
        </w:rPr>
      </w:pPr>
    </w:p>
    <w:p w14:paraId="6FADE4C6" w14:textId="77777777" w:rsidR="009443A9" w:rsidRPr="0024418D" w:rsidRDefault="009443A9" w:rsidP="009443A9">
      <w:pPr>
        <w:pStyle w:val="ListParagraph"/>
        <w:widowControl/>
        <w:numPr>
          <w:ilvl w:val="0"/>
          <w:numId w:val="13"/>
        </w:numPr>
        <w:autoSpaceDE/>
        <w:autoSpaceDN/>
        <w:spacing w:before="60"/>
        <w:ind w:right="62"/>
        <w:contextualSpacing/>
        <w:rPr>
          <w:sz w:val="26"/>
          <w:szCs w:val="26"/>
        </w:rPr>
      </w:pPr>
      <w:r w:rsidRPr="0024418D">
        <w:rPr>
          <w:sz w:val="26"/>
          <w:szCs w:val="26"/>
        </w:rPr>
        <w:t>Discuss the accountant’s suggestion regarding changing her depreciation method.</w:t>
      </w:r>
    </w:p>
    <w:p w14:paraId="7D2E623B" w14:textId="71FD6EA5" w:rsidR="009443A9" w:rsidRDefault="009443A9" w:rsidP="009443A9">
      <w:pPr>
        <w:spacing w:before="60"/>
        <w:ind w:right="62"/>
        <w:jc w:val="right"/>
        <w:rPr>
          <w:sz w:val="26"/>
          <w:szCs w:val="26"/>
        </w:rPr>
      </w:pPr>
      <w:r w:rsidRPr="0024418D">
        <w:rPr>
          <w:sz w:val="26"/>
          <w:szCs w:val="26"/>
        </w:rPr>
        <w:t>6 marks</w:t>
      </w:r>
    </w:p>
    <w:p w14:paraId="228A96AC" w14:textId="39C2F929" w:rsidR="009443A9" w:rsidRPr="00B509DB" w:rsidRDefault="009443A9" w:rsidP="00B509DB">
      <w:pPr>
        <w:spacing w:before="60"/>
        <w:ind w:left="284" w:right="62"/>
        <w:jc w:val="right"/>
        <w:rPr>
          <w:i/>
          <w:iCs/>
          <w:sz w:val="26"/>
          <w:szCs w:val="26"/>
        </w:rPr>
      </w:pPr>
    </w:p>
    <w:p w14:paraId="653B46A6" w14:textId="66D770B1" w:rsidR="009443A9" w:rsidRPr="00B509DB" w:rsidRDefault="009443A9" w:rsidP="00B509DB">
      <w:pPr>
        <w:widowControl/>
        <w:autoSpaceDE/>
        <w:autoSpaceDN/>
        <w:spacing w:before="60"/>
        <w:ind w:left="284" w:right="62"/>
        <w:contextualSpacing/>
        <w:jc w:val="both"/>
        <w:rPr>
          <w:i/>
          <w:iCs/>
          <w:sz w:val="26"/>
          <w:szCs w:val="26"/>
        </w:rPr>
      </w:pPr>
      <w:r w:rsidRPr="00B509DB">
        <w:rPr>
          <w:i/>
          <w:iCs/>
          <w:sz w:val="26"/>
          <w:szCs w:val="26"/>
        </w:rPr>
        <w:t>Laura’s Boutique has used the reducing balance method of depreciation to allocate the cost of the shelving over its useful life. While this method would be appropriate for the delivery van, the business is not required to use the same methods for all non-current assets. As the shelving would generate revenue equally over each year of its useful life it would be considered to have a revenue earning pattern better matched to the straight line method of depreciation which allocates the cost of the shelving equally over its useful life. The account</w:t>
      </w:r>
      <w:r w:rsidR="005B0DEB">
        <w:rPr>
          <w:i/>
          <w:iCs/>
          <w:sz w:val="26"/>
          <w:szCs w:val="26"/>
        </w:rPr>
        <w:t>ant’</w:t>
      </w:r>
      <w:r w:rsidRPr="00B509DB">
        <w:rPr>
          <w:i/>
          <w:iCs/>
          <w:sz w:val="26"/>
          <w:szCs w:val="26"/>
        </w:rPr>
        <w:t>s suggestion would seem logical, however, Laura’s Boutique needs to consider comparability when choosing to change methods as the business needs to be consistent in its approach in order to provide reports which allow users to make informed decisions.</w:t>
      </w:r>
    </w:p>
    <w:p w14:paraId="07DD67F9" w14:textId="27ADA2B7" w:rsidR="009443A9" w:rsidRPr="00B509DB" w:rsidRDefault="009443A9" w:rsidP="009443A9">
      <w:pPr>
        <w:spacing w:before="60"/>
        <w:ind w:right="62"/>
        <w:jc w:val="right"/>
        <w:rPr>
          <w:b/>
          <w:bCs/>
          <w:i/>
          <w:iCs/>
          <w:sz w:val="26"/>
          <w:szCs w:val="26"/>
        </w:rPr>
      </w:pPr>
    </w:p>
    <w:p w14:paraId="24021588" w14:textId="63F5C3F4" w:rsidR="009443A9" w:rsidRPr="00B509DB" w:rsidRDefault="009443A9" w:rsidP="00B509DB">
      <w:pPr>
        <w:pStyle w:val="ListParagraph"/>
        <w:spacing w:before="60"/>
        <w:ind w:left="720" w:right="62" w:firstLine="0"/>
        <w:rPr>
          <w:b/>
          <w:bCs/>
          <w:i/>
          <w:iCs/>
          <w:sz w:val="26"/>
          <w:szCs w:val="26"/>
        </w:rPr>
      </w:pPr>
      <w:r w:rsidRPr="00B509DB">
        <w:rPr>
          <w:b/>
          <w:bCs/>
          <w:i/>
          <w:iCs/>
          <w:sz w:val="26"/>
          <w:szCs w:val="26"/>
        </w:rPr>
        <w:t>Mark this question globally.</w:t>
      </w:r>
      <w:r w:rsidR="00B509DB">
        <w:rPr>
          <w:b/>
          <w:bCs/>
          <w:i/>
          <w:iCs/>
          <w:sz w:val="26"/>
          <w:szCs w:val="26"/>
        </w:rPr>
        <w:t xml:space="preserve"> High range answers need to provide a detailed discussion about the merits of changing methods. </w:t>
      </w:r>
    </w:p>
    <w:p w14:paraId="4AD0D371" w14:textId="5B3ED827" w:rsidR="009443A9" w:rsidRPr="00324950" w:rsidRDefault="009443A9" w:rsidP="00324950">
      <w:pPr>
        <w:spacing w:before="60"/>
        <w:rPr>
          <w:sz w:val="26"/>
          <w:szCs w:val="26"/>
        </w:rPr>
      </w:pPr>
    </w:p>
    <w:p w14:paraId="484C7A9B" w14:textId="77777777" w:rsidR="009443A9" w:rsidRPr="0024418D" w:rsidRDefault="009443A9" w:rsidP="009443A9">
      <w:pPr>
        <w:ind w:left="426"/>
        <w:rPr>
          <w:b/>
          <w:sz w:val="26"/>
          <w:szCs w:val="26"/>
        </w:rPr>
      </w:pPr>
      <w:r w:rsidRPr="0024418D">
        <w:rPr>
          <w:b/>
          <w:sz w:val="26"/>
          <w:szCs w:val="26"/>
        </w:rPr>
        <w:t xml:space="preserve">Question 4 </w:t>
      </w:r>
      <w:r w:rsidRPr="003951A2">
        <w:rPr>
          <w:bCs/>
          <w:sz w:val="26"/>
          <w:szCs w:val="26"/>
        </w:rPr>
        <w:t>[7 marks]</w:t>
      </w:r>
    </w:p>
    <w:p w14:paraId="39085D02" w14:textId="77777777" w:rsidR="009443A9" w:rsidRPr="0024418D" w:rsidRDefault="009443A9" w:rsidP="009443A9">
      <w:pPr>
        <w:spacing w:before="60"/>
        <w:ind w:left="426"/>
        <w:jc w:val="both"/>
        <w:rPr>
          <w:sz w:val="26"/>
          <w:szCs w:val="26"/>
        </w:rPr>
      </w:pPr>
    </w:p>
    <w:p w14:paraId="10E4E142" w14:textId="77777777" w:rsidR="009443A9" w:rsidRPr="0024418D" w:rsidRDefault="009443A9" w:rsidP="009443A9">
      <w:pPr>
        <w:spacing w:before="60"/>
        <w:ind w:left="426"/>
        <w:jc w:val="both"/>
        <w:rPr>
          <w:sz w:val="26"/>
          <w:szCs w:val="26"/>
        </w:rPr>
      </w:pPr>
      <w:r w:rsidRPr="0024418D">
        <w:rPr>
          <w:sz w:val="26"/>
          <w:szCs w:val="26"/>
          <w:u w:val="single"/>
        </w:rPr>
        <w:t>Storage Queen</w:t>
      </w:r>
      <w:r w:rsidRPr="0024418D">
        <w:rPr>
          <w:sz w:val="26"/>
          <w:szCs w:val="26"/>
        </w:rPr>
        <w:t xml:space="preserve"> operate a small business that </w:t>
      </w:r>
      <w:proofErr w:type="spellStart"/>
      <w:r w:rsidRPr="0024418D">
        <w:rPr>
          <w:sz w:val="26"/>
          <w:szCs w:val="26"/>
        </w:rPr>
        <w:t>specialises</w:t>
      </w:r>
      <w:proofErr w:type="spellEnd"/>
      <w:r w:rsidRPr="0024418D">
        <w:rPr>
          <w:sz w:val="26"/>
          <w:szCs w:val="26"/>
        </w:rPr>
        <w:t xml:space="preserve"> in storage products.</w:t>
      </w:r>
    </w:p>
    <w:p w14:paraId="37A2580D" w14:textId="77777777" w:rsidR="009443A9" w:rsidRPr="0024418D" w:rsidRDefault="009443A9" w:rsidP="009443A9">
      <w:pPr>
        <w:spacing w:before="60"/>
        <w:ind w:left="426"/>
        <w:jc w:val="both"/>
        <w:rPr>
          <w:sz w:val="26"/>
          <w:szCs w:val="26"/>
        </w:rPr>
      </w:pPr>
      <w:r w:rsidRPr="0024418D">
        <w:rPr>
          <w:sz w:val="26"/>
          <w:szCs w:val="26"/>
        </w:rPr>
        <w:t xml:space="preserve">The owner has discovered an incomplete entry in the financial records of the business relating to their customer </w:t>
      </w:r>
      <w:r w:rsidRPr="0024418D">
        <w:rPr>
          <w:i/>
          <w:iCs/>
          <w:sz w:val="26"/>
          <w:szCs w:val="26"/>
        </w:rPr>
        <w:t>Box World</w:t>
      </w:r>
      <w:r w:rsidRPr="0024418D">
        <w:rPr>
          <w:sz w:val="26"/>
          <w:szCs w:val="26"/>
        </w:rPr>
        <w:t>.</w:t>
      </w:r>
    </w:p>
    <w:p w14:paraId="6A18B19A" w14:textId="77777777" w:rsidR="009443A9" w:rsidRPr="0024418D" w:rsidRDefault="009443A9" w:rsidP="009443A9">
      <w:pPr>
        <w:spacing w:before="60"/>
        <w:ind w:left="426"/>
        <w:jc w:val="both"/>
        <w:rPr>
          <w:sz w:val="26"/>
          <w:szCs w:val="26"/>
        </w:rPr>
      </w:pPr>
      <w:r w:rsidRPr="0024418D">
        <w:rPr>
          <w:sz w:val="26"/>
          <w:szCs w:val="26"/>
        </w:rPr>
        <w:t>The business uses a 100% mark-up.</w:t>
      </w:r>
    </w:p>
    <w:p w14:paraId="50625AB4" w14:textId="77777777" w:rsidR="009443A9" w:rsidRPr="0024418D" w:rsidRDefault="009443A9" w:rsidP="009443A9">
      <w:pPr>
        <w:spacing w:before="60"/>
        <w:jc w:val="both"/>
        <w:rPr>
          <w:sz w:val="26"/>
          <w:szCs w:val="26"/>
        </w:rPr>
      </w:pPr>
    </w:p>
    <w:p w14:paraId="683E8B99" w14:textId="77777777" w:rsidR="009443A9" w:rsidRPr="0024418D" w:rsidRDefault="009443A9" w:rsidP="009443A9">
      <w:pPr>
        <w:pStyle w:val="ListParagraph"/>
        <w:widowControl/>
        <w:numPr>
          <w:ilvl w:val="0"/>
          <w:numId w:val="14"/>
        </w:numPr>
        <w:autoSpaceDE/>
        <w:autoSpaceDN/>
        <w:spacing w:before="60"/>
        <w:ind w:left="709"/>
        <w:contextualSpacing/>
        <w:jc w:val="both"/>
        <w:rPr>
          <w:sz w:val="26"/>
          <w:szCs w:val="26"/>
        </w:rPr>
      </w:pPr>
      <w:r w:rsidRPr="0024418D">
        <w:rPr>
          <w:sz w:val="26"/>
          <w:szCs w:val="26"/>
        </w:rPr>
        <w:t>Complete the following General Journal entry</w:t>
      </w:r>
    </w:p>
    <w:p w14:paraId="427E4F1D" w14:textId="77777777" w:rsidR="009443A9" w:rsidRPr="0024418D" w:rsidRDefault="009443A9" w:rsidP="009443A9">
      <w:pPr>
        <w:spacing w:before="60"/>
        <w:ind w:left="709"/>
        <w:jc w:val="both"/>
        <w:rPr>
          <w:sz w:val="26"/>
          <w:szCs w:val="26"/>
        </w:rPr>
      </w:pPr>
      <w:r w:rsidRPr="0024418D">
        <w:rPr>
          <w:sz w:val="26"/>
          <w:szCs w:val="26"/>
        </w:rPr>
        <w:t>No narration is required</w:t>
      </w:r>
    </w:p>
    <w:p w14:paraId="02ADDFE9" w14:textId="77777777" w:rsidR="009443A9" w:rsidRPr="0024418D" w:rsidRDefault="009443A9" w:rsidP="009443A9">
      <w:pPr>
        <w:spacing w:before="60"/>
        <w:ind w:left="709"/>
        <w:jc w:val="both"/>
        <w:rPr>
          <w:sz w:val="26"/>
          <w:szCs w:val="26"/>
        </w:rPr>
      </w:pPr>
    </w:p>
    <w:p w14:paraId="63738EFC" w14:textId="77777777" w:rsidR="009443A9" w:rsidRPr="0024418D" w:rsidRDefault="009443A9" w:rsidP="009443A9">
      <w:pPr>
        <w:spacing w:before="60"/>
        <w:jc w:val="center"/>
        <w:rPr>
          <w:b/>
          <w:bCs/>
          <w:sz w:val="26"/>
          <w:szCs w:val="26"/>
        </w:rPr>
      </w:pPr>
      <w:r w:rsidRPr="0024418D">
        <w:rPr>
          <w:b/>
          <w:bCs/>
          <w:sz w:val="26"/>
          <w:szCs w:val="26"/>
        </w:rPr>
        <w:t>General Journal</w:t>
      </w:r>
    </w:p>
    <w:tbl>
      <w:tblPr>
        <w:tblW w:w="9298" w:type="dxa"/>
        <w:tblInd w:w="1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5"/>
        <w:gridCol w:w="4291"/>
        <w:gridCol w:w="1984"/>
        <w:gridCol w:w="2048"/>
      </w:tblGrid>
      <w:tr w:rsidR="009443A9" w:rsidRPr="0024418D" w14:paraId="3FA5D198" w14:textId="77777777" w:rsidTr="009443A9">
        <w:trPr>
          <w:trHeight w:val="381"/>
        </w:trPr>
        <w:tc>
          <w:tcPr>
            <w:tcW w:w="975" w:type="dxa"/>
            <w:tcBorders>
              <w:bottom w:val="nil"/>
            </w:tcBorders>
            <w:shd w:val="clear" w:color="auto" w:fill="F2F2F2" w:themeFill="background1" w:themeFillShade="F2"/>
          </w:tcPr>
          <w:p w14:paraId="6341533B" w14:textId="77777777" w:rsidR="009443A9" w:rsidRPr="0024418D" w:rsidRDefault="009443A9" w:rsidP="009443A9">
            <w:pPr>
              <w:rPr>
                <w:b/>
                <w:sz w:val="26"/>
                <w:szCs w:val="26"/>
              </w:rPr>
            </w:pPr>
            <w:r w:rsidRPr="0024418D">
              <w:rPr>
                <w:b/>
                <w:sz w:val="26"/>
                <w:szCs w:val="26"/>
              </w:rPr>
              <w:t>Date</w:t>
            </w:r>
          </w:p>
        </w:tc>
        <w:tc>
          <w:tcPr>
            <w:tcW w:w="4291" w:type="dxa"/>
            <w:tcBorders>
              <w:bottom w:val="nil"/>
            </w:tcBorders>
            <w:shd w:val="clear" w:color="auto" w:fill="F2F2F2" w:themeFill="background1" w:themeFillShade="F2"/>
          </w:tcPr>
          <w:p w14:paraId="5C22EEAD" w14:textId="77777777" w:rsidR="009443A9" w:rsidRPr="0024418D" w:rsidRDefault="009443A9" w:rsidP="009443A9">
            <w:pPr>
              <w:rPr>
                <w:b/>
                <w:sz w:val="26"/>
                <w:szCs w:val="26"/>
              </w:rPr>
            </w:pPr>
            <w:r w:rsidRPr="0024418D">
              <w:rPr>
                <w:b/>
                <w:sz w:val="26"/>
                <w:szCs w:val="26"/>
              </w:rPr>
              <w:t>Details</w:t>
            </w:r>
          </w:p>
        </w:tc>
        <w:tc>
          <w:tcPr>
            <w:tcW w:w="1984" w:type="dxa"/>
            <w:tcBorders>
              <w:bottom w:val="nil"/>
            </w:tcBorders>
            <w:shd w:val="clear" w:color="auto" w:fill="F2F2F2" w:themeFill="background1" w:themeFillShade="F2"/>
          </w:tcPr>
          <w:p w14:paraId="432B406F" w14:textId="77777777" w:rsidR="009443A9" w:rsidRPr="0024418D" w:rsidRDefault="009443A9" w:rsidP="009443A9">
            <w:pPr>
              <w:rPr>
                <w:b/>
                <w:sz w:val="26"/>
                <w:szCs w:val="26"/>
              </w:rPr>
            </w:pPr>
            <w:r w:rsidRPr="0024418D">
              <w:rPr>
                <w:b/>
                <w:sz w:val="26"/>
                <w:szCs w:val="26"/>
              </w:rPr>
              <w:t>Debit</w:t>
            </w:r>
          </w:p>
        </w:tc>
        <w:tc>
          <w:tcPr>
            <w:tcW w:w="2048" w:type="dxa"/>
            <w:vMerge w:val="restart"/>
            <w:shd w:val="clear" w:color="auto" w:fill="F2F2F2" w:themeFill="background1" w:themeFillShade="F2"/>
          </w:tcPr>
          <w:p w14:paraId="6D53B724" w14:textId="77777777" w:rsidR="009443A9" w:rsidRPr="0024418D" w:rsidRDefault="009443A9" w:rsidP="009443A9">
            <w:pPr>
              <w:tabs>
                <w:tab w:val="right" w:pos="1769"/>
              </w:tabs>
              <w:rPr>
                <w:b/>
                <w:sz w:val="26"/>
                <w:szCs w:val="26"/>
              </w:rPr>
            </w:pPr>
            <w:r w:rsidRPr="0024418D">
              <w:rPr>
                <w:b/>
                <w:sz w:val="26"/>
                <w:szCs w:val="26"/>
              </w:rPr>
              <w:t>Credit</w:t>
            </w:r>
          </w:p>
        </w:tc>
      </w:tr>
      <w:tr w:rsidR="009443A9" w:rsidRPr="0024418D" w14:paraId="1B2B93EA" w14:textId="77777777" w:rsidTr="009443A9">
        <w:trPr>
          <w:trHeight w:val="333"/>
        </w:trPr>
        <w:tc>
          <w:tcPr>
            <w:tcW w:w="975" w:type="dxa"/>
            <w:tcBorders>
              <w:top w:val="nil"/>
              <w:bottom w:val="nil"/>
            </w:tcBorders>
            <w:shd w:val="clear" w:color="auto" w:fill="F2F2F2" w:themeFill="background1" w:themeFillShade="F2"/>
          </w:tcPr>
          <w:p w14:paraId="57669540" w14:textId="77777777" w:rsidR="009443A9" w:rsidRPr="0024418D" w:rsidRDefault="009443A9" w:rsidP="009443A9">
            <w:pPr>
              <w:rPr>
                <w:b/>
                <w:sz w:val="26"/>
                <w:szCs w:val="26"/>
              </w:rPr>
            </w:pPr>
            <w:r w:rsidRPr="0024418D">
              <w:rPr>
                <w:b/>
                <w:sz w:val="26"/>
                <w:szCs w:val="26"/>
              </w:rPr>
              <w:t>2020</w:t>
            </w:r>
          </w:p>
          <w:p w14:paraId="15789AB5" w14:textId="77777777" w:rsidR="009443A9" w:rsidRPr="0024418D" w:rsidRDefault="009443A9" w:rsidP="009443A9">
            <w:pPr>
              <w:rPr>
                <w:b/>
                <w:sz w:val="26"/>
                <w:szCs w:val="26"/>
              </w:rPr>
            </w:pPr>
            <w:r w:rsidRPr="0024418D">
              <w:rPr>
                <w:b/>
                <w:sz w:val="26"/>
                <w:szCs w:val="26"/>
              </w:rPr>
              <w:t>June</w:t>
            </w:r>
          </w:p>
        </w:tc>
        <w:tc>
          <w:tcPr>
            <w:tcW w:w="4291" w:type="dxa"/>
            <w:tcBorders>
              <w:top w:val="nil"/>
              <w:bottom w:val="nil"/>
            </w:tcBorders>
            <w:shd w:val="clear" w:color="auto" w:fill="F2F2F2" w:themeFill="background1" w:themeFillShade="F2"/>
          </w:tcPr>
          <w:p w14:paraId="4ED3DF27" w14:textId="77777777" w:rsidR="009443A9" w:rsidRPr="0024418D" w:rsidRDefault="009443A9" w:rsidP="009443A9">
            <w:pPr>
              <w:rPr>
                <w:b/>
                <w:sz w:val="26"/>
                <w:szCs w:val="26"/>
              </w:rPr>
            </w:pPr>
          </w:p>
        </w:tc>
        <w:tc>
          <w:tcPr>
            <w:tcW w:w="1984" w:type="dxa"/>
            <w:vMerge w:val="restart"/>
            <w:tcBorders>
              <w:top w:val="nil"/>
            </w:tcBorders>
            <w:shd w:val="clear" w:color="auto" w:fill="F2F2F2" w:themeFill="background1" w:themeFillShade="F2"/>
          </w:tcPr>
          <w:p w14:paraId="3124CD5C" w14:textId="77777777" w:rsidR="009443A9" w:rsidRPr="0024418D" w:rsidRDefault="009443A9" w:rsidP="009443A9">
            <w:pPr>
              <w:rPr>
                <w:b/>
                <w:sz w:val="26"/>
                <w:szCs w:val="26"/>
              </w:rPr>
            </w:pPr>
          </w:p>
        </w:tc>
        <w:tc>
          <w:tcPr>
            <w:tcW w:w="2048" w:type="dxa"/>
            <w:vMerge/>
            <w:shd w:val="clear" w:color="auto" w:fill="F2F2F2" w:themeFill="background1" w:themeFillShade="F2"/>
          </w:tcPr>
          <w:p w14:paraId="6BE7155D" w14:textId="77777777" w:rsidR="009443A9" w:rsidRPr="0024418D" w:rsidRDefault="009443A9" w:rsidP="009443A9">
            <w:pPr>
              <w:rPr>
                <w:b/>
                <w:sz w:val="26"/>
                <w:szCs w:val="26"/>
              </w:rPr>
            </w:pPr>
          </w:p>
        </w:tc>
      </w:tr>
      <w:tr w:rsidR="009443A9" w:rsidRPr="0024418D" w14:paraId="3D83AF19" w14:textId="77777777" w:rsidTr="009443A9">
        <w:trPr>
          <w:trHeight w:val="90"/>
        </w:trPr>
        <w:tc>
          <w:tcPr>
            <w:tcW w:w="975" w:type="dxa"/>
            <w:tcBorders>
              <w:top w:val="nil"/>
            </w:tcBorders>
            <w:shd w:val="clear" w:color="auto" w:fill="F2F2F2" w:themeFill="background1" w:themeFillShade="F2"/>
          </w:tcPr>
          <w:p w14:paraId="71D626AF" w14:textId="77777777" w:rsidR="009443A9" w:rsidRPr="0024418D" w:rsidRDefault="009443A9" w:rsidP="009443A9">
            <w:pPr>
              <w:rPr>
                <w:b/>
                <w:sz w:val="26"/>
                <w:szCs w:val="26"/>
              </w:rPr>
            </w:pPr>
          </w:p>
        </w:tc>
        <w:tc>
          <w:tcPr>
            <w:tcW w:w="4291" w:type="dxa"/>
            <w:tcBorders>
              <w:top w:val="nil"/>
            </w:tcBorders>
            <w:shd w:val="clear" w:color="auto" w:fill="F2F2F2" w:themeFill="background1" w:themeFillShade="F2"/>
          </w:tcPr>
          <w:p w14:paraId="3F970DFF" w14:textId="77777777" w:rsidR="009443A9" w:rsidRPr="0024418D" w:rsidRDefault="009443A9" w:rsidP="009443A9">
            <w:pPr>
              <w:rPr>
                <w:b/>
                <w:sz w:val="26"/>
                <w:szCs w:val="26"/>
              </w:rPr>
            </w:pPr>
          </w:p>
        </w:tc>
        <w:tc>
          <w:tcPr>
            <w:tcW w:w="1984" w:type="dxa"/>
            <w:vMerge/>
          </w:tcPr>
          <w:p w14:paraId="2100C462" w14:textId="77777777" w:rsidR="009443A9" w:rsidRPr="0024418D" w:rsidRDefault="009443A9" w:rsidP="009443A9">
            <w:pPr>
              <w:rPr>
                <w:b/>
                <w:sz w:val="26"/>
                <w:szCs w:val="26"/>
              </w:rPr>
            </w:pPr>
          </w:p>
        </w:tc>
        <w:tc>
          <w:tcPr>
            <w:tcW w:w="2048" w:type="dxa"/>
            <w:vMerge/>
            <w:shd w:val="clear" w:color="auto" w:fill="F2F2F2" w:themeFill="background1" w:themeFillShade="F2"/>
          </w:tcPr>
          <w:p w14:paraId="357AA7CA" w14:textId="77777777" w:rsidR="009443A9" w:rsidRPr="0024418D" w:rsidRDefault="009443A9" w:rsidP="009443A9">
            <w:pPr>
              <w:rPr>
                <w:b/>
                <w:sz w:val="26"/>
                <w:szCs w:val="26"/>
              </w:rPr>
            </w:pPr>
          </w:p>
        </w:tc>
      </w:tr>
      <w:tr w:rsidR="009443A9" w:rsidRPr="0024418D" w14:paraId="23D819FE" w14:textId="77777777" w:rsidTr="009443A9">
        <w:tc>
          <w:tcPr>
            <w:tcW w:w="975" w:type="dxa"/>
          </w:tcPr>
          <w:p w14:paraId="7FE12D31" w14:textId="77777777" w:rsidR="009443A9" w:rsidRPr="0024418D" w:rsidRDefault="009443A9" w:rsidP="009443A9">
            <w:pPr>
              <w:rPr>
                <w:sz w:val="26"/>
                <w:szCs w:val="26"/>
              </w:rPr>
            </w:pPr>
            <w:r w:rsidRPr="0024418D">
              <w:rPr>
                <w:sz w:val="26"/>
                <w:szCs w:val="26"/>
              </w:rPr>
              <w:t>28</w:t>
            </w:r>
          </w:p>
          <w:p w14:paraId="7C8FAC34" w14:textId="77777777" w:rsidR="009443A9" w:rsidRPr="0024418D" w:rsidRDefault="009443A9" w:rsidP="009443A9">
            <w:pPr>
              <w:rPr>
                <w:sz w:val="26"/>
                <w:szCs w:val="26"/>
              </w:rPr>
            </w:pPr>
          </w:p>
        </w:tc>
        <w:tc>
          <w:tcPr>
            <w:tcW w:w="4291" w:type="dxa"/>
          </w:tcPr>
          <w:p w14:paraId="2ECE4D63" w14:textId="77777777" w:rsidR="009443A9" w:rsidRPr="0024418D" w:rsidRDefault="009443A9" w:rsidP="009443A9">
            <w:pPr>
              <w:rPr>
                <w:sz w:val="26"/>
                <w:szCs w:val="26"/>
              </w:rPr>
            </w:pPr>
            <w:r w:rsidRPr="0024418D">
              <w:rPr>
                <w:sz w:val="26"/>
                <w:szCs w:val="26"/>
              </w:rPr>
              <w:t>Sales Return</w:t>
            </w:r>
          </w:p>
        </w:tc>
        <w:tc>
          <w:tcPr>
            <w:tcW w:w="1984" w:type="dxa"/>
          </w:tcPr>
          <w:p w14:paraId="3B7BAA9A" w14:textId="77777777" w:rsidR="009443A9" w:rsidRPr="0024418D" w:rsidRDefault="009443A9" w:rsidP="009443A9">
            <w:pPr>
              <w:rPr>
                <w:sz w:val="26"/>
                <w:szCs w:val="26"/>
              </w:rPr>
            </w:pPr>
            <w:r w:rsidRPr="0024418D">
              <w:rPr>
                <w:sz w:val="26"/>
                <w:szCs w:val="26"/>
              </w:rPr>
              <w:t>9 000</w:t>
            </w:r>
          </w:p>
        </w:tc>
        <w:tc>
          <w:tcPr>
            <w:tcW w:w="2048" w:type="dxa"/>
          </w:tcPr>
          <w:p w14:paraId="124CB568" w14:textId="77777777" w:rsidR="009443A9" w:rsidRPr="0024418D" w:rsidRDefault="009443A9" w:rsidP="009443A9">
            <w:pPr>
              <w:rPr>
                <w:sz w:val="26"/>
                <w:szCs w:val="26"/>
              </w:rPr>
            </w:pPr>
          </w:p>
        </w:tc>
      </w:tr>
      <w:tr w:rsidR="009443A9" w:rsidRPr="0024418D" w14:paraId="17914921" w14:textId="77777777" w:rsidTr="009443A9">
        <w:tc>
          <w:tcPr>
            <w:tcW w:w="975" w:type="dxa"/>
          </w:tcPr>
          <w:p w14:paraId="3469FC7E" w14:textId="77777777" w:rsidR="009443A9" w:rsidRPr="0024418D" w:rsidRDefault="009443A9" w:rsidP="009443A9">
            <w:pPr>
              <w:rPr>
                <w:sz w:val="26"/>
                <w:szCs w:val="26"/>
              </w:rPr>
            </w:pPr>
          </w:p>
          <w:p w14:paraId="610831BB" w14:textId="77777777" w:rsidR="009443A9" w:rsidRPr="0024418D" w:rsidRDefault="009443A9" w:rsidP="009443A9">
            <w:pPr>
              <w:rPr>
                <w:sz w:val="26"/>
                <w:szCs w:val="26"/>
              </w:rPr>
            </w:pPr>
          </w:p>
        </w:tc>
        <w:tc>
          <w:tcPr>
            <w:tcW w:w="4291" w:type="dxa"/>
          </w:tcPr>
          <w:p w14:paraId="1268C979" w14:textId="2FE678DE" w:rsidR="009443A9" w:rsidRPr="009443A9" w:rsidRDefault="009443A9" w:rsidP="009443A9">
            <w:pPr>
              <w:rPr>
                <w:color w:val="FF0000"/>
                <w:sz w:val="26"/>
                <w:szCs w:val="26"/>
              </w:rPr>
            </w:pPr>
            <w:r w:rsidRPr="009443A9">
              <w:rPr>
                <w:rFonts w:ascii="Times" w:hAnsi="Times"/>
                <w:color w:val="FF0000"/>
                <w:sz w:val="26"/>
                <w:szCs w:val="26"/>
              </w:rPr>
              <w:t>GST Clearing</w:t>
            </w:r>
          </w:p>
        </w:tc>
        <w:tc>
          <w:tcPr>
            <w:tcW w:w="1984" w:type="dxa"/>
          </w:tcPr>
          <w:p w14:paraId="5905E812" w14:textId="2555100F" w:rsidR="009443A9" w:rsidRPr="009443A9" w:rsidRDefault="009443A9" w:rsidP="009443A9">
            <w:pPr>
              <w:rPr>
                <w:color w:val="FF0000"/>
                <w:sz w:val="26"/>
                <w:szCs w:val="26"/>
              </w:rPr>
            </w:pPr>
            <w:r w:rsidRPr="009443A9">
              <w:rPr>
                <w:rFonts w:ascii="Times" w:hAnsi="Times"/>
                <w:color w:val="FF0000"/>
                <w:sz w:val="26"/>
                <w:szCs w:val="26"/>
              </w:rPr>
              <w:t>900</w:t>
            </w:r>
          </w:p>
        </w:tc>
        <w:tc>
          <w:tcPr>
            <w:tcW w:w="2048" w:type="dxa"/>
          </w:tcPr>
          <w:p w14:paraId="52A4CE75" w14:textId="77777777" w:rsidR="009443A9" w:rsidRPr="009443A9" w:rsidRDefault="009443A9" w:rsidP="009443A9">
            <w:pPr>
              <w:rPr>
                <w:color w:val="FF0000"/>
                <w:sz w:val="26"/>
                <w:szCs w:val="26"/>
              </w:rPr>
            </w:pPr>
          </w:p>
        </w:tc>
      </w:tr>
      <w:tr w:rsidR="009443A9" w:rsidRPr="0024418D" w14:paraId="0EA92B71" w14:textId="77777777" w:rsidTr="009443A9">
        <w:tc>
          <w:tcPr>
            <w:tcW w:w="975" w:type="dxa"/>
          </w:tcPr>
          <w:p w14:paraId="3BAF3CAC" w14:textId="77777777" w:rsidR="009443A9" w:rsidRPr="0024418D" w:rsidRDefault="009443A9" w:rsidP="009443A9">
            <w:pPr>
              <w:rPr>
                <w:sz w:val="26"/>
                <w:szCs w:val="26"/>
              </w:rPr>
            </w:pPr>
          </w:p>
          <w:p w14:paraId="4CB7697A" w14:textId="77777777" w:rsidR="009443A9" w:rsidRPr="0024418D" w:rsidRDefault="009443A9" w:rsidP="009443A9">
            <w:pPr>
              <w:rPr>
                <w:sz w:val="26"/>
                <w:szCs w:val="26"/>
              </w:rPr>
            </w:pPr>
          </w:p>
        </w:tc>
        <w:tc>
          <w:tcPr>
            <w:tcW w:w="4291" w:type="dxa"/>
          </w:tcPr>
          <w:p w14:paraId="335642BD" w14:textId="1C9EB992" w:rsidR="009443A9" w:rsidRPr="009443A9" w:rsidRDefault="009443A9" w:rsidP="009443A9">
            <w:pPr>
              <w:rPr>
                <w:color w:val="FF0000"/>
                <w:sz w:val="26"/>
                <w:szCs w:val="26"/>
              </w:rPr>
            </w:pPr>
            <w:r w:rsidRPr="009443A9">
              <w:rPr>
                <w:rFonts w:ascii="Times" w:hAnsi="Times"/>
                <w:color w:val="FF0000"/>
                <w:sz w:val="26"/>
                <w:szCs w:val="26"/>
              </w:rPr>
              <w:t>Accounts Receivable</w:t>
            </w:r>
          </w:p>
        </w:tc>
        <w:tc>
          <w:tcPr>
            <w:tcW w:w="1984" w:type="dxa"/>
          </w:tcPr>
          <w:p w14:paraId="0F4B2933" w14:textId="77777777" w:rsidR="009443A9" w:rsidRPr="009443A9" w:rsidRDefault="009443A9" w:rsidP="009443A9">
            <w:pPr>
              <w:rPr>
                <w:color w:val="FF0000"/>
                <w:sz w:val="26"/>
                <w:szCs w:val="26"/>
              </w:rPr>
            </w:pPr>
          </w:p>
        </w:tc>
        <w:tc>
          <w:tcPr>
            <w:tcW w:w="2048" w:type="dxa"/>
          </w:tcPr>
          <w:p w14:paraId="51784984" w14:textId="757233DF" w:rsidR="009443A9" w:rsidRPr="009443A9" w:rsidRDefault="009443A9" w:rsidP="009443A9">
            <w:pPr>
              <w:rPr>
                <w:color w:val="FF0000"/>
                <w:sz w:val="26"/>
                <w:szCs w:val="26"/>
              </w:rPr>
            </w:pPr>
            <w:r w:rsidRPr="009443A9">
              <w:rPr>
                <w:rFonts w:ascii="Times" w:hAnsi="Times"/>
                <w:color w:val="FF0000"/>
                <w:sz w:val="26"/>
                <w:szCs w:val="26"/>
              </w:rPr>
              <w:t>9 900</w:t>
            </w:r>
          </w:p>
        </w:tc>
      </w:tr>
      <w:tr w:rsidR="009443A9" w:rsidRPr="0024418D" w14:paraId="445A4BA5" w14:textId="77777777" w:rsidTr="009443A9">
        <w:tc>
          <w:tcPr>
            <w:tcW w:w="975" w:type="dxa"/>
          </w:tcPr>
          <w:p w14:paraId="0AF44367" w14:textId="77777777" w:rsidR="009443A9" w:rsidRPr="0024418D" w:rsidRDefault="009443A9" w:rsidP="009443A9">
            <w:pPr>
              <w:rPr>
                <w:sz w:val="26"/>
                <w:szCs w:val="26"/>
              </w:rPr>
            </w:pPr>
          </w:p>
          <w:p w14:paraId="57CA867B" w14:textId="77777777" w:rsidR="009443A9" w:rsidRPr="0024418D" w:rsidRDefault="009443A9" w:rsidP="009443A9">
            <w:pPr>
              <w:rPr>
                <w:sz w:val="26"/>
                <w:szCs w:val="26"/>
              </w:rPr>
            </w:pPr>
          </w:p>
        </w:tc>
        <w:tc>
          <w:tcPr>
            <w:tcW w:w="4291" w:type="dxa"/>
          </w:tcPr>
          <w:p w14:paraId="0F960224" w14:textId="72E65927" w:rsidR="009443A9" w:rsidRPr="009443A9" w:rsidRDefault="009443A9" w:rsidP="009443A9">
            <w:pPr>
              <w:rPr>
                <w:color w:val="FF0000"/>
                <w:sz w:val="26"/>
                <w:szCs w:val="26"/>
              </w:rPr>
            </w:pPr>
            <w:r w:rsidRPr="009443A9">
              <w:rPr>
                <w:rFonts w:ascii="Times" w:hAnsi="Times"/>
                <w:color w:val="FF0000"/>
                <w:sz w:val="26"/>
                <w:szCs w:val="26"/>
              </w:rPr>
              <w:t>Cost of Sales</w:t>
            </w:r>
          </w:p>
        </w:tc>
        <w:tc>
          <w:tcPr>
            <w:tcW w:w="1984" w:type="dxa"/>
          </w:tcPr>
          <w:p w14:paraId="08DCD04F" w14:textId="77777777" w:rsidR="009443A9" w:rsidRPr="009443A9" w:rsidRDefault="009443A9" w:rsidP="009443A9">
            <w:pPr>
              <w:rPr>
                <w:color w:val="FF0000"/>
                <w:sz w:val="26"/>
                <w:szCs w:val="26"/>
              </w:rPr>
            </w:pPr>
          </w:p>
        </w:tc>
        <w:tc>
          <w:tcPr>
            <w:tcW w:w="2048" w:type="dxa"/>
          </w:tcPr>
          <w:p w14:paraId="1A302724" w14:textId="193FBBF0" w:rsidR="009443A9" w:rsidRPr="009443A9" w:rsidRDefault="009443A9" w:rsidP="009443A9">
            <w:pPr>
              <w:rPr>
                <w:color w:val="FF0000"/>
                <w:sz w:val="26"/>
                <w:szCs w:val="26"/>
              </w:rPr>
            </w:pPr>
            <w:r w:rsidRPr="009443A9">
              <w:rPr>
                <w:rFonts w:ascii="Times" w:hAnsi="Times"/>
                <w:color w:val="FF0000"/>
                <w:sz w:val="26"/>
                <w:szCs w:val="26"/>
              </w:rPr>
              <w:t>4 500</w:t>
            </w:r>
          </w:p>
        </w:tc>
      </w:tr>
      <w:tr w:rsidR="009443A9" w:rsidRPr="0024418D" w14:paraId="5D10F1AA" w14:textId="77777777" w:rsidTr="009443A9">
        <w:tc>
          <w:tcPr>
            <w:tcW w:w="975" w:type="dxa"/>
          </w:tcPr>
          <w:p w14:paraId="5714E24A" w14:textId="77777777" w:rsidR="009443A9" w:rsidRPr="0024418D" w:rsidRDefault="009443A9" w:rsidP="009443A9">
            <w:pPr>
              <w:rPr>
                <w:sz w:val="26"/>
                <w:szCs w:val="26"/>
              </w:rPr>
            </w:pPr>
          </w:p>
          <w:p w14:paraId="573A198E" w14:textId="77777777" w:rsidR="009443A9" w:rsidRPr="0024418D" w:rsidRDefault="009443A9" w:rsidP="009443A9">
            <w:pPr>
              <w:rPr>
                <w:sz w:val="26"/>
                <w:szCs w:val="26"/>
              </w:rPr>
            </w:pPr>
          </w:p>
        </w:tc>
        <w:tc>
          <w:tcPr>
            <w:tcW w:w="4291" w:type="dxa"/>
          </w:tcPr>
          <w:p w14:paraId="6AF35345" w14:textId="4E133E74" w:rsidR="009443A9" w:rsidRPr="009443A9" w:rsidRDefault="009443A9" w:rsidP="009443A9">
            <w:pPr>
              <w:rPr>
                <w:color w:val="FF0000"/>
                <w:sz w:val="26"/>
                <w:szCs w:val="26"/>
              </w:rPr>
            </w:pPr>
            <w:r w:rsidRPr="009443A9">
              <w:rPr>
                <w:rFonts w:ascii="Times" w:hAnsi="Times"/>
                <w:color w:val="FF0000"/>
                <w:sz w:val="26"/>
                <w:szCs w:val="26"/>
              </w:rPr>
              <w:t>Inventory</w:t>
            </w:r>
          </w:p>
        </w:tc>
        <w:tc>
          <w:tcPr>
            <w:tcW w:w="1984" w:type="dxa"/>
          </w:tcPr>
          <w:p w14:paraId="13CE737B" w14:textId="74C27146" w:rsidR="009443A9" w:rsidRPr="009443A9" w:rsidRDefault="009443A9" w:rsidP="009443A9">
            <w:pPr>
              <w:rPr>
                <w:color w:val="FF0000"/>
                <w:sz w:val="26"/>
                <w:szCs w:val="26"/>
              </w:rPr>
            </w:pPr>
            <w:r w:rsidRPr="009443A9">
              <w:rPr>
                <w:rFonts w:ascii="Times" w:hAnsi="Times"/>
                <w:color w:val="FF0000"/>
                <w:sz w:val="26"/>
                <w:szCs w:val="26"/>
              </w:rPr>
              <w:t>4 500</w:t>
            </w:r>
          </w:p>
        </w:tc>
        <w:tc>
          <w:tcPr>
            <w:tcW w:w="2048" w:type="dxa"/>
          </w:tcPr>
          <w:p w14:paraId="7231016F" w14:textId="77777777" w:rsidR="009443A9" w:rsidRPr="009443A9" w:rsidRDefault="009443A9" w:rsidP="009443A9">
            <w:pPr>
              <w:rPr>
                <w:color w:val="FF0000"/>
                <w:sz w:val="26"/>
                <w:szCs w:val="26"/>
              </w:rPr>
            </w:pPr>
          </w:p>
        </w:tc>
      </w:tr>
      <w:tr w:rsidR="009443A9" w:rsidRPr="0024418D" w14:paraId="0CA2F614" w14:textId="77777777" w:rsidTr="009443A9">
        <w:tc>
          <w:tcPr>
            <w:tcW w:w="975" w:type="dxa"/>
          </w:tcPr>
          <w:p w14:paraId="6E13E7CA" w14:textId="77777777" w:rsidR="009443A9" w:rsidRPr="0024418D" w:rsidRDefault="009443A9" w:rsidP="009443A9">
            <w:pPr>
              <w:rPr>
                <w:sz w:val="26"/>
                <w:szCs w:val="26"/>
              </w:rPr>
            </w:pPr>
          </w:p>
          <w:p w14:paraId="0CB012D8" w14:textId="77777777" w:rsidR="009443A9" w:rsidRPr="0024418D" w:rsidRDefault="009443A9" w:rsidP="009443A9">
            <w:pPr>
              <w:rPr>
                <w:sz w:val="26"/>
                <w:szCs w:val="26"/>
              </w:rPr>
            </w:pPr>
          </w:p>
        </w:tc>
        <w:tc>
          <w:tcPr>
            <w:tcW w:w="4291" w:type="dxa"/>
          </w:tcPr>
          <w:p w14:paraId="59CF8FA8" w14:textId="77777777" w:rsidR="009443A9" w:rsidRPr="0024418D" w:rsidRDefault="009443A9" w:rsidP="009443A9">
            <w:pPr>
              <w:rPr>
                <w:sz w:val="26"/>
                <w:szCs w:val="26"/>
              </w:rPr>
            </w:pPr>
          </w:p>
        </w:tc>
        <w:tc>
          <w:tcPr>
            <w:tcW w:w="1984" w:type="dxa"/>
          </w:tcPr>
          <w:p w14:paraId="0AC6F9CD" w14:textId="77777777" w:rsidR="009443A9" w:rsidRPr="0024418D" w:rsidRDefault="009443A9" w:rsidP="009443A9">
            <w:pPr>
              <w:rPr>
                <w:sz w:val="26"/>
                <w:szCs w:val="26"/>
              </w:rPr>
            </w:pPr>
          </w:p>
        </w:tc>
        <w:tc>
          <w:tcPr>
            <w:tcW w:w="2048" w:type="dxa"/>
          </w:tcPr>
          <w:p w14:paraId="0E69D1D1" w14:textId="77777777" w:rsidR="009443A9" w:rsidRPr="0024418D" w:rsidRDefault="009443A9" w:rsidP="009443A9">
            <w:pPr>
              <w:rPr>
                <w:sz w:val="26"/>
                <w:szCs w:val="26"/>
              </w:rPr>
            </w:pPr>
          </w:p>
        </w:tc>
      </w:tr>
    </w:tbl>
    <w:p w14:paraId="62C704C0" w14:textId="59509178" w:rsidR="009443A9" w:rsidRDefault="009443A9" w:rsidP="009443A9">
      <w:pPr>
        <w:spacing w:before="60"/>
        <w:jc w:val="right"/>
        <w:rPr>
          <w:sz w:val="26"/>
          <w:szCs w:val="26"/>
        </w:rPr>
      </w:pPr>
      <w:r w:rsidRPr="0024418D">
        <w:rPr>
          <w:sz w:val="26"/>
          <w:szCs w:val="26"/>
        </w:rPr>
        <w:t>4 marks</w:t>
      </w:r>
    </w:p>
    <w:p w14:paraId="02E97F4A" w14:textId="52C4F36D" w:rsidR="009443A9" w:rsidRPr="00B509DB" w:rsidRDefault="009443A9" w:rsidP="009443A9">
      <w:pPr>
        <w:spacing w:before="60"/>
        <w:jc w:val="right"/>
        <w:rPr>
          <w:i/>
          <w:iCs/>
          <w:sz w:val="26"/>
          <w:szCs w:val="26"/>
        </w:rPr>
      </w:pPr>
    </w:p>
    <w:p w14:paraId="7D9B6E40" w14:textId="6F45E8AF" w:rsidR="009443A9" w:rsidRPr="00B509DB" w:rsidRDefault="009443A9" w:rsidP="00B509DB">
      <w:pPr>
        <w:spacing w:before="60"/>
        <w:ind w:firstLine="720"/>
        <w:rPr>
          <w:rFonts w:ascii="Times" w:hAnsi="Times"/>
          <w:b/>
          <w:bCs/>
          <w:sz w:val="26"/>
          <w:szCs w:val="26"/>
        </w:rPr>
      </w:pPr>
      <w:r w:rsidRPr="00B509DB">
        <w:rPr>
          <w:rFonts w:ascii="Times" w:hAnsi="Times"/>
          <w:b/>
          <w:bCs/>
          <w:i/>
          <w:iCs/>
          <w:sz w:val="26"/>
          <w:szCs w:val="26"/>
        </w:rPr>
        <w:t>1 mark</w:t>
      </w:r>
      <w:r w:rsidR="00B509DB" w:rsidRPr="00B509DB">
        <w:rPr>
          <w:rFonts w:ascii="Times" w:hAnsi="Times"/>
          <w:b/>
          <w:bCs/>
          <w:sz w:val="26"/>
          <w:szCs w:val="26"/>
        </w:rPr>
        <w:t xml:space="preserve"> </w:t>
      </w:r>
      <w:proofErr w:type="gramStart"/>
      <w:r w:rsidR="00B509DB" w:rsidRPr="00B509DB">
        <w:rPr>
          <w:rFonts w:ascii="Times" w:hAnsi="Times"/>
          <w:b/>
          <w:bCs/>
          <w:sz w:val="26"/>
          <w:szCs w:val="26"/>
        </w:rPr>
        <w:t xml:space="preserve">- </w:t>
      </w:r>
      <w:r w:rsidRPr="00B509DB">
        <w:rPr>
          <w:rFonts w:ascii="Times" w:hAnsi="Times"/>
          <w:b/>
          <w:bCs/>
          <w:sz w:val="26"/>
          <w:szCs w:val="26"/>
        </w:rPr>
        <w:t xml:space="preserve"> for</w:t>
      </w:r>
      <w:proofErr w:type="gramEnd"/>
      <w:r w:rsidRPr="00B509DB">
        <w:rPr>
          <w:rFonts w:ascii="Times" w:hAnsi="Times"/>
          <w:b/>
          <w:bCs/>
          <w:sz w:val="26"/>
          <w:szCs w:val="26"/>
        </w:rPr>
        <w:t xml:space="preserve"> each line</w:t>
      </w:r>
    </w:p>
    <w:p w14:paraId="68BB899E" w14:textId="77777777" w:rsidR="009443A9" w:rsidRPr="0024418D" w:rsidRDefault="009443A9" w:rsidP="009443A9">
      <w:pPr>
        <w:spacing w:before="60"/>
        <w:jc w:val="right"/>
        <w:rPr>
          <w:sz w:val="26"/>
          <w:szCs w:val="26"/>
        </w:rPr>
      </w:pPr>
    </w:p>
    <w:p w14:paraId="080E2F64" w14:textId="77777777" w:rsidR="009443A9" w:rsidRDefault="009443A9" w:rsidP="009443A9">
      <w:pPr>
        <w:spacing w:before="60"/>
        <w:jc w:val="right"/>
        <w:rPr>
          <w:sz w:val="26"/>
          <w:szCs w:val="26"/>
        </w:rPr>
      </w:pPr>
    </w:p>
    <w:p w14:paraId="233CC98D" w14:textId="77777777" w:rsidR="009443A9" w:rsidRPr="0024418D" w:rsidRDefault="009443A9" w:rsidP="009443A9">
      <w:pPr>
        <w:spacing w:before="60"/>
        <w:jc w:val="right"/>
        <w:rPr>
          <w:sz w:val="26"/>
          <w:szCs w:val="26"/>
        </w:rPr>
      </w:pPr>
    </w:p>
    <w:p w14:paraId="6E0CDEDE" w14:textId="77777777" w:rsidR="009443A9" w:rsidRPr="0024418D" w:rsidRDefault="009443A9" w:rsidP="009443A9">
      <w:pPr>
        <w:pStyle w:val="ListParagraph"/>
        <w:widowControl/>
        <w:numPr>
          <w:ilvl w:val="0"/>
          <w:numId w:val="14"/>
        </w:numPr>
        <w:autoSpaceDE/>
        <w:autoSpaceDN/>
        <w:spacing w:before="60"/>
        <w:contextualSpacing/>
        <w:rPr>
          <w:sz w:val="26"/>
          <w:szCs w:val="26"/>
        </w:rPr>
      </w:pPr>
      <w:r w:rsidRPr="0024418D">
        <w:rPr>
          <w:sz w:val="26"/>
          <w:szCs w:val="26"/>
        </w:rPr>
        <w:t xml:space="preserve">Referring to an accounting assumption explain why </w:t>
      </w:r>
      <w:r w:rsidRPr="0024418D">
        <w:rPr>
          <w:sz w:val="26"/>
          <w:szCs w:val="26"/>
          <w:u w:val="single"/>
        </w:rPr>
        <w:t>Storage Queen</w:t>
      </w:r>
      <w:r w:rsidRPr="0024418D">
        <w:rPr>
          <w:sz w:val="26"/>
          <w:szCs w:val="26"/>
        </w:rPr>
        <w:t xml:space="preserve"> would prepare the entry on 28 June 2020.</w:t>
      </w:r>
    </w:p>
    <w:p w14:paraId="7ECED0C6" w14:textId="47280906" w:rsidR="009443A9" w:rsidRDefault="009443A9" w:rsidP="009443A9">
      <w:pPr>
        <w:spacing w:before="60"/>
        <w:jc w:val="right"/>
        <w:rPr>
          <w:sz w:val="26"/>
          <w:szCs w:val="26"/>
        </w:rPr>
      </w:pPr>
      <w:r w:rsidRPr="0024418D">
        <w:rPr>
          <w:sz w:val="26"/>
          <w:szCs w:val="26"/>
        </w:rPr>
        <w:t>3 marks</w:t>
      </w:r>
    </w:p>
    <w:p w14:paraId="65EEFD00" w14:textId="1C6CD054" w:rsidR="009443A9" w:rsidRDefault="009443A9" w:rsidP="009443A9">
      <w:pPr>
        <w:spacing w:before="60"/>
        <w:jc w:val="right"/>
        <w:rPr>
          <w:sz w:val="26"/>
          <w:szCs w:val="26"/>
        </w:rPr>
      </w:pPr>
    </w:p>
    <w:p w14:paraId="0DFDB701" w14:textId="3759DBE4" w:rsidR="009443A9" w:rsidRPr="00B509DB" w:rsidRDefault="009443A9" w:rsidP="00B509DB">
      <w:pPr>
        <w:widowControl/>
        <w:autoSpaceDE/>
        <w:autoSpaceDN/>
        <w:spacing w:before="60"/>
        <w:ind w:left="426"/>
        <w:contextualSpacing/>
        <w:jc w:val="both"/>
        <w:rPr>
          <w:i/>
          <w:iCs/>
          <w:sz w:val="26"/>
          <w:szCs w:val="26"/>
        </w:rPr>
      </w:pPr>
      <w:r w:rsidRPr="00B509DB">
        <w:rPr>
          <w:i/>
          <w:iCs/>
          <w:sz w:val="26"/>
          <w:szCs w:val="26"/>
        </w:rPr>
        <w:t xml:space="preserve">The accrual basis assumption </w:t>
      </w:r>
      <w:r w:rsidR="005B0DEB">
        <w:rPr>
          <w:i/>
          <w:iCs/>
          <w:sz w:val="26"/>
          <w:szCs w:val="26"/>
        </w:rPr>
        <w:t>means the</w:t>
      </w:r>
      <w:r w:rsidRPr="00B509DB">
        <w:rPr>
          <w:i/>
          <w:iCs/>
          <w:sz w:val="26"/>
          <w:szCs w:val="26"/>
        </w:rPr>
        <w:t xml:space="preserve"> entry is required to ensure that the business matches its revenue earned with its expenses incurred in order to calculate an accurate net profit. When a customer returns goods to the business it needs to </w:t>
      </w:r>
      <w:proofErr w:type="spellStart"/>
      <w:r w:rsidRPr="00B509DB">
        <w:rPr>
          <w:i/>
          <w:iCs/>
          <w:sz w:val="26"/>
          <w:szCs w:val="26"/>
        </w:rPr>
        <w:t>recognise</w:t>
      </w:r>
      <w:proofErr w:type="spellEnd"/>
      <w:r w:rsidRPr="00B509DB">
        <w:rPr>
          <w:i/>
          <w:iCs/>
          <w:sz w:val="26"/>
          <w:szCs w:val="26"/>
        </w:rPr>
        <w:t xml:space="preserve"> both the reduction in sales revenue as well as the reduction in cost of sales.</w:t>
      </w:r>
    </w:p>
    <w:p w14:paraId="34E00672" w14:textId="1164073A" w:rsidR="009443A9" w:rsidRPr="00B509DB" w:rsidRDefault="009443A9" w:rsidP="00B509DB">
      <w:pPr>
        <w:widowControl/>
        <w:autoSpaceDE/>
        <w:autoSpaceDN/>
        <w:spacing w:before="60"/>
        <w:ind w:left="426"/>
        <w:contextualSpacing/>
        <w:jc w:val="both"/>
        <w:rPr>
          <w:b/>
          <w:bCs/>
          <w:sz w:val="26"/>
          <w:szCs w:val="26"/>
        </w:rPr>
      </w:pPr>
    </w:p>
    <w:p w14:paraId="5AA9E60D" w14:textId="3A26E35B" w:rsidR="009443A9" w:rsidRPr="00B509DB" w:rsidRDefault="009443A9" w:rsidP="00B509DB">
      <w:pPr>
        <w:spacing w:before="60"/>
        <w:ind w:left="426"/>
        <w:rPr>
          <w:b/>
          <w:bCs/>
          <w:sz w:val="26"/>
          <w:szCs w:val="26"/>
        </w:rPr>
      </w:pPr>
      <w:r w:rsidRPr="00B509DB">
        <w:rPr>
          <w:b/>
          <w:bCs/>
          <w:i/>
          <w:iCs/>
          <w:sz w:val="26"/>
          <w:szCs w:val="26"/>
        </w:rPr>
        <w:t>1 mark</w:t>
      </w:r>
      <w:r w:rsidR="00B509DB">
        <w:rPr>
          <w:b/>
          <w:bCs/>
          <w:sz w:val="26"/>
          <w:szCs w:val="26"/>
        </w:rPr>
        <w:t xml:space="preserve"> </w:t>
      </w:r>
      <w:proofErr w:type="gramStart"/>
      <w:r w:rsidR="00B509DB">
        <w:rPr>
          <w:b/>
          <w:bCs/>
          <w:sz w:val="26"/>
          <w:szCs w:val="26"/>
        </w:rPr>
        <w:t xml:space="preserve">- </w:t>
      </w:r>
      <w:r w:rsidRPr="00B509DB">
        <w:rPr>
          <w:b/>
          <w:bCs/>
          <w:sz w:val="26"/>
          <w:szCs w:val="26"/>
        </w:rPr>
        <w:t xml:space="preserve"> for</w:t>
      </w:r>
      <w:proofErr w:type="gramEnd"/>
      <w:r w:rsidRPr="00B509DB">
        <w:rPr>
          <w:b/>
          <w:bCs/>
          <w:sz w:val="26"/>
          <w:szCs w:val="26"/>
        </w:rPr>
        <w:t xml:space="preserve"> </w:t>
      </w:r>
      <w:r w:rsidR="00B509DB">
        <w:rPr>
          <w:b/>
          <w:bCs/>
          <w:sz w:val="26"/>
          <w:szCs w:val="26"/>
        </w:rPr>
        <w:t>accounting assumption</w:t>
      </w:r>
    </w:p>
    <w:p w14:paraId="42EB7A42" w14:textId="0CF29FA8" w:rsidR="009443A9" w:rsidRPr="00B509DB" w:rsidRDefault="009443A9" w:rsidP="00B509DB">
      <w:pPr>
        <w:spacing w:before="60"/>
        <w:ind w:left="426"/>
        <w:rPr>
          <w:b/>
          <w:bCs/>
          <w:sz w:val="26"/>
          <w:szCs w:val="26"/>
        </w:rPr>
      </w:pPr>
      <w:r w:rsidRPr="00B509DB">
        <w:rPr>
          <w:b/>
          <w:bCs/>
          <w:i/>
          <w:iCs/>
          <w:sz w:val="26"/>
          <w:szCs w:val="26"/>
        </w:rPr>
        <w:t>2 marks</w:t>
      </w:r>
      <w:r w:rsidR="00B509DB">
        <w:rPr>
          <w:b/>
          <w:bCs/>
          <w:sz w:val="26"/>
          <w:szCs w:val="26"/>
        </w:rPr>
        <w:t xml:space="preserve"> </w:t>
      </w:r>
      <w:proofErr w:type="gramStart"/>
      <w:r w:rsidR="00B509DB">
        <w:rPr>
          <w:b/>
          <w:bCs/>
          <w:sz w:val="26"/>
          <w:szCs w:val="26"/>
        </w:rPr>
        <w:t xml:space="preserve">- </w:t>
      </w:r>
      <w:r w:rsidRPr="00B509DB">
        <w:rPr>
          <w:b/>
          <w:bCs/>
          <w:sz w:val="26"/>
          <w:szCs w:val="26"/>
        </w:rPr>
        <w:t xml:space="preserve"> for</w:t>
      </w:r>
      <w:proofErr w:type="gramEnd"/>
      <w:r w:rsidRPr="00B509DB">
        <w:rPr>
          <w:b/>
          <w:bCs/>
          <w:sz w:val="26"/>
          <w:szCs w:val="26"/>
        </w:rPr>
        <w:t xml:space="preserve"> explanation</w:t>
      </w:r>
      <w:r w:rsidR="00B509DB">
        <w:rPr>
          <w:b/>
          <w:bCs/>
          <w:sz w:val="26"/>
          <w:szCs w:val="26"/>
        </w:rPr>
        <w:t xml:space="preserve"> (1 mark for a brief outline)</w:t>
      </w:r>
    </w:p>
    <w:p w14:paraId="7D377DEC" w14:textId="6CE39329" w:rsidR="009443A9" w:rsidRDefault="009443A9" w:rsidP="009443A9">
      <w:pPr>
        <w:rPr>
          <w:rFonts w:ascii="Times" w:hAnsi="Times"/>
        </w:rPr>
      </w:pPr>
    </w:p>
    <w:p w14:paraId="71916A9A" w14:textId="77777777" w:rsidR="00DC0E0E" w:rsidRPr="0024418D" w:rsidRDefault="00DC0E0E" w:rsidP="009443A9">
      <w:pPr>
        <w:rPr>
          <w:sz w:val="26"/>
          <w:szCs w:val="26"/>
        </w:rPr>
      </w:pPr>
    </w:p>
    <w:p w14:paraId="54E6CBF5" w14:textId="77777777" w:rsidR="009443A9" w:rsidRPr="0024418D" w:rsidRDefault="009443A9" w:rsidP="009443A9">
      <w:pPr>
        <w:ind w:left="426"/>
        <w:rPr>
          <w:b/>
          <w:sz w:val="26"/>
          <w:szCs w:val="26"/>
        </w:rPr>
      </w:pPr>
      <w:r w:rsidRPr="0024418D">
        <w:rPr>
          <w:b/>
          <w:sz w:val="26"/>
          <w:szCs w:val="26"/>
        </w:rPr>
        <w:t xml:space="preserve">Question 5 </w:t>
      </w:r>
      <w:r w:rsidRPr="003951A2">
        <w:rPr>
          <w:bCs/>
          <w:sz w:val="26"/>
          <w:szCs w:val="26"/>
        </w:rPr>
        <w:t>[11 marks]</w:t>
      </w:r>
    </w:p>
    <w:p w14:paraId="352B4E58" w14:textId="77777777" w:rsidR="009443A9" w:rsidRPr="0024418D" w:rsidRDefault="009443A9" w:rsidP="009443A9">
      <w:pPr>
        <w:spacing w:before="60"/>
        <w:rPr>
          <w:sz w:val="26"/>
          <w:szCs w:val="26"/>
        </w:rPr>
      </w:pPr>
    </w:p>
    <w:p w14:paraId="596965BA" w14:textId="77777777" w:rsidR="009443A9" w:rsidRPr="0024418D" w:rsidRDefault="009443A9" w:rsidP="009443A9">
      <w:pPr>
        <w:spacing w:before="60"/>
        <w:ind w:left="426"/>
        <w:rPr>
          <w:sz w:val="26"/>
          <w:szCs w:val="26"/>
        </w:rPr>
      </w:pPr>
      <w:r w:rsidRPr="0024418D">
        <w:rPr>
          <w:sz w:val="26"/>
          <w:szCs w:val="26"/>
        </w:rPr>
        <w:t xml:space="preserve">Warren commenced the operations of his new business </w:t>
      </w:r>
      <w:r w:rsidRPr="0024418D">
        <w:rPr>
          <w:sz w:val="26"/>
          <w:szCs w:val="26"/>
          <w:u w:val="single"/>
        </w:rPr>
        <w:t>Watch It</w:t>
      </w:r>
      <w:r w:rsidRPr="0024418D">
        <w:rPr>
          <w:sz w:val="26"/>
          <w:szCs w:val="26"/>
        </w:rPr>
        <w:t xml:space="preserve"> on 1 July 2020.</w:t>
      </w:r>
    </w:p>
    <w:p w14:paraId="3B706FA8" w14:textId="77777777" w:rsidR="009443A9" w:rsidRPr="0024418D" w:rsidRDefault="009443A9" w:rsidP="009443A9">
      <w:pPr>
        <w:spacing w:before="60"/>
        <w:ind w:left="426"/>
        <w:rPr>
          <w:sz w:val="26"/>
          <w:szCs w:val="26"/>
        </w:rPr>
      </w:pPr>
    </w:p>
    <w:p w14:paraId="637846C3" w14:textId="77777777" w:rsidR="009443A9" w:rsidRPr="0024418D" w:rsidRDefault="009443A9" w:rsidP="009443A9">
      <w:pPr>
        <w:spacing w:before="60"/>
        <w:ind w:left="426"/>
        <w:rPr>
          <w:sz w:val="26"/>
          <w:szCs w:val="26"/>
        </w:rPr>
      </w:pPr>
      <w:r w:rsidRPr="0024418D">
        <w:rPr>
          <w:sz w:val="26"/>
          <w:szCs w:val="26"/>
        </w:rPr>
        <w:t>He has provided you with the following information relating to July 2020.</w:t>
      </w:r>
    </w:p>
    <w:p w14:paraId="183F92AA" w14:textId="77777777" w:rsidR="009443A9" w:rsidRPr="0024418D" w:rsidRDefault="009443A9" w:rsidP="009443A9">
      <w:pPr>
        <w:spacing w:before="60"/>
        <w:ind w:left="426"/>
        <w:rPr>
          <w:sz w:val="26"/>
          <w:szCs w:val="26"/>
        </w:rPr>
      </w:pPr>
    </w:p>
    <w:p w14:paraId="59EA45D8" w14:textId="77777777" w:rsidR="009443A9" w:rsidRPr="0024418D" w:rsidRDefault="009443A9" w:rsidP="009443A9">
      <w:pPr>
        <w:spacing w:before="60"/>
        <w:ind w:left="426"/>
        <w:rPr>
          <w:sz w:val="26"/>
          <w:szCs w:val="26"/>
        </w:rPr>
      </w:pPr>
      <w:r w:rsidRPr="0024418D">
        <w:rPr>
          <w:sz w:val="26"/>
          <w:szCs w:val="26"/>
        </w:rPr>
        <w:t>July</w:t>
      </w:r>
    </w:p>
    <w:p w14:paraId="0B865141" w14:textId="5297656B" w:rsidR="009443A9" w:rsidRPr="0024418D" w:rsidRDefault="009443A9" w:rsidP="009443A9">
      <w:pPr>
        <w:spacing w:before="60"/>
        <w:ind w:left="426"/>
        <w:rPr>
          <w:sz w:val="26"/>
          <w:szCs w:val="26"/>
        </w:rPr>
      </w:pPr>
      <w:r w:rsidRPr="0024418D">
        <w:rPr>
          <w:sz w:val="26"/>
          <w:szCs w:val="26"/>
        </w:rPr>
        <w:t xml:space="preserve">1 </w:t>
      </w:r>
      <w:r w:rsidRPr="0024418D">
        <w:rPr>
          <w:sz w:val="26"/>
          <w:szCs w:val="26"/>
        </w:rPr>
        <w:tab/>
      </w:r>
      <w:r w:rsidR="00DC0E0E">
        <w:rPr>
          <w:sz w:val="26"/>
          <w:szCs w:val="26"/>
        </w:rPr>
        <w:tab/>
      </w:r>
      <w:r w:rsidRPr="0024418D">
        <w:rPr>
          <w:sz w:val="26"/>
          <w:szCs w:val="26"/>
        </w:rPr>
        <w:t xml:space="preserve">Warren contributed $60 000 to the business </w:t>
      </w:r>
      <w:r w:rsidRPr="008C5418">
        <w:rPr>
          <w:sz w:val="26"/>
          <w:szCs w:val="26"/>
        </w:rPr>
        <w:t>(</w:t>
      </w:r>
      <w:r w:rsidR="008C5418" w:rsidRPr="008C5418">
        <w:rPr>
          <w:sz w:val="26"/>
          <w:szCs w:val="26"/>
        </w:rPr>
        <w:t>EFT 1)</w:t>
      </w:r>
    </w:p>
    <w:p w14:paraId="3AE7DFAA" w14:textId="6C3E1C73" w:rsidR="009443A9" w:rsidRPr="0024418D" w:rsidRDefault="009443A9" w:rsidP="009443A9">
      <w:pPr>
        <w:spacing w:before="60"/>
        <w:ind w:left="426"/>
        <w:rPr>
          <w:sz w:val="26"/>
          <w:szCs w:val="26"/>
        </w:rPr>
      </w:pPr>
      <w:r w:rsidRPr="0024418D">
        <w:rPr>
          <w:sz w:val="26"/>
          <w:szCs w:val="26"/>
        </w:rPr>
        <w:t>1</w:t>
      </w:r>
      <w:r w:rsidRPr="0024418D">
        <w:rPr>
          <w:sz w:val="26"/>
          <w:szCs w:val="26"/>
        </w:rPr>
        <w:tab/>
      </w:r>
      <w:r w:rsidR="00DC0E0E">
        <w:rPr>
          <w:sz w:val="26"/>
          <w:szCs w:val="26"/>
        </w:rPr>
        <w:tab/>
      </w:r>
      <w:r w:rsidRPr="0024418D">
        <w:rPr>
          <w:sz w:val="26"/>
          <w:szCs w:val="26"/>
        </w:rPr>
        <w:t>Paid rent of $12 000 (plus GST) for the six months ended 31 December 2020 (EFT 2)</w:t>
      </w:r>
    </w:p>
    <w:p w14:paraId="6C7C474F" w14:textId="7432087F" w:rsidR="009443A9" w:rsidRPr="0024418D" w:rsidRDefault="009443A9" w:rsidP="009443A9">
      <w:pPr>
        <w:spacing w:before="60"/>
        <w:ind w:left="426"/>
        <w:rPr>
          <w:sz w:val="26"/>
          <w:szCs w:val="26"/>
        </w:rPr>
      </w:pPr>
      <w:r w:rsidRPr="0024418D">
        <w:rPr>
          <w:sz w:val="26"/>
          <w:szCs w:val="26"/>
        </w:rPr>
        <w:t>1</w:t>
      </w:r>
      <w:r w:rsidRPr="0024418D">
        <w:rPr>
          <w:sz w:val="26"/>
          <w:szCs w:val="26"/>
        </w:rPr>
        <w:tab/>
      </w:r>
      <w:r w:rsidR="00DC0E0E">
        <w:rPr>
          <w:sz w:val="26"/>
          <w:szCs w:val="26"/>
        </w:rPr>
        <w:tab/>
      </w:r>
      <w:r w:rsidRPr="0024418D">
        <w:rPr>
          <w:sz w:val="26"/>
          <w:szCs w:val="26"/>
        </w:rPr>
        <w:t xml:space="preserve">Paid a $3000 rental bond to </w:t>
      </w:r>
      <w:r w:rsidRPr="0024418D">
        <w:rPr>
          <w:i/>
          <w:iCs/>
          <w:sz w:val="26"/>
          <w:szCs w:val="26"/>
        </w:rPr>
        <w:t>ABC Real Estate</w:t>
      </w:r>
      <w:r w:rsidR="00F8609F">
        <w:rPr>
          <w:sz w:val="26"/>
          <w:szCs w:val="26"/>
        </w:rPr>
        <w:t xml:space="preserve">. </w:t>
      </w:r>
      <w:r w:rsidR="00F8609F" w:rsidRPr="008C5418">
        <w:rPr>
          <w:sz w:val="26"/>
          <w:szCs w:val="26"/>
        </w:rPr>
        <w:t xml:space="preserve">The office lease of 3 years was signed </w:t>
      </w:r>
      <w:r w:rsidRPr="008C5418">
        <w:rPr>
          <w:sz w:val="26"/>
          <w:szCs w:val="26"/>
        </w:rPr>
        <w:t>(EFT3)</w:t>
      </w:r>
    </w:p>
    <w:p w14:paraId="76C897A2" w14:textId="2A96FA01" w:rsidR="009443A9" w:rsidRPr="0024418D" w:rsidRDefault="009443A9" w:rsidP="00DC0E0E">
      <w:pPr>
        <w:spacing w:before="60"/>
        <w:ind w:left="1434" w:hanging="1020"/>
        <w:rPr>
          <w:sz w:val="26"/>
          <w:szCs w:val="26"/>
        </w:rPr>
      </w:pPr>
      <w:r w:rsidRPr="0024418D">
        <w:rPr>
          <w:sz w:val="26"/>
          <w:szCs w:val="26"/>
        </w:rPr>
        <w:t>7</w:t>
      </w:r>
      <w:r w:rsidRPr="0024418D">
        <w:rPr>
          <w:sz w:val="26"/>
          <w:szCs w:val="26"/>
        </w:rPr>
        <w:tab/>
      </w:r>
      <w:r w:rsidR="00DC0E0E">
        <w:rPr>
          <w:sz w:val="26"/>
          <w:szCs w:val="26"/>
        </w:rPr>
        <w:tab/>
      </w:r>
      <w:r w:rsidRPr="0024418D">
        <w:rPr>
          <w:sz w:val="26"/>
          <w:szCs w:val="26"/>
          <w:u w:val="single"/>
        </w:rPr>
        <w:t>Watch It</w:t>
      </w:r>
      <w:r w:rsidRPr="0024418D">
        <w:rPr>
          <w:sz w:val="26"/>
          <w:szCs w:val="26"/>
        </w:rPr>
        <w:t xml:space="preserve"> borrowed $20 000 from </w:t>
      </w:r>
      <w:proofErr w:type="spellStart"/>
      <w:r w:rsidRPr="0024418D">
        <w:rPr>
          <w:i/>
          <w:iCs/>
          <w:sz w:val="26"/>
          <w:szCs w:val="26"/>
        </w:rPr>
        <w:t>Aus</w:t>
      </w:r>
      <w:proofErr w:type="spellEnd"/>
      <w:r w:rsidRPr="0024418D">
        <w:rPr>
          <w:i/>
          <w:iCs/>
          <w:sz w:val="26"/>
          <w:szCs w:val="26"/>
        </w:rPr>
        <w:t xml:space="preserve"> Bank</w:t>
      </w:r>
      <w:r w:rsidRPr="0024418D">
        <w:rPr>
          <w:sz w:val="26"/>
          <w:szCs w:val="26"/>
        </w:rPr>
        <w:t>. The loan is repayable at $1 000 a month commencing 1 August 2020.</w:t>
      </w:r>
    </w:p>
    <w:p w14:paraId="086E1E76" w14:textId="2FE22DD5" w:rsidR="009443A9" w:rsidRPr="0024418D" w:rsidRDefault="009443A9" w:rsidP="001167B3">
      <w:pPr>
        <w:spacing w:before="60"/>
        <w:ind w:left="1134" w:hanging="708"/>
        <w:rPr>
          <w:sz w:val="26"/>
          <w:szCs w:val="26"/>
        </w:rPr>
      </w:pPr>
      <w:r w:rsidRPr="0024418D">
        <w:rPr>
          <w:sz w:val="26"/>
          <w:szCs w:val="26"/>
        </w:rPr>
        <w:t>12</w:t>
      </w:r>
      <w:r w:rsidRPr="0024418D">
        <w:rPr>
          <w:sz w:val="26"/>
          <w:szCs w:val="26"/>
        </w:rPr>
        <w:tab/>
      </w:r>
      <w:r w:rsidR="001167B3">
        <w:rPr>
          <w:sz w:val="26"/>
          <w:szCs w:val="26"/>
        </w:rPr>
        <w:t xml:space="preserve">      </w:t>
      </w:r>
      <w:r w:rsidRPr="0024418D">
        <w:rPr>
          <w:sz w:val="26"/>
          <w:szCs w:val="26"/>
        </w:rPr>
        <w:t xml:space="preserve">A bank overdraft of $30 000 was approved by </w:t>
      </w:r>
      <w:proofErr w:type="spellStart"/>
      <w:r w:rsidRPr="0024418D">
        <w:rPr>
          <w:i/>
          <w:iCs/>
          <w:sz w:val="26"/>
          <w:szCs w:val="26"/>
        </w:rPr>
        <w:t>Aus</w:t>
      </w:r>
      <w:proofErr w:type="spellEnd"/>
      <w:r w:rsidRPr="0024418D">
        <w:rPr>
          <w:i/>
          <w:iCs/>
          <w:sz w:val="26"/>
          <w:szCs w:val="26"/>
        </w:rPr>
        <w:t xml:space="preserve"> Bank</w:t>
      </w:r>
    </w:p>
    <w:p w14:paraId="03934B0B" w14:textId="21F91467" w:rsidR="009443A9" w:rsidRPr="0024418D" w:rsidRDefault="009443A9" w:rsidP="00DC0E0E">
      <w:pPr>
        <w:spacing w:before="60"/>
        <w:ind w:left="1434" w:hanging="1020"/>
        <w:rPr>
          <w:sz w:val="26"/>
          <w:szCs w:val="26"/>
        </w:rPr>
      </w:pPr>
      <w:r w:rsidRPr="0024418D">
        <w:rPr>
          <w:sz w:val="26"/>
          <w:szCs w:val="26"/>
        </w:rPr>
        <w:t>19</w:t>
      </w:r>
      <w:r w:rsidRPr="0024418D">
        <w:rPr>
          <w:sz w:val="26"/>
          <w:szCs w:val="26"/>
        </w:rPr>
        <w:tab/>
      </w:r>
      <w:r w:rsidR="00DC0E0E">
        <w:rPr>
          <w:sz w:val="26"/>
          <w:szCs w:val="26"/>
        </w:rPr>
        <w:tab/>
      </w:r>
      <w:r w:rsidRPr="0024418D">
        <w:rPr>
          <w:sz w:val="26"/>
          <w:szCs w:val="26"/>
        </w:rPr>
        <w:t xml:space="preserve">Warren contributed his Van Vehicle to </w:t>
      </w:r>
      <w:r w:rsidRPr="0024418D">
        <w:rPr>
          <w:sz w:val="26"/>
          <w:szCs w:val="26"/>
          <w:u w:val="single"/>
        </w:rPr>
        <w:t>Watch It</w:t>
      </w:r>
      <w:r w:rsidRPr="0024418D">
        <w:rPr>
          <w:sz w:val="26"/>
          <w:szCs w:val="26"/>
        </w:rPr>
        <w:t xml:space="preserve">. The van cost </w:t>
      </w:r>
      <w:r w:rsidR="00846350">
        <w:rPr>
          <w:sz w:val="26"/>
          <w:szCs w:val="26"/>
        </w:rPr>
        <w:t>$</w:t>
      </w:r>
      <w:r w:rsidRPr="0024418D">
        <w:rPr>
          <w:sz w:val="26"/>
          <w:szCs w:val="26"/>
        </w:rPr>
        <w:t xml:space="preserve">30 000 on 30 June 2018. The van was valued at $20 000 on 1 July 2020. </w:t>
      </w:r>
    </w:p>
    <w:p w14:paraId="44B2A4FC" w14:textId="48D3131B" w:rsidR="009443A9" w:rsidRPr="0024418D" w:rsidRDefault="009443A9" w:rsidP="009443A9">
      <w:pPr>
        <w:spacing w:before="60"/>
        <w:ind w:left="1134" w:hanging="720"/>
        <w:rPr>
          <w:sz w:val="26"/>
          <w:szCs w:val="26"/>
        </w:rPr>
      </w:pPr>
      <w:r w:rsidRPr="0024418D">
        <w:rPr>
          <w:sz w:val="26"/>
          <w:szCs w:val="26"/>
        </w:rPr>
        <w:t>23</w:t>
      </w:r>
      <w:r w:rsidRPr="0024418D">
        <w:rPr>
          <w:sz w:val="26"/>
          <w:szCs w:val="26"/>
        </w:rPr>
        <w:tab/>
      </w:r>
      <w:r w:rsidR="00DC0E0E">
        <w:rPr>
          <w:sz w:val="26"/>
          <w:szCs w:val="26"/>
        </w:rPr>
        <w:tab/>
      </w:r>
      <w:r w:rsidRPr="0024418D">
        <w:rPr>
          <w:sz w:val="26"/>
          <w:szCs w:val="26"/>
          <w:u w:val="single"/>
        </w:rPr>
        <w:t>Watch It</w:t>
      </w:r>
      <w:r w:rsidRPr="0024418D">
        <w:rPr>
          <w:sz w:val="26"/>
          <w:szCs w:val="26"/>
        </w:rPr>
        <w:t xml:space="preserve"> bought 5 Rolex watches for $10 000 (plus GST) each from </w:t>
      </w:r>
      <w:r w:rsidRPr="0024418D">
        <w:rPr>
          <w:i/>
          <w:iCs/>
          <w:sz w:val="26"/>
          <w:szCs w:val="26"/>
        </w:rPr>
        <w:t>Time On</w:t>
      </w:r>
      <w:r w:rsidRPr="0024418D">
        <w:rPr>
          <w:sz w:val="26"/>
          <w:szCs w:val="26"/>
        </w:rPr>
        <w:t xml:space="preserve"> (</w:t>
      </w:r>
      <w:proofErr w:type="spellStart"/>
      <w:r w:rsidRPr="0024418D">
        <w:rPr>
          <w:sz w:val="26"/>
          <w:szCs w:val="26"/>
        </w:rPr>
        <w:t>Inv</w:t>
      </w:r>
      <w:proofErr w:type="spellEnd"/>
      <w:r w:rsidRPr="0024418D">
        <w:rPr>
          <w:sz w:val="26"/>
          <w:szCs w:val="26"/>
        </w:rPr>
        <w:t xml:space="preserve"> 98)</w:t>
      </w:r>
    </w:p>
    <w:p w14:paraId="14703609" w14:textId="6490DC61" w:rsidR="009443A9" w:rsidRPr="0024418D" w:rsidRDefault="009443A9" w:rsidP="009443A9">
      <w:pPr>
        <w:spacing w:before="60"/>
        <w:ind w:left="1134" w:hanging="720"/>
        <w:rPr>
          <w:sz w:val="26"/>
          <w:szCs w:val="26"/>
        </w:rPr>
      </w:pPr>
      <w:r w:rsidRPr="0024418D">
        <w:rPr>
          <w:sz w:val="26"/>
          <w:szCs w:val="26"/>
        </w:rPr>
        <w:t>28</w:t>
      </w:r>
      <w:r w:rsidRPr="0024418D">
        <w:rPr>
          <w:sz w:val="26"/>
          <w:szCs w:val="26"/>
        </w:rPr>
        <w:tab/>
      </w:r>
      <w:r w:rsidR="00DC0E0E">
        <w:rPr>
          <w:sz w:val="26"/>
          <w:szCs w:val="26"/>
        </w:rPr>
        <w:tab/>
      </w:r>
      <w:r w:rsidRPr="0024418D">
        <w:rPr>
          <w:sz w:val="26"/>
          <w:szCs w:val="26"/>
        </w:rPr>
        <w:t xml:space="preserve">Sold 3 Rolex Watches to </w:t>
      </w:r>
      <w:r w:rsidRPr="0024418D">
        <w:rPr>
          <w:i/>
          <w:iCs/>
          <w:sz w:val="26"/>
          <w:szCs w:val="26"/>
        </w:rPr>
        <w:t>Clockwork</w:t>
      </w:r>
      <w:r w:rsidRPr="0024418D">
        <w:rPr>
          <w:sz w:val="26"/>
          <w:szCs w:val="26"/>
        </w:rPr>
        <w:t xml:space="preserve"> for $15 000 each (plus GST) (</w:t>
      </w:r>
      <w:proofErr w:type="spellStart"/>
      <w:r w:rsidRPr="0024418D">
        <w:rPr>
          <w:sz w:val="26"/>
          <w:szCs w:val="26"/>
        </w:rPr>
        <w:t>Inv</w:t>
      </w:r>
      <w:proofErr w:type="spellEnd"/>
      <w:r w:rsidRPr="0024418D">
        <w:rPr>
          <w:sz w:val="26"/>
          <w:szCs w:val="26"/>
        </w:rPr>
        <w:t xml:space="preserve"> 001)</w:t>
      </w:r>
    </w:p>
    <w:p w14:paraId="2FD5AC9F" w14:textId="246372D2" w:rsidR="009443A9" w:rsidRDefault="009443A9" w:rsidP="00DC0E0E">
      <w:pPr>
        <w:spacing w:before="60"/>
        <w:ind w:left="1434" w:hanging="1020"/>
        <w:rPr>
          <w:sz w:val="26"/>
          <w:szCs w:val="26"/>
        </w:rPr>
      </w:pPr>
      <w:r w:rsidRPr="0024418D">
        <w:rPr>
          <w:sz w:val="26"/>
          <w:szCs w:val="26"/>
        </w:rPr>
        <w:t xml:space="preserve">30 </w:t>
      </w:r>
      <w:r w:rsidRPr="0024418D">
        <w:rPr>
          <w:sz w:val="26"/>
          <w:szCs w:val="26"/>
        </w:rPr>
        <w:tab/>
      </w:r>
      <w:r w:rsidR="00DC0E0E">
        <w:rPr>
          <w:sz w:val="26"/>
          <w:szCs w:val="26"/>
        </w:rPr>
        <w:tab/>
      </w:r>
      <w:r w:rsidRPr="0024418D">
        <w:rPr>
          <w:sz w:val="26"/>
          <w:szCs w:val="26"/>
          <w:u w:val="single"/>
        </w:rPr>
        <w:t>Watch It</w:t>
      </w:r>
      <w:r w:rsidRPr="0024418D">
        <w:rPr>
          <w:sz w:val="26"/>
          <w:szCs w:val="26"/>
        </w:rPr>
        <w:t xml:space="preserve"> paid $1 200 (plus GST) for twelve monthly advertisements in </w:t>
      </w:r>
      <w:r w:rsidRPr="0024418D">
        <w:rPr>
          <w:i/>
          <w:iCs/>
          <w:sz w:val="26"/>
          <w:szCs w:val="26"/>
        </w:rPr>
        <w:t>Time Magazine</w:t>
      </w:r>
      <w:r w:rsidRPr="0024418D">
        <w:rPr>
          <w:sz w:val="26"/>
          <w:szCs w:val="26"/>
        </w:rPr>
        <w:t xml:space="preserve"> commencing 31 August 2020</w:t>
      </w:r>
    </w:p>
    <w:p w14:paraId="0807F71C" w14:textId="178B33B8" w:rsidR="009443A9" w:rsidRPr="0024418D" w:rsidRDefault="009443A9" w:rsidP="00324950">
      <w:pPr>
        <w:spacing w:before="60"/>
        <w:rPr>
          <w:sz w:val="26"/>
          <w:szCs w:val="26"/>
        </w:rPr>
      </w:pPr>
    </w:p>
    <w:p w14:paraId="349F9E67" w14:textId="77777777" w:rsidR="009443A9" w:rsidRPr="0024418D" w:rsidRDefault="009443A9" w:rsidP="009443A9">
      <w:pPr>
        <w:pStyle w:val="ListParagraph"/>
        <w:widowControl/>
        <w:numPr>
          <w:ilvl w:val="0"/>
          <w:numId w:val="15"/>
        </w:numPr>
        <w:autoSpaceDE/>
        <w:autoSpaceDN/>
        <w:spacing w:before="60"/>
        <w:contextualSpacing/>
        <w:rPr>
          <w:sz w:val="26"/>
          <w:szCs w:val="26"/>
        </w:rPr>
      </w:pPr>
      <w:r w:rsidRPr="0024418D">
        <w:rPr>
          <w:sz w:val="26"/>
          <w:szCs w:val="26"/>
        </w:rPr>
        <w:t xml:space="preserve">Prepare a fully classified Balance Sheet for </w:t>
      </w:r>
      <w:r w:rsidRPr="0024418D">
        <w:rPr>
          <w:sz w:val="26"/>
          <w:szCs w:val="26"/>
          <w:u w:val="single"/>
        </w:rPr>
        <w:t>Watch It</w:t>
      </w:r>
      <w:r w:rsidRPr="0024418D">
        <w:rPr>
          <w:sz w:val="26"/>
          <w:szCs w:val="26"/>
        </w:rPr>
        <w:t xml:space="preserve"> as at 31 July 2020</w:t>
      </w:r>
    </w:p>
    <w:p w14:paraId="6A8C95DB" w14:textId="2BE2C747" w:rsidR="009443A9" w:rsidRPr="00DC0E0E" w:rsidRDefault="009443A9" w:rsidP="009443A9">
      <w:pPr>
        <w:spacing w:before="60"/>
        <w:ind w:right="62"/>
        <w:jc w:val="right"/>
        <w:rPr>
          <w:sz w:val="26"/>
          <w:szCs w:val="26"/>
        </w:rPr>
      </w:pPr>
      <w:r w:rsidRPr="00DC0E0E">
        <w:rPr>
          <w:sz w:val="26"/>
          <w:szCs w:val="26"/>
        </w:rPr>
        <w:t>8 marks</w:t>
      </w:r>
    </w:p>
    <w:p w14:paraId="3603A890" w14:textId="456677E0" w:rsidR="009443A9" w:rsidRPr="00DC0E0E" w:rsidRDefault="009443A9" w:rsidP="009443A9">
      <w:pPr>
        <w:spacing w:before="60"/>
        <w:ind w:right="62"/>
        <w:jc w:val="right"/>
        <w:rPr>
          <w:sz w:val="26"/>
          <w:szCs w:val="26"/>
        </w:rPr>
      </w:pPr>
    </w:p>
    <w:tbl>
      <w:tblPr>
        <w:tblW w:w="9866" w:type="dxa"/>
        <w:jc w:val="center"/>
        <w:tblLook w:val="04A0" w:firstRow="1" w:lastRow="0" w:firstColumn="1" w:lastColumn="0" w:noHBand="0" w:noVBand="1"/>
      </w:tblPr>
      <w:tblGrid>
        <w:gridCol w:w="2640"/>
        <w:gridCol w:w="1329"/>
        <w:gridCol w:w="946"/>
        <w:gridCol w:w="2351"/>
        <w:gridCol w:w="1300"/>
        <w:gridCol w:w="1300"/>
      </w:tblGrid>
      <w:tr w:rsidR="009443A9" w:rsidRPr="00DC0E0E" w14:paraId="0413A04E" w14:textId="77777777" w:rsidTr="009443A9">
        <w:trPr>
          <w:trHeight w:val="320"/>
          <w:jc w:val="center"/>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E9FFB" w14:textId="77777777" w:rsidR="009443A9" w:rsidRPr="00DC0E0E" w:rsidRDefault="009443A9" w:rsidP="009443A9">
            <w:pPr>
              <w:rPr>
                <w:b/>
                <w:bCs/>
                <w:color w:val="000000"/>
              </w:rPr>
            </w:pPr>
            <w:r w:rsidRPr="00DC0E0E">
              <w:rPr>
                <w:b/>
                <w:bCs/>
                <w:color w:val="000000"/>
              </w:rPr>
              <w:t>Assets</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C3707" w14:textId="77777777" w:rsidR="009443A9" w:rsidRPr="00DC0E0E" w:rsidRDefault="009443A9" w:rsidP="009443A9">
            <w:pPr>
              <w:rPr>
                <w:b/>
                <w:bCs/>
                <w:color w:val="000000"/>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57CF07" w14:textId="77777777" w:rsidR="009443A9" w:rsidRPr="00DC0E0E" w:rsidRDefault="009443A9" w:rsidP="009443A9"/>
        </w:tc>
        <w:tc>
          <w:tcPr>
            <w:tcW w:w="23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DFDF6" w14:textId="77777777" w:rsidR="009443A9" w:rsidRPr="00DC0E0E" w:rsidRDefault="009443A9" w:rsidP="009443A9">
            <w:pPr>
              <w:rPr>
                <w:b/>
                <w:bCs/>
                <w:color w:val="000000"/>
              </w:rPr>
            </w:pPr>
            <w:r w:rsidRPr="00DC0E0E">
              <w:rPr>
                <w:b/>
                <w:bCs/>
                <w:color w:val="000000"/>
              </w:rPr>
              <w:t>Equities</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F4859C" w14:textId="77777777" w:rsidR="009443A9" w:rsidRPr="00DC0E0E" w:rsidRDefault="009443A9" w:rsidP="009443A9">
            <w:pPr>
              <w:rPr>
                <w:b/>
                <w:bCs/>
                <w:color w:val="000000"/>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B670D6" w14:textId="77777777" w:rsidR="009443A9" w:rsidRPr="00DC0E0E" w:rsidRDefault="009443A9" w:rsidP="009443A9"/>
        </w:tc>
      </w:tr>
      <w:tr w:rsidR="009443A9" w:rsidRPr="00DC0E0E" w14:paraId="5AAA9387" w14:textId="77777777" w:rsidTr="009443A9">
        <w:trPr>
          <w:trHeight w:val="320"/>
          <w:jc w:val="center"/>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98CA6" w14:textId="77777777" w:rsidR="009443A9" w:rsidRPr="00DC0E0E" w:rsidRDefault="009443A9" w:rsidP="009443A9">
            <w:pPr>
              <w:rPr>
                <w:b/>
                <w:bCs/>
                <w:color w:val="000000"/>
              </w:rPr>
            </w:pPr>
            <w:r w:rsidRPr="00DC0E0E">
              <w:rPr>
                <w:b/>
                <w:bCs/>
                <w:color w:val="000000"/>
              </w:rPr>
              <w:t>Current Assets</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5C4FA" w14:textId="77777777" w:rsidR="009443A9" w:rsidRPr="00DC0E0E" w:rsidRDefault="009443A9" w:rsidP="009443A9">
            <w:pPr>
              <w:rPr>
                <w:b/>
                <w:bCs/>
                <w:color w:val="000000"/>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26A49" w14:textId="77777777" w:rsidR="009443A9" w:rsidRPr="00DC0E0E" w:rsidRDefault="009443A9" w:rsidP="009443A9"/>
        </w:tc>
        <w:tc>
          <w:tcPr>
            <w:tcW w:w="365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A44697" w14:textId="77777777" w:rsidR="009443A9" w:rsidRPr="00DC0E0E" w:rsidRDefault="009443A9" w:rsidP="009443A9">
            <w:pPr>
              <w:rPr>
                <w:b/>
                <w:bCs/>
                <w:color w:val="000000"/>
              </w:rPr>
            </w:pPr>
            <w:r w:rsidRPr="00DC0E0E">
              <w:rPr>
                <w:b/>
                <w:bCs/>
                <w:color w:val="000000"/>
              </w:rPr>
              <w:t>Current Liabilities</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34E10D" w14:textId="77777777" w:rsidR="009443A9" w:rsidRPr="00DC0E0E" w:rsidRDefault="009443A9" w:rsidP="009443A9">
            <w:pPr>
              <w:rPr>
                <w:b/>
                <w:bCs/>
                <w:color w:val="000000"/>
              </w:rPr>
            </w:pPr>
          </w:p>
        </w:tc>
      </w:tr>
      <w:tr w:rsidR="009443A9" w:rsidRPr="00DC0E0E" w14:paraId="4185BCFE" w14:textId="77777777" w:rsidTr="009443A9">
        <w:trPr>
          <w:trHeight w:val="320"/>
          <w:jc w:val="center"/>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EA79C8" w14:textId="77777777" w:rsidR="009443A9" w:rsidRPr="00F8609F" w:rsidRDefault="009443A9" w:rsidP="009443A9">
            <w:pPr>
              <w:rPr>
                <w:color w:val="FF0000"/>
              </w:rPr>
            </w:pPr>
            <w:r w:rsidRPr="00F8609F">
              <w:rPr>
                <w:color w:val="FF0000"/>
              </w:rPr>
              <w:t>Bank</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4EE265" w14:textId="77777777" w:rsidR="009443A9" w:rsidRPr="00F8609F" w:rsidRDefault="009443A9" w:rsidP="009443A9">
            <w:pPr>
              <w:jc w:val="center"/>
              <w:rPr>
                <w:color w:val="FF0000"/>
              </w:rPr>
            </w:pPr>
            <w:r w:rsidRPr="00F8609F">
              <w:rPr>
                <w:color w:val="FF0000"/>
              </w:rPr>
              <w:t>62 480</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01662" w14:textId="77777777" w:rsidR="009443A9" w:rsidRPr="00DC0E0E" w:rsidRDefault="009443A9" w:rsidP="009443A9">
            <w:pPr>
              <w:jc w:val="right"/>
              <w:rPr>
                <w:color w:val="FF0000"/>
              </w:rPr>
            </w:pPr>
          </w:p>
        </w:tc>
        <w:tc>
          <w:tcPr>
            <w:tcW w:w="23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77157" w14:textId="77777777" w:rsidR="009443A9" w:rsidRPr="00DC0E0E" w:rsidRDefault="009443A9" w:rsidP="009443A9">
            <w:pPr>
              <w:rPr>
                <w:color w:val="FF0000"/>
              </w:rPr>
            </w:pPr>
            <w:r w:rsidRPr="00DC0E0E">
              <w:rPr>
                <w:color w:val="FF0000"/>
              </w:rPr>
              <w:t xml:space="preserve">Loan - </w:t>
            </w:r>
            <w:proofErr w:type="spellStart"/>
            <w:r w:rsidRPr="00DC0E0E">
              <w:rPr>
                <w:color w:val="FF0000"/>
              </w:rPr>
              <w:t>Aus</w:t>
            </w:r>
            <w:proofErr w:type="spellEnd"/>
            <w:r w:rsidRPr="00DC0E0E">
              <w:rPr>
                <w:color w:val="FF0000"/>
              </w:rPr>
              <w:t xml:space="preserve"> Bank</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FF09BD" w14:textId="060029A1" w:rsidR="009443A9" w:rsidRPr="00F8609F" w:rsidRDefault="009443A9" w:rsidP="008C5418">
            <w:pPr>
              <w:rPr>
                <w:strike/>
                <w:color w:val="FF0000"/>
              </w:rPr>
            </w:pPr>
          </w:p>
          <w:p w14:paraId="3743D1E0" w14:textId="77814B27" w:rsidR="00F8609F" w:rsidRPr="00DC0E0E" w:rsidRDefault="00F8609F" w:rsidP="009443A9">
            <w:pPr>
              <w:jc w:val="right"/>
              <w:rPr>
                <w:color w:val="FF0000"/>
              </w:rPr>
            </w:pPr>
            <w:r w:rsidRPr="008C5418">
              <w:rPr>
                <w:color w:val="FF0000"/>
              </w:rPr>
              <w:t>12 000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D74BDA" w14:textId="77777777" w:rsidR="009443A9" w:rsidRPr="00DC0E0E" w:rsidRDefault="009443A9" w:rsidP="009443A9">
            <w:pPr>
              <w:jc w:val="right"/>
              <w:rPr>
                <w:color w:val="FF0000"/>
              </w:rPr>
            </w:pPr>
          </w:p>
        </w:tc>
      </w:tr>
      <w:tr w:rsidR="009443A9" w:rsidRPr="00DC0E0E" w14:paraId="6DBF2AC7" w14:textId="77777777" w:rsidTr="009443A9">
        <w:trPr>
          <w:trHeight w:val="320"/>
          <w:jc w:val="center"/>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02B19" w14:textId="77777777" w:rsidR="009443A9" w:rsidRPr="00F8609F" w:rsidRDefault="009443A9" w:rsidP="009443A9">
            <w:pPr>
              <w:rPr>
                <w:color w:val="FF0000"/>
              </w:rPr>
            </w:pPr>
            <w:r w:rsidRPr="00F8609F">
              <w:rPr>
                <w:color w:val="FF0000"/>
              </w:rPr>
              <w:t>Prepaid Rent</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723B37" w14:textId="77777777" w:rsidR="009443A9" w:rsidRPr="00F8609F" w:rsidRDefault="009443A9" w:rsidP="009443A9">
            <w:pPr>
              <w:jc w:val="center"/>
              <w:rPr>
                <w:color w:val="FF0000"/>
              </w:rPr>
            </w:pPr>
            <w:r w:rsidRPr="00F8609F">
              <w:rPr>
                <w:color w:val="FF0000"/>
              </w:rPr>
              <w:t>12 000</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56A4B7" w14:textId="77777777" w:rsidR="009443A9" w:rsidRPr="00DC0E0E" w:rsidRDefault="009443A9" w:rsidP="009443A9">
            <w:pPr>
              <w:jc w:val="right"/>
              <w:rPr>
                <w:color w:val="FF0000"/>
              </w:rPr>
            </w:pPr>
          </w:p>
        </w:tc>
        <w:tc>
          <w:tcPr>
            <w:tcW w:w="23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F9E482" w14:textId="77777777" w:rsidR="009443A9" w:rsidRPr="00F8609F" w:rsidRDefault="009443A9" w:rsidP="009443A9">
            <w:pPr>
              <w:rPr>
                <w:color w:val="FF0000"/>
              </w:rPr>
            </w:pPr>
            <w:r w:rsidRPr="00F8609F">
              <w:rPr>
                <w:color w:val="FF0000"/>
              </w:rPr>
              <w:t>Accounts Payable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C03BE0" w14:textId="77777777" w:rsidR="009443A9" w:rsidRPr="00F8609F" w:rsidRDefault="009443A9" w:rsidP="009443A9">
            <w:pPr>
              <w:ind w:right="-189"/>
              <w:rPr>
                <w:color w:val="FF0000"/>
              </w:rPr>
            </w:pPr>
            <w:r w:rsidRPr="00F8609F">
              <w:rPr>
                <w:color w:val="FF0000"/>
              </w:rPr>
              <w:t xml:space="preserve">         55 000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5C262" w14:textId="77777777" w:rsidR="009443A9" w:rsidRPr="00DC0E0E" w:rsidRDefault="009443A9" w:rsidP="009443A9">
            <w:pPr>
              <w:rPr>
                <w:color w:val="FF0000"/>
              </w:rPr>
            </w:pPr>
          </w:p>
        </w:tc>
      </w:tr>
      <w:tr w:rsidR="009443A9" w:rsidRPr="00DC0E0E" w14:paraId="5C4FD89D" w14:textId="77777777" w:rsidTr="009443A9">
        <w:trPr>
          <w:trHeight w:val="320"/>
          <w:jc w:val="center"/>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8F3D3" w14:textId="77777777" w:rsidR="009443A9" w:rsidRPr="00F8609F" w:rsidRDefault="009443A9" w:rsidP="009443A9">
            <w:pPr>
              <w:rPr>
                <w:color w:val="FF0000"/>
              </w:rPr>
            </w:pPr>
            <w:r w:rsidRPr="00F8609F">
              <w:rPr>
                <w:color w:val="FF0000"/>
              </w:rPr>
              <w:t>GST Clearing</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0ED644" w14:textId="77777777" w:rsidR="009443A9" w:rsidRPr="00F8609F" w:rsidRDefault="009443A9" w:rsidP="009443A9">
            <w:pPr>
              <w:jc w:val="center"/>
              <w:rPr>
                <w:color w:val="FF0000"/>
              </w:rPr>
            </w:pPr>
            <w:r w:rsidRPr="00F8609F">
              <w:rPr>
                <w:color w:val="FF0000"/>
              </w:rPr>
              <w:t>1 820</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EEF22" w14:textId="77777777" w:rsidR="009443A9" w:rsidRPr="00DC0E0E" w:rsidRDefault="009443A9" w:rsidP="009443A9">
            <w:pPr>
              <w:jc w:val="right"/>
              <w:rPr>
                <w:color w:val="FF0000"/>
              </w:rPr>
            </w:pPr>
          </w:p>
        </w:tc>
        <w:tc>
          <w:tcPr>
            <w:tcW w:w="23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8ABB7" w14:textId="77777777" w:rsidR="009443A9" w:rsidRPr="00F8609F" w:rsidRDefault="009443A9" w:rsidP="009443A9">
            <w:pPr>
              <w:rPr>
                <w:color w:val="FF0000"/>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906672" w14:textId="77777777" w:rsidR="009443A9" w:rsidRPr="00F8609F" w:rsidRDefault="009443A9" w:rsidP="009443A9">
            <w:pPr>
              <w:rPr>
                <w:color w:val="FF0000"/>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B6EA86" w14:textId="77777777" w:rsidR="009443A9" w:rsidRPr="00DC0E0E" w:rsidRDefault="009443A9" w:rsidP="009443A9">
            <w:pPr>
              <w:rPr>
                <w:color w:val="FF0000"/>
              </w:rPr>
            </w:pPr>
          </w:p>
        </w:tc>
      </w:tr>
      <w:tr w:rsidR="009443A9" w:rsidRPr="00DC0E0E" w14:paraId="1D83E1D4" w14:textId="77777777" w:rsidTr="009443A9">
        <w:trPr>
          <w:trHeight w:val="320"/>
          <w:jc w:val="center"/>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5F93D" w14:textId="77777777" w:rsidR="009443A9" w:rsidRPr="00F8609F" w:rsidRDefault="009443A9" w:rsidP="009443A9">
            <w:pPr>
              <w:rPr>
                <w:color w:val="FF0000"/>
              </w:rPr>
            </w:pPr>
            <w:r w:rsidRPr="00F8609F">
              <w:rPr>
                <w:color w:val="FF0000"/>
              </w:rPr>
              <w:t>Inventory</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A7A32D" w14:textId="23ED76EA" w:rsidR="009443A9" w:rsidRPr="00F8609F" w:rsidRDefault="009443A9" w:rsidP="009443A9">
            <w:pPr>
              <w:jc w:val="center"/>
              <w:rPr>
                <w:color w:val="FF0000"/>
              </w:rPr>
            </w:pPr>
            <w:r w:rsidRPr="00F8609F">
              <w:rPr>
                <w:color w:val="FF0000"/>
              </w:rPr>
              <w:t>20</w:t>
            </w:r>
            <w:r w:rsidR="004448EB" w:rsidRPr="00F8609F">
              <w:rPr>
                <w:color w:val="FF0000"/>
              </w:rPr>
              <w:t xml:space="preserve"> </w:t>
            </w:r>
            <w:r w:rsidRPr="00F8609F">
              <w:rPr>
                <w:color w:val="FF0000"/>
              </w:rPr>
              <w:t>000</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2BE5AA" w14:textId="77777777" w:rsidR="009443A9" w:rsidRPr="00DC0E0E" w:rsidRDefault="009443A9" w:rsidP="009443A9">
            <w:pPr>
              <w:jc w:val="right"/>
              <w:rPr>
                <w:color w:val="FF0000"/>
              </w:rPr>
            </w:pPr>
          </w:p>
        </w:tc>
        <w:tc>
          <w:tcPr>
            <w:tcW w:w="23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68F63" w14:textId="77777777" w:rsidR="009443A9" w:rsidRPr="00DC0E0E" w:rsidRDefault="009443A9" w:rsidP="009443A9">
            <w:pPr>
              <w:rPr>
                <w:color w:val="FF0000"/>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87A0B4" w14:textId="77777777" w:rsidR="009443A9" w:rsidRPr="00DC0E0E" w:rsidRDefault="009443A9" w:rsidP="009443A9">
            <w:pPr>
              <w:rPr>
                <w:color w:val="FF0000"/>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2D0E21" w14:textId="77777777" w:rsidR="009443A9" w:rsidRPr="00DC0E0E" w:rsidRDefault="009443A9" w:rsidP="009443A9">
            <w:pPr>
              <w:rPr>
                <w:color w:val="FF0000"/>
              </w:rPr>
            </w:pPr>
          </w:p>
        </w:tc>
      </w:tr>
      <w:tr w:rsidR="009443A9" w:rsidRPr="00DC0E0E" w14:paraId="6EC71D5A" w14:textId="77777777" w:rsidTr="009443A9">
        <w:trPr>
          <w:trHeight w:val="320"/>
          <w:jc w:val="center"/>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B53AF" w14:textId="77777777" w:rsidR="009443A9" w:rsidRPr="00F8609F" w:rsidRDefault="009443A9" w:rsidP="009443A9">
            <w:pPr>
              <w:rPr>
                <w:color w:val="FF0000"/>
              </w:rPr>
            </w:pPr>
            <w:r w:rsidRPr="00F8609F">
              <w:rPr>
                <w:color w:val="FF0000"/>
              </w:rPr>
              <w:t>Accounts Receivable</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466055" w14:textId="77777777" w:rsidR="009443A9" w:rsidRPr="00F8609F" w:rsidRDefault="009443A9" w:rsidP="009443A9">
            <w:pPr>
              <w:jc w:val="center"/>
              <w:rPr>
                <w:color w:val="FF0000"/>
              </w:rPr>
            </w:pPr>
            <w:r w:rsidRPr="00F8609F">
              <w:rPr>
                <w:color w:val="FF0000"/>
              </w:rPr>
              <w:t>49 500</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EA44BF" w14:textId="77777777" w:rsidR="009443A9" w:rsidRPr="00DC0E0E" w:rsidRDefault="009443A9" w:rsidP="009443A9">
            <w:pPr>
              <w:jc w:val="right"/>
              <w:rPr>
                <w:color w:val="FF0000"/>
              </w:rPr>
            </w:pPr>
          </w:p>
        </w:tc>
        <w:tc>
          <w:tcPr>
            <w:tcW w:w="23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5BF8C7" w14:textId="77777777" w:rsidR="009443A9" w:rsidRPr="00DC0E0E" w:rsidRDefault="009443A9" w:rsidP="009443A9">
            <w:pPr>
              <w:rPr>
                <w:color w:val="FF0000"/>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63C1C4" w14:textId="77777777" w:rsidR="009443A9" w:rsidRPr="00DC0E0E" w:rsidRDefault="009443A9" w:rsidP="009443A9">
            <w:pPr>
              <w:rPr>
                <w:color w:val="FF0000"/>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D6420" w14:textId="77777777" w:rsidR="009443A9" w:rsidRPr="00DC0E0E" w:rsidRDefault="009443A9" w:rsidP="009443A9">
            <w:pPr>
              <w:rPr>
                <w:color w:val="FF0000"/>
              </w:rPr>
            </w:pPr>
          </w:p>
        </w:tc>
      </w:tr>
      <w:tr w:rsidR="009443A9" w:rsidRPr="00DC0E0E" w14:paraId="593B4EF4" w14:textId="77777777" w:rsidTr="009443A9">
        <w:trPr>
          <w:trHeight w:val="363"/>
          <w:jc w:val="center"/>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BDFE1A" w14:textId="77777777" w:rsidR="009443A9" w:rsidRPr="00F8609F" w:rsidRDefault="009443A9" w:rsidP="009443A9">
            <w:pPr>
              <w:rPr>
                <w:color w:val="FF0000"/>
              </w:rPr>
            </w:pPr>
            <w:r w:rsidRPr="00F8609F">
              <w:rPr>
                <w:color w:val="FF0000"/>
              </w:rPr>
              <w:t>Prepaid Advertising</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CA27BF" w14:textId="77777777" w:rsidR="009443A9" w:rsidRPr="00F8609F" w:rsidRDefault="009443A9" w:rsidP="009443A9">
            <w:pPr>
              <w:jc w:val="center"/>
              <w:rPr>
                <w:color w:val="FF0000"/>
              </w:rPr>
            </w:pPr>
            <w:r w:rsidRPr="00F8609F">
              <w:rPr>
                <w:color w:val="FF0000"/>
              </w:rPr>
              <w:t>1 200</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63D7B4" w14:textId="77777777" w:rsidR="009443A9" w:rsidRPr="00DC0E0E" w:rsidRDefault="009443A9" w:rsidP="009443A9">
            <w:pPr>
              <w:ind w:right="-296"/>
              <w:rPr>
                <w:color w:val="FF0000"/>
              </w:rPr>
            </w:pPr>
            <w:r w:rsidRPr="00DC0E0E">
              <w:rPr>
                <w:color w:val="FF0000"/>
              </w:rPr>
              <w:t>147 000</w:t>
            </w:r>
          </w:p>
        </w:tc>
        <w:tc>
          <w:tcPr>
            <w:tcW w:w="23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6DE0C" w14:textId="77777777" w:rsidR="009443A9" w:rsidRPr="00DC0E0E" w:rsidRDefault="009443A9" w:rsidP="009443A9">
            <w:pPr>
              <w:jc w:val="right"/>
              <w:rPr>
                <w:color w:val="FF0000"/>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913B0A" w14:textId="77777777" w:rsidR="009443A9" w:rsidRPr="00DC0E0E" w:rsidRDefault="009443A9" w:rsidP="009443A9">
            <w:pPr>
              <w:rPr>
                <w:color w:val="FF0000"/>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2CFD0" w14:textId="130EB093" w:rsidR="00F8609F" w:rsidRPr="00DC0E0E" w:rsidRDefault="00F8609F" w:rsidP="009443A9">
            <w:pPr>
              <w:jc w:val="right"/>
              <w:rPr>
                <w:color w:val="FF0000"/>
              </w:rPr>
            </w:pPr>
            <w:r w:rsidRPr="008C5418">
              <w:rPr>
                <w:color w:val="FF0000"/>
              </w:rPr>
              <w:t>67 000</w:t>
            </w:r>
          </w:p>
        </w:tc>
      </w:tr>
      <w:tr w:rsidR="009443A9" w:rsidRPr="00DC0E0E" w14:paraId="6621F435" w14:textId="77777777" w:rsidTr="009443A9">
        <w:trPr>
          <w:trHeight w:val="320"/>
          <w:jc w:val="center"/>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0D229" w14:textId="77777777" w:rsidR="009443A9" w:rsidRPr="00F8609F" w:rsidRDefault="009443A9" w:rsidP="009443A9">
            <w:pPr>
              <w:jc w:val="right"/>
              <w:rPr>
                <w:color w:val="000000"/>
              </w:rPr>
            </w:pP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9B61D5" w14:textId="77777777" w:rsidR="009443A9" w:rsidRPr="00F8609F" w:rsidRDefault="009443A9" w:rsidP="009443A9"/>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051AA6" w14:textId="77777777" w:rsidR="009443A9" w:rsidRPr="00DC0E0E" w:rsidRDefault="009443A9" w:rsidP="009443A9"/>
        </w:tc>
        <w:tc>
          <w:tcPr>
            <w:tcW w:w="23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C05DC" w14:textId="77777777" w:rsidR="009443A9" w:rsidRPr="00DC0E0E" w:rsidRDefault="009443A9" w:rsidP="009443A9"/>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97B34" w14:textId="77777777" w:rsidR="009443A9" w:rsidRPr="00DC0E0E" w:rsidRDefault="009443A9" w:rsidP="009443A9"/>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828CD" w14:textId="77777777" w:rsidR="009443A9" w:rsidRPr="00DC0E0E" w:rsidRDefault="009443A9" w:rsidP="009443A9"/>
        </w:tc>
      </w:tr>
      <w:tr w:rsidR="009443A9" w:rsidRPr="00DC0E0E" w14:paraId="3C04E91E" w14:textId="77777777" w:rsidTr="009443A9">
        <w:trPr>
          <w:trHeight w:val="320"/>
          <w:jc w:val="center"/>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2927F" w14:textId="77777777" w:rsidR="009443A9" w:rsidRPr="00DC0E0E" w:rsidRDefault="009443A9" w:rsidP="009443A9"/>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AF03F" w14:textId="77777777" w:rsidR="009443A9" w:rsidRPr="00DC0E0E" w:rsidRDefault="009443A9" w:rsidP="009443A9"/>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F8020" w14:textId="77777777" w:rsidR="009443A9" w:rsidRPr="00DC0E0E" w:rsidRDefault="009443A9" w:rsidP="009443A9"/>
        </w:tc>
        <w:tc>
          <w:tcPr>
            <w:tcW w:w="23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2F9EE" w14:textId="77777777" w:rsidR="009443A9" w:rsidRPr="00DC0E0E" w:rsidRDefault="009443A9" w:rsidP="009443A9"/>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B030B" w14:textId="77777777" w:rsidR="009443A9" w:rsidRPr="00DC0E0E" w:rsidRDefault="009443A9" w:rsidP="009443A9"/>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07FD5" w14:textId="77777777" w:rsidR="009443A9" w:rsidRPr="00DC0E0E" w:rsidRDefault="009443A9" w:rsidP="009443A9"/>
        </w:tc>
      </w:tr>
      <w:tr w:rsidR="009443A9" w:rsidRPr="00DC0E0E" w14:paraId="0F0C3792" w14:textId="77777777" w:rsidTr="009443A9">
        <w:trPr>
          <w:trHeight w:val="320"/>
          <w:jc w:val="center"/>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FFC77" w14:textId="77777777" w:rsidR="009443A9" w:rsidRPr="00DC0E0E" w:rsidRDefault="009443A9" w:rsidP="009443A9">
            <w:pPr>
              <w:rPr>
                <w:b/>
                <w:bCs/>
                <w:color w:val="000000"/>
              </w:rPr>
            </w:pPr>
            <w:proofErr w:type="spellStart"/>
            <w:r w:rsidRPr="00DC0E0E">
              <w:rPr>
                <w:b/>
                <w:bCs/>
                <w:color w:val="000000"/>
              </w:rPr>
              <w:t>Non Current</w:t>
            </w:r>
            <w:proofErr w:type="spellEnd"/>
            <w:r w:rsidRPr="00DC0E0E">
              <w:rPr>
                <w:b/>
                <w:bCs/>
                <w:color w:val="000000"/>
              </w:rPr>
              <w:t xml:space="preserve"> Assets</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352F88" w14:textId="77777777" w:rsidR="009443A9" w:rsidRPr="00DC0E0E" w:rsidRDefault="009443A9" w:rsidP="009443A9">
            <w:pPr>
              <w:rPr>
                <w:b/>
                <w:bCs/>
                <w:color w:val="000000"/>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D4722" w14:textId="77777777" w:rsidR="009443A9" w:rsidRPr="00DC0E0E" w:rsidRDefault="009443A9" w:rsidP="009443A9"/>
        </w:tc>
        <w:tc>
          <w:tcPr>
            <w:tcW w:w="365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E84D8" w14:textId="77777777" w:rsidR="009443A9" w:rsidRPr="00DC0E0E" w:rsidRDefault="009443A9" w:rsidP="009443A9">
            <w:pPr>
              <w:rPr>
                <w:b/>
                <w:bCs/>
                <w:color w:val="000000"/>
              </w:rPr>
            </w:pPr>
            <w:proofErr w:type="spellStart"/>
            <w:r w:rsidRPr="00DC0E0E">
              <w:rPr>
                <w:b/>
                <w:bCs/>
                <w:color w:val="000000"/>
              </w:rPr>
              <w:t>Non Current</w:t>
            </w:r>
            <w:proofErr w:type="spellEnd"/>
            <w:r w:rsidRPr="00DC0E0E">
              <w:rPr>
                <w:b/>
                <w:bCs/>
                <w:color w:val="000000"/>
              </w:rPr>
              <w:t xml:space="preserve"> Liabilities</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B33B9" w14:textId="77777777" w:rsidR="009443A9" w:rsidRPr="00DC0E0E" w:rsidRDefault="009443A9" w:rsidP="009443A9">
            <w:pPr>
              <w:rPr>
                <w:b/>
                <w:bCs/>
                <w:color w:val="000000"/>
              </w:rPr>
            </w:pPr>
          </w:p>
        </w:tc>
      </w:tr>
      <w:tr w:rsidR="009443A9" w:rsidRPr="00DC0E0E" w14:paraId="48793873" w14:textId="77777777" w:rsidTr="009443A9">
        <w:trPr>
          <w:trHeight w:val="321"/>
          <w:jc w:val="center"/>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BC9D26" w14:textId="77777777" w:rsidR="009443A9" w:rsidRPr="00F8609F" w:rsidRDefault="009443A9" w:rsidP="009443A9">
            <w:pPr>
              <w:rPr>
                <w:color w:val="FF0000"/>
              </w:rPr>
            </w:pPr>
            <w:r w:rsidRPr="00F8609F">
              <w:rPr>
                <w:color w:val="FF0000"/>
              </w:rPr>
              <w:t>Rental Bond</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5B516" w14:textId="77777777" w:rsidR="009443A9" w:rsidRPr="00F8609F" w:rsidRDefault="009443A9" w:rsidP="009443A9">
            <w:pPr>
              <w:jc w:val="center"/>
              <w:rPr>
                <w:color w:val="FF0000"/>
              </w:rPr>
            </w:pPr>
            <w:r w:rsidRPr="00F8609F">
              <w:rPr>
                <w:color w:val="FF0000"/>
              </w:rPr>
              <w:t>3 000</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60F79E" w14:textId="77777777" w:rsidR="009443A9" w:rsidRPr="00DC0E0E" w:rsidRDefault="009443A9" w:rsidP="009443A9">
            <w:pPr>
              <w:jc w:val="right"/>
              <w:rPr>
                <w:color w:val="FF0000"/>
              </w:rPr>
            </w:pPr>
          </w:p>
        </w:tc>
        <w:tc>
          <w:tcPr>
            <w:tcW w:w="23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82E28" w14:textId="73D18EAA" w:rsidR="009443A9" w:rsidRPr="00DC0E0E" w:rsidRDefault="009443A9" w:rsidP="009443A9">
            <w:pPr>
              <w:rPr>
                <w:color w:val="FF0000"/>
              </w:rPr>
            </w:pPr>
            <w:r w:rsidRPr="00DC0E0E">
              <w:rPr>
                <w:color w:val="FF0000"/>
              </w:rPr>
              <w:t xml:space="preserve">Loan </w:t>
            </w:r>
            <w:r w:rsidR="0065761C">
              <w:rPr>
                <w:color w:val="FF0000"/>
              </w:rPr>
              <w:t>–</w:t>
            </w:r>
            <w:r w:rsidRPr="00DC0E0E">
              <w:rPr>
                <w:color w:val="FF0000"/>
              </w:rPr>
              <w:t xml:space="preserve"> </w:t>
            </w:r>
            <w:proofErr w:type="spellStart"/>
            <w:r w:rsidRPr="00DC0E0E">
              <w:rPr>
                <w:color w:val="FF0000"/>
              </w:rPr>
              <w:t>Ausbank</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F927D" w14:textId="05361A3E" w:rsidR="00F8609F" w:rsidRPr="00DC0E0E" w:rsidRDefault="00F8609F" w:rsidP="009443A9">
            <w:pPr>
              <w:jc w:val="right"/>
              <w:rPr>
                <w:color w:val="FF0000"/>
              </w:rPr>
            </w:pPr>
            <w:r w:rsidRPr="008C5418">
              <w:rPr>
                <w:color w:val="FF0000"/>
              </w:rPr>
              <w:t>8</w:t>
            </w:r>
            <w:r w:rsidR="008C5418">
              <w:rPr>
                <w:color w:val="FF0000"/>
              </w:rPr>
              <w:t xml:space="preserve"> </w:t>
            </w:r>
            <w:r w:rsidRPr="008C5418">
              <w:rPr>
                <w:color w:val="FF0000"/>
              </w:rPr>
              <w:t>000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3BD12" w14:textId="77777777" w:rsidR="009443A9" w:rsidRPr="00DC0E0E" w:rsidRDefault="009443A9" w:rsidP="009443A9">
            <w:pPr>
              <w:jc w:val="right"/>
              <w:rPr>
                <w:color w:val="FF0000"/>
              </w:rPr>
            </w:pPr>
          </w:p>
        </w:tc>
      </w:tr>
      <w:tr w:rsidR="009443A9" w:rsidRPr="00DC0E0E" w14:paraId="7F9EDDF2" w14:textId="77777777" w:rsidTr="009443A9">
        <w:trPr>
          <w:trHeight w:val="320"/>
          <w:jc w:val="center"/>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77769B" w14:textId="77777777" w:rsidR="009443A9" w:rsidRPr="00F8609F" w:rsidRDefault="009443A9" w:rsidP="009443A9">
            <w:pPr>
              <w:rPr>
                <w:color w:val="FF0000"/>
              </w:rPr>
            </w:pPr>
            <w:r w:rsidRPr="00F8609F">
              <w:rPr>
                <w:color w:val="FF0000"/>
              </w:rPr>
              <w:t>Van</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0E088E" w14:textId="77777777" w:rsidR="009443A9" w:rsidRPr="00F8609F" w:rsidRDefault="009443A9" w:rsidP="009443A9">
            <w:pPr>
              <w:jc w:val="center"/>
              <w:rPr>
                <w:color w:val="FF0000"/>
              </w:rPr>
            </w:pPr>
            <w:r w:rsidRPr="00F8609F">
              <w:rPr>
                <w:color w:val="FF0000"/>
              </w:rPr>
              <w:t>20 000</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AE6F6" w14:textId="77777777" w:rsidR="009443A9" w:rsidRPr="00DC0E0E" w:rsidRDefault="009443A9" w:rsidP="009443A9">
            <w:pPr>
              <w:jc w:val="right"/>
              <w:rPr>
                <w:color w:val="FF0000"/>
              </w:rPr>
            </w:pPr>
            <w:r w:rsidRPr="00DC0E0E">
              <w:rPr>
                <w:color w:val="FF0000"/>
              </w:rPr>
              <w:t>23 000</w:t>
            </w:r>
          </w:p>
        </w:tc>
        <w:tc>
          <w:tcPr>
            <w:tcW w:w="23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B27C3" w14:textId="77777777" w:rsidR="009443A9" w:rsidRPr="00DC0E0E" w:rsidRDefault="009443A9" w:rsidP="009443A9">
            <w:pPr>
              <w:jc w:val="right"/>
              <w:rPr>
                <w:color w:val="FF0000"/>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126C0" w14:textId="77777777" w:rsidR="009443A9" w:rsidRPr="00DC0E0E" w:rsidRDefault="009443A9" w:rsidP="009443A9">
            <w:pPr>
              <w:rPr>
                <w:color w:val="FF0000"/>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87574" w14:textId="00C35069" w:rsidR="00F8609F" w:rsidRPr="00DC0E0E" w:rsidRDefault="00F8609F" w:rsidP="009443A9">
            <w:pPr>
              <w:jc w:val="right"/>
              <w:rPr>
                <w:color w:val="FF0000"/>
              </w:rPr>
            </w:pPr>
            <w:r w:rsidRPr="008C5418">
              <w:rPr>
                <w:color w:val="FF0000"/>
              </w:rPr>
              <w:t>8 000</w:t>
            </w:r>
          </w:p>
        </w:tc>
      </w:tr>
      <w:tr w:rsidR="009443A9" w:rsidRPr="00DC0E0E" w14:paraId="3379C61D" w14:textId="77777777" w:rsidTr="009443A9">
        <w:trPr>
          <w:trHeight w:val="320"/>
          <w:jc w:val="center"/>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58208" w14:textId="77777777" w:rsidR="009443A9" w:rsidRPr="00DC0E0E" w:rsidRDefault="009443A9" w:rsidP="009443A9">
            <w:pPr>
              <w:jc w:val="right"/>
              <w:rPr>
                <w:color w:val="000000"/>
              </w:rPr>
            </w:pP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4A1CC9" w14:textId="77777777" w:rsidR="009443A9" w:rsidRPr="00DC0E0E" w:rsidRDefault="009443A9" w:rsidP="009443A9"/>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3F277A" w14:textId="77777777" w:rsidR="009443A9" w:rsidRPr="00DC0E0E" w:rsidRDefault="009443A9" w:rsidP="009443A9"/>
        </w:tc>
        <w:tc>
          <w:tcPr>
            <w:tcW w:w="23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A7912" w14:textId="77777777" w:rsidR="009443A9" w:rsidRPr="00DC0E0E" w:rsidRDefault="009443A9" w:rsidP="009443A9"/>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363DB" w14:textId="77777777" w:rsidR="009443A9" w:rsidRPr="00DC0E0E" w:rsidRDefault="009443A9" w:rsidP="009443A9"/>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AAADE" w14:textId="77777777" w:rsidR="009443A9" w:rsidRPr="00DC0E0E" w:rsidRDefault="009443A9" w:rsidP="009443A9"/>
        </w:tc>
      </w:tr>
      <w:tr w:rsidR="009443A9" w:rsidRPr="00DC0E0E" w14:paraId="3D2865BA" w14:textId="77777777" w:rsidTr="009443A9">
        <w:trPr>
          <w:trHeight w:val="320"/>
          <w:jc w:val="center"/>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21A9A" w14:textId="77777777" w:rsidR="009443A9" w:rsidRPr="00DC0E0E" w:rsidRDefault="009443A9" w:rsidP="009443A9"/>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B37E82" w14:textId="77777777" w:rsidR="009443A9" w:rsidRPr="00DC0E0E" w:rsidRDefault="009443A9" w:rsidP="009443A9"/>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08FEAA" w14:textId="77777777" w:rsidR="009443A9" w:rsidRPr="00DC0E0E" w:rsidRDefault="009443A9" w:rsidP="009443A9"/>
        </w:tc>
        <w:tc>
          <w:tcPr>
            <w:tcW w:w="23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EBDDD" w14:textId="77777777" w:rsidR="009443A9" w:rsidRPr="00DC0E0E" w:rsidRDefault="009443A9" w:rsidP="009443A9">
            <w:pPr>
              <w:rPr>
                <w:b/>
                <w:bCs/>
                <w:color w:val="000000"/>
              </w:rPr>
            </w:pPr>
            <w:r w:rsidRPr="00DC0E0E">
              <w:rPr>
                <w:b/>
                <w:bCs/>
                <w:color w:val="000000"/>
              </w:rPr>
              <w:t>Owner's Equity</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6695A9" w14:textId="77777777" w:rsidR="009443A9" w:rsidRPr="00DC0E0E" w:rsidRDefault="009443A9" w:rsidP="009443A9">
            <w:pPr>
              <w:rPr>
                <w:b/>
                <w:bCs/>
                <w:color w:val="000000"/>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84E16" w14:textId="77777777" w:rsidR="009443A9" w:rsidRPr="00DC0E0E" w:rsidRDefault="009443A9" w:rsidP="009443A9"/>
        </w:tc>
      </w:tr>
      <w:tr w:rsidR="009443A9" w:rsidRPr="00DC0E0E" w14:paraId="64E8CC90" w14:textId="77777777" w:rsidTr="009443A9">
        <w:trPr>
          <w:trHeight w:val="320"/>
          <w:jc w:val="center"/>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37233" w14:textId="77777777" w:rsidR="009443A9" w:rsidRPr="00DC0E0E" w:rsidRDefault="009443A9" w:rsidP="009443A9"/>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D1025E" w14:textId="77777777" w:rsidR="009443A9" w:rsidRPr="00DC0E0E" w:rsidRDefault="009443A9" w:rsidP="009443A9"/>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54A2F1" w14:textId="77777777" w:rsidR="009443A9" w:rsidRPr="00DC0E0E" w:rsidRDefault="009443A9" w:rsidP="009443A9"/>
        </w:tc>
        <w:tc>
          <w:tcPr>
            <w:tcW w:w="23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BECBE" w14:textId="77777777" w:rsidR="009443A9" w:rsidRPr="00F8609F" w:rsidRDefault="009443A9" w:rsidP="009443A9">
            <w:pPr>
              <w:rPr>
                <w:color w:val="FF0000"/>
              </w:rPr>
            </w:pPr>
            <w:r w:rsidRPr="00F8609F">
              <w:rPr>
                <w:color w:val="FF0000"/>
              </w:rPr>
              <w:t>Capital</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B5EBCD" w14:textId="022DD5D6" w:rsidR="009443A9" w:rsidRPr="00F8609F" w:rsidRDefault="009443A9" w:rsidP="009443A9">
            <w:pPr>
              <w:jc w:val="right"/>
              <w:rPr>
                <w:color w:val="FF0000"/>
              </w:rPr>
            </w:pPr>
            <w:r w:rsidRPr="00F8609F">
              <w:rPr>
                <w:color w:val="FF0000"/>
              </w:rPr>
              <w:t>80</w:t>
            </w:r>
            <w:r w:rsidR="008C5418">
              <w:rPr>
                <w:color w:val="FF0000"/>
              </w:rPr>
              <w:t xml:space="preserve"> </w:t>
            </w:r>
            <w:r w:rsidRPr="00F8609F">
              <w:rPr>
                <w:color w:val="FF0000"/>
              </w:rPr>
              <w:t>000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3C27B" w14:textId="77777777" w:rsidR="009443A9" w:rsidRPr="00DC0E0E" w:rsidRDefault="009443A9" w:rsidP="009443A9">
            <w:pPr>
              <w:jc w:val="right"/>
              <w:rPr>
                <w:color w:val="FF0000"/>
              </w:rPr>
            </w:pPr>
          </w:p>
        </w:tc>
      </w:tr>
      <w:tr w:rsidR="009443A9" w:rsidRPr="00DC0E0E" w14:paraId="668A69FC" w14:textId="77777777" w:rsidTr="009443A9">
        <w:trPr>
          <w:trHeight w:val="320"/>
          <w:jc w:val="center"/>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C8F05" w14:textId="77777777" w:rsidR="009443A9" w:rsidRPr="00DC0E0E" w:rsidRDefault="009443A9" w:rsidP="009443A9"/>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7A36F" w14:textId="77777777" w:rsidR="009443A9" w:rsidRPr="00DC0E0E" w:rsidRDefault="009443A9" w:rsidP="009443A9"/>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5B362" w14:textId="77777777" w:rsidR="009443A9" w:rsidRPr="00DC0E0E" w:rsidRDefault="009443A9" w:rsidP="009443A9"/>
        </w:tc>
        <w:tc>
          <w:tcPr>
            <w:tcW w:w="23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8FC38B" w14:textId="3A0AC26C" w:rsidR="009443A9" w:rsidRPr="00DC0E0E" w:rsidRDefault="00F8609F" w:rsidP="009443A9">
            <w:pPr>
              <w:rPr>
                <w:color w:val="FF0000"/>
              </w:rPr>
            </w:pPr>
            <w:r w:rsidRPr="008C5418">
              <w:rPr>
                <w:color w:val="FF0000"/>
              </w:rPr>
              <w:t>Net</w:t>
            </w:r>
            <w:r>
              <w:rPr>
                <w:color w:val="FF0000"/>
              </w:rPr>
              <w:t xml:space="preserve"> </w:t>
            </w:r>
            <w:r w:rsidR="009443A9" w:rsidRPr="00DC0E0E">
              <w:rPr>
                <w:color w:val="FF0000"/>
              </w:rPr>
              <w:t>Profit</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D7899" w14:textId="45691F7B" w:rsidR="009443A9" w:rsidRPr="00DC0E0E" w:rsidRDefault="009443A9" w:rsidP="009443A9">
            <w:pPr>
              <w:jc w:val="right"/>
              <w:rPr>
                <w:color w:val="FF0000"/>
              </w:rPr>
            </w:pPr>
            <w:r w:rsidRPr="00DC0E0E">
              <w:rPr>
                <w:color w:val="FF0000"/>
              </w:rPr>
              <w:t>15</w:t>
            </w:r>
            <w:r w:rsidR="008C5418">
              <w:rPr>
                <w:color w:val="FF0000"/>
              </w:rPr>
              <w:t xml:space="preserve"> </w:t>
            </w:r>
            <w:r w:rsidRPr="00DC0E0E">
              <w:rPr>
                <w:color w:val="FF0000"/>
              </w:rPr>
              <w:t>000</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85BE6" w14:textId="77777777" w:rsidR="009443A9" w:rsidRPr="00DC0E0E" w:rsidRDefault="009443A9" w:rsidP="009443A9">
            <w:pPr>
              <w:jc w:val="right"/>
              <w:rPr>
                <w:color w:val="FF0000"/>
              </w:rPr>
            </w:pPr>
            <w:r w:rsidRPr="00DC0E0E">
              <w:rPr>
                <w:color w:val="FF0000"/>
              </w:rPr>
              <w:t>95 000</w:t>
            </w:r>
          </w:p>
        </w:tc>
      </w:tr>
      <w:tr w:rsidR="009443A9" w:rsidRPr="00DC0E0E" w14:paraId="5E5FB6D9" w14:textId="77777777" w:rsidTr="009443A9">
        <w:trPr>
          <w:trHeight w:val="320"/>
          <w:jc w:val="center"/>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10C3CF" w14:textId="77777777" w:rsidR="009443A9" w:rsidRPr="00DC0E0E" w:rsidRDefault="009443A9" w:rsidP="009443A9">
            <w:pPr>
              <w:jc w:val="right"/>
              <w:rPr>
                <w:color w:val="000000"/>
              </w:rPr>
            </w:pP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4BF2F" w14:textId="77777777" w:rsidR="009443A9" w:rsidRPr="00DC0E0E" w:rsidRDefault="009443A9" w:rsidP="009443A9"/>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71F87" w14:textId="77777777" w:rsidR="009443A9" w:rsidRPr="00DC0E0E" w:rsidRDefault="009443A9" w:rsidP="009443A9"/>
        </w:tc>
        <w:tc>
          <w:tcPr>
            <w:tcW w:w="23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15364" w14:textId="77777777" w:rsidR="009443A9" w:rsidRPr="00DC0E0E" w:rsidRDefault="009443A9" w:rsidP="009443A9"/>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08D288" w14:textId="77777777" w:rsidR="009443A9" w:rsidRPr="00DC0E0E" w:rsidRDefault="009443A9" w:rsidP="009443A9"/>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8195E1" w14:textId="77777777" w:rsidR="009443A9" w:rsidRPr="00DC0E0E" w:rsidRDefault="009443A9" w:rsidP="009443A9"/>
        </w:tc>
      </w:tr>
      <w:tr w:rsidR="009443A9" w:rsidRPr="00DC0E0E" w14:paraId="5463002A" w14:textId="77777777" w:rsidTr="009443A9">
        <w:trPr>
          <w:trHeight w:val="321"/>
          <w:jc w:val="center"/>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68212" w14:textId="77777777" w:rsidR="009443A9" w:rsidRPr="00DC0E0E" w:rsidRDefault="009443A9" w:rsidP="009443A9"/>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E89AD8" w14:textId="77777777" w:rsidR="009443A9" w:rsidRPr="00DC0E0E" w:rsidRDefault="009443A9" w:rsidP="009443A9"/>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89340C" w14:textId="77777777" w:rsidR="009443A9" w:rsidRPr="00DC0E0E" w:rsidRDefault="009443A9" w:rsidP="009443A9"/>
        </w:tc>
        <w:tc>
          <w:tcPr>
            <w:tcW w:w="23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E9990" w14:textId="77777777" w:rsidR="009443A9" w:rsidRPr="00DC0E0E" w:rsidRDefault="009443A9" w:rsidP="009443A9"/>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5DDB1" w14:textId="77777777" w:rsidR="009443A9" w:rsidRPr="00DC0E0E" w:rsidRDefault="009443A9" w:rsidP="009443A9"/>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C68181" w14:textId="77777777" w:rsidR="009443A9" w:rsidRPr="00DC0E0E" w:rsidRDefault="009443A9" w:rsidP="009443A9"/>
        </w:tc>
      </w:tr>
      <w:tr w:rsidR="009443A9" w:rsidRPr="00DC0E0E" w14:paraId="406C542A" w14:textId="77777777" w:rsidTr="009443A9">
        <w:trPr>
          <w:trHeight w:val="320"/>
          <w:jc w:val="center"/>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A1DFA" w14:textId="77777777" w:rsidR="009443A9" w:rsidRPr="00DC0E0E" w:rsidRDefault="009443A9" w:rsidP="009443A9"/>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2CEE0B" w14:textId="77777777" w:rsidR="009443A9" w:rsidRPr="00DC0E0E" w:rsidRDefault="009443A9" w:rsidP="009443A9">
            <w:pPr>
              <w:rPr>
                <w:color w:val="FF0000"/>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4D6F6" w14:textId="77777777" w:rsidR="009443A9" w:rsidRPr="00DC0E0E" w:rsidRDefault="009443A9" w:rsidP="009443A9">
            <w:pPr>
              <w:ind w:right="-89"/>
              <w:jc w:val="right"/>
              <w:rPr>
                <w:color w:val="FF0000"/>
              </w:rPr>
            </w:pPr>
            <w:r w:rsidRPr="00DC0E0E">
              <w:rPr>
                <w:color w:val="FF0000"/>
              </w:rPr>
              <w:t>170 000</w:t>
            </w:r>
          </w:p>
        </w:tc>
        <w:tc>
          <w:tcPr>
            <w:tcW w:w="23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799B3" w14:textId="77777777" w:rsidR="009443A9" w:rsidRPr="00DC0E0E" w:rsidRDefault="009443A9" w:rsidP="009443A9">
            <w:pPr>
              <w:jc w:val="right"/>
              <w:rPr>
                <w:color w:val="FF0000"/>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C02518" w14:textId="77777777" w:rsidR="009443A9" w:rsidRPr="00DC0E0E" w:rsidRDefault="009443A9" w:rsidP="009443A9">
            <w:pPr>
              <w:rPr>
                <w:color w:val="FF0000"/>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BE4FB" w14:textId="77777777" w:rsidR="009443A9" w:rsidRPr="00DC0E0E" w:rsidRDefault="009443A9" w:rsidP="009443A9">
            <w:pPr>
              <w:jc w:val="right"/>
              <w:rPr>
                <w:color w:val="FF0000"/>
              </w:rPr>
            </w:pPr>
            <w:r w:rsidRPr="00DC0E0E">
              <w:rPr>
                <w:color w:val="FF0000"/>
              </w:rPr>
              <w:t>170 000</w:t>
            </w:r>
          </w:p>
        </w:tc>
      </w:tr>
      <w:tr w:rsidR="009443A9" w:rsidRPr="00284CA7" w14:paraId="0AE293F4" w14:textId="77777777" w:rsidTr="009443A9">
        <w:trPr>
          <w:trHeight w:val="320"/>
          <w:jc w:val="center"/>
        </w:trPr>
        <w:tc>
          <w:tcPr>
            <w:tcW w:w="2640" w:type="dxa"/>
            <w:tcBorders>
              <w:top w:val="single" w:sz="4" w:space="0" w:color="auto"/>
              <w:left w:val="nil"/>
              <w:bottom w:val="nil"/>
              <w:right w:val="nil"/>
            </w:tcBorders>
            <w:shd w:val="clear" w:color="auto" w:fill="auto"/>
            <w:noWrap/>
            <w:vAlign w:val="bottom"/>
            <w:hideMark/>
          </w:tcPr>
          <w:p w14:paraId="16E5A714" w14:textId="77777777" w:rsidR="009443A9" w:rsidRPr="00284CA7" w:rsidRDefault="009443A9" w:rsidP="009443A9">
            <w:pPr>
              <w:jc w:val="right"/>
              <w:rPr>
                <w:rFonts w:ascii="Times" w:hAnsi="Times"/>
                <w:color w:val="000000"/>
              </w:rPr>
            </w:pPr>
          </w:p>
        </w:tc>
        <w:tc>
          <w:tcPr>
            <w:tcW w:w="1329" w:type="dxa"/>
            <w:tcBorders>
              <w:top w:val="single" w:sz="4" w:space="0" w:color="auto"/>
              <w:left w:val="nil"/>
              <w:bottom w:val="nil"/>
              <w:right w:val="nil"/>
            </w:tcBorders>
            <w:shd w:val="clear" w:color="auto" w:fill="auto"/>
            <w:noWrap/>
            <w:vAlign w:val="bottom"/>
            <w:hideMark/>
          </w:tcPr>
          <w:p w14:paraId="03475940" w14:textId="77777777" w:rsidR="009443A9" w:rsidRPr="00284CA7" w:rsidRDefault="009443A9" w:rsidP="009443A9">
            <w:pPr>
              <w:rPr>
                <w:rFonts w:ascii="Times" w:hAnsi="Times"/>
              </w:rPr>
            </w:pPr>
          </w:p>
        </w:tc>
        <w:tc>
          <w:tcPr>
            <w:tcW w:w="946" w:type="dxa"/>
            <w:tcBorders>
              <w:top w:val="single" w:sz="4" w:space="0" w:color="auto"/>
              <w:left w:val="nil"/>
              <w:bottom w:val="nil"/>
              <w:right w:val="nil"/>
            </w:tcBorders>
            <w:shd w:val="clear" w:color="auto" w:fill="auto"/>
            <w:noWrap/>
            <w:vAlign w:val="bottom"/>
            <w:hideMark/>
          </w:tcPr>
          <w:p w14:paraId="63379B74" w14:textId="77777777" w:rsidR="009443A9" w:rsidRPr="00284CA7" w:rsidRDefault="009443A9" w:rsidP="009443A9">
            <w:pPr>
              <w:rPr>
                <w:rFonts w:ascii="Times" w:hAnsi="Times"/>
              </w:rPr>
            </w:pPr>
          </w:p>
        </w:tc>
        <w:tc>
          <w:tcPr>
            <w:tcW w:w="2351" w:type="dxa"/>
            <w:tcBorders>
              <w:top w:val="single" w:sz="4" w:space="0" w:color="auto"/>
              <w:left w:val="nil"/>
              <w:bottom w:val="nil"/>
              <w:right w:val="nil"/>
            </w:tcBorders>
            <w:shd w:val="clear" w:color="auto" w:fill="auto"/>
            <w:noWrap/>
            <w:vAlign w:val="bottom"/>
            <w:hideMark/>
          </w:tcPr>
          <w:p w14:paraId="67539B9D" w14:textId="77777777" w:rsidR="009443A9" w:rsidRPr="00284CA7" w:rsidRDefault="009443A9" w:rsidP="009443A9">
            <w:pPr>
              <w:rPr>
                <w:rFonts w:ascii="Times" w:hAnsi="Times"/>
              </w:rPr>
            </w:pPr>
          </w:p>
        </w:tc>
        <w:tc>
          <w:tcPr>
            <w:tcW w:w="1300" w:type="dxa"/>
            <w:tcBorders>
              <w:top w:val="single" w:sz="4" w:space="0" w:color="auto"/>
              <w:left w:val="nil"/>
              <w:bottom w:val="nil"/>
              <w:right w:val="nil"/>
            </w:tcBorders>
            <w:shd w:val="clear" w:color="auto" w:fill="auto"/>
            <w:noWrap/>
            <w:vAlign w:val="bottom"/>
            <w:hideMark/>
          </w:tcPr>
          <w:p w14:paraId="0D85CB27" w14:textId="77777777" w:rsidR="009443A9" w:rsidRPr="00284CA7" w:rsidRDefault="009443A9" w:rsidP="009443A9">
            <w:pPr>
              <w:rPr>
                <w:rFonts w:ascii="Times" w:hAnsi="Times"/>
              </w:rPr>
            </w:pPr>
          </w:p>
        </w:tc>
        <w:tc>
          <w:tcPr>
            <w:tcW w:w="1300" w:type="dxa"/>
            <w:tcBorders>
              <w:top w:val="single" w:sz="4" w:space="0" w:color="auto"/>
              <w:left w:val="nil"/>
              <w:bottom w:val="nil"/>
              <w:right w:val="nil"/>
            </w:tcBorders>
            <w:shd w:val="clear" w:color="auto" w:fill="auto"/>
            <w:noWrap/>
            <w:vAlign w:val="bottom"/>
            <w:hideMark/>
          </w:tcPr>
          <w:p w14:paraId="60CF46F8" w14:textId="77777777" w:rsidR="009443A9" w:rsidRPr="00284CA7" w:rsidRDefault="009443A9" w:rsidP="009443A9">
            <w:pPr>
              <w:rPr>
                <w:rFonts w:ascii="Times" w:hAnsi="Times"/>
              </w:rPr>
            </w:pPr>
          </w:p>
        </w:tc>
      </w:tr>
    </w:tbl>
    <w:p w14:paraId="0711A4DE" w14:textId="77777777" w:rsidR="009443A9" w:rsidRPr="0024418D" w:rsidRDefault="009443A9" w:rsidP="009443A9">
      <w:pPr>
        <w:spacing w:before="60"/>
        <w:ind w:right="62"/>
        <w:jc w:val="right"/>
        <w:rPr>
          <w:sz w:val="26"/>
          <w:szCs w:val="26"/>
        </w:rPr>
      </w:pPr>
    </w:p>
    <w:p w14:paraId="2E5DD47E" w14:textId="6AEF6952" w:rsidR="009443A9" w:rsidRDefault="009443A9" w:rsidP="009443A9">
      <w:pPr>
        <w:spacing w:before="60"/>
        <w:ind w:right="62"/>
        <w:jc w:val="right"/>
        <w:rPr>
          <w:sz w:val="26"/>
          <w:szCs w:val="26"/>
        </w:rPr>
      </w:pPr>
    </w:p>
    <w:p w14:paraId="18A8D5EE" w14:textId="229F3A4D" w:rsidR="009443A9" w:rsidRPr="00DC0E0E" w:rsidRDefault="009443A9" w:rsidP="00DC0E0E">
      <w:pPr>
        <w:spacing w:before="60"/>
        <w:ind w:left="426" w:right="62"/>
        <w:rPr>
          <w:b/>
          <w:bCs/>
          <w:sz w:val="26"/>
          <w:szCs w:val="26"/>
        </w:rPr>
      </w:pPr>
      <w:r w:rsidRPr="00DC0E0E">
        <w:rPr>
          <w:b/>
          <w:bCs/>
          <w:i/>
          <w:iCs/>
          <w:sz w:val="26"/>
          <w:szCs w:val="26"/>
        </w:rPr>
        <w:t>3 marks</w:t>
      </w:r>
      <w:r w:rsidR="00DC0E0E">
        <w:rPr>
          <w:b/>
          <w:bCs/>
          <w:sz w:val="26"/>
          <w:szCs w:val="26"/>
        </w:rPr>
        <w:t xml:space="preserve"> </w:t>
      </w:r>
      <w:proofErr w:type="gramStart"/>
      <w:r w:rsidR="00DC0E0E">
        <w:rPr>
          <w:b/>
          <w:bCs/>
          <w:sz w:val="26"/>
          <w:szCs w:val="26"/>
        </w:rPr>
        <w:t xml:space="preserve">- </w:t>
      </w:r>
      <w:r w:rsidRPr="00DC0E0E">
        <w:rPr>
          <w:b/>
          <w:bCs/>
          <w:sz w:val="26"/>
          <w:szCs w:val="26"/>
        </w:rPr>
        <w:t xml:space="preserve"> for</w:t>
      </w:r>
      <w:proofErr w:type="gramEnd"/>
      <w:r w:rsidRPr="00DC0E0E">
        <w:rPr>
          <w:b/>
          <w:bCs/>
          <w:sz w:val="26"/>
          <w:szCs w:val="26"/>
        </w:rPr>
        <w:t xml:space="preserve"> current assets</w:t>
      </w:r>
      <w:r w:rsidR="00E05F64">
        <w:rPr>
          <w:b/>
          <w:bCs/>
          <w:sz w:val="26"/>
          <w:szCs w:val="26"/>
        </w:rPr>
        <w:t xml:space="preserve"> (1/2 mark each)</w:t>
      </w:r>
    </w:p>
    <w:p w14:paraId="2023D0FF" w14:textId="44D40AF3" w:rsidR="009443A9" w:rsidRPr="00DC0E0E" w:rsidRDefault="009443A9" w:rsidP="00DC0E0E">
      <w:pPr>
        <w:spacing w:before="60"/>
        <w:ind w:left="426" w:right="62"/>
        <w:rPr>
          <w:b/>
          <w:bCs/>
          <w:sz w:val="26"/>
          <w:szCs w:val="26"/>
        </w:rPr>
      </w:pPr>
      <w:r w:rsidRPr="00DC0E0E">
        <w:rPr>
          <w:b/>
          <w:bCs/>
          <w:i/>
          <w:iCs/>
          <w:sz w:val="26"/>
          <w:szCs w:val="26"/>
        </w:rPr>
        <w:t>2 marks</w:t>
      </w:r>
      <w:r w:rsidR="00DC0E0E">
        <w:rPr>
          <w:b/>
          <w:bCs/>
          <w:sz w:val="26"/>
          <w:szCs w:val="26"/>
        </w:rPr>
        <w:t xml:space="preserve"> </w:t>
      </w:r>
      <w:proofErr w:type="gramStart"/>
      <w:r w:rsidR="00DC0E0E">
        <w:rPr>
          <w:b/>
          <w:bCs/>
          <w:sz w:val="26"/>
          <w:szCs w:val="26"/>
        </w:rPr>
        <w:t xml:space="preserve">- </w:t>
      </w:r>
      <w:r w:rsidRPr="00DC0E0E">
        <w:rPr>
          <w:b/>
          <w:bCs/>
          <w:sz w:val="26"/>
          <w:szCs w:val="26"/>
        </w:rPr>
        <w:t xml:space="preserve"> for</w:t>
      </w:r>
      <w:proofErr w:type="gramEnd"/>
      <w:r w:rsidRPr="00DC0E0E">
        <w:rPr>
          <w:b/>
          <w:bCs/>
          <w:sz w:val="26"/>
          <w:szCs w:val="26"/>
        </w:rPr>
        <w:t xml:space="preserve"> </w:t>
      </w:r>
      <w:proofErr w:type="spellStart"/>
      <w:r w:rsidRPr="00DC0E0E">
        <w:rPr>
          <w:b/>
          <w:bCs/>
          <w:sz w:val="26"/>
          <w:szCs w:val="26"/>
        </w:rPr>
        <w:t>non current</w:t>
      </w:r>
      <w:proofErr w:type="spellEnd"/>
      <w:r w:rsidRPr="00DC0E0E">
        <w:rPr>
          <w:b/>
          <w:bCs/>
          <w:sz w:val="26"/>
          <w:szCs w:val="26"/>
        </w:rPr>
        <w:t xml:space="preserve"> assets</w:t>
      </w:r>
    </w:p>
    <w:p w14:paraId="19158FB2" w14:textId="51B875B9" w:rsidR="009443A9" w:rsidRPr="00DC0E0E" w:rsidRDefault="009443A9" w:rsidP="00DC0E0E">
      <w:pPr>
        <w:spacing w:before="60"/>
        <w:ind w:left="426" w:right="62"/>
        <w:rPr>
          <w:b/>
          <w:bCs/>
          <w:sz w:val="26"/>
          <w:szCs w:val="26"/>
        </w:rPr>
      </w:pPr>
      <w:r w:rsidRPr="00DC0E0E">
        <w:rPr>
          <w:b/>
          <w:bCs/>
          <w:i/>
          <w:iCs/>
          <w:sz w:val="26"/>
          <w:szCs w:val="26"/>
        </w:rPr>
        <w:t>1 mark</w:t>
      </w:r>
      <w:r w:rsidR="00DC0E0E">
        <w:rPr>
          <w:b/>
          <w:bCs/>
          <w:sz w:val="26"/>
          <w:szCs w:val="26"/>
        </w:rPr>
        <w:t xml:space="preserve"> </w:t>
      </w:r>
      <w:proofErr w:type="gramStart"/>
      <w:r w:rsidR="00DC0E0E">
        <w:rPr>
          <w:b/>
          <w:bCs/>
          <w:sz w:val="26"/>
          <w:szCs w:val="26"/>
        </w:rPr>
        <w:t xml:space="preserve">- </w:t>
      </w:r>
      <w:r w:rsidRPr="00DC0E0E">
        <w:rPr>
          <w:b/>
          <w:bCs/>
          <w:sz w:val="26"/>
          <w:szCs w:val="26"/>
        </w:rPr>
        <w:t xml:space="preserve"> for</w:t>
      </w:r>
      <w:proofErr w:type="gramEnd"/>
      <w:r w:rsidRPr="00DC0E0E">
        <w:rPr>
          <w:b/>
          <w:bCs/>
          <w:sz w:val="26"/>
          <w:szCs w:val="26"/>
        </w:rPr>
        <w:t xml:space="preserve"> current liabilities</w:t>
      </w:r>
      <w:r w:rsidR="00E05F64">
        <w:rPr>
          <w:b/>
          <w:bCs/>
          <w:sz w:val="26"/>
          <w:szCs w:val="26"/>
        </w:rPr>
        <w:t xml:space="preserve"> (1/2 mark each)</w:t>
      </w:r>
    </w:p>
    <w:p w14:paraId="6B3656F5" w14:textId="30E8847C" w:rsidR="009443A9" w:rsidRPr="00DC0E0E" w:rsidRDefault="009443A9" w:rsidP="00DC0E0E">
      <w:pPr>
        <w:spacing w:before="60"/>
        <w:ind w:left="426" w:right="62"/>
        <w:rPr>
          <w:b/>
          <w:bCs/>
          <w:sz w:val="26"/>
          <w:szCs w:val="26"/>
        </w:rPr>
      </w:pPr>
      <w:r w:rsidRPr="00DC0E0E">
        <w:rPr>
          <w:b/>
          <w:bCs/>
          <w:i/>
          <w:iCs/>
          <w:sz w:val="26"/>
          <w:szCs w:val="26"/>
        </w:rPr>
        <w:t>1 mark</w:t>
      </w:r>
      <w:r w:rsidRPr="00DC0E0E">
        <w:rPr>
          <w:b/>
          <w:bCs/>
          <w:sz w:val="26"/>
          <w:szCs w:val="26"/>
        </w:rPr>
        <w:t xml:space="preserve"> </w:t>
      </w:r>
      <w:r w:rsidR="00DC0E0E">
        <w:rPr>
          <w:b/>
          <w:bCs/>
          <w:sz w:val="26"/>
          <w:szCs w:val="26"/>
        </w:rPr>
        <w:t xml:space="preserve">- </w:t>
      </w:r>
      <w:r w:rsidRPr="00DC0E0E">
        <w:rPr>
          <w:b/>
          <w:bCs/>
          <w:sz w:val="26"/>
          <w:szCs w:val="26"/>
        </w:rPr>
        <w:t xml:space="preserve">for </w:t>
      </w:r>
      <w:proofErr w:type="spellStart"/>
      <w:r w:rsidRPr="00DC0E0E">
        <w:rPr>
          <w:b/>
          <w:bCs/>
          <w:sz w:val="26"/>
          <w:szCs w:val="26"/>
        </w:rPr>
        <w:t>non current</w:t>
      </w:r>
      <w:proofErr w:type="spellEnd"/>
      <w:r w:rsidRPr="00DC0E0E">
        <w:rPr>
          <w:b/>
          <w:bCs/>
          <w:sz w:val="26"/>
          <w:szCs w:val="26"/>
        </w:rPr>
        <w:t xml:space="preserve"> liabilities</w:t>
      </w:r>
    </w:p>
    <w:p w14:paraId="1EB2F728" w14:textId="7CEB6CB3" w:rsidR="009443A9" w:rsidRDefault="009443A9" w:rsidP="00DC0E0E">
      <w:pPr>
        <w:spacing w:before="60"/>
        <w:ind w:left="426" w:right="62"/>
        <w:rPr>
          <w:b/>
          <w:bCs/>
          <w:sz w:val="26"/>
          <w:szCs w:val="26"/>
        </w:rPr>
      </w:pPr>
      <w:r w:rsidRPr="00DC0E0E">
        <w:rPr>
          <w:b/>
          <w:bCs/>
          <w:i/>
          <w:iCs/>
          <w:sz w:val="26"/>
          <w:szCs w:val="26"/>
        </w:rPr>
        <w:t>1 mark</w:t>
      </w:r>
      <w:r w:rsidR="00DC0E0E">
        <w:rPr>
          <w:b/>
          <w:bCs/>
          <w:sz w:val="26"/>
          <w:szCs w:val="26"/>
        </w:rPr>
        <w:t xml:space="preserve"> </w:t>
      </w:r>
      <w:proofErr w:type="gramStart"/>
      <w:r w:rsidR="00DC0E0E">
        <w:rPr>
          <w:b/>
          <w:bCs/>
          <w:sz w:val="26"/>
          <w:szCs w:val="26"/>
        </w:rPr>
        <w:t xml:space="preserve">- </w:t>
      </w:r>
      <w:r w:rsidRPr="00DC0E0E">
        <w:rPr>
          <w:b/>
          <w:bCs/>
          <w:sz w:val="26"/>
          <w:szCs w:val="26"/>
        </w:rPr>
        <w:t xml:space="preserve"> for</w:t>
      </w:r>
      <w:proofErr w:type="gramEnd"/>
      <w:r w:rsidRPr="00DC0E0E">
        <w:rPr>
          <w:b/>
          <w:bCs/>
          <w:sz w:val="26"/>
          <w:szCs w:val="26"/>
        </w:rPr>
        <w:t xml:space="preserve"> </w:t>
      </w:r>
      <w:proofErr w:type="spellStart"/>
      <w:r w:rsidRPr="00DC0E0E">
        <w:rPr>
          <w:b/>
          <w:bCs/>
          <w:sz w:val="26"/>
          <w:szCs w:val="26"/>
        </w:rPr>
        <w:t>owners</w:t>
      </w:r>
      <w:proofErr w:type="spellEnd"/>
      <w:r w:rsidRPr="00DC0E0E">
        <w:rPr>
          <w:b/>
          <w:bCs/>
          <w:sz w:val="26"/>
          <w:szCs w:val="26"/>
        </w:rPr>
        <w:t xml:space="preserve"> equity</w:t>
      </w:r>
      <w:r w:rsidR="00E05F64">
        <w:rPr>
          <w:b/>
          <w:bCs/>
          <w:sz w:val="26"/>
          <w:szCs w:val="26"/>
        </w:rPr>
        <w:t xml:space="preserve"> (1/2 mark each)</w:t>
      </w:r>
    </w:p>
    <w:p w14:paraId="06557BEC" w14:textId="77777777" w:rsidR="00DC0E0E" w:rsidRPr="00DC0E0E" w:rsidRDefault="00DC0E0E" w:rsidP="00DC0E0E">
      <w:pPr>
        <w:spacing w:before="60"/>
        <w:ind w:left="426" w:right="62"/>
        <w:rPr>
          <w:b/>
          <w:bCs/>
          <w:sz w:val="26"/>
          <w:szCs w:val="26"/>
        </w:rPr>
      </w:pPr>
    </w:p>
    <w:p w14:paraId="7DA86D57" w14:textId="77777777" w:rsidR="009443A9" w:rsidRPr="0024418D" w:rsidRDefault="009443A9" w:rsidP="009443A9">
      <w:pPr>
        <w:spacing w:before="60"/>
        <w:ind w:right="62"/>
        <w:jc w:val="right"/>
        <w:rPr>
          <w:sz w:val="26"/>
          <w:szCs w:val="26"/>
        </w:rPr>
      </w:pPr>
    </w:p>
    <w:p w14:paraId="60ADA8C2" w14:textId="77777777" w:rsidR="009443A9" w:rsidRPr="0024418D" w:rsidRDefault="009443A9" w:rsidP="009443A9">
      <w:pPr>
        <w:pStyle w:val="ListParagraph"/>
        <w:widowControl/>
        <w:numPr>
          <w:ilvl w:val="0"/>
          <w:numId w:val="15"/>
        </w:numPr>
        <w:autoSpaceDE/>
        <w:autoSpaceDN/>
        <w:spacing w:before="0"/>
        <w:contextualSpacing/>
        <w:rPr>
          <w:sz w:val="26"/>
          <w:szCs w:val="26"/>
        </w:rPr>
      </w:pPr>
      <w:r w:rsidRPr="0024418D">
        <w:rPr>
          <w:sz w:val="26"/>
          <w:szCs w:val="26"/>
        </w:rPr>
        <w:t xml:space="preserve">Referring to a qualitative characteristic, explain why </w:t>
      </w:r>
      <w:r w:rsidRPr="0024418D">
        <w:rPr>
          <w:sz w:val="26"/>
          <w:szCs w:val="26"/>
          <w:u w:val="single"/>
        </w:rPr>
        <w:t>Watch It</w:t>
      </w:r>
      <w:r w:rsidRPr="0024418D">
        <w:rPr>
          <w:sz w:val="26"/>
          <w:szCs w:val="26"/>
        </w:rPr>
        <w:t xml:space="preserve"> would prepare a fully classified Balance Sheet.</w:t>
      </w:r>
    </w:p>
    <w:p w14:paraId="01300328" w14:textId="77777777" w:rsidR="009443A9" w:rsidRPr="0024418D" w:rsidRDefault="009443A9" w:rsidP="009443A9">
      <w:pPr>
        <w:rPr>
          <w:sz w:val="26"/>
          <w:szCs w:val="26"/>
        </w:rPr>
      </w:pPr>
    </w:p>
    <w:p w14:paraId="29F5BF7E" w14:textId="19D901C4" w:rsidR="009443A9" w:rsidRDefault="009443A9" w:rsidP="009443A9">
      <w:pPr>
        <w:ind w:left="7920"/>
        <w:rPr>
          <w:sz w:val="26"/>
          <w:szCs w:val="26"/>
        </w:rPr>
      </w:pPr>
      <w:r w:rsidRPr="0024418D">
        <w:rPr>
          <w:sz w:val="26"/>
          <w:szCs w:val="26"/>
        </w:rPr>
        <w:t xml:space="preserve">      </w:t>
      </w:r>
      <w:r>
        <w:rPr>
          <w:sz w:val="26"/>
          <w:szCs w:val="26"/>
        </w:rPr>
        <w:tab/>
      </w:r>
      <w:r>
        <w:rPr>
          <w:sz w:val="26"/>
          <w:szCs w:val="26"/>
        </w:rPr>
        <w:tab/>
      </w:r>
      <w:r>
        <w:rPr>
          <w:sz w:val="26"/>
          <w:szCs w:val="26"/>
        </w:rPr>
        <w:tab/>
        <w:t xml:space="preserve"> </w:t>
      </w:r>
      <w:r w:rsidRPr="0024418D">
        <w:rPr>
          <w:sz w:val="26"/>
          <w:szCs w:val="26"/>
        </w:rPr>
        <w:t>3 marks</w:t>
      </w:r>
    </w:p>
    <w:p w14:paraId="35258602" w14:textId="7B92D157" w:rsidR="009443A9" w:rsidRDefault="009443A9" w:rsidP="009443A9">
      <w:pPr>
        <w:ind w:left="7920"/>
        <w:rPr>
          <w:sz w:val="26"/>
          <w:szCs w:val="26"/>
        </w:rPr>
      </w:pPr>
    </w:p>
    <w:p w14:paraId="2A67B680" w14:textId="433C94F2" w:rsidR="009443A9" w:rsidRPr="00DC0E0E" w:rsidRDefault="009443A9" w:rsidP="00DC0E0E">
      <w:pPr>
        <w:widowControl/>
        <w:autoSpaceDE/>
        <w:autoSpaceDN/>
        <w:ind w:left="426"/>
        <w:contextualSpacing/>
        <w:rPr>
          <w:i/>
          <w:iCs/>
          <w:sz w:val="26"/>
          <w:szCs w:val="26"/>
        </w:rPr>
      </w:pPr>
      <w:r w:rsidRPr="00DC0E0E">
        <w:rPr>
          <w:i/>
          <w:iCs/>
          <w:sz w:val="26"/>
          <w:szCs w:val="26"/>
        </w:rPr>
        <w:t xml:space="preserve">Watch </w:t>
      </w:r>
      <w:proofErr w:type="gramStart"/>
      <w:r w:rsidRPr="00DC0E0E">
        <w:rPr>
          <w:i/>
          <w:iCs/>
          <w:sz w:val="26"/>
          <w:szCs w:val="26"/>
        </w:rPr>
        <w:t>It</w:t>
      </w:r>
      <w:proofErr w:type="gramEnd"/>
      <w:r w:rsidRPr="00DC0E0E">
        <w:rPr>
          <w:i/>
          <w:iCs/>
          <w:sz w:val="26"/>
          <w:szCs w:val="26"/>
        </w:rPr>
        <w:t xml:space="preserve"> would prepare a fully classified balance sheet to improve the understandability of the accounting reports. By classifying the information, it will allow users o</w:t>
      </w:r>
      <w:r w:rsidR="00DC0E0E" w:rsidRPr="00DC0E0E">
        <w:rPr>
          <w:i/>
          <w:iCs/>
          <w:sz w:val="26"/>
          <w:szCs w:val="26"/>
        </w:rPr>
        <w:t>f</w:t>
      </w:r>
      <w:r w:rsidRPr="00DC0E0E">
        <w:rPr>
          <w:i/>
          <w:iCs/>
          <w:sz w:val="26"/>
          <w:szCs w:val="26"/>
        </w:rPr>
        <w:t xml:space="preserve"> the balance sheet who have a reasonable understanding of business and economic activity to use the information to make decisions</w:t>
      </w:r>
      <w:r w:rsidR="004448EB">
        <w:rPr>
          <w:i/>
          <w:iCs/>
          <w:sz w:val="26"/>
          <w:szCs w:val="26"/>
        </w:rPr>
        <w:t xml:space="preserve"> in different areas</w:t>
      </w:r>
      <w:r w:rsidRPr="00DC0E0E">
        <w:rPr>
          <w:i/>
          <w:iCs/>
          <w:sz w:val="26"/>
          <w:szCs w:val="26"/>
        </w:rPr>
        <w:t>.</w:t>
      </w:r>
    </w:p>
    <w:p w14:paraId="08278A06" w14:textId="6FE6CDA3" w:rsidR="009443A9" w:rsidRPr="00DC0E0E" w:rsidRDefault="009443A9" w:rsidP="00DC0E0E">
      <w:pPr>
        <w:widowControl/>
        <w:autoSpaceDE/>
        <w:autoSpaceDN/>
        <w:ind w:left="426"/>
        <w:contextualSpacing/>
        <w:rPr>
          <w:sz w:val="26"/>
          <w:szCs w:val="26"/>
        </w:rPr>
      </w:pPr>
    </w:p>
    <w:p w14:paraId="36E431B1" w14:textId="4A8E0829" w:rsidR="009443A9" w:rsidRPr="00DC0E0E" w:rsidRDefault="009443A9" w:rsidP="00DC0E0E">
      <w:pPr>
        <w:ind w:left="426"/>
        <w:rPr>
          <w:b/>
          <w:bCs/>
          <w:sz w:val="26"/>
          <w:szCs w:val="26"/>
        </w:rPr>
      </w:pPr>
      <w:r w:rsidRPr="00DC0E0E">
        <w:rPr>
          <w:b/>
          <w:bCs/>
          <w:i/>
          <w:iCs/>
          <w:sz w:val="26"/>
          <w:szCs w:val="26"/>
        </w:rPr>
        <w:t>1 mark</w:t>
      </w:r>
      <w:r w:rsidR="00DC0E0E">
        <w:rPr>
          <w:b/>
          <w:bCs/>
          <w:sz w:val="26"/>
          <w:szCs w:val="26"/>
        </w:rPr>
        <w:t xml:space="preserve"> </w:t>
      </w:r>
      <w:proofErr w:type="gramStart"/>
      <w:r w:rsidR="00DC0E0E">
        <w:rPr>
          <w:b/>
          <w:bCs/>
          <w:sz w:val="26"/>
          <w:szCs w:val="26"/>
        </w:rPr>
        <w:t xml:space="preserve">- </w:t>
      </w:r>
      <w:r w:rsidRPr="00DC0E0E">
        <w:rPr>
          <w:b/>
          <w:bCs/>
          <w:sz w:val="26"/>
          <w:szCs w:val="26"/>
        </w:rPr>
        <w:t xml:space="preserve"> for</w:t>
      </w:r>
      <w:proofErr w:type="gramEnd"/>
      <w:r w:rsidRPr="00DC0E0E">
        <w:rPr>
          <w:b/>
          <w:bCs/>
          <w:sz w:val="26"/>
          <w:szCs w:val="26"/>
        </w:rPr>
        <w:t xml:space="preserve"> </w:t>
      </w:r>
      <w:r w:rsidR="00DC0E0E">
        <w:rPr>
          <w:b/>
          <w:bCs/>
          <w:sz w:val="26"/>
          <w:szCs w:val="26"/>
        </w:rPr>
        <w:t>a qualitative characteristic</w:t>
      </w:r>
    </w:p>
    <w:p w14:paraId="6B531649" w14:textId="4D74A37C" w:rsidR="009443A9" w:rsidRPr="00DC0E0E" w:rsidRDefault="009443A9" w:rsidP="00DC0E0E">
      <w:pPr>
        <w:ind w:left="426"/>
        <w:rPr>
          <w:b/>
          <w:bCs/>
          <w:sz w:val="26"/>
          <w:szCs w:val="26"/>
        </w:rPr>
      </w:pPr>
      <w:r w:rsidRPr="00DC0E0E">
        <w:rPr>
          <w:b/>
          <w:bCs/>
          <w:i/>
          <w:iCs/>
          <w:sz w:val="26"/>
          <w:szCs w:val="26"/>
        </w:rPr>
        <w:t>2 marks</w:t>
      </w:r>
      <w:r w:rsidR="00DC0E0E">
        <w:rPr>
          <w:b/>
          <w:bCs/>
          <w:sz w:val="26"/>
          <w:szCs w:val="26"/>
        </w:rPr>
        <w:t xml:space="preserve"> </w:t>
      </w:r>
      <w:proofErr w:type="gramStart"/>
      <w:r w:rsidR="00DC0E0E">
        <w:rPr>
          <w:b/>
          <w:bCs/>
          <w:sz w:val="26"/>
          <w:szCs w:val="26"/>
        </w:rPr>
        <w:t xml:space="preserve">- </w:t>
      </w:r>
      <w:r w:rsidRPr="00DC0E0E">
        <w:rPr>
          <w:b/>
          <w:bCs/>
          <w:sz w:val="26"/>
          <w:szCs w:val="26"/>
        </w:rPr>
        <w:t xml:space="preserve"> for</w:t>
      </w:r>
      <w:proofErr w:type="gramEnd"/>
      <w:r w:rsidRPr="00DC0E0E">
        <w:rPr>
          <w:b/>
          <w:bCs/>
          <w:sz w:val="26"/>
          <w:szCs w:val="26"/>
        </w:rPr>
        <w:t xml:space="preserve"> explanation</w:t>
      </w:r>
      <w:r w:rsidR="00DC0E0E">
        <w:rPr>
          <w:b/>
          <w:bCs/>
          <w:sz w:val="26"/>
          <w:szCs w:val="26"/>
        </w:rPr>
        <w:t xml:space="preserve"> (1 mark for a brief outline)</w:t>
      </w:r>
    </w:p>
    <w:p w14:paraId="549FC12A" w14:textId="15B94482" w:rsidR="009443A9" w:rsidRPr="0024418D" w:rsidRDefault="009443A9" w:rsidP="009443A9">
      <w:pPr>
        <w:rPr>
          <w:sz w:val="26"/>
          <w:szCs w:val="26"/>
        </w:rPr>
      </w:pPr>
    </w:p>
    <w:p w14:paraId="48183D29" w14:textId="155D012B" w:rsidR="009443A9" w:rsidRPr="0024418D" w:rsidRDefault="009443A9" w:rsidP="009443A9">
      <w:pPr>
        <w:rPr>
          <w:sz w:val="26"/>
          <w:szCs w:val="26"/>
        </w:rPr>
      </w:pPr>
    </w:p>
    <w:p w14:paraId="64EF29E8" w14:textId="77777777" w:rsidR="009443A9" w:rsidRPr="0024418D" w:rsidRDefault="009443A9" w:rsidP="009443A9">
      <w:pPr>
        <w:ind w:left="284"/>
        <w:rPr>
          <w:b/>
          <w:sz w:val="26"/>
          <w:szCs w:val="26"/>
        </w:rPr>
      </w:pPr>
      <w:r w:rsidRPr="0024418D">
        <w:rPr>
          <w:b/>
          <w:sz w:val="26"/>
          <w:szCs w:val="26"/>
        </w:rPr>
        <w:t xml:space="preserve">Question 6 </w:t>
      </w:r>
      <w:r w:rsidRPr="003951A2">
        <w:rPr>
          <w:bCs/>
          <w:sz w:val="26"/>
          <w:szCs w:val="26"/>
        </w:rPr>
        <w:t>[6 marks]</w:t>
      </w:r>
    </w:p>
    <w:p w14:paraId="46278538" w14:textId="77777777" w:rsidR="009443A9" w:rsidRPr="0024418D" w:rsidRDefault="009443A9" w:rsidP="009443A9">
      <w:pPr>
        <w:ind w:left="284"/>
        <w:rPr>
          <w:b/>
          <w:sz w:val="26"/>
          <w:szCs w:val="26"/>
        </w:rPr>
      </w:pPr>
    </w:p>
    <w:p w14:paraId="752E8A4F" w14:textId="77777777" w:rsidR="009443A9" w:rsidRPr="0024418D" w:rsidRDefault="009443A9" w:rsidP="009443A9">
      <w:pPr>
        <w:ind w:left="284"/>
        <w:rPr>
          <w:sz w:val="26"/>
          <w:szCs w:val="26"/>
        </w:rPr>
      </w:pPr>
      <w:r w:rsidRPr="0024418D">
        <w:rPr>
          <w:sz w:val="26"/>
          <w:szCs w:val="26"/>
          <w:u w:val="single"/>
        </w:rPr>
        <w:t>Ken’s Convenience Store</w:t>
      </w:r>
      <w:r w:rsidRPr="0024418D">
        <w:rPr>
          <w:sz w:val="26"/>
          <w:szCs w:val="26"/>
        </w:rPr>
        <w:t xml:space="preserve"> have provided you with the following graph.</w:t>
      </w:r>
    </w:p>
    <w:p w14:paraId="65DEB2DD" w14:textId="25B93247" w:rsidR="00324950" w:rsidRDefault="00324950" w:rsidP="00324950">
      <w:pPr>
        <w:rPr>
          <w:b/>
          <w:sz w:val="26"/>
          <w:szCs w:val="26"/>
        </w:rPr>
      </w:pPr>
    </w:p>
    <w:p w14:paraId="220FC0BD" w14:textId="77777777" w:rsidR="00324950" w:rsidRDefault="00324950" w:rsidP="009443A9">
      <w:pPr>
        <w:jc w:val="center"/>
        <w:rPr>
          <w:b/>
          <w:sz w:val="26"/>
          <w:szCs w:val="26"/>
        </w:rPr>
      </w:pPr>
    </w:p>
    <w:p w14:paraId="3B146DD6" w14:textId="69772538" w:rsidR="00324950" w:rsidRDefault="00324950" w:rsidP="009443A9">
      <w:pPr>
        <w:jc w:val="center"/>
        <w:rPr>
          <w:b/>
          <w:sz w:val="26"/>
          <w:szCs w:val="26"/>
        </w:rPr>
      </w:pPr>
      <w:r w:rsidRPr="0024418D">
        <w:rPr>
          <w:noProof/>
          <w:sz w:val="26"/>
          <w:szCs w:val="26"/>
          <w:lang w:val="en-AU" w:eastAsia="en-AU"/>
        </w:rPr>
        <w:drawing>
          <wp:inline distT="0" distB="0" distL="0" distR="0" wp14:anchorId="1ADBC118" wp14:editId="7B8B70D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3974A85" w14:textId="77777777" w:rsidR="00324950" w:rsidRDefault="00324950" w:rsidP="009443A9">
      <w:pPr>
        <w:jc w:val="center"/>
        <w:rPr>
          <w:b/>
          <w:sz w:val="26"/>
          <w:szCs w:val="26"/>
        </w:rPr>
      </w:pPr>
    </w:p>
    <w:p w14:paraId="7648C8F4" w14:textId="4A6F4974" w:rsidR="009443A9" w:rsidRDefault="009443A9" w:rsidP="009443A9">
      <w:pPr>
        <w:jc w:val="center"/>
        <w:rPr>
          <w:b/>
          <w:sz w:val="26"/>
          <w:szCs w:val="26"/>
        </w:rPr>
      </w:pPr>
    </w:p>
    <w:p w14:paraId="2A61B60B" w14:textId="0D3D6EDE" w:rsidR="00324950" w:rsidRDefault="00324950" w:rsidP="009443A9">
      <w:pPr>
        <w:jc w:val="center"/>
        <w:rPr>
          <w:b/>
          <w:sz w:val="26"/>
          <w:szCs w:val="26"/>
        </w:rPr>
      </w:pPr>
    </w:p>
    <w:p w14:paraId="08D3043B" w14:textId="1025C1E0" w:rsidR="00324950" w:rsidRDefault="00324950" w:rsidP="009443A9">
      <w:pPr>
        <w:jc w:val="center"/>
        <w:rPr>
          <w:b/>
          <w:sz w:val="26"/>
          <w:szCs w:val="26"/>
        </w:rPr>
      </w:pPr>
    </w:p>
    <w:p w14:paraId="138B580A" w14:textId="77777777" w:rsidR="00324950" w:rsidRPr="0024418D" w:rsidRDefault="00324950" w:rsidP="009443A9">
      <w:pPr>
        <w:jc w:val="center"/>
        <w:rPr>
          <w:b/>
          <w:sz w:val="26"/>
          <w:szCs w:val="26"/>
        </w:rPr>
      </w:pPr>
    </w:p>
    <w:p w14:paraId="61524235" w14:textId="77777777" w:rsidR="009443A9" w:rsidRPr="0024418D" w:rsidRDefault="009443A9" w:rsidP="009443A9">
      <w:pPr>
        <w:rPr>
          <w:b/>
          <w:sz w:val="26"/>
          <w:szCs w:val="26"/>
        </w:rPr>
      </w:pPr>
    </w:p>
    <w:p w14:paraId="2BC2D7FA" w14:textId="77777777" w:rsidR="009443A9" w:rsidRPr="0024418D" w:rsidRDefault="009443A9" w:rsidP="009443A9">
      <w:pPr>
        <w:pStyle w:val="ListParagraph"/>
        <w:widowControl/>
        <w:numPr>
          <w:ilvl w:val="0"/>
          <w:numId w:val="16"/>
        </w:numPr>
        <w:autoSpaceDE/>
        <w:autoSpaceDN/>
        <w:spacing w:before="0"/>
        <w:contextualSpacing/>
        <w:rPr>
          <w:b/>
          <w:sz w:val="26"/>
          <w:szCs w:val="26"/>
        </w:rPr>
      </w:pPr>
      <w:r w:rsidRPr="0024418D">
        <w:rPr>
          <w:sz w:val="26"/>
          <w:szCs w:val="26"/>
        </w:rPr>
        <w:t xml:space="preserve">Explain what Line </w:t>
      </w:r>
      <w:proofErr w:type="gramStart"/>
      <w:r w:rsidRPr="0024418D">
        <w:rPr>
          <w:sz w:val="26"/>
          <w:szCs w:val="26"/>
        </w:rPr>
        <w:t>A</w:t>
      </w:r>
      <w:proofErr w:type="gramEnd"/>
      <w:r w:rsidRPr="0024418D">
        <w:rPr>
          <w:sz w:val="26"/>
          <w:szCs w:val="26"/>
        </w:rPr>
        <w:t xml:space="preserve"> represents.</w:t>
      </w:r>
    </w:p>
    <w:p w14:paraId="6CE45ACC" w14:textId="1265B440" w:rsidR="009443A9" w:rsidRDefault="009443A9" w:rsidP="009443A9">
      <w:pPr>
        <w:pStyle w:val="ListParagraph"/>
        <w:ind w:left="9360" w:firstLine="720"/>
        <w:rPr>
          <w:sz w:val="26"/>
          <w:szCs w:val="26"/>
        </w:rPr>
      </w:pPr>
      <w:r w:rsidRPr="0024418D">
        <w:rPr>
          <w:sz w:val="26"/>
          <w:szCs w:val="26"/>
        </w:rPr>
        <w:t>2 marks</w:t>
      </w:r>
    </w:p>
    <w:p w14:paraId="62C0B7CA" w14:textId="1657B799" w:rsidR="009443A9" w:rsidRDefault="009443A9" w:rsidP="009443A9">
      <w:pPr>
        <w:pStyle w:val="ListParagraph"/>
        <w:ind w:left="9360" w:firstLine="720"/>
        <w:rPr>
          <w:sz w:val="26"/>
          <w:szCs w:val="26"/>
        </w:rPr>
      </w:pPr>
    </w:p>
    <w:p w14:paraId="16D1DDC5" w14:textId="6B29A9D1" w:rsidR="009443A9" w:rsidRPr="00DC0E0E" w:rsidRDefault="009443A9" w:rsidP="00DC0E0E">
      <w:pPr>
        <w:widowControl/>
        <w:autoSpaceDE/>
        <w:autoSpaceDN/>
        <w:ind w:left="426"/>
        <w:contextualSpacing/>
        <w:jc w:val="both"/>
        <w:rPr>
          <w:i/>
          <w:iCs/>
          <w:sz w:val="26"/>
          <w:szCs w:val="26"/>
        </w:rPr>
      </w:pPr>
      <w:r w:rsidRPr="00DC0E0E">
        <w:rPr>
          <w:i/>
          <w:iCs/>
          <w:sz w:val="26"/>
          <w:szCs w:val="26"/>
        </w:rPr>
        <w:t>Line A represents the carrying value of the computer which will be consumed by the business over its useful life plus any residual value.</w:t>
      </w:r>
    </w:p>
    <w:p w14:paraId="3864A539" w14:textId="08233D93" w:rsidR="00A56BF6" w:rsidRPr="00DC0E0E" w:rsidRDefault="00A56BF6" w:rsidP="00DC0E0E">
      <w:pPr>
        <w:widowControl/>
        <w:autoSpaceDE/>
        <w:autoSpaceDN/>
        <w:ind w:left="426"/>
        <w:contextualSpacing/>
        <w:jc w:val="both"/>
        <w:rPr>
          <w:sz w:val="26"/>
          <w:szCs w:val="26"/>
        </w:rPr>
      </w:pPr>
    </w:p>
    <w:p w14:paraId="072AB6CA" w14:textId="5A72C3A1" w:rsidR="00A56BF6" w:rsidRPr="00DC0E0E" w:rsidRDefault="00A56BF6" w:rsidP="00DC0E0E">
      <w:pPr>
        <w:ind w:left="426"/>
        <w:rPr>
          <w:b/>
          <w:bCs/>
          <w:sz w:val="26"/>
          <w:szCs w:val="26"/>
        </w:rPr>
      </w:pPr>
      <w:r w:rsidRPr="00DC0E0E">
        <w:rPr>
          <w:b/>
          <w:bCs/>
          <w:i/>
          <w:iCs/>
          <w:sz w:val="26"/>
          <w:szCs w:val="26"/>
        </w:rPr>
        <w:t>1 mark</w:t>
      </w:r>
      <w:r w:rsidR="00DC0E0E">
        <w:rPr>
          <w:b/>
          <w:bCs/>
          <w:sz w:val="26"/>
          <w:szCs w:val="26"/>
        </w:rPr>
        <w:t xml:space="preserve"> </w:t>
      </w:r>
      <w:proofErr w:type="gramStart"/>
      <w:r w:rsidR="00DC0E0E">
        <w:rPr>
          <w:b/>
          <w:bCs/>
          <w:sz w:val="26"/>
          <w:szCs w:val="26"/>
        </w:rPr>
        <w:t xml:space="preserve">- </w:t>
      </w:r>
      <w:r w:rsidRPr="00DC0E0E">
        <w:rPr>
          <w:b/>
          <w:bCs/>
          <w:sz w:val="26"/>
          <w:szCs w:val="26"/>
        </w:rPr>
        <w:t xml:space="preserve"> for</w:t>
      </w:r>
      <w:proofErr w:type="gramEnd"/>
      <w:r w:rsidRPr="00DC0E0E">
        <w:rPr>
          <w:b/>
          <w:bCs/>
          <w:sz w:val="26"/>
          <w:szCs w:val="26"/>
        </w:rPr>
        <w:t xml:space="preserve"> carrying value</w:t>
      </w:r>
    </w:p>
    <w:p w14:paraId="0CB30674" w14:textId="7915215B" w:rsidR="00A56BF6" w:rsidRPr="00DC0E0E" w:rsidRDefault="00A56BF6" w:rsidP="00DC0E0E">
      <w:pPr>
        <w:ind w:left="426"/>
        <w:rPr>
          <w:b/>
          <w:bCs/>
          <w:sz w:val="26"/>
          <w:szCs w:val="26"/>
        </w:rPr>
      </w:pPr>
      <w:r w:rsidRPr="00DC0E0E">
        <w:rPr>
          <w:b/>
          <w:bCs/>
          <w:i/>
          <w:iCs/>
          <w:sz w:val="26"/>
          <w:szCs w:val="26"/>
        </w:rPr>
        <w:t>1 mark</w:t>
      </w:r>
      <w:r w:rsidR="00DC0E0E">
        <w:rPr>
          <w:b/>
          <w:bCs/>
          <w:sz w:val="26"/>
          <w:szCs w:val="26"/>
        </w:rPr>
        <w:t xml:space="preserve"> </w:t>
      </w:r>
      <w:proofErr w:type="gramStart"/>
      <w:r w:rsidR="00DC0E0E">
        <w:rPr>
          <w:b/>
          <w:bCs/>
          <w:sz w:val="26"/>
          <w:szCs w:val="26"/>
        </w:rPr>
        <w:t xml:space="preserve">- </w:t>
      </w:r>
      <w:r w:rsidRPr="00DC0E0E">
        <w:rPr>
          <w:b/>
          <w:bCs/>
          <w:sz w:val="26"/>
          <w:szCs w:val="26"/>
        </w:rPr>
        <w:t xml:space="preserve"> for</w:t>
      </w:r>
      <w:proofErr w:type="gramEnd"/>
      <w:r w:rsidRPr="00DC0E0E">
        <w:rPr>
          <w:b/>
          <w:bCs/>
          <w:sz w:val="26"/>
          <w:szCs w:val="26"/>
        </w:rPr>
        <w:t xml:space="preserve"> definition</w:t>
      </w:r>
    </w:p>
    <w:p w14:paraId="4AFDD6EA" w14:textId="77777777" w:rsidR="00A56BF6" w:rsidRPr="009443A9" w:rsidRDefault="00A56BF6" w:rsidP="009443A9">
      <w:pPr>
        <w:widowControl/>
        <w:autoSpaceDE/>
        <w:autoSpaceDN/>
        <w:contextualSpacing/>
        <w:jc w:val="both"/>
        <w:rPr>
          <w:rFonts w:ascii="Times" w:hAnsi="Times"/>
          <w:b/>
        </w:rPr>
      </w:pPr>
    </w:p>
    <w:p w14:paraId="3E2B1BAF" w14:textId="77777777" w:rsidR="009443A9" w:rsidRDefault="009443A9" w:rsidP="009443A9">
      <w:pPr>
        <w:pStyle w:val="ListParagraph"/>
        <w:ind w:left="9360" w:firstLine="720"/>
        <w:rPr>
          <w:sz w:val="26"/>
          <w:szCs w:val="26"/>
        </w:rPr>
      </w:pPr>
    </w:p>
    <w:p w14:paraId="0F7C412B" w14:textId="77777777" w:rsidR="009443A9" w:rsidRPr="0024418D" w:rsidRDefault="009443A9" w:rsidP="009443A9">
      <w:pPr>
        <w:pStyle w:val="ListParagraph"/>
        <w:ind w:left="9360" w:firstLine="720"/>
        <w:rPr>
          <w:b/>
          <w:sz w:val="26"/>
          <w:szCs w:val="26"/>
        </w:rPr>
      </w:pPr>
    </w:p>
    <w:p w14:paraId="2CDCC83E" w14:textId="77777777" w:rsidR="009443A9" w:rsidRPr="0024418D" w:rsidRDefault="009443A9" w:rsidP="009443A9">
      <w:pPr>
        <w:rPr>
          <w:b/>
          <w:sz w:val="26"/>
          <w:szCs w:val="26"/>
        </w:rPr>
      </w:pPr>
    </w:p>
    <w:p w14:paraId="2CFAC027" w14:textId="77777777" w:rsidR="009443A9" w:rsidRPr="0024418D" w:rsidRDefault="009443A9" w:rsidP="009443A9">
      <w:pPr>
        <w:pStyle w:val="ListParagraph"/>
        <w:widowControl/>
        <w:numPr>
          <w:ilvl w:val="0"/>
          <w:numId w:val="16"/>
        </w:numPr>
        <w:autoSpaceDE/>
        <w:autoSpaceDN/>
        <w:spacing w:before="0"/>
        <w:contextualSpacing/>
        <w:rPr>
          <w:b/>
          <w:sz w:val="26"/>
          <w:szCs w:val="26"/>
        </w:rPr>
      </w:pPr>
      <w:r w:rsidRPr="0024418D">
        <w:rPr>
          <w:sz w:val="26"/>
          <w:szCs w:val="26"/>
        </w:rPr>
        <w:t>Explain what Line B represents.</w:t>
      </w:r>
    </w:p>
    <w:p w14:paraId="2AAA528A" w14:textId="76A7D2C5" w:rsidR="009443A9" w:rsidRDefault="009443A9" w:rsidP="009443A9">
      <w:pPr>
        <w:ind w:left="9720" w:firstLine="360"/>
        <w:rPr>
          <w:sz w:val="26"/>
          <w:szCs w:val="26"/>
        </w:rPr>
      </w:pPr>
      <w:r w:rsidRPr="0024418D">
        <w:rPr>
          <w:sz w:val="26"/>
          <w:szCs w:val="26"/>
        </w:rPr>
        <w:t>2 marks</w:t>
      </w:r>
    </w:p>
    <w:p w14:paraId="1F4DB83E" w14:textId="03A1F2ED" w:rsidR="009443A9" w:rsidRPr="00440947" w:rsidRDefault="009443A9" w:rsidP="009443A9">
      <w:pPr>
        <w:ind w:left="9720" w:firstLine="360"/>
        <w:rPr>
          <w:i/>
          <w:iCs/>
          <w:sz w:val="26"/>
          <w:szCs w:val="26"/>
        </w:rPr>
      </w:pPr>
    </w:p>
    <w:p w14:paraId="1B0F3CAC" w14:textId="19FE722B" w:rsidR="009443A9" w:rsidRPr="00440947" w:rsidRDefault="009443A9" w:rsidP="00440947">
      <w:pPr>
        <w:widowControl/>
        <w:autoSpaceDE/>
        <w:autoSpaceDN/>
        <w:ind w:left="426"/>
        <w:contextualSpacing/>
        <w:jc w:val="both"/>
        <w:rPr>
          <w:i/>
          <w:iCs/>
          <w:sz w:val="26"/>
          <w:szCs w:val="26"/>
        </w:rPr>
      </w:pPr>
      <w:r w:rsidRPr="00440947">
        <w:rPr>
          <w:i/>
          <w:iCs/>
          <w:sz w:val="26"/>
          <w:szCs w:val="26"/>
        </w:rPr>
        <w:t>Line B represents the straight-line depreciation of the computer which allocates the cost of the computer evenly over its useful life.</w:t>
      </w:r>
    </w:p>
    <w:p w14:paraId="516EA1E7" w14:textId="1C46034C" w:rsidR="00A56BF6" w:rsidRPr="00440947" w:rsidRDefault="00A56BF6" w:rsidP="009443A9">
      <w:pPr>
        <w:widowControl/>
        <w:autoSpaceDE/>
        <w:autoSpaceDN/>
        <w:contextualSpacing/>
        <w:jc w:val="both"/>
        <w:rPr>
          <w:b/>
          <w:bCs/>
          <w:sz w:val="26"/>
          <w:szCs w:val="26"/>
        </w:rPr>
      </w:pPr>
    </w:p>
    <w:p w14:paraId="268F31FC" w14:textId="4D6E17C2" w:rsidR="00A56BF6" w:rsidRPr="00440947" w:rsidRDefault="00A56BF6" w:rsidP="00440947">
      <w:pPr>
        <w:ind w:left="426"/>
        <w:rPr>
          <w:b/>
          <w:bCs/>
          <w:sz w:val="26"/>
          <w:szCs w:val="26"/>
        </w:rPr>
      </w:pPr>
      <w:r w:rsidRPr="00440947">
        <w:rPr>
          <w:b/>
          <w:bCs/>
          <w:i/>
          <w:iCs/>
          <w:sz w:val="26"/>
          <w:szCs w:val="26"/>
        </w:rPr>
        <w:t>1 mark</w:t>
      </w:r>
      <w:r w:rsidR="00440947">
        <w:rPr>
          <w:b/>
          <w:bCs/>
          <w:sz w:val="26"/>
          <w:szCs w:val="26"/>
        </w:rPr>
        <w:t xml:space="preserve"> -</w:t>
      </w:r>
      <w:r w:rsidRPr="00440947">
        <w:rPr>
          <w:b/>
          <w:bCs/>
          <w:sz w:val="26"/>
          <w:szCs w:val="26"/>
        </w:rPr>
        <w:t xml:space="preserve"> for straight line depreciation</w:t>
      </w:r>
    </w:p>
    <w:p w14:paraId="5E7D5AB9" w14:textId="6EF1B2A5" w:rsidR="00A56BF6" w:rsidRPr="00440947" w:rsidRDefault="00A56BF6" w:rsidP="00440947">
      <w:pPr>
        <w:ind w:left="426"/>
        <w:rPr>
          <w:b/>
          <w:bCs/>
          <w:sz w:val="26"/>
          <w:szCs w:val="26"/>
        </w:rPr>
      </w:pPr>
      <w:r w:rsidRPr="00440947">
        <w:rPr>
          <w:b/>
          <w:bCs/>
          <w:i/>
          <w:iCs/>
          <w:sz w:val="26"/>
          <w:szCs w:val="26"/>
        </w:rPr>
        <w:t>1 mark</w:t>
      </w:r>
      <w:r w:rsidR="00440947">
        <w:rPr>
          <w:b/>
          <w:bCs/>
          <w:sz w:val="26"/>
          <w:szCs w:val="26"/>
        </w:rPr>
        <w:t xml:space="preserve"> -</w:t>
      </w:r>
      <w:r w:rsidRPr="00440947">
        <w:rPr>
          <w:b/>
          <w:bCs/>
          <w:sz w:val="26"/>
          <w:szCs w:val="26"/>
        </w:rPr>
        <w:t xml:space="preserve"> for explanation</w:t>
      </w:r>
    </w:p>
    <w:p w14:paraId="3929E3B9" w14:textId="5475277D" w:rsidR="00440947" w:rsidRDefault="00440947" w:rsidP="00324950">
      <w:pPr>
        <w:rPr>
          <w:b/>
          <w:sz w:val="26"/>
          <w:szCs w:val="26"/>
        </w:rPr>
      </w:pPr>
    </w:p>
    <w:p w14:paraId="294F0916" w14:textId="77777777" w:rsidR="00440947" w:rsidRPr="0024418D" w:rsidRDefault="00440947" w:rsidP="009443A9">
      <w:pPr>
        <w:ind w:left="9720" w:firstLine="360"/>
        <w:rPr>
          <w:b/>
          <w:sz w:val="26"/>
          <w:szCs w:val="26"/>
        </w:rPr>
      </w:pPr>
    </w:p>
    <w:p w14:paraId="59CBD05D" w14:textId="77777777" w:rsidR="009443A9" w:rsidRPr="0024418D" w:rsidRDefault="009443A9" w:rsidP="009443A9">
      <w:pPr>
        <w:pStyle w:val="ListParagraph"/>
        <w:rPr>
          <w:b/>
          <w:sz w:val="26"/>
          <w:szCs w:val="26"/>
        </w:rPr>
      </w:pPr>
    </w:p>
    <w:p w14:paraId="7B057079" w14:textId="77777777" w:rsidR="009443A9" w:rsidRPr="0024418D" w:rsidRDefault="009443A9" w:rsidP="009443A9">
      <w:pPr>
        <w:pStyle w:val="ListParagraph"/>
        <w:widowControl/>
        <w:numPr>
          <w:ilvl w:val="0"/>
          <w:numId w:val="16"/>
        </w:numPr>
        <w:autoSpaceDE/>
        <w:autoSpaceDN/>
        <w:spacing w:before="0"/>
        <w:contextualSpacing/>
        <w:rPr>
          <w:b/>
          <w:sz w:val="26"/>
          <w:szCs w:val="26"/>
        </w:rPr>
      </w:pPr>
      <w:r w:rsidRPr="0024418D">
        <w:rPr>
          <w:sz w:val="26"/>
          <w:szCs w:val="26"/>
        </w:rPr>
        <w:t xml:space="preserve">Explain the depreciation method used by </w:t>
      </w:r>
      <w:r w:rsidRPr="0024418D">
        <w:rPr>
          <w:sz w:val="26"/>
          <w:szCs w:val="26"/>
          <w:u w:val="single"/>
        </w:rPr>
        <w:t>Ken’s Convenience Store</w:t>
      </w:r>
      <w:r w:rsidRPr="0024418D">
        <w:rPr>
          <w:sz w:val="26"/>
          <w:szCs w:val="26"/>
        </w:rPr>
        <w:t xml:space="preserve"> and the appropriateness of the method.</w:t>
      </w:r>
    </w:p>
    <w:p w14:paraId="1AB8D95B" w14:textId="1E390686" w:rsidR="009443A9" w:rsidRDefault="009443A9" w:rsidP="009443A9">
      <w:pPr>
        <w:pStyle w:val="ListParagraph"/>
        <w:ind w:left="9360" w:firstLine="720"/>
        <w:rPr>
          <w:sz w:val="26"/>
          <w:szCs w:val="26"/>
        </w:rPr>
      </w:pPr>
      <w:r w:rsidRPr="0024418D">
        <w:rPr>
          <w:sz w:val="26"/>
          <w:szCs w:val="26"/>
        </w:rPr>
        <w:t>2 marks</w:t>
      </w:r>
    </w:p>
    <w:p w14:paraId="0CBC000D" w14:textId="235A9D22" w:rsidR="009443A9" w:rsidRDefault="009443A9" w:rsidP="009443A9">
      <w:pPr>
        <w:pStyle w:val="ListParagraph"/>
        <w:ind w:left="9360" w:firstLine="720"/>
        <w:rPr>
          <w:sz w:val="26"/>
          <w:szCs w:val="26"/>
        </w:rPr>
      </w:pPr>
    </w:p>
    <w:p w14:paraId="6479A525" w14:textId="6E2C36A7" w:rsidR="009443A9" w:rsidRPr="00440947" w:rsidRDefault="009443A9" w:rsidP="00440947">
      <w:pPr>
        <w:widowControl/>
        <w:autoSpaceDE/>
        <w:autoSpaceDN/>
        <w:ind w:left="426"/>
        <w:contextualSpacing/>
        <w:rPr>
          <w:i/>
          <w:iCs/>
          <w:sz w:val="26"/>
          <w:szCs w:val="26"/>
        </w:rPr>
      </w:pPr>
      <w:r w:rsidRPr="00440947">
        <w:rPr>
          <w:i/>
          <w:iCs/>
          <w:sz w:val="26"/>
          <w:szCs w:val="26"/>
        </w:rPr>
        <w:t>The straight-line method does not appear to</w:t>
      </w:r>
      <w:r w:rsidR="005D1BB3">
        <w:rPr>
          <w:i/>
          <w:iCs/>
          <w:sz w:val="26"/>
          <w:szCs w:val="26"/>
        </w:rPr>
        <w:t xml:space="preserve"> be</w:t>
      </w:r>
      <w:r w:rsidRPr="00440947">
        <w:rPr>
          <w:i/>
          <w:iCs/>
          <w:sz w:val="26"/>
          <w:szCs w:val="26"/>
        </w:rPr>
        <w:t xml:space="preserve"> the most appropriate depreciation method to use for a computer, although we would need to consider the revenue earning pattern of the computer for Ken’s Convenience Store. </w:t>
      </w:r>
    </w:p>
    <w:p w14:paraId="664AF3D8" w14:textId="77777777" w:rsidR="009443A9" w:rsidRPr="00440947" w:rsidRDefault="009443A9" w:rsidP="009443A9">
      <w:pPr>
        <w:pStyle w:val="ListParagraph"/>
        <w:ind w:left="9360" w:firstLine="720"/>
        <w:rPr>
          <w:b/>
          <w:sz w:val="26"/>
          <w:szCs w:val="26"/>
        </w:rPr>
      </w:pPr>
    </w:p>
    <w:p w14:paraId="3938ECAD" w14:textId="26876E7F" w:rsidR="009443A9" w:rsidRPr="00440947" w:rsidRDefault="00A56BF6" w:rsidP="00A56BF6">
      <w:pPr>
        <w:pStyle w:val="ListParagraph"/>
        <w:rPr>
          <w:b/>
          <w:bCs/>
          <w:sz w:val="26"/>
          <w:szCs w:val="26"/>
        </w:rPr>
      </w:pPr>
      <w:r w:rsidRPr="00440947">
        <w:rPr>
          <w:b/>
          <w:bCs/>
          <w:i/>
          <w:iCs/>
          <w:sz w:val="26"/>
          <w:szCs w:val="26"/>
        </w:rPr>
        <w:t xml:space="preserve">2 </w:t>
      </w:r>
      <w:proofErr w:type="gramStart"/>
      <w:r w:rsidRPr="00440947">
        <w:rPr>
          <w:b/>
          <w:bCs/>
          <w:i/>
          <w:iCs/>
          <w:sz w:val="26"/>
          <w:szCs w:val="26"/>
        </w:rPr>
        <w:t>marks</w:t>
      </w:r>
      <w:r w:rsidRPr="00440947">
        <w:rPr>
          <w:b/>
          <w:bCs/>
          <w:sz w:val="26"/>
          <w:szCs w:val="26"/>
        </w:rPr>
        <w:t xml:space="preserve"> </w:t>
      </w:r>
      <w:r w:rsidR="00440947" w:rsidRPr="00440947">
        <w:rPr>
          <w:b/>
          <w:bCs/>
          <w:sz w:val="26"/>
          <w:szCs w:val="26"/>
        </w:rPr>
        <w:t xml:space="preserve"> -</w:t>
      </w:r>
      <w:proofErr w:type="gramEnd"/>
      <w:r w:rsidR="00440947" w:rsidRPr="00440947">
        <w:rPr>
          <w:b/>
          <w:bCs/>
          <w:sz w:val="26"/>
          <w:szCs w:val="26"/>
        </w:rPr>
        <w:t xml:space="preserve"> </w:t>
      </w:r>
      <w:r w:rsidRPr="00440947">
        <w:rPr>
          <w:b/>
          <w:bCs/>
          <w:sz w:val="26"/>
          <w:szCs w:val="26"/>
        </w:rPr>
        <w:t>for explanation</w:t>
      </w:r>
      <w:r w:rsidR="005D1BB3">
        <w:rPr>
          <w:b/>
          <w:bCs/>
          <w:sz w:val="26"/>
          <w:szCs w:val="26"/>
        </w:rPr>
        <w:t xml:space="preserve"> (1 mark for a brief outline)</w:t>
      </w:r>
    </w:p>
    <w:p w14:paraId="57DC81C9" w14:textId="77777777" w:rsidR="009443A9" w:rsidRPr="0024418D" w:rsidRDefault="009443A9" w:rsidP="009443A9">
      <w:pPr>
        <w:rPr>
          <w:b/>
          <w:sz w:val="26"/>
          <w:szCs w:val="26"/>
        </w:rPr>
      </w:pPr>
    </w:p>
    <w:p w14:paraId="416BED29" w14:textId="37D8099E" w:rsidR="009443A9" w:rsidRDefault="009443A9" w:rsidP="009443A9">
      <w:pPr>
        <w:rPr>
          <w:b/>
          <w:sz w:val="26"/>
          <w:szCs w:val="26"/>
        </w:rPr>
      </w:pPr>
    </w:p>
    <w:p w14:paraId="75F5BCE0" w14:textId="099524BD" w:rsidR="00324950" w:rsidRDefault="00324950" w:rsidP="009443A9">
      <w:pPr>
        <w:rPr>
          <w:b/>
          <w:sz w:val="26"/>
          <w:szCs w:val="26"/>
        </w:rPr>
      </w:pPr>
    </w:p>
    <w:p w14:paraId="39AF1963" w14:textId="1810AF1B" w:rsidR="00324950" w:rsidRDefault="00324950" w:rsidP="009443A9">
      <w:pPr>
        <w:rPr>
          <w:b/>
          <w:sz w:val="26"/>
          <w:szCs w:val="26"/>
        </w:rPr>
      </w:pPr>
    </w:p>
    <w:p w14:paraId="531A65B1" w14:textId="0B2C3BF4" w:rsidR="00324950" w:rsidRDefault="00324950" w:rsidP="009443A9">
      <w:pPr>
        <w:rPr>
          <w:b/>
          <w:sz w:val="26"/>
          <w:szCs w:val="26"/>
        </w:rPr>
      </w:pPr>
    </w:p>
    <w:p w14:paraId="3B04A9E7" w14:textId="71110B53" w:rsidR="00324950" w:rsidRDefault="00324950" w:rsidP="009443A9">
      <w:pPr>
        <w:rPr>
          <w:b/>
          <w:sz w:val="26"/>
          <w:szCs w:val="26"/>
        </w:rPr>
      </w:pPr>
    </w:p>
    <w:p w14:paraId="35EC5129" w14:textId="451AC6D3" w:rsidR="00324950" w:rsidRDefault="00324950" w:rsidP="009443A9">
      <w:pPr>
        <w:rPr>
          <w:b/>
          <w:sz w:val="26"/>
          <w:szCs w:val="26"/>
        </w:rPr>
      </w:pPr>
    </w:p>
    <w:p w14:paraId="2F4A6598" w14:textId="18EF5CAB" w:rsidR="00324950" w:rsidRDefault="00324950" w:rsidP="009443A9">
      <w:pPr>
        <w:rPr>
          <w:b/>
          <w:sz w:val="26"/>
          <w:szCs w:val="26"/>
        </w:rPr>
      </w:pPr>
    </w:p>
    <w:p w14:paraId="31C2C418" w14:textId="19310F41" w:rsidR="00324950" w:rsidRDefault="00324950" w:rsidP="009443A9">
      <w:pPr>
        <w:rPr>
          <w:b/>
          <w:sz w:val="26"/>
          <w:szCs w:val="26"/>
        </w:rPr>
      </w:pPr>
    </w:p>
    <w:p w14:paraId="0A22E152" w14:textId="0701724B" w:rsidR="00324950" w:rsidRDefault="00324950" w:rsidP="009443A9">
      <w:pPr>
        <w:rPr>
          <w:b/>
          <w:sz w:val="26"/>
          <w:szCs w:val="26"/>
        </w:rPr>
      </w:pPr>
    </w:p>
    <w:p w14:paraId="5D8A68E2" w14:textId="6998FDAA" w:rsidR="00324950" w:rsidRDefault="00324950" w:rsidP="009443A9">
      <w:pPr>
        <w:rPr>
          <w:b/>
          <w:sz w:val="26"/>
          <w:szCs w:val="26"/>
        </w:rPr>
      </w:pPr>
    </w:p>
    <w:p w14:paraId="2D483F5F" w14:textId="05B439FD" w:rsidR="00324950" w:rsidRDefault="00324950" w:rsidP="009443A9">
      <w:pPr>
        <w:rPr>
          <w:b/>
          <w:sz w:val="26"/>
          <w:szCs w:val="26"/>
        </w:rPr>
      </w:pPr>
    </w:p>
    <w:p w14:paraId="6E215561" w14:textId="1DD68012" w:rsidR="00324950" w:rsidRDefault="00324950" w:rsidP="009443A9">
      <w:pPr>
        <w:rPr>
          <w:b/>
          <w:sz w:val="26"/>
          <w:szCs w:val="26"/>
        </w:rPr>
      </w:pPr>
    </w:p>
    <w:p w14:paraId="48FBE80A" w14:textId="796E74DA" w:rsidR="00324950" w:rsidRDefault="00324950" w:rsidP="009443A9">
      <w:pPr>
        <w:rPr>
          <w:b/>
          <w:sz w:val="26"/>
          <w:szCs w:val="26"/>
        </w:rPr>
      </w:pPr>
    </w:p>
    <w:p w14:paraId="1D85B5ED" w14:textId="0D5A1AE2" w:rsidR="00324950" w:rsidRDefault="00324950" w:rsidP="009443A9">
      <w:pPr>
        <w:rPr>
          <w:b/>
          <w:sz w:val="26"/>
          <w:szCs w:val="26"/>
        </w:rPr>
      </w:pPr>
    </w:p>
    <w:p w14:paraId="54C60C1E" w14:textId="77777777" w:rsidR="00324950" w:rsidRPr="0024418D" w:rsidRDefault="00324950" w:rsidP="009443A9">
      <w:pPr>
        <w:rPr>
          <w:b/>
          <w:sz w:val="26"/>
          <w:szCs w:val="26"/>
        </w:rPr>
      </w:pPr>
    </w:p>
    <w:p w14:paraId="6476225F" w14:textId="77777777" w:rsidR="009443A9" w:rsidRPr="0024418D" w:rsidRDefault="009443A9" w:rsidP="009443A9">
      <w:pPr>
        <w:ind w:left="284"/>
        <w:rPr>
          <w:b/>
          <w:sz w:val="26"/>
          <w:szCs w:val="26"/>
        </w:rPr>
      </w:pPr>
      <w:r w:rsidRPr="0024418D">
        <w:rPr>
          <w:b/>
          <w:sz w:val="26"/>
          <w:szCs w:val="26"/>
        </w:rPr>
        <w:t xml:space="preserve">Question 7 </w:t>
      </w:r>
      <w:r w:rsidRPr="003951A2">
        <w:rPr>
          <w:bCs/>
          <w:sz w:val="26"/>
          <w:szCs w:val="26"/>
        </w:rPr>
        <w:t>[11 marks]</w:t>
      </w:r>
    </w:p>
    <w:p w14:paraId="2311869B" w14:textId="77777777" w:rsidR="009443A9" w:rsidRPr="0024418D" w:rsidRDefault="009443A9" w:rsidP="009443A9">
      <w:pPr>
        <w:ind w:left="284"/>
        <w:rPr>
          <w:b/>
          <w:sz w:val="26"/>
          <w:szCs w:val="26"/>
        </w:rPr>
      </w:pPr>
    </w:p>
    <w:p w14:paraId="7265B7F4" w14:textId="77777777" w:rsidR="009443A9" w:rsidRPr="0024418D" w:rsidRDefault="009443A9" w:rsidP="009443A9">
      <w:pPr>
        <w:ind w:left="284"/>
        <w:rPr>
          <w:sz w:val="26"/>
          <w:szCs w:val="26"/>
        </w:rPr>
      </w:pPr>
      <w:r w:rsidRPr="0024418D">
        <w:rPr>
          <w:sz w:val="26"/>
          <w:szCs w:val="26"/>
        </w:rPr>
        <w:t xml:space="preserve">Simone is the owner of </w:t>
      </w:r>
      <w:proofErr w:type="spellStart"/>
      <w:r w:rsidRPr="0024418D">
        <w:rPr>
          <w:sz w:val="26"/>
          <w:szCs w:val="26"/>
          <w:u w:val="single"/>
        </w:rPr>
        <w:t>Wakey</w:t>
      </w:r>
      <w:proofErr w:type="spellEnd"/>
      <w:r w:rsidRPr="0024418D">
        <w:rPr>
          <w:sz w:val="26"/>
          <w:szCs w:val="26"/>
          <w:u w:val="single"/>
        </w:rPr>
        <w:t xml:space="preserve"> Coffee Machines</w:t>
      </w:r>
      <w:r w:rsidRPr="0024418D">
        <w:rPr>
          <w:sz w:val="26"/>
          <w:szCs w:val="26"/>
        </w:rPr>
        <w:t xml:space="preserve">. </w:t>
      </w:r>
    </w:p>
    <w:p w14:paraId="434F0F11" w14:textId="77777777" w:rsidR="009443A9" w:rsidRPr="0024418D" w:rsidRDefault="009443A9" w:rsidP="009443A9">
      <w:pPr>
        <w:ind w:left="284"/>
        <w:rPr>
          <w:sz w:val="26"/>
          <w:szCs w:val="26"/>
        </w:rPr>
      </w:pPr>
    </w:p>
    <w:p w14:paraId="4B01C9BB" w14:textId="77777777" w:rsidR="009443A9" w:rsidRPr="0024418D" w:rsidRDefault="009443A9" w:rsidP="009443A9">
      <w:pPr>
        <w:ind w:left="284"/>
        <w:rPr>
          <w:sz w:val="26"/>
          <w:szCs w:val="26"/>
        </w:rPr>
      </w:pPr>
      <w:r w:rsidRPr="0024418D">
        <w:rPr>
          <w:sz w:val="26"/>
          <w:szCs w:val="26"/>
        </w:rPr>
        <w:t>She has provided you with the following information relating to her inventory on hand on 30 June 2020.</w:t>
      </w:r>
    </w:p>
    <w:p w14:paraId="1EA4DA83" w14:textId="77777777" w:rsidR="009443A9" w:rsidRPr="0024418D" w:rsidRDefault="009443A9" w:rsidP="009443A9">
      <w:pPr>
        <w:rPr>
          <w:sz w:val="26"/>
          <w:szCs w:val="26"/>
        </w:rPr>
      </w:pPr>
    </w:p>
    <w:tbl>
      <w:tblPr>
        <w:tblStyle w:val="TableGrid"/>
        <w:tblW w:w="10015" w:type="dxa"/>
        <w:jc w:val="center"/>
        <w:tblLook w:val="04A0" w:firstRow="1" w:lastRow="0" w:firstColumn="1" w:lastColumn="0" w:noHBand="0" w:noVBand="1"/>
      </w:tblPr>
      <w:tblGrid>
        <w:gridCol w:w="2410"/>
        <w:gridCol w:w="1537"/>
        <w:gridCol w:w="1385"/>
        <w:gridCol w:w="1242"/>
        <w:gridCol w:w="1287"/>
        <w:gridCol w:w="1186"/>
        <w:gridCol w:w="968"/>
      </w:tblGrid>
      <w:tr w:rsidR="009443A9" w:rsidRPr="0024418D" w14:paraId="5E257C6D" w14:textId="77777777" w:rsidTr="009443A9">
        <w:trPr>
          <w:trHeight w:val="1220"/>
          <w:jc w:val="center"/>
        </w:trPr>
        <w:tc>
          <w:tcPr>
            <w:tcW w:w="2518" w:type="dxa"/>
            <w:shd w:val="clear" w:color="auto" w:fill="F2F2F2" w:themeFill="background1" w:themeFillShade="F2"/>
          </w:tcPr>
          <w:p w14:paraId="355F8352" w14:textId="77777777" w:rsidR="009443A9" w:rsidRPr="0024418D" w:rsidRDefault="009443A9" w:rsidP="009443A9">
            <w:pPr>
              <w:jc w:val="center"/>
              <w:rPr>
                <w:b/>
                <w:sz w:val="26"/>
                <w:szCs w:val="26"/>
              </w:rPr>
            </w:pPr>
            <w:r w:rsidRPr="0024418D">
              <w:rPr>
                <w:b/>
                <w:sz w:val="26"/>
                <w:szCs w:val="26"/>
              </w:rPr>
              <w:t>Item</w:t>
            </w:r>
          </w:p>
        </w:tc>
        <w:tc>
          <w:tcPr>
            <w:tcW w:w="1556" w:type="dxa"/>
            <w:shd w:val="clear" w:color="auto" w:fill="F2F2F2" w:themeFill="background1" w:themeFillShade="F2"/>
          </w:tcPr>
          <w:p w14:paraId="2C3DAF51" w14:textId="77777777" w:rsidR="009443A9" w:rsidRPr="0024418D" w:rsidRDefault="009443A9" w:rsidP="009443A9">
            <w:pPr>
              <w:jc w:val="center"/>
              <w:rPr>
                <w:b/>
                <w:sz w:val="26"/>
                <w:szCs w:val="26"/>
              </w:rPr>
            </w:pPr>
            <w:r w:rsidRPr="0024418D">
              <w:rPr>
                <w:b/>
                <w:sz w:val="26"/>
                <w:szCs w:val="26"/>
              </w:rPr>
              <w:t>Quantity  Inventory Card</w:t>
            </w:r>
          </w:p>
        </w:tc>
        <w:tc>
          <w:tcPr>
            <w:tcW w:w="1395" w:type="dxa"/>
            <w:shd w:val="clear" w:color="auto" w:fill="F2F2F2" w:themeFill="background1" w:themeFillShade="F2"/>
          </w:tcPr>
          <w:p w14:paraId="557B77B0" w14:textId="77777777" w:rsidR="009443A9" w:rsidRPr="0024418D" w:rsidRDefault="009443A9" w:rsidP="009443A9">
            <w:pPr>
              <w:jc w:val="center"/>
              <w:rPr>
                <w:b/>
                <w:sz w:val="26"/>
                <w:szCs w:val="26"/>
              </w:rPr>
            </w:pPr>
            <w:r w:rsidRPr="0024418D">
              <w:rPr>
                <w:b/>
                <w:sz w:val="26"/>
                <w:szCs w:val="26"/>
              </w:rPr>
              <w:t xml:space="preserve">Quantity Physical </w:t>
            </w:r>
            <w:proofErr w:type="spellStart"/>
            <w:r w:rsidRPr="0024418D">
              <w:rPr>
                <w:b/>
                <w:sz w:val="26"/>
                <w:szCs w:val="26"/>
              </w:rPr>
              <w:t>stocktake</w:t>
            </w:r>
            <w:proofErr w:type="spellEnd"/>
          </w:p>
        </w:tc>
        <w:tc>
          <w:tcPr>
            <w:tcW w:w="1121" w:type="dxa"/>
            <w:shd w:val="clear" w:color="auto" w:fill="F2F2F2" w:themeFill="background1" w:themeFillShade="F2"/>
          </w:tcPr>
          <w:p w14:paraId="7CAB7CCA" w14:textId="77777777" w:rsidR="009443A9" w:rsidRPr="0024418D" w:rsidRDefault="009443A9" w:rsidP="009443A9">
            <w:pPr>
              <w:jc w:val="center"/>
              <w:rPr>
                <w:b/>
                <w:sz w:val="26"/>
                <w:szCs w:val="26"/>
              </w:rPr>
            </w:pPr>
            <w:r w:rsidRPr="0024418D">
              <w:rPr>
                <w:b/>
                <w:sz w:val="26"/>
                <w:szCs w:val="26"/>
              </w:rPr>
              <w:t>Purchase price (</w:t>
            </w:r>
            <w:proofErr w:type="spellStart"/>
            <w:r w:rsidRPr="0024418D">
              <w:rPr>
                <w:b/>
                <w:sz w:val="26"/>
                <w:szCs w:val="26"/>
              </w:rPr>
              <w:t>exc</w:t>
            </w:r>
            <w:proofErr w:type="spellEnd"/>
            <w:r w:rsidRPr="0024418D">
              <w:rPr>
                <w:b/>
                <w:sz w:val="26"/>
                <w:szCs w:val="26"/>
              </w:rPr>
              <w:t xml:space="preserve"> GST)</w:t>
            </w:r>
          </w:p>
        </w:tc>
        <w:tc>
          <w:tcPr>
            <w:tcW w:w="1298" w:type="dxa"/>
            <w:shd w:val="clear" w:color="auto" w:fill="F2F2F2" w:themeFill="background1" w:themeFillShade="F2"/>
          </w:tcPr>
          <w:p w14:paraId="59DF5A20" w14:textId="77777777" w:rsidR="009443A9" w:rsidRPr="0024418D" w:rsidRDefault="009443A9" w:rsidP="009443A9">
            <w:pPr>
              <w:jc w:val="center"/>
              <w:rPr>
                <w:b/>
                <w:sz w:val="26"/>
                <w:szCs w:val="26"/>
              </w:rPr>
            </w:pPr>
            <w:r w:rsidRPr="0024418D">
              <w:rPr>
                <w:b/>
                <w:sz w:val="26"/>
                <w:szCs w:val="26"/>
              </w:rPr>
              <w:t>Delivery In</w:t>
            </w:r>
          </w:p>
        </w:tc>
        <w:tc>
          <w:tcPr>
            <w:tcW w:w="1189" w:type="dxa"/>
            <w:shd w:val="clear" w:color="auto" w:fill="F2F2F2" w:themeFill="background1" w:themeFillShade="F2"/>
          </w:tcPr>
          <w:p w14:paraId="68916A7E" w14:textId="77777777" w:rsidR="009443A9" w:rsidRPr="0024418D" w:rsidRDefault="009443A9" w:rsidP="009443A9">
            <w:pPr>
              <w:jc w:val="center"/>
              <w:rPr>
                <w:b/>
                <w:sz w:val="26"/>
                <w:szCs w:val="26"/>
              </w:rPr>
            </w:pPr>
            <w:r w:rsidRPr="0024418D">
              <w:rPr>
                <w:b/>
                <w:sz w:val="26"/>
                <w:szCs w:val="26"/>
              </w:rPr>
              <w:t>Delivery Out</w:t>
            </w:r>
          </w:p>
        </w:tc>
        <w:tc>
          <w:tcPr>
            <w:tcW w:w="938" w:type="dxa"/>
            <w:shd w:val="clear" w:color="auto" w:fill="F2F2F2" w:themeFill="background1" w:themeFillShade="F2"/>
          </w:tcPr>
          <w:p w14:paraId="2DAF610E" w14:textId="77777777" w:rsidR="009443A9" w:rsidRPr="0024418D" w:rsidRDefault="009443A9" w:rsidP="009443A9">
            <w:pPr>
              <w:jc w:val="center"/>
              <w:rPr>
                <w:b/>
                <w:sz w:val="26"/>
                <w:szCs w:val="26"/>
              </w:rPr>
            </w:pPr>
            <w:r w:rsidRPr="0024418D">
              <w:rPr>
                <w:b/>
                <w:sz w:val="26"/>
                <w:szCs w:val="26"/>
              </w:rPr>
              <w:t>Selling Price</w:t>
            </w:r>
          </w:p>
          <w:p w14:paraId="3C2B2489" w14:textId="77777777" w:rsidR="009443A9" w:rsidRPr="0024418D" w:rsidRDefault="009443A9" w:rsidP="009443A9">
            <w:pPr>
              <w:jc w:val="center"/>
              <w:rPr>
                <w:b/>
                <w:sz w:val="26"/>
                <w:szCs w:val="26"/>
              </w:rPr>
            </w:pPr>
            <w:r w:rsidRPr="0024418D">
              <w:rPr>
                <w:b/>
                <w:sz w:val="26"/>
                <w:szCs w:val="26"/>
              </w:rPr>
              <w:t>(</w:t>
            </w:r>
            <w:proofErr w:type="spellStart"/>
            <w:r w:rsidRPr="0024418D">
              <w:rPr>
                <w:b/>
                <w:sz w:val="26"/>
                <w:szCs w:val="26"/>
              </w:rPr>
              <w:t>exc</w:t>
            </w:r>
            <w:proofErr w:type="spellEnd"/>
            <w:r w:rsidRPr="0024418D">
              <w:rPr>
                <w:b/>
                <w:sz w:val="26"/>
                <w:szCs w:val="26"/>
              </w:rPr>
              <w:t xml:space="preserve"> GST)</w:t>
            </w:r>
          </w:p>
        </w:tc>
      </w:tr>
      <w:tr w:rsidR="009443A9" w:rsidRPr="0024418D" w14:paraId="2F170B36" w14:textId="77777777" w:rsidTr="009443A9">
        <w:trPr>
          <w:jc w:val="center"/>
        </w:trPr>
        <w:tc>
          <w:tcPr>
            <w:tcW w:w="2518" w:type="dxa"/>
          </w:tcPr>
          <w:p w14:paraId="5F234793" w14:textId="77777777" w:rsidR="009443A9" w:rsidRPr="0024418D" w:rsidRDefault="009443A9" w:rsidP="009443A9">
            <w:pPr>
              <w:rPr>
                <w:sz w:val="26"/>
                <w:szCs w:val="26"/>
              </w:rPr>
            </w:pPr>
            <w:r w:rsidRPr="0024418D">
              <w:rPr>
                <w:sz w:val="26"/>
                <w:szCs w:val="26"/>
              </w:rPr>
              <w:t>Espresso Jnr</w:t>
            </w:r>
          </w:p>
        </w:tc>
        <w:tc>
          <w:tcPr>
            <w:tcW w:w="1556" w:type="dxa"/>
            <w:vAlign w:val="bottom"/>
          </w:tcPr>
          <w:p w14:paraId="677DB468" w14:textId="77777777" w:rsidR="009443A9" w:rsidRPr="0024418D" w:rsidRDefault="009443A9" w:rsidP="009443A9">
            <w:pPr>
              <w:jc w:val="center"/>
              <w:rPr>
                <w:sz w:val="26"/>
                <w:szCs w:val="26"/>
              </w:rPr>
            </w:pPr>
            <w:r w:rsidRPr="0024418D">
              <w:rPr>
                <w:sz w:val="26"/>
                <w:szCs w:val="26"/>
              </w:rPr>
              <w:t>20</w:t>
            </w:r>
          </w:p>
        </w:tc>
        <w:tc>
          <w:tcPr>
            <w:tcW w:w="1395" w:type="dxa"/>
            <w:vAlign w:val="bottom"/>
          </w:tcPr>
          <w:p w14:paraId="5C7EEA19" w14:textId="77777777" w:rsidR="009443A9" w:rsidRPr="0024418D" w:rsidRDefault="009443A9" w:rsidP="009443A9">
            <w:pPr>
              <w:jc w:val="center"/>
              <w:rPr>
                <w:sz w:val="26"/>
                <w:szCs w:val="26"/>
              </w:rPr>
            </w:pPr>
            <w:r w:rsidRPr="0024418D">
              <w:rPr>
                <w:sz w:val="26"/>
                <w:szCs w:val="26"/>
              </w:rPr>
              <w:t>18</w:t>
            </w:r>
          </w:p>
        </w:tc>
        <w:tc>
          <w:tcPr>
            <w:tcW w:w="1121" w:type="dxa"/>
            <w:vAlign w:val="bottom"/>
          </w:tcPr>
          <w:p w14:paraId="0BE7A5A4" w14:textId="77777777" w:rsidR="009443A9" w:rsidRPr="0024418D" w:rsidRDefault="009443A9" w:rsidP="009443A9">
            <w:pPr>
              <w:jc w:val="center"/>
              <w:rPr>
                <w:sz w:val="26"/>
                <w:szCs w:val="26"/>
              </w:rPr>
            </w:pPr>
            <w:r w:rsidRPr="0024418D">
              <w:rPr>
                <w:sz w:val="26"/>
                <w:szCs w:val="26"/>
              </w:rPr>
              <w:t>50</w:t>
            </w:r>
          </w:p>
        </w:tc>
        <w:tc>
          <w:tcPr>
            <w:tcW w:w="1298" w:type="dxa"/>
            <w:vAlign w:val="bottom"/>
          </w:tcPr>
          <w:p w14:paraId="50CA2EE9" w14:textId="77777777" w:rsidR="009443A9" w:rsidRPr="0024418D" w:rsidRDefault="009443A9" w:rsidP="009443A9">
            <w:pPr>
              <w:jc w:val="center"/>
              <w:rPr>
                <w:sz w:val="26"/>
                <w:szCs w:val="26"/>
              </w:rPr>
            </w:pPr>
            <w:r w:rsidRPr="0024418D">
              <w:rPr>
                <w:sz w:val="26"/>
                <w:szCs w:val="26"/>
              </w:rPr>
              <w:t>10</w:t>
            </w:r>
          </w:p>
        </w:tc>
        <w:tc>
          <w:tcPr>
            <w:tcW w:w="1189" w:type="dxa"/>
            <w:vAlign w:val="bottom"/>
          </w:tcPr>
          <w:p w14:paraId="77769288" w14:textId="77777777" w:rsidR="009443A9" w:rsidRPr="0024418D" w:rsidRDefault="009443A9" w:rsidP="009443A9">
            <w:pPr>
              <w:jc w:val="center"/>
              <w:rPr>
                <w:sz w:val="26"/>
                <w:szCs w:val="26"/>
              </w:rPr>
            </w:pPr>
            <w:r w:rsidRPr="0024418D">
              <w:rPr>
                <w:sz w:val="26"/>
                <w:szCs w:val="26"/>
              </w:rPr>
              <w:t>10</w:t>
            </w:r>
          </w:p>
        </w:tc>
        <w:tc>
          <w:tcPr>
            <w:tcW w:w="938" w:type="dxa"/>
            <w:vAlign w:val="bottom"/>
          </w:tcPr>
          <w:p w14:paraId="1AE06F35" w14:textId="77777777" w:rsidR="009443A9" w:rsidRPr="0024418D" w:rsidRDefault="009443A9" w:rsidP="009443A9">
            <w:pPr>
              <w:jc w:val="right"/>
              <w:rPr>
                <w:sz w:val="26"/>
                <w:szCs w:val="26"/>
              </w:rPr>
            </w:pPr>
            <w:r w:rsidRPr="0024418D">
              <w:rPr>
                <w:sz w:val="26"/>
                <w:szCs w:val="26"/>
              </w:rPr>
              <w:t>100</w:t>
            </w:r>
          </w:p>
        </w:tc>
      </w:tr>
      <w:tr w:rsidR="009443A9" w:rsidRPr="0024418D" w14:paraId="732B0CAA" w14:textId="77777777" w:rsidTr="009443A9">
        <w:trPr>
          <w:trHeight w:val="325"/>
          <w:jc w:val="center"/>
        </w:trPr>
        <w:tc>
          <w:tcPr>
            <w:tcW w:w="2518" w:type="dxa"/>
          </w:tcPr>
          <w:p w14:paraId="2215F0FC" w14:textId="77777777" w:rsidR="009443A9" w:rsidRPr="0024418D" w:rsidRDefault="009443A9" w:rsidP="009443A9">
            <w:pPr>
              <w:rPr>
                <w:sz w:val="26"/>
                <w:szCs w:val="26"/>
              </w:rPr>
            </w:pPr>
            <w:r w:rsidRPr="0024418D">
              <w:rPr>
                <w:sz w:val="26"/>
                <w:szCs w:val="26"/>
              </w:rPr>
              <w:t>Espresso Home</w:t>
            </w:r>
          </w:p>
        </w:tc>
        <w:tc>
          <w:tcPr>
            <w:tcW w:w="1556" w:type="dxa"/>
            <w:vAlign w:val="bottom"/>
          </w:tcPr>
          <w:p w14:paraId="3ECAA945" w14:textId="77777777" w:rsidR="009443A9" w:rsidRPr="0024418D" w:rsidRDefault="009443A9" w:rsidP="009443A9">
            <w:pPr>
              <w:jc w:val="center"/>
              <w:rPr>
                <w:sz w:val="26"/>
                <w:szCs w:val="26"/>
              </w:rPr>
            </w:pPr>
            <w:r w:rsidRPr="0024418D">
              <w:rPr>
                <w:sz w:val="26"/>
                <w:szCs w:val="26"/>
              </w:rPr>
              <w:t>15</w:t>
            </w:r>
          </w:p>
        </w:tc>
        <w:tc>
          <w:tcPr>
            <w:tcW w:w="1395" w:type="dxa"/>
            <w:vAlign w:val="bottom"/>
          </w:tcPr>
          <w:p w14:paraId="7FCC9EF8" w14:textId="77777777" w:rsidR="009443A9" w:rsidRPr="0024418D" w:rsidRDefault="009443A9" w:rsidP="009443A9">
            <w:pPr>
              <w:jc w:val="center"/>
              <w:rPr>
                <w:sz w:val="26"/>
                <w:szCs w:val="26"/>
              </w:rPr>
            </w:pPr>
            <w:r w:rsidRPr="0024418D">
              <w:rPr>
                <w:sz w:val="26"/>
                <w:szCs w:val="26"/>
              </w:rPr>
              <w:t>15</w:t>
            </w:r>
          </w:p>
        </w:tc>
        <w:tc>
          <w:tcPr>
            <w:tcW w:w="1121" w:type="dxa"/>
            <w:vAlign w:val="bottom"/>
          </w:tcPr>
          <w:p w14:paraId="67FB874D" w14:textId="77777777" w:rsidR="009443A9" w:rsidRPr="0024418D" w:rsidRDefault="009443A9" w:rsidP="009443A9">
            <w:pPr>
              <w:jc w:val="center"/>
              <w:rPr>
                <w:sz w:val="26"/>
                <w:szCs w:val="26"/>
              </w:rPr>
            </w:pPr>
            <w:r w:rsidRPr="0024418D">
              <w:rPr>
                <w:sz w:val="26"/>
                <w:szCs w:val="26"/>
              </w:rPr>
              <w:t>100</w:t>
            </w:r>
          </w:p>
        </w:tc>
        <w:tc>
          <w:tcPr>
            <w:tcW w:w="1298" w:type="dxa"/>
            <w:vAlign w:val="bottom"/>
          </w:tcPr>
          <w:p w14:paraId="378294E0" w14:textId="77777777" w:rsidR="009443A9" w:rsidRPr="0024418D" w:rsidRDefault="009443A9" w:rsidP="009443A9">
            <w:pPr>
              <w:jc w:val="center"/>
              <w:rPr>
                <w:sz w:val="26"/>
                <w:szCs w:val="26"/>
              </w:rPr>
            </w:pPr>
            <w:r w:rsidRPr="0024418D">
              <w:rPr>
                <w:sz w:val="26"/>
                <w:szCs w:val="26"/>
              </w:rPr>
              <w:t>20</w:t>
            </w:r>
          </w:p>
        </w:tc>
        <w:tc>
          <w:tcPr>
            <w:tcW w:w="1189" w:type="dxa"/>
            <w:vAlign w:val="bottom"/>
          </w:tcPr>
          <w:p w14:paraId="2796318A" w14:textId="77777777" w:rsidR="009443A9" w:rsidRPr="0024418D" w:rsidRDefault="009443A9" w:rsidP="009443A9">
            <w:pPr>
              <w:jc w:val="center"/>
              <w:rPr>
                <w:sz w:val="26"/>
                <w:szCs w:val="26"/>
              </w:rPr>
            </w:pPr>
            <w:r w:rsidRPr="0024418D">
              <w:rPr>
                <w:sz w:val="26"/>
                <w:szCs w:val="26"/>
              </w:rPr>
              <w:t>20</w:t>
            </w:r>
          </w:p>
        </w:tc>
        <w:tc>
          <w:tcPr>
            <w:tcW w:w="938" w:type="dxa"/>
            <w:vAlign w:val="bottom"/>
          </w:tcPr>
          <w:p w14:paraId="47F73EA5" w14:textId="77777777" w:rsidR="009443A9" w:rsidRPr="0024418D" w:rsidRDefault="009443A9" w:rsidP="009443A9">
            <w:pPr>
              <w:jc w:val="right"/>
              <w:rPr>
                <w:sz w:val="26"/>
                <w:szCs w:val="26"/>
              </w:rPr>
            </w:pPr>
            <w:r w:rsidRPr="0024418D">
              <w:rPr>
                <w:sz w:val="26"/>
                <w:szCs w:val="26"/>
              </w:rPr>
              <w:t>200</w:t>
            </w:r>
          </w:p>
        </w:tc>
      </w:tr>
      <w:tr w:rsidR="009443A9" w:rsidRPr="0024418D" w14:paraId="3C05449C" w14:textId="77777777" w:rsidTr="009443A9">
        <w:trPr>
          <w:trHeight w:val="311"/>
          <w:jc w:val="center"/>
        </w:trPr>
        <w:tc>
          <w:tcPr>
            <w:tcW w:w="2518" w:type="dxa"/>
          </w:tcPr>
          <w:p w14:paraId="5591D5F6" w14:textId="77777777" w:rsidR="009443A9" w:rsidRPr="0024418D" w:rsidRDefault="009443A9" w:rsidP="009443A9">
            <w:pPr>
              <w:rPr>
                <w:sz w:val="26"/>
                <w:szCs w:val="26"/>
              </w:rPr>
            </w:pPr>
            <w:r w:rsidRPr="0024418D">
              <w:rPr>
                <w:sz w:val="26"/>
                <w:szCs w:val="26"/>
              </w:rPr>
              <w:t>Espresso Office</w:t>
            </w:r>
          </w:p>
        </w:tc>
        <w:tc>
          <w:tcPr>
            <w:tcW w:w="1556" w:type="dxa"/>
            <w:vAlign w:val="bottom"/>
          </w:tcPr>
          <w:p w14:paraId="56CA101D" w14:textId="77777777" w:rsidR="009443A9" w:rsidRPr="0024418D" w:rsidRDefault="009443A9" w:rsidP="009443A9">
            <w:pPr>
              <w:jc w:val="center"/>
              <w:rPr>
                <w:sz w:val="26"/>
                <w:szCs w:val="26"/>
              </w:rPr>
            </w:pPr>
            <w:r w:rsidRPr="0024418D">
              <w:rPr>
                <w:sz w:val="26"/>
                <w:szCs w:val="26"/>
              </w:rPr>
              <w:t>10</w:t>
            </w:r>
          </w:p>
        </w:tc>
        <w:tc>
          <w:tcPr>
            <w:tcW w:w="1395" w:type="dxa"/>
            <w:vAlign w:val="bottom"/>
          </w:tcPr>
          <w:p w14:paraId="20D908E5" w14:textId="77777777" w:rsidR="009443A9" w:rsidRPr="0024418D" w:rsidRDefault="009443A9" w:rsidP="009443A9">
            <w:pPr>
              <w:jc w:val="center"/>
              <w:rPr>
                <w:sz w:val="26"/>
                <w:szCs w:val="26"/>
              </w:rPr>
            </w:pPr>
            <w:r w:rsidRPr="0024418D">
              <w:rPr>
                <w:sz w:val="26"/>
                <w:szCs w:val="26"/>
              </w:rPr>
              <w:t>10</w:t>
            </w:r>
          </w:p>
        </w:tc>
        <w:tc>
          <w:tcPr>
            <w:tcW w:w="1121" w:type="dxa"/>
            <w:vAlign w:val="bottom"/>
          </w:tcPr>
          <w:p w14:paraId="4137034C" w14:textId="77777777" w:rsidR="009443A9" w:rsidRPr="0024418D" w:rsidRDefault="009443A9" w:rsidP="009443A9">
            <w:pPr>
              <w:jc w:val="center"/>
              <w:rPr>
                <w:sz w:val="26"/>
                <w:szCs w:val="26"/>
              </w:rPr>
            </w:pPr>
            <w:r w:rsidRPr="0024418D">
              <w:rPr>
                <w:sz w:val="26"/>
                <w:szCs w:val="26"/>
              </w:rPr>
              <w:t>200</w:t>
            </w:r>
          </w:p>
        </w:tc>
        <w:tc>
          <w:tcPr>
            <w:tcW w:w="1298" w:type="dxa"/>
            <w:vAlign w:val="bottom"/>
          </w:tcPr>
          <w:p w14:paraId="768646BC" w14:textId="77777777" w:rsidR="009443A9" w:rsidRPr="0024418D" w:rsidRDefault="009443A9" w:rsidP="009443A9">
            <w:pPr>
              <w:jc w:val="center"/>
              <w:rPr>
                <w:sz w:val="26"/>
                <w:szCs w:val="26"/>
              </w:rPr>
            </w:pPr>
            <w:r w:rsidRPr="0024418D">
              <w:rPr>
                <w:sz w:val="26"/>
                <w:szCs w:val="26"/>
              </w:rPr>
              <w:t>25</w:t>
            </w:r>
          </w:p>
        </w:tc>
        <w:tc>
          <w:tcPr>
            <w:tcW w:w="1189" w:type="dxa"/>
            <w:vAlign w:val="bottom"/>
          </w:tcPr>
          <w:p w14:paraId="1854891E" w14:textId="77777777" w:rsidR="009443A9" w:rsidRPr="0024418D" w:rsidRDefault="009443A9" w:rsidP="009443A9">
            <w:pPr>
              <w:jc w:val="center"/>
              <w:rPr>
                <w:sz w:val="26"/>
                <w:szCs w:val="26"/>
              </w:rPr>
            </w:pPr>
            <w:r w:rsidRPr="0024418D">
              <w:rPr>
                <w:sz w:val="26"/>
                <w:szCs w:val="26"/>
              </w:rPr>
              <w:t>25</w:t>
            </w:r>
          </w:p>
        </w:tc>
        <w:tc>
          <w:tcPr>
            <w:tcW w:w="938" w:type="dxa"/>
            <w:vAlign w:val="bottom"/>
          </w:tcPr>
          <w:p w14:paraId="7E1D103F" w14:textId="77777777" w:rsidR="009443A9" w:rsidRPr="0024418D" w:rsidRDefault="009443A9" w:rsidP="009443A9">
            <w:pPr>
              <w:jc w:val="right"/>
              <w:rPr>
                <w:sz w:val="26"/>
                <w:szCs w:val="26"/>
              </w:rPr>
            </w:pPr>
            <w:r w:rsidRPr="0024418D">
              <w:rPr>
                <w:sz w:val="26"/>
                <w:szCs w:val="26"/>
              </w:rPr>
              <w:t>300</w:t>
            </w:r>
          </w:p>
        </w:tc>
      </w:tr>
    </w:tbl>
    <w:p w14:paraId="3125FB1A" w14:textId="77777777" w:rsidR="009443A9" w:rsidRPr="0024418D" w:rsidRDefault="009443A9" w:rsidP="009443A9">
      <w:pPr>
        <w:ind w:left="426"/>
        <w:rPr>
          <w:sz w:val="26"/>
          <w:szCs w:val="26"/>
        </w:rPr>
      </w:pPr>
    </w:p>
    <w:p w14:paraId="4CC3061D" w14:textId="77777777" w:rsidR="00E61AD7" w:rsidRDefault="009443A9" w:rsidP="009443A9">
      <w:pPr>
        <w:ind w:left="284"/>
        <w:rPr>
          <w:sz w:val="26"/>
          <w:szCs w:val="26"/>
        </w:rPr>
      </w:pPr>
      <w:r w:rsidRPr="0024418D">
        <w:rPr>
          <w:sz w:val="26"/>
          <w:szCs w:val="26"/>
        </w:rPr>
        <w:t xml:space="preserve">The </w:t>
      </w:r>
      <w:r w:rsidRPr="0024418D">
        <w:rPr>
          <w:i/>
          <w:iCs/>
          <w:sz w:val="26"/>
          <w:szCs w:val="26"/>
        </w:rPr>
        <w:t xml:space="preserve">Espresso Office </w:t>
      </w:r>
      <w:r w:rsidRPr="0024418D">
        <w:rPr>
          <w:sz w:val="26"/>
          <w:szCs w:val="26"/>
        </w:rPr>
        <w:t>has experienced a decrease in popularity and was discounted to $200 (plus GST)</w:t>
      </w:r>
      <w:r w:rsidR="00E61AD7">
        <w:rPr>
          <w:sz w:val="26"/>
          <w:szCs w:val="26"/>
        </w:rPr>
        <w:t xml:space="preserve">. </w:t>
      </w:r>
    </w:p>
    <w:p w14:paraId="3953E90A" w14:textId="77777777" w:rsidR="00E61AD7" w:rsidRDefault="00E61AD7" w:rsidP="009443A9">
      <w:pPr>
        <w:ind w:left="284"/>
        <w:rPr>
          <w:sz w:val="26"/>
          <w:szCs w:val="26"/>
        </w:rPr>
      </w:pPr>
    </w:p>
    <w:p w14:paraId="191ED38A" w14:textId="3689BA6E" w:rsidR="009443A9" w:rsidRDefault="00E61AD7" w:rsidP="009443A9">
      <w:pPr>
        <w:ind w:left="284"/>
        <w:rPr>
          <w:sz w:val="26"/>
          <w:szCs w:val="26"/>
        </w:rPr>
      </w:pPr>
      <w:r>
        <w:rPr>
          <w:sz w:val="26"/>
          <w:szCs w:val="26"/>
        </w:rPr>
        <w:t xml:space="preserve">A </w:t>
      </w:r>
      <w:r w:rsidR="009443A9" w:rsidRPr="0024418D">
        <w:rPr>
          <w:sz w:val="26"/>
          <w:szCs w:val="26"/>
        </w:rPr>
        <w:t>free coffee bean</w:t>
      </w:r>
      <w:r>
        <w:rPr>
          <w:sz w:val="26"/>
          <w:szCs w:val="26"/>
        </w:rPr>
        <w:t xml:space="preserve"> bag</w:t>
      </w:r>
      <w:r w:rsidR="009443A9" w:rsidRPr="0024418D">
        <w:rPr>
          <w:sz w:val="26"/>
          <w:szCs w:val="26"/>
        </w:rPr>
        <w:t xml:space="preserve"> that cost $20 will be provided for free with </w:t>
      </w:r>
      <w:r>
        <w:rPr>
          <w:sz w:val="26"/>
          <w:szCs w:val="26"/>
        </w:rPr>
        <w:t>every</w:t>
      </w:r>
      <w:r w:rsidR="009443A9" w:rsidRPr="0024418D">
        <w:rPr>
          <w:sz w:val="26"/>
          <w:szCs w:val="26"/>
        </w:rPr>
        <w:t xml:space="preserve"> machine</w:t>
      </w:r>
      <w:r>
        <w:rPr>
          <w:sz w:val="26"/>
          <w:szCs w:val="26"/>
        </w:rPr>
        <w:t xml:space="preserve"> purchased</w:t>
      </w:r>
      <w:r w:rsidR="009443A9" w:rsidRPr="0024418D">
        <w:rPr>
          <w:sz w:val="26"/>
          <w:szCs w:val="26"/>
        </w:rPr>
        <w:t>.</w:t>
      </w:r>
    </w:p>
    <w:p w14:paraId="4EA6065C" w14:textId="77777777" w:rsidR="009443A9" w:rsidRPr="0024418D" w:rsidRDefault="009443A9" w:rsidP="009443A9">
      <w:pPr>
        <w:rPr>
          <w:sz w:val="26"/>
          <w:szCs w:val="26"/>
        </w:rPr>
      </w:pPr>
    </w:p>
    <w:p w14:paraId="524EDE39" w14:textId="77777777" w:rsidR="009443A9" w:rsidRPr="0024418D" w:rsidRDefault="009443A9" w:rsidP="009443A9">
      <w:pPr>
        <w:rPr>
          <w:sz w:val="26"/>
          <w:szCs w:val="26"/>
        </w:rPr>
      </w:pPr>
    </w:p>
    <w:p w14:paraId="36B012A4" w14:textId="77777777" w:rsidR="009443A9" w:rsidRPr="0024418D" w:rsidRDefault="009443A9" w:rsidP="009443A9">
      <w:pPr>
        <w:pStyle w:val="ListParagraph"/>
        <w:widowControl/>
        <w:numPr>
          <w:ilvl w:val="0"/>
          <w:numId w:val="17"/>
        </w:numPr>
        <w:autoSpaceDE/>
        <w:autoSpaceDN/>
        <w:spacing w:before="0"/>
        <w:contextualSpacing/>
        <w:rPr>
          <w:sz w:val="26"/>
          <w:szCs w:val="26"/>
        </w:rPr>
      </w:pPr>
      <w:r w:rsidRPr="0024418D">
        <w:rPr>
          <w:sz w:val="26"/>
          <w:szCs w:val="26"/>
        </w:rPr>
        <w:t>Calculate the cost price of inventory that would be reported in the Balance Sheet on 30 June 2020.</w:t>
      </w:r>
    </w:p>
    <w:p w14:paraId="1BC7E091" w14:textId="5C702262" w:rsidR="009443A9" w:rsidRDefault="009443A9" w:rsidP="009443A9">
      <w:pPr>
        <w:pStyle w:val="ListParagraph"/>
        <w:jc w:val="right"/>
        <w:rPr>
          <w:sz w:val="26"/>
          <w:szCs w:val="26"/>
        </w:rPr>
      </w:pPr>
      <w:r w:rsidRPr="0024418D">
        <w:rPr>
          <w:sz w:val="26"/>
          <w:szCs w:val="26"/>
        </w:rPr>
        <w:t>3 marks</w:t>
      </w:r>
    </w:p>
    <w:p w14:paraId="54E3F57F" w14:textId="484DF88E" w:rsidR="00A56BF6" w:rsidRDefault="00A56BF6" w:rsidP="009443A9">
      <w:pPr>
        <w:pStyle w:val="ListParagraph"/>
        <w:jc w:val="right"/>
        <w:rPr>
          <w:sz w:val="26"/>
          <w:szCs w:val="26"/>
        </w:rPr>
      </w:pPr>
    </w:p>
    <w:p w14:paraId="654B75AC" w14:textId="5E5E5F49" w:rsidR="00A56BF6" w:rsidRPr="00440947" w:rsidRDefault="00A56BF6" w:rsidP="00A56BF6">
      <w:pPr>
        <w:ind w:left="360"/>
        <w:rPr>
          <w:i/>
          <w:iCs/>
          <w:sz w:val="26"/>
          <w:szCs w:val="26"/>
        </w:rPr>
      </w:pPr>
      <w:r w:rsidRPr="00440947">
        <w:rPr>
          <w:i/>
          <w:iCs/>
          <w:sz w:val="26"/>
          <w:szCs w:val="26"/>
        </w:rPr>
        <w:t>= ($18 * 60) + (15 * 120) + (10 * 180)</w:t>
      </w:r>
      <w:r w:rsidR="005D1BB3">
        <w:rPr>
          <w:i/>
          <w:iCs/>
          <w:sz w:val="26"/>
          <w:szCs w:val="26"/>
        </w:rPr>
        <w:t xml:space="preserve"> </w:t>
      </w:r>
    </w:p>
    <w:p w14:paraId="1AEE34F5" w14:textId="77777777" w:rsidR="00A56BF6" w:rsidRPr="00440947" w:rsidRDefault="00A56BF6" w:rsidP="00A56BF6">
      <w:pPr>
        <w:ind w:left="360"/>
        <w:rPr>
          <w:i/>
          <w:iCs/>
          <w:sz w:val="26"/>
          <w:szCs w:val="26"/>
        </w:rPr>
      </w:pPr>
      <w:proofErr w:type="gramStart"/>
      <w:r w:rsidRPr="00440947">
        <w:rPr>
          <w:i/>
          <w:iCs/>
          <w:sz w:val="26"/>
          <w:szCs w:val="26"/>
        </w:rPr>
        <w:t>=  $</w:t>
      </w:r>
      <w:proofErr w:type="gramEnd"/>
      <w:r w:rsidRPr="00440947">
        <w:rPr>
          <w:i/>
          <w:iCs/>
          <w:sz w:val="26"/>
          <w:szCs w:val="26"/>
        </w:rPr>
        <w:t>4 680</w:t>
      </w:r>
    </w:p>
    <w:p w14:paraId="72453D3E" w14:textId="77777777" w:rsidR="00A56BF6" w:rsidRPr="00440947" w:rsidRDefault="00A56BF6" w:rsidP="009443A9">
      <w:pPr>
        <w:pStyle w:val="ListParagraph"/>
        <w:jc w:val="right"/>
        <w:rPr>
          <w:b/>
          <w:bCs/>
          <w:i/>
          <w:iCs/>
          <w:sz w:val="26"/>
          <w:szCs w:val="26"/>
        </w:rPr>
      </w:pPr>
    </w:p>
    <w:p w14:paraId="321226B1" w14:textId="5030C061" w:rsidR="00A56BF6" w:rsidRPr="00440947" w:rsidRDefault="00A56BF6" w:rsidP="00440947">
      <w:pPr>
        <w:ind w:firstLine="360"/>
        <w:rPr>
          <w:b/>
          <w:bCs/>
          <w:sz w:val="26"/>
          <w:szCs w:val="26"/>
        </w:rPr>
      </w:pPr>
      <w:r w:rsidRPr="00440947">
        <w:rPr>
          <w:b/>
          <w:bCs/>
          <w:i/>
          <w:iCs/>
          <w:sz w:val="26"/>
          <w:szCs w:val="26"/>
        </w:rPr>
        <w:t>1 mark</w:t>
      </w:r>
      <w:r w:rsidR="00440947" w:rsidRPr="00440947">
        <w:rPr>
          <w:b/>
          <w:bCs/>
          <w:sz w:val="26"/>
          <w:szCs w:val="26"/>
        </w:rPr>
        <w:t xml:space="preserve"> </w:t>
      </w:r>
      <w:proofErr w:type="gramStart"/>
      <w:r w:rsidR="00440947" w:rsidRPr="00440947">
        <w:rPr>
          <w:b/>
          <w:bCs/>
          <w:sz w:val="26"/>
          <w:szCs w:val="26"/>
        </w:rPr>
        <w:t xml:space="preserve">- </w:t>
      </w:r>
      <w:r w:rsidRPr="00440947">
        <w:rPr>
          <w:b/>
          <w:bCs/>
          <w:sz w:val="26"/>
          <w:szCs w:val="26"/>
        </w:rPr>
        <w:t xml:space="preserve"> for</w:t>
      </w:r>
      <w:proofErr w:type="gramEnd"/>
      <w:r w:rsidRPr="00440947">
        <w:rPr>
          <w:b/>
          <w:bCs/>
          <w:sz w:val="26"/>
          <w:szCs w:val="26"/>
        </w:rPr>
        <w:t xml:space="preserve"> each item</w:t>
      </w:r>
    </w:p>
    <w:p w14:paraId="354F389B" w14:textId="724C1CEC" w:rsidR="00440947" w:rsidRPr="00440947" w:rsidRDefault="00440947" w:rsidP="00440947">
      <w:pPr>
        <w:ind w:firstLine="360"/>
        <w:rPr>
          <w:b/>
          <w:bCs/>
          <w:sz w:val="26"/>
          <w:szCs w:val="26"/>
        </w:rPr>
      </w:pPr>
      <w:r w:rsidRPr="00440947">
        <w:rPr>
          <w:b/>
          <w:bCs/>
          <w:sz w:val="26"/>
          <w:szCs w:val="26"/>
        </w:rPr>
        <w:t>Minus 1 mark if total not shown/incorrect</w:t>
      </w:r>
    </w:p>
    <w:p w14:paraId="6997FF86" w14:textId="0732A60E" w:rsidR="00A56BF6" w:rsidRDefault="00A56BF6" w:rsidP="009443A9">
      <w:pPr>
        <w:pStyle w:val="ListParagraph"/>
        <w:jc w:val="right"/>
        <w:rPr>
          <w:sz w:val="26"/>
          <w:szCs w:val="26"/>
        </w:rPr>
      </w:pPr>
    </w:p>
    <w:p w14:paraId="5DFEDCFC" w14:textId="50C6124F" w:rsidR="009443A9" w:rsidRPr="00324950" w:rsidRDefault="009443A9" w:rsidP="00324950">
      <w:pPr>
        <w:rPr>
          <w:sz w:val="26"/>
          <w:szCs w:val="26"/>
        </w:rPr>
      </w:pPr>
    </w:p>
    <w:p w14:paraId="1570A63C" w14:textId="77777777" w:rsidR="009443A9" w:rsidRPr="0024418D" w:rsidRDefault="009443A9" w:rsidP="009443A9">
      <w:pPr>
        <w:pStyle w:val="ListParagraph"/>
        <w:rPr>
          <w:b/>
          <w:sz w:val="26"/>
          <w:szCs w:val="26"/>
        </w:rPr>
      </w:pPr>
    </w:p>
    <w:p w14:paraId="1DA61AD9" w14:textId="77777777" w:rsidR="009443A9" w:rsidRPr="0024418D" w:rsidRDefault="009443A9" w:rsidP="009443A9">
      <w:pPr>
        <w:pStyle w:val="ListParagraph"/>
        <w:widowControl/>
        <w:numPr>
          <w:ilvl w:val="0"/>
          <w:numId w:val="17"/>
        </w:numPr>
        <w:autoSpaceDE/>
        <w:autoSpaceDN/>
        <w:spacing w:before="0"/>
        <w:contextualSpacing/>
        <w:rPr>
          <w:sz w:val="26"/>
          <w:szCs w:val="26"/>
        </w:rPr>
      </w:pPr>
      <w:r w:rsidRPr="0024418D">
        <w:rPr>
          <w:sz w:val="26"/>
          <w:szCs w:val="26"/>
        </w:rPr>
        <w:t xml:space="preserve">Record the General Journal entries required by the information provided. </w:t>
      </w:r>
    </w:p>
    <w:p w14:paraId="0860C283" w14:textId="77777777" w:rsidR="009443A9" w:rsidRPr="0024418D" w:rsidRDefault="009443A9" w:rsidP="009443A9">
      <w:pPr>
        <w:pStyle w:val="ListParagraph"/>
        <w:rPr>
          <w:sz w:val="26"/>
          <w:szCs w:val="26"/>
        </w:rPr>
      </w:pPr>
      <w:r w:rsidRPr="0024418D">
        <w:rPr>
          <w:sz w:val="26"/>
          <w:szCs w:val="26"/>
        </w:rPr>
        <w:t>Narrations are not required</w:t>
      </w:r>
      <w:r>
        <w:rPr>
          <w:sz w:val="26"/>
          <w:szCs w:val="26"/>
        </w:rPr>
        <w:t>.</w:t>
      </w:r>
    </w:p>
    <w:p w14:paraId="0312E09A" w14:textId="74B548E2" w:rsidR="009443A9" w:rsidRDefault="009443A9" w:rsidP="009443A9">
      <w:pPr>
        <w:pStyle w:val="ListParagraph"/>
        <w:jc w:val="right"/>
        <w:rPr>
          <w:sz w:val="26"/>
          <w:szCs w:val="26"/>
        </w:rPr>
      </w:pPr>
      <w:r w:rsidRPr="0024418D">
        <w:rPr>
          <w:sz w:val="26"/>
          <w:szCs w:val="26"/>
        </w:rPr>
        <w:t>4 marks</w:t>
      </w:r>
    </w:p>
    <w:p w14:paraId="69BA0BFF" w14:textId="216B2642" w:rsidR="00A56BF6" w:rsidRDefault="00A56BF6" w:rsidP="009443A9">
      <w:pPr>
        <w:pStyle w:val="ListParagraph"/>
        <w:jc w:val="right"/>
        <w:rPr>
          <w:sz w:val="26"/>
          <w:szCs w:val="26"/>
        </w:rPr>
      </w:pPr>
    </w:p>
    <w:tbl>
      <w:tblPr>
        <w:tblStyle w:val="TableGrid"/>
        <w:tblW w:w="0" w:type="auto"/>
        <w:jc w:val="center"/>
        <w:tblLook w:val="04A0" w:firstRow="1" w:lastRow="0" w:firstColumn="1" w:lastColumn="0" w:noHBand="0" w:noVBand="1"/>
      </w:tblPr>
      <w:tblGrid>
        <w:gridCol w:w="1129"/>
        <w:gridCol w:w="5245"/>
        <w:gridCol w:w="1134"/>
        <w:gridCol w:w="1502"/>
      </w:tblGrid>
      <w:tr w:rsidR="00A56BF6" w:rsidRPr="00284CA7" w14:paraId="0B2230C8" w14:textId="77777777" w:rsidTr="00A56BF6">
        <w:trPr>
          <w:trHeight w:hRule="exact" w:val="454"/>
          <w:jc w:val="center"/>
        </w:trPr>
        <w:tc>
          <w:tcPr>
            <w:tcW w:w="1129" w:type="dxa"/>
            <w:shd w:val="clear" w:color="auto" w:fill="F2F2F2" w:themeFill="background1" w:themeFillShade="F2"/>
          </w:tcPr>
          <w:p w14:paraId="7EF4846C" w14:textId="77777777" w:rsidR="00A56BF6" w:rsidRPr="00284CA7" w:rsidRDefault="00A56BF6" w:rsidP="00A56BF6">
            <w:pPr>
              <w:rPr>
                <w:rFonts w:ascii="Times" w:hAnsi="Times" w:cs="Arial"/>
                <w:b/>
              </w:rPr>
            </w:pPr>
            <w:r w:rsidRPr="00284CA7">
              <w:rPr>
                <w:rFonts w:ascii="Times" w:hAnsi="Times" w:cs="Arial"/>
                <w:b/>
              </w:rPr>
              <w:t>Date</w:t>
            </w:r>
          </w:p>
        </w:tc>
        <w:tc>
          <w:tcPr>
            <w:tcW w:w="5245" w:type="dxa"/>
            <w:shd w:val="clear" w:color="auto" w:fill="F2F2F2" w:themeFill="background1" w:themeFillShade="F2"/>
          </w:tcPr>
          <w:p w14:paraId="058916A1" w14:textId="77777777" w:rsidR="00A56BF6" w:rsidRPr="00284CA7" w:rsidRDefault="00A56BF6" w:rsidP="00A56BF6">
            <w:pPr>
              <w:rPr>
                <w:rFonts w:ascii="Times" w:hAnsi="Times" w:cs="Arial"/>
                <w:b/>
              </w:rPr>
            </w:pPr>
            <w:r w:rsidRPr="00284CA7">
              <w:rPr>
                <w:rFonts w:ascii="Times" w:hAnsi="Times" w:cs="Arial"/>
                <w:b/>
              </w:rPr>
              <w:t>Details</w:t>
            </w:r>
          </w:p>
        </w:tc>
        <w:tc>
          <w:tcPr>
            <w:tcW w:w="1134" w:type="dxa"/>
            <w:shd w:val="clear" w:color="auto" w:fill="F2F2F2" w:themeFill="background1" w:themeFillShade="F2"/>
          </w:tcPr>
          <w:p w14:paraId="7735C779" w14:textId="77777777" w:rsidR="00A56BF6" w:rsidRPr="00284CA7" w:rsidRDefault="00A56BF6" w:rsidP="00A56BF6">
            <w:pPr>
              <w:rPr>
                <w:rFonts w:ascii="Times" w:hAnsi="Times" w:cs="Arial"/>
                <w:b/>
              </w:rPr>
            </w:pPr>
            <w:r w:rsidRPr="00284CA7">
              <w:rPr>
                <w:rFonts w:ascii="Times" w:hAnsi="Times" w:cs="Arial"/>
                <w:b/>
              </w:rPr>
              <w:t>Debit</w:t>
            </w:r>
          </w:p>
        </w:tc>
        <w:tc>
          <w:tcPr>
            <w:tcW w:w="1502" w:type="dxa"/>
            <w:shd w:val="clear" w:color="auto" w:fill="F2F2F2" w:themeFill="background1" w:themeFillShade="F2"/>
          </w:tcPr>
          <w:p w14:paraId="65325482" w14:textId="77777777" w:rsidR="00A56BF6" w:rsidRPr="00284CA7" w:rsidRDefault="00A56BF6" w:rsidP="00A56BF6">
            <w:pPr>
              <w:rPr>
                <w:rFonts w:ascii="Times" w:hAnsi="Times" w:cs="Arial"/>
                <w:b/>
              </w:rPr>
            </w:pPr>
            <w:r w:rsidRPr="00284CA7">
              <w:rPr>
                <w:rFonts w:ascii="Times" w:hAnsi="Times" w:cs="Arial"/>
                <w:b/>
              </w:rPr>
              <w:t>Credit</w:t>
            </w:r>
          </w:p>
          <w:p w14:paraId="56E0DA43" w14:textId="77777777" w:rsidR="00A56BF6" w:rsidRPr="00284CA7" w:rsidRDefault="00A56BF6" w:rsidP="00A56BF6">
            <w:pPr>
              <w:rPr>
                <w:rFonts w:ascii="Times" w:hAnsi="Times" w:cs="Arial"/>
                <w:b/>
              </w:rPr>
            </w:pPr>
          </w:p>
        </w:tc>
      </w:tr>
      <w:tr w:rsidR="00A56BF6" w:rsidRPr="00284CA7" w14:paraId="5B470D60" w14:textId="77777777" w:rsidTr="00A56BF6">
        <w:trPr>
          <w:trHeight w:hRule="exact" w:val="454"/>
          <w:jc w:val="center"/>
        </w:trPr>
        <w:tc>
          <w:tcPr>
            <w:tcW w:w="1129" w:type="dxa"/>
          </w:tcPr>
          <w:p w14:paraId="39B62679" w14:textId="77777777" w:rsidR="00A56BF6" w:rsidRPr="00A56BF6" w:rsidRDefault="00A56BF6" w:rsidP="00023E2A">
            <w:pPr>
              <w:rPr>
                <w:rFonts w:ascii="Times" w:hAnsi="Times" w:cs="Arial"/>
                <w:color w:val="FF0000"/>
              </w:rPr>
            </w:pPr>
            <w:r w:rsidRPr="00A56BF6">
              <w:rPr>
                <w:rFonts w:ascii="Times" w:hAnsi="Times" w:cs="Arial"/>
                <w:color w:val="FF0000"/>
              </w:rPr>
              <w:t>30/6</w:t>
            </w:r>
          </w:p>
        </w:tc>
        <w:tc>
          <w:tcPr>
            <w:tcW w:w="5245" w:type="dxa"/>
          </w:tcPr>
          <w:p w14:paraId="1BEEC42E" w14:textId="77777777" w:rsidR="00A56BF6" w:rsidRPr="00A56BF6" w:rsidRDefault="00A56BF6" w:rsidP="00023E2A">
            <w:pPr>
              <w:rPr>
                <w:rFonts w:ascii="Times" w:hAnsi="Times" w:cs="Arial"/>
                <w:color w:val="FF0000"/>
              </w:rPr>
            </w:pPr>
            <w:r w:rsidRPr="00A56BF6">
              <w:rPr>
                <w:rFonts w:ascii="Times" w:hAnsi="Times" w:cs="Arial"/>
                <w:color w:val="FF0000"/>
              </w:rPr>
              <w:t xml:space="preserve">Inventory Loss </w:t>
            </w:r>
          </w:p>
        </w:tc>
        <w:tc>
          <w:tcPr>
            <w:tcW w:w="1134" w:type="dxa"/>
          </w:tcPr>
          <w:p w14:paraId="31E8D27B" w14:textId="77777777" w:rsidR="00A56BF6" w:rsidRPr="00A56BF6" w:rsidRDefault="00A56BF6" w:rsidP="00023E2A">
            <w:pPr>
              <w:jc w:val="right"/>
              <w:rPr>
                <w:rFonts w:ascii="Times" w:hAnsi="Times" w:cs="Arial"/>
                <w:color w:val="FF0000"/>
              </w:rPr>
            </w:pPr>
            <w:r w:rsidRPr="00A56BF6">
              <w:rPr>
                <w:rFonts w:ascii="Times" w:hAnsi="Times" w:cs="Arial"/>
                <w:color w:val="FF0000"/>
              </w:rPr>
              <w:t>120</w:t>
            </w:r>
          </w:p>
        </w:tc>
        <w:tc>
          <w:tcPr>
            <w:tcW w:w="1502" w:type="dxa"/>
          </w:tcPr>
          <w:p w14:paraId="4BDF943F" w14:textId="77777777" w:rsidR="00A56BF6" w:rsidRPr="00A56BF6" w:rsidRDefault="00A56BF6" w:rsidP="00023E2A">
            <w:pPr>
              <w:jc w:val="right"/>
              <w:rPr>
                <w:rFonts w:ascii="Times" w:hAnsi="Times" w:cs="Arial"/>
                <w:color w:val="FF0000"/>
              </w:rPr>
            </w:pPr>
          </w:p>
        </w:tc>
      </w:tr>
      <w:tr w:rsidR="00A56BF6" w:rsidRPr="00284CA7" w14:paraId="32307AE3" w14:textId="77777777" w:rsidTr="00A56BF6">
        <w:trPr>
          <w:trHeight w:hRule="exact" w:val="454"/>
          <w:jc w:val="center"/>
        </w:trPr>
        <w:tc>
          <w:tcPr>
            <w:tcW w:w="1129" w:type="dxa"/>
          </w:tcPr>
          <w:p w14:paraId="4FD90992" w14:textId="77777777" w:rsidR="00A56BF6" w:rsidRPr="00A56BF6" w:rsidRDefault="00A56BF6" w:rsidP="00023E2A">
            <w:pPr>
              <w:rPr>
                <w:rFonts w:ascii="Times" w:hAnsi="Times" w:cs="Arial"/>
                <w:color w:val="FF0000"/>
              </w:rPr>
            </w:pPr>
          </w:p>
        </w:tc>
        <w:tc>
          <w:tcPr>
            <w:tcW w:w="5245" w:type="dxa"/>
          </w:tcPr>
          <w:p w14:paraId="5450FCE1" w14:textId="77777777" w:rsidR="00A56BF6" w:rsidRPr="00A56BF6" w:rsidRDefault="00A56BF6" w:rsidP="00023E2A">
            <w:pPr>
              <w:rPr>
                <w:rFonts w:ascii="Times" w:hAnsi="Times" w:cs="Arial"/>
                <w:color w:val="FF0000"/>
              </w:rPr>
            </w:pPr>
            <w:r w:rsidRPr="00A56BF6">
              <w:rPr>
                <w:rFonts w:ascii="Times" w:hAnsi="Times" w:cs="Arial"/>
                <w:color w:val="FF0000"/>
              </w:rPr>
              <w:t>Inventory</w:t>
            </w:r>
          </w:p>
        </w:tc>
        <w:tc>
          <w:tcPr>
            <w:tcW w:w="1134" w:type="dxa"/>
          </w:tcPr>
          <w:p w14:paraId="42023195" w14:textId="77777777" w:rsidR="00A56BF6" w:rsidRPr="00A56BF6" w:rsidRDefault="00A56BF6" w:rsidP="00023E2A">
            <w:pPr>
              <w:jc w:val="right"/>
              <w:rPr>
                <w:rFonts w:ascii="Times" w:hAnsi="Times" w:cs="Arial"/>
                <w:color w:val="FF0000"/>
              </w:rPr>
            </w:pPr>
          </w:p>
        </w:tc>
        <w:tc>
          <w:tcPr>
            <w:tcW w:w="1502" w:type="dxa"/>
          </w:tcPr>
          <w:p w14:paraId="693505E8" w14:textId="77777777" w:rsidR="00A56BF6" w:rsidRPr="00A56BF6" w:rsidRDefault="00A56BF6" w:rsidP="00023E2A">
            <w:pPr>
              <w:jc w:val="right"/>
              <w:rPr>
                <w:rFonts w:ascii="Times" w:hAnsi="Times" w:cs="Arial"/>
                <w:color w:val="FF0000"/>
              </w:rPr>
            </w:pPr>
            <w:r w:rsidRPr="00A56BF6">
              <w:rPr>
                <w:rFonts w:ascii="Times" w:hAnsi="Times" w:cs="Arial"/>
                <w:color w:val="FF0000"/>
              </w:rPr>
              <w:t>120</w:t>
            </w:r>
          </w:p>
        </w:tc>
      </w:tr>
      <w:tr w:rsidR="00A56BF6" w:rsidRPr="00284CA7" w14:paraId="3296A104" w14:textId="77777777" w:rsidTr="00A56BF6">
        <w:trPr>
          <w:trHeight w:hRule="exact" w:val="454"/>
          <w:jc w:val="center"/>
        </w:trPr>
        <w:tc>
          <w:tcPr>
            <w:tcW w:w="1129" w:type="dxa"/>
          </w:tcPr>
          <w:p w14:paraId="08E715A2" w14:textId="77777777" w:rsidR="00A56BF6" w:rsidRPr="00A56BF6" w:rsidRDefault="00A56BF6" w:rsidP="00023E2A">
            <w:pPr>
              <w:rPr>
                <w:rFonts w:ascii="Times" w:hAnsi="Times" w:cs="Arial"/>
                <w:color w:val="FF0000"/>
              </w:rPr>
            </w:pPr>
          </w:p>
        </w:tc>
        <w:tc>
          <w:tcPr>
            <w:tcW w:w="5245" w:type="dxa"/>
          </w:tcPr>
          <w:p w14:paraId="2435A00D" w14:textId="77777777" w:rsidR="00A56BF6" w:rsidRPr="00A56BF6" w:rsidRDefault="00A56BF6" w:rsidP="00023E2A">
            <w:pPr>
              <w:rPr>
                <w:rFonts w:ascii="Times" w:hAnsi="Times" w:cs="Arial"/>
                <w:color w:val="FF0000"/>
              </w:rPr>
            </w:pPr>
            <w:r w:rsidRPr="00A56BF6">
              <w:rPr>
                <w:rFonts w:ascii="Times" w:hAnsi="Times" w:cs="Arial"/>
                <w:color w:val="FF0000"/>
              </w:rPr>
              <w:t xml:space="preserve">Inventory </w:t>
            </w:r>
            <w:proofErr w:type="spellStart"/>
            <w:r w:rsidRPr="00A56BF6">
              <w:rPr>
                <w:rFonts w:ascii="Times" w:hAnsi="Times" w:cs="Arial"/>
                <w:color w:val="FF0000"/>
              </w:rPr>
              <w:t>Writedown</w:t>
            </w:r>
            <w:proofErr w:type="spellEnd"/>
          </w:p>
        </w:tc>
        <w:tc>
          <w:tcPr>
            <w:tcW w:w="1134" w:type="dxa"/>
          </w:tcPr>
          <w:p w14:paraId="3849CF0A" w14:textId="55668967" w:rsidR="00A56BF6" w:rsidRPr="00A56BF6" w:rsidRDefault="00A56BF6" w:rsidP="00023E2A">
            <w:pPr>
              <w:jc w:val="right"/>
              <w:rPr>
                <w:rFonts w:ascii="Times" w:hAnsi="Times" w:cs="Arial"/>
                <w:color w:val="FF0000"/>
              </w:rPr>
            </w:pPr>
            <w:r w:rsidRPr="00A56BF6">
              <w:rPr>
                <w:rFonts w:ascii="Times" w:hAnsi="Times" w:cs="Arial"/>
                <w:color w:val="FF0000"/>
              </w:rPr>
              <w:t xml:space="preserve"> </w:t>
            </w:r>
            <w:r w:rsidR="00E70830">
              <w:rPr>
                <w:rFonts w:ascii="Times" w:hAnsi="Times" w:cs="Arial"/>
                <w:color w:val="FF0000"/>
              </w:rPr>
              <w:t>450</w:t>
            </w:r>
          </w:p>
        </w:tc>
        <w:tc>
          <w:tcPr>
            <w:tcW w:w="1502" w:type="dxa"/>
          </w:tcPr>
          <w:p w14:paraId="029894F1" w14:textId="77777777" w:rsidR="00A56BF6" w:rsidRPr="00A56BF6" w:rsidRDefault="00A56BF6" w:rsidP="00023E2A">
            <w:pPr>
              <w:jc w:val="right"/>
              <w:rPr>
                <w:rFonts w:ascii="Times" w:hAnsi="Times" w:cs="Arial"/>
                <w:color w:val="FF0000"/>
              </w:rPr>
            </w:pPr>
          </w:p>
        </w:tc>
      </w:tr>
      <w:tr w:rsidR="00A56BF6" w:rsidRPr="00284CA7" w14:paraId="0E67EFA4" w14:textId="77777777" w:rsidTr="00A56BF6">
        <w:trPr>
          <w:trHeight w:hRule="exact" w:val="454"/>
          <w:jc w:val="center"/>
        </w:trPr>
        <w:tc>
          <w:tcPr>
            <w:tcW w:w="1129" w:type="dxa"/>
          </w:tcPr>
          <w:p w14:paraId="57ABEA86" w14:textId="77777777" w:rsidR="00A56BF6" w:rsidRPr="00A56BF6" w:rsidRDefault="00A56BF6" w:rsidP="00023E2A">
            <w:pPr>
              <w:rPr>
                <w:rFonts w:ascii="Times" w:hAnsi="Times" w:cs="Arial"/>
                <w:color w:val="FF0000"/>
              </w:rPr>
            </w:pPr>
          </w:p>
        </w:tc>
        <w:tc>
          <w:tcPr>
            <w:tcW w:w="5245" w:type="dxa"/>
          </w:tcPr>
          <w:p w14:paraId="7950FFE0" w14:textId="77777777" w:rsidR="00A56BF6" w:rsidRPr="00A56BF6" w:rsidRDefault="00A56BF6" w:rsidP="00023E2A">
            <w:pPr>
              <w:rPr>
                <w:rFonts w:ascii="Times" w:hAnsi="Times" w:cs="Arial"/>
                <w:color w:val="FF0000"/>
              </w:rPr>
            </w:pPr>
            <w:r w:rsidRPr="00A56BF6">
              <w:rPr>
                <w:rFonts w:ascii="Times" w:hAnsi="Times" w:cs="Arial"/>
                <w:color w:val="FF0000"/>
              </w:rPr>
              <w:t>Inventory</w:t>
            </w:r>
          </w:p>
        </w:tc>
        <w:tc>
          <w:tcPr>
            <w:tcW w:w="1134" w:type="dxa"/>
          </w:tcPr>
          <w:p w14:paraId="3375357A" w14:textId="77777777" w:rsidR="00A56BF6" w:rsidRPr="00A56BF6" w:rsidRDefault="00A56BF6" w:rsidP="00023E2A">
            <w:pPr>
              <w:jc w:val="right"/>
              <w:rPr>
                <w:rFonts w:ascii="Times" w:hAnsi="Times" w:cs="Arial"/>
                <w:color w:val="FF0000"/>
              </w:rPr>
            </w:pPr>
          </w:p>
        </w:tc>
        <w:tc>
          <w:tcPr>
            <w:tcW w:w="1502" w:type="dxa"/>
          </w:tcPr>
          <w:p w14:paraId="329161F6" w14:textId="568146CC" w:rsidR="00A56BF6" w:rsidRPr="00A56BF6" w:rsidRDefault="00E70830" w:rsidP="00023E2A">
            <w:pPr>
              <w:jc w:val="right"/>
              <w:rPr>
                <w:rFonts w:ascii="Times" w:hAnsi="Times" w:cs="Arial"/>
                <w:color w:val="FF0000"/>
              </w:rPr>
            </w:pPr>
            <w:r>
              <w:rPr>
                <w:rFonts w:ascii="Times" w:hAnsi="Times" w:cs="Arial"/>
                <w:color w:val="FF0000"/>
              </w:rPr>
              <w:t>450</w:t>
            </w:r>
          </w:p>
        </w:tc>
      </w:tr>
      <w:tr w:rsidR="00A56BF6" w:rsidRPr="00284CA7" w14:paraId="3B9804C7" w14:textId="77777777" w:rsidTr="00A56BF6">
        <w:trPr>
          <w:trHeight w:hRule="exact" w:val="415"/>
          <w:jc w:val="center"/>
        </w:trPr>
        <w:tc>
          <w:tcPr>
            <w:tcW w:w="1129" w:type="dxa"/>
          </w:tcPr>
          <w:p w14:paraId="44610ED1" w14:textId="77777777" w:rsidR="00A56BF6" w:rsidRPr="00284CA7" w:rsidRDefault="00A56BF6" w:rsidP="00023E2A">
            <w:pPr>
              <w:rPr>
                <w:rFonts w:ascii="Times" w:hAnsi="Times" w:cs="Arial"/>
              </w:rPr>
            </w:pPr>
          </w:p>
        </w:tc>
        <w:tc>
          <w:tcPr>
            <w:tcW w:w="5245" w:type="dxa"/>
          </w:tcPr>
          <w:p w14:paraId="5A823028" w14:textId="77777777" w:rsidR="00A56BF6" w:rsidRPr="00284CA7" w:rsidRDefault="00A56BF6" w:rsidP="00023E2A">
            <w:pPr>
              <w:rPr>
                <w:rFonts w:ascii="Times" w:hAnsi="Times" w:cs="Arial"/>
              </w:rPr>
            </w:pPr>
          </w:p>
        </w:tc>
        <w:tc>
          <w:tcPr>
            <w:tcW w:w="1134" w:type="dxa"/>
          </w:tcPr>
          <w:p w14:paraId="4F7E4C44" w14:textId="77777777" w:rsidR="00A56BF6" w:rsidRPr="00284CA7" w:rsidRDefault="00A56BF6" w:rsidP="00023E2A">
            <w:pPr>
              <w:jc w:val="right"/>
              <w:rPr>
                <w:rFonts w:ascii="Times" w:hAnsi="Times" w:cs="Arial"/>
              </w:rPr>
            </w:pPr>
          </w:p>
        </w:tc>
        <w:tc>
          <w:tcPr>
            <w:tcW w:w="1502" w:type="dxa"/>
          </w:tcPr>
          <w:p w14:paraId="3B40AF76" w14:textId="77777777" w:rsidR="00A56BF6" w:rsidRPr="00284CA7" w:rsidRDefault="00A56BF6" w:rsidP="00023E2A">
            <w:pPr>
              <w:jc w:val="right"/>
              <w:rPr>
                <w:rFonts w:ascii="Times" w:hAnsi="Times" w:cs="Arial"/>
              </w:rPr>
            </w:pPr>
          </w:p>
        </w:tc>
      </w:tr>
    </w:tbl>
    <w:p w14:paraId="534956B3" w14:textId="77777777" w:rsidR="00440947" w:rsidRDefault="00440947" w:rsidP="00A56BF6">
      <w:pPr>
        <w:rPr>
          <w:rFonts w:ascii="Times" w:hAnsi="Times"/>
        </w:rPr>
      </w:pPr>
    </w:p>
    <w:p w14:paraId="5787518E" w14:textId="375B09BD" w:rsidR="00A56BF6" w:rsidRPr="00440947" w:rsidRDefault="00A56BF6" w:rsidP="00440947">
      <w:pPr>
        <w:ind w:firstLine="360"/>
        <w:rPr>
          <w:b/>
          <w:bCs/>
          <w:sz w:val="26"/>
          <w:szCs w:val="26"/>
        </w:rPr>
      </w:pPr>
      <w:r w:rsidRPr="00440947">
        <w:rPr>
          <w:b/>
          <w:bCs/>
          <w:i/>
          <w:iCs/>
          <w:sz w:val="26"/>
          <w:szCs w:val="26"/>
        </w:rPr>
        <w:t>1 mark</w:t>
      </w:r>
      <w:r w:rsidR="00440947" w:rsidRPr="00440947">
        <w:rPr>
          <w:b/>
          <w:bCs/>
          <w:sz w:val="26"/>
          <w:szCs w:val="26"/>
        </w:rPr>
        <w:t xml:space="preserve"> </w:t>
      </w:r>
      <w:proofErr w:type="gramStart"/>
      <w:r w:rsidR="00440947" w:rsidRPr="00440947">
        <w:rPr>
          <w:b/>
          <w:bCs/>
          <w:sz w:val="26"/>
          <w:szCs w:val="26"/>
        </w:rPr>
        <w:t xml:space="preserve">- </w:t>
      </w:r>
      <w:r w:rsidRPr="00440947">
        <w:rPr>
          <w:b/>
          <w:bCs/>
          <w:sz w:val="26"/>
          <w:szCs w:val="26"/>
        </w:rPr>
        <w:t xml:space="preserve"> for</w:t>
      </w:r>
      <w:proofErr w:type="gramEnd"/>
      <w:r w:rsidRPr="00440947">
        <w:rPr>
          <w:b/>
          <w:bCs/>
          <w:sz w:val="26"/>
          <w:szCs w:val="26"/>
        </w:rPr>
        <w:t xml:space="preserve"> each line</w:t>
      </w:r>
    </w:p>
    <w:p w14:paraId="26A765AE" w14:textId="77777777" w:rsidR="00A56BF6" w:rsidRDefault="00A56BF6" w:rsidP="009443A9">
      <w:pPr>
        <w:pStyle w:val="ListParagraph"/>
        <w:jc w:val="right"/>
        <w:rPr>
          <w:sz w:val="26"/>
          <w:szCs w:val="26"/>
        </w:rPr>
      </w:pPr>
    </w:p>
    <w:p w14:paraId="063F3297" w14:textId="77777777" w:rsidR="009443A9" w:rsidRPr="0024418D" w:rsidRDefault="009443A9" w:rsidP="009443A9">
      <w:pPr>
        <w:pStyle w:val="ListParagraph"/>
        <w:jc w:val="right"/>
        <w:rPr>
          <w:sz w:val="26"/>
          <w:szCs w:val="26"/>
        </w:rPr>
      </w:pPr>
    </w:p>
    <w:p w14:paraId="418478A4" w14:textId="77777777" w:rsidR="009443A9" w:rsidRPr="0024418D" w:rsidRDefault="009443A9" w:rsidP="009443A9">
      <w:pPr>
        <w:pStyle w:val="ListParagraph"/>
        <w:jc w:val="right"/>
        <w:rPr>
          <w:sz w:val="26"/>
          <w:szCs w:val="26"/>
        </w:rPr>
      </w:pPr>
    </w:p>
    <w:p w14:paraId="1214F560" w14:textId="77777777" w:rsidR="009443A9" w:rsidRPr="0024418D" w:rsidRDefault="009443A9" w:rsidP="009443A9">
      <w:pPr>
        <w:pStyle w:val="ListParagraph"/>
        <w:widowControl/>
        <w:numPr>
          <w:ilvl w:val="0"/>
          <w:numId w:val="17"/>
        </w:numPr>
        <w:autoSpaceDE/>
        <w:autoSpaceDN/>
        <w:spacing w:before="0"/>
        <w:contextualSpacing/>
        <w:rPr>
          <w:sz w:val="26"/>
          <w:szCs w:val="26"/>
        </w:rPr>
      </w:pPr>
      <w:r w:rsidRPr="0024418D">
        <w:rPr>
          <w:sz w:val="26"/>
          <w:szCs w:val="26"/>
        </w:rPr>
        <w:t xml:space="preserve">Explain your treatment of the </w:t>
      </w:r>
      <w:r w:rsidRPr="0024418D">
        <w:rPr>
          <w:i/>
          <w:iCs/>
          <w:sz w:val="26"/>
          <w:szCs w:val="26"/>
        </w:rPr>
        <w:t>delivery in</w:t>
      </w:r>
      <w:r w:rsidRPr="0024418D">
        <w:rPr>
          <w:sz w:val="26"/>
          <w:szCs w:val="26"/>
        </w:rPr>
        <w:t xml:space="preserve"> for the Espresso Jnr coffee machine.</w:t>
      </w:r>
    </w:p>
    <w:p w14:paraId="49162B35" w14:textId="2DFA1AFE" w:rsidR="009443A9" w:rsidRDefault="009443A9" w:rsidP="009443A9">
      <w:pPr>
        <w:pStyle w:val="ListParagraph"/>
        <w:jc w:val="right"/>
        <w:rPr>
          <w:sz w:val="26"/>
          <w:szCs w:val="26"/>
        </w:rPr>
      </w:pPr>
      <w:r w:rsidRPr="0024418D">
        <w:rPr>
          <w:sz w:val="26"/>
          <w:szCs w:val="26"/>
        </w:rPr>
        <w:t>2 marks</w:t>
      </w:r>
    </w:p>
    <w:p w14:paraId="6EEA5478" w14:textId="2EB76366" w:rsidR="00A56BF6" w:rsidRDefault="00A56BF6" w:rsidP="009443A9">
      <w:pPr>
        <w:pStyle w:val="ListParagraph"/>
        <w:jc w:val="right"/>
        <w:rPr>
          <w:sz w:val="26"/>
          <w:szCs w:val="26"/>
        </w:rPr>
      </w:pPr>
    </w:p>
    <w:p w14:paraId="1036BB7D" w14:textId="2E1B62C1" w:rsidR="00A56BF6" w:rsidRPr="00440947" w:rsidRDefault="00A56BF6" w:rsidP="00440947">
      <w:pPr>
        <w:widowControl/>
        <w:autoSpaceDE/>
        <w:autoSpaceDN/>
        <w:ind w:left="426"/>
        <w:contextualSpacing/>
        <w:rPr>
          <w:i/>
          <w:iCs/>
          <w:sz w:val="26"/>
          <w:szCs w:val="26"/>
        </w:rPr>
      </w:pPr>
      <w:r w:rsidRPr="008C5418">
        <w:rPr>
          <w:i/>
          <w:iCs/>
          <w:sz w:val="26"/>
          <w:szCs w:val="26"/>
        </w:rPr>
        <w:t>The delivery in is incl</w:t>
      </w:r>
      <w:r w:rsidR="008C5418" w:rsidRPr="008C5418">
        <w:rPr>
          <w:i/>
          <w:iCs/>
          <w:sz w:val="26"/>
          <w:szCs w:val="26"/>
        </w:rPr>
        <w:t>uded as part of the cost of the</w:t>
      </w:r>
      <w:r w:rsidRPr="008C5418">
        <w:rPr>
          <w:i/>
          <w:iCs/>
          <w:sz w:val="26"/>
          <w:szCs w:val="26"/>
        </w:rPr>
        <w:t xml:space="preserve"> </w:t>
      </w:r>
      <w:r w:rsidR="009A16AE" w:rsidRPr="008C5418">
        <w:rPr>
          <w:i/>
          <w:iCs/>
          <w:sz w:val="26"/>
          <w:szCs w:val="26"/>
        </w:rPr>
        <w:t xml:space="preserve">Espresso Jnr coffee machine </w:t>
      </w:r>
      <w:r w:rsidRPr="008C5418">
        <w:rPr>
          <w:i/>
          <w:iCs/>
          <w:sz w:val="26"/>
          <w:szCs w:val="26"/>
        </w:rPr>
        <w:t>as it is a product cost. It is a cost incurred to get the junior coffee machine into location ready for sale</w:t>
      </w:r>
      <w:r w:rsidR="009A16AE" w:rsidRPr="008C5418">
        <w:rPr>
          <w:i/>
          <w:iCs/>
          <w:sz w:val="26"/>
          <w:szCs w:val="26"/>
        </w:rPr>
        <w:t xml:space="preserve"> and it is logical to allocate the delivery cost for each machine.</w:t>
      </w:r>
    </w:p>
    <w:p w14:paraId="224493EF" w14:textId="3BEBEB86" w:rsidR="00A56BF6" w:rsidRPr="00440947" w:rsidRDefault="00A56BF6" w:rsidP="00440947">
      <w:pPr>
        <w:widowControl/>
        <w:autoSpaceDE/>
        <w:autoSpaceDN/>
        <w:ind w:left="426"/>
        <w:contextualSpacing/>
        <w:rPr>
          <w:sz w:val="26"/>
          <w:szCs w:val="26"/>
        </w:rPr>
      </w:pPr>
    </w:p>
    <w:p w14:paraId="690E6300" w14:textId="6EFFBE24" w:rsidR="00A56BF6" w:rsidRPr="00440947" w:rsidRDefault="00A56BF6" w:rsidP="00440947">
      <w:pPr>
        <w:pStyle w:val="ListParagraph"/>
        <w:ind w:left="426" w:firstLine="0"/>
        <w:rPr>
          <w:b/>
          <w:bCs/>
          <w:sz w:val="26"/>
          <w:szCs w:val="26"/>
        </w:rPr>
      </w:pPr>
      <w:r w:rsidRPr="00440947">
        <w:rPr>
          <w:b/>
          <w:bCs/>
          <w:i/>
          <w:iCs/>
          <w:sz w:val="26"/>
          <w:szCs w:val="26"/>
        </w:rPr>
        <w:t>1 mark</w:t>
      </w:r>
      <w:r w:rsidR="00440947" w:rsidRPr="00440947">
        <w:rPr>
          <w:b/>
          <w:bCs/>
          <w:sz w:val="26"/>
          <w:szCs w:val="26"/>
        </w:rPr>
        <w:t xml:space="preserve"> </w:t>
      </w:r>
      <w:proofErr w:type="gramStart"/>
      <w:r w:rsidR="00440947" w:rsidRPr="00440947">
        <w:rPr>
          <w:b/>
          <w:bCs/>
          <w:sz w:val="26"/>
          <w:szCs w:val="26"/>
        </w:rPr>
        <w:t xml:space="preserve">- </w:t>
      </w:r>
      <w:r w:rsidRPr="00440947">
        <w:rPr>
          <w:b/>
          <w:bCs/>
          <w:sz w:val="26"/>
          <w:szCs w:val="26"/>
        </w:rPr>
        <w:t xml:space="preserve"> for</w:t>
      </w:r>
      <w:proofErr w:type="gramEnd"/>
      <w:r w:rsidRPr="00440947">
        <w:rPr>
          <w:b/>
          <w:bCs/>
          <w:sz w:val="26"/>
          <w:szCs w:val="26"/>
        </w:rPr>
        <w:t xml:space="preserve"> product cost</w:t>
      </w:r>
    </w:p>
    <w:p w14:paraId="72846718" w14:textId="3EF94E32" w:rsidR="009443A9" w:rsidRPr="00440947" w:rsidRDefault="00A56BF6" w:rsidP="00440947">
      <w:pPr>
        <w:pStyle w:val="ListParagraph"/>
        <w:ind w:left="426" w:firstLine="0"/>
        <w:rPr>
          <w:b/>
          <w:bCs/>
          <w:sz w:val="26"/>
          <w:szCs w:val="26"/>
        </w:rPr>
      </w:pPr>
      <w:r w:rsidRPr="00440947">
        <w:rPr>
          <w:b/>
          <w:bCs/>
          <w:i/>
          <w:iCs/>
          <w:sz w:val="26"/>
          <w:szCs w:val="26"/>
        </w:rPr>
        <w:t>1 mark</w:t>
      </w:r>
      <w:r w:rsidR="00440947" w:rsidRPr="00440947">
        <w:rPr>
          <w:b/>
          <w:bCs/>
          <w:sz w:val="26"/>
          <w:szCs w:val="26"/>
        </w:rPr>
        <w:t xml:space="preserve"> </w:t>
      </w:r>
      <w:proofErr w:type="gramStart"/>
      <w:r w:rsidR="00440947" w:rsidRPr="00440947">
        <w:rPr>
          <w:b/>
          <w:bCs/>
          <w:sz w:val="26"/>
          <w:szCs w:val="26"/>
        </w:rPr>
        <w:t xml:space="preserve">- </w:t>
      </w:r>
      <w:r w:rsidRPr="00440947">
        <w:rPr>
          <w:b/>
          <w:bCs/>
          <w:sz w:val="26"/>
          <w:szCs w:val="26"/>
        </w:rPr>
        <w:t xml:space="preserve"> for</w:t>
      </w:r>
      <w:proofErr w:type="gramEnd"/>
      <w:r w:rsidRPr="00440947">
        <w:rPr>
          <w:b/>
          <w:bCs/>
          <w:sz w:val="26"/>
          <w:szCs w:val="26"/>
        </w:rPr>
        <w:t xml:space="preserve"> definition</w:t>
      </w:r>
    </w:p>
    <w:p w14:paraId="5C73F190" w14:textId="77777777" w:rsidR="009443A9" w:rsidRPr="0024418D" w:rsidRDefault="009443A9" w:rsidP="009443A9">
      <w:pPr>
        <w:pStyle w:val="ListParagraph"/>
        <w:jc w:val="right"/>
        <w:rPr>
          <w:b/>
          <w:sz w:val="26"/>
          <w:szCs w:val="26"/>
        </w:rPr>
      </w:pPr>
    </w:p>
    <w:p w14:paraId="6707063D" w14:textId="77777777" w:rsidR="009443A9" w:rsidRPr="0024418D" w:rsidRDefault="009443A9" w:rsidP="009443A9">
      <w:pPr>
        <w:pStyle w:val="ListParagraph"/>
        <w:rPr>
          <w:b/>
          <w:sz w:val="26"/>
          <w:szCs w:val="26"/>
        </w:rPr>
      </w:pPr>
    </w:p>
    <w:p w14:paraId="138745B4" w14:textId="77777777" w:rsidR="009443A9" w:rsidRPr="0024418D" w:rsidRDefault="009443A9" w:rsidP="009443A9">
      <w:pPr>
        <w:pStyle w:val="ListParagraph"/>
        <w:widowControl/>
        <w:numPr>
          <w:ilvl w:val="0"/>
          <w:numId w:val="17"/>
        </w:numPr>
        <w:autoSpaceDE/>
        <w:autoSpaceDN/>
        <w:spacing w:before="0"/>
        <w:contextualSpacing/>
        <w:rPr>
          <w:sz w:val="26"/>
          <w:szCs w:val="26"/>
        </w:rPr>
      </w:pPr>
      <w:r w:rsidRPr="0024418D">
        <w:rPr>
          <w:sz w:val="26"/>
          <w:szCs w:val="26"/>
        </w:rPr>
        <w:t xml:space="preserve">Explain your valuation of the </w:t>
      </w:r>
      <w:r w:rsidRPr="0024418D">
        <w:rPr>
          <w:i/>
          <w:iCs/>
          <w:sz w:val="26"/>
          <w:szCs w:val="26"/>
        </w:rPr>
        <w:t>Espresso Office</w:t>
      </w:r>
      <w:r w:rsidRPr="0024418D">
        <w:rPr>
          <w:sz w:val="26"/>
          <w:szCs w:val="26"/>
        </w:rPr>
        <w:t xml:space="preserve"> that would be reported in the Balance Sheet on 30 June 2020.</w:t>
      </w:r>
    </w:p>
    <w:p w14:paraId="4789C150" w14:textId="15CE693F" w:rsidR="009443A9" w:rsidRDefault="009443A9" w:rsidP="009443A9">
      <w:pPr>
        <w:jc w:val="right"/>
        <w:rPr>
          <w:sz w:val="26"/>
          <w:szCs w:val="26"/>
        </w:rPr>
      </w:pPr>
      <w:r w:rsidRPr="0024418D">
        <w:rPr>
          <w:sz w:val="26"/>
          <w:szCs w:val="26"/>
        </w:rPr>
        <w:t>2 marks</w:t>
      </w:r>
    </w:p>
    <w:p w14:paraId="2AA856DA" w14:textId="1718AF2E" w:rsidR="00A56BF6" w:rsidRPr="00440947" w:rsidRDefault="00A56BF6" w:rsidP="009443A9">
      <w:pPr>
        <w:jc w:val="right"/>
        <w:rPr>
          <w:i/>
          <w:iCs/>
          <w:sz w:val="26"/>
          <w:szCs w:val="26"/>
        </w:rPr>
      </w:pPr>
    </w:p>
    <w:p w14:paraId="4A16B6EA" w14:textId="3BFAD95F" w:rsidR="00A56BF6" w:rsidRPr="00440947" w:rsidRDefault="00A56BF6" w:rsidP="00440947">
      <w:pPr>
        <w:widowControl/>
        <w:autoSpaceDE/>
        <w:autoSpaceDN/>
        <w:ind w:left="408"/>
        <w:contextualSpacing/>
        <w:rPr>
          <w:i/>
          <w:iCs/>
          <w:sz w:val="26"/>
          <w:szCs w:val="26"/>
        </w:rPr>
      </w:pPr>
      <w:r w:rsidRPr="00440947">
        <w:rPr>
          <w:i/>
          <w:iCs/>
          <w:sz w:val="26"/>
          <w:szCs w:val="26"/>
        </w:rPr>
        <w:t xml:space="preserve">The Espresso Office is valued at the lower of cost and net </w:t>
      </w:r>
      <w:proofErr w:type="spellStart"/>
      <w:r w:rsidRPr="00440947">
        <w:rPr>
          <w:i/>
          <w:iCs/>
          <w:sz w:val="26"/>
          <w:szCs w:val="26"/>
        </w:rPr>
        <w:t>realisable</w:t>
      </w:r>
      <w:proofErr w:type="spellEnd"/>
      <w:r w:rsidRPr="00440947">
        <w:rPr>
          <w:i/>
          <w:iCs/>
          <w:sz w:val="26"/>
          <w:szCs w:val="26"/>
        </w:rPr>
        <w:t xml:space="preserve"> value as the net </w:t>
      </w:r>
      <w:proofErr w:type="spellStart"/>
      <w:r w:rsidRPr="00440947">
        <w:rPr>
          <w:i/>
          <w:iCs/>
          <w:sz w:val="26"/>
          <w:szCs w:val="26"/>
        </w:rPr>
        <w:t>realisable</w:t>
      </w:r>
      <w:proofErr w:type="spellEnd"/>
      <w:r w:rsidRPr="00440947">
        <w:rPr>
          <w:i/>
          <w:iCs/>
          <w:sz w:val="26"/>
          <w:szCs w:val="26"/>
        </w:rPr>
        <w:t xml:space="preserve"> value has now fallen below the cost price of the inventory.</w:t>
      </w:r>
    </w:p>
    <w:p w14:paraId="2171F0D3" w14:textId="2B3083EE" w:rsidR="00A56BF6" w:rsidRPr="00440947" w:rsidRDefault="00A56BF6" w:rsidP="00A56BF6">
      <w:pPr>
        <w:widowControl/>
        <w:autoSpaceDE/>
        <w:autoSpaceDN/>
        <w:contextualSpacing/>
        <w:rPr>
          <w:b/>
          <w:bCs/>
          <w:sz w:val="26"/>
          <w:szCs w:val="26"/>
        </w:rPr>
      </w:pPr>
    </w:p>
    <w:p w14:paraId="2136032A" w14:textId="13051E39" w:rsidR="00A56BF6" w:rsidRPr="00440947" w:rsidRDefault="00A56BF6" w:rsidP="00A56BF6">
      <w:pPr>
        <w:pStyle w:val="ListParagraph"/>
        <w:rPr>
          <w:b/>
          <w:bCs/>
          <w:sz w:val="26"/>
          <w:szCs w:val="26"/>
        </w:rPr>
      </w:pPr>
      <w:r w:rsidRPr="00440947">
        <w:rPr>
          <w:b/>
          <w:bCs/>
          <w:i/>
          <w:iCs/>
          <w:sz w:val="26"/>
          <w:szCs w:val="26"/>
        </w:rPr>
        <w:t>1 mark</w:t>
      </w:r>
      <w:r w:rsidR="00440947" w:rsidRPr="00440947">
        <w:rPr>
          <w:b/>
          <w:bCs/>
          <w:sz w:val="26"/>
          <w:szCs w:val="26"/>
        </w:rPr>
        <w:t xml:space="preserve"> </w:t>
      </w:r>
      <w:proofErr w:type="gramStart"/>
      <w:r w:rsidR="00440947" w:rsidRPr="00440947">
        <w:rPr>
          <w:b/>
          <w:bCs/>
          <w:sz w:val="26"/>
          <w:szCs w:val="26"/>
        </w:rPr>
        <w:t xml:space="preserve">- </w:t>
      </w:r>
      <w:r w:rsidRPr="00440947">
        <w:rPr>
          <w:b/>
          <w:bCs/>
          <w:sz w:val="26"/>
          <w:szCs w:val="26"/>
        </w:rPr>
        <w:t xml:space="preserve"> for</w:t>
      </w:r>
      <w:proofErr w:type="gramEnd"/>
      <w:r w:rsidRPr="00440947">
        <w:rPr>
          <w:b/>
          <w:bCs/>
          <w:sz w:val="26"/>
          <w:szCs w:val="26"/>
        </w:rPr>
        <w:t xml:space="preserve"> lower of cos</w:t>
      </w:r>
      <w:r w:rsidR="001167B3">
        <w:rPr>
          <w:b/>
          <w:bCs/>
          <w:sz w:val="26"/>
          <w:szCs w:val="26"/>
        </w:rPr>
        <w:t>t</w:t>
      </w:r>
      <w:r w:rsidRPr="00440947">
        <w:rPr>
          <w:b/>
          <w:bCs/>
          <w:sz w:val="26"/>
          <w:szCs w:val="26"/>
        </w:rPr>
        <w:t xml:space="preserve"> and net </w:t>
      </w:r>
      <w:proofErr w:type="spellStart"/>
      <w:r w:rsidRPr="00440947">
        <w:rPr>
          <w:b/>
          <w:bCs/>
          <w:sz w:val="26"/>
          <w:szCs w:val="26"/>
        </w:rPr>
        <w:t>realisable</w:t>
      </w:r>
      <w:proofErr w:type="spellEnd"/>
      <w:r w:rsidRPr="00440947">
        <w:rPr>
          <w:b/>
          <w:bCs/>
          <w:sz w:val="26"/>
          <w:szCs w:val="26"/>
        </w:rPr>
        <w:t xml:space="preserve"> value</w:t>
      </w:r>
    </w:p>
    <w:p w14:paraId="30241330" w14:textId="313CF0D0" w:rsidR="00A56BF6" w:rsidRPr="00440947" w:rsidRDefault="00A56BF6" w:rsidP="00A56BF6">
      <w:pPr>
        <w:pStyle w:val="ListParagraph"/>
        <w:rPr>
          <w:b/>
          <w:bCs/>
          <w:sz w:val="26"/>
          <w:szCs w:val="26"/>
        </w:rPr>
      </w:pPr>
      <w:r w:rsidRPr="00440947">
        <w:rPr>
          <w:b/>
          <w:bCs/>
          <w:i/>
          <w:iCs/>
          <w:sz w:val="26"/>
          <w:szCs w:val="26"/>
        </w:rPr>
        <w:t>1 mark</w:t>
      </w:r>
      <w:r w:rsidR="00440947" w:rsidRPr="00440947">
        <w:rPr>
          <w:b/>
          <w:bCs/>
          <w:sz w:val="26"/>
          <w:szCs w:val="26"/>
        </w:rPr>
        <w:t xml:space="preserve"> </w:t>
      </w:r>
      <w:proofErr w:type="gramStart"/>
      <w:r w:rsidR="00440947" w:rsidRPr="00440947">
        <w:rPr>
          <w:b/>
          <w:bCs/>
          <w:sz w:val="26"/>
          <w:szCs w:val="26"/>
        </w:rPr>
        <w:t xml:space="preserve">- </w:t>
      </w:r>
      <w:r w:rsidRPr="00440947">
        <w:rPr>
          <w:b/>
          <w:bCs/>
          <w:sz w:val="26"/>
          <w:szCs w:val="26"/>
        </w:rPr>
        <w:t xml:space="preserve"> for</w:t>
      </w:r>
      <w:proofErr w:type="gramEnd"/>
      <w:r w:rsidRPr="00440947">
        <w:rPr>
          <w:b/>
          <w:bCs/>
          <w:sz w:val="26"/>
          <w:szCs w:val="26"/>
        </w:rPr>
        <w:t xml:space="preserve"> net </w:t>
      </w:r>
      <w:proofErr w:type="spellStart"/>
      <w:r w:rsidRPr="00440947">
        <w:rPr>
          <w:b/>
          <w:bCs/>
          <w:sz w:val="26"/>
          <w:szCs w:val="26"/>
        </w:rPr>
        <w:t>realisable</w:t>
      </w:r>
      <w:proofErr w:type="spellEnd"/>
      <w:r w:rsidRPr="00440947">
        <w:rPr>
          <w:b/>
          <w:bCs/>
          <w:sz w:val="26"/>
          <w:szCs w:val="26"/>
        </w:rPr>
        <w:t xml:space="preserve"> value falling below cost price</w:t>
      </w:r>
    </w:p>
    <w:p w14:paraId="7F41FA8E" w14:textId="77777777" w:rsidR="00A56BF6" w:rsidRPr="00A56BF6" w:rsidRDefault="00A56BF6" w:rsidP="00A56BF6">
      <w:pPr>
        <w:widowControl/>
        <w:autoSpaceDE/>
        <w:autoSpaceDN/>
        <w:contextualSpacing/>
        <w:rPr>
          <w:rFonts w:ascii="Times" w:hAnsi="Times"/>
        </w:rPr>
      </w:pPr>
    </w:p>
    <w:p w14:paraId="29054437" w14:textId="77777777" w:rsidR="00A56BF6" w:rsidRPr="0024418D" w:rsidRDefault="00A56BF6" w:rsidP="009443A9">
      <w:pPr>
        <w:jc w:val="right"/>
        <w:rPr>
          <w:sz w:val="26"/>
          <w:szCs w:val="26"/>
        </w:rPr>
      </w:pPr>
    </w:p>
    <w:p w14:paraId="0AC9F960" w14:textId="77777777" w:rsidR="009443A9" w:rsidRPr="0024418D" w:rsidRDefault="009443A9" w:rsidP="009443A9">
      <w:pPr>
        <w:jc w:val="right"/>
        <w:rPr>
          <w:sz w:val="26"/>
          <w:szCs w:val="26"/>
        </w:rPr>
      </w:pPr>
    </w:p>
    <w:p w14:paraId="01708D27" w14:textId="77777777" w:rsidR="009443A9" w:rsidRPr="0024418D" w:rsidRDefault="009443A9" w:rsidP="009443A9">
      <w:pPr>
        <w:jc w:val="right"/>
        <w:rPr>
          <w:sz w:val="26"/>
          <w:szCs w:val="26"/>
        </w:rPr>
      </w:pPr>
    </w:p>
    <w:p w14:paraId="55E3CA43" w14:textId="77777777" w:rsidR="009443A9" w:rsidRPr="0024418D" w:rsidRDefault="009443A9" w:rsidP="009443A9">
      <w:pPr>
        <w:jc w:val="right"/>
        <w:rPr>
          <w:sz w:val="26"/>
          <w:szCs w:val="26"/>
        </w:rPr>
      </w:pPr>
    </w:p>
    <w:p w14:paraId="1ED355EB" w14:textId="77777777" w:rsidR="009443A9" w:rsidRPr="0024418D" w:rsidRDefault="009443A9" w:rsidP="009443A9">
      <w:pPr>
        <w:jc w:val="right"/>
        <w:rPr>
          <w:sz w:val="26"/>
          <w:szCs w:val="26"/>
        </w:rPr>
      </w:pPr>
    </w:p>
    <w:p w14:paraId="2C93D4B1" w14:textId="77777777" w:rsidR="009443A9" w:rsidRPr="0024418D" w:rsidRDefault="009443A9" w:rsidP="009443A9">
      <w:pPr>
        <w:jc w:val="right"/>
        <w:rPr>
          <w:sz w:val="26"/>
          <w:szCs w:val="26"/>
        </w:rPr>
      </w:pPr>
    </w:p>
    <w:p w14:paraId="3E53463E" w14:textId="77777777" w:rsidR="009443A9" w:rsidRPr="0024418D" w:rsidRDefault="009443A9" w:rsidP="009443A9">
      <w:pPr>
        <w:jc w:val="right"/>
        <w:rPr>
          <w:sz w:val="26"/>
          <w:szCs w:val="26"/>
        </w:rPr>
      </w:pPr>
    </w:p>
    <w:p w14:paraId="5B06AF75" w14:textId="38FD7599" w:rsidR="00A56BF6" w:rsidRDefault="00A56BF6" w:rsidP="009443A9">
      <w:pPr>
        <w:rPr>
          <w:sz w:val="26"/>
          <w:szCs w:val="26"/>
        </w:rPr>
      </w:pPr>
    </w:p>
    <w:p w14:paraId="6E9550E3" w14:textId="19AAF318" w:rsidR="00324950" w:rsidRDefault="00324950" w:rsidP="009443A9">
      <w:pPr>
        <w:rPr>
          <w:sz w:val="26"/>
          <w:szCs w:val="26"/>
        </w:rPr>
      </w:pPr>
    </w:p>
    <w:p w14:paraId="4E3CAC5F" w14:textId="15E7A4AC" w:rsidR="00324950" w:rsidRDefault="00324950" w:rsidP="009443A9">
      <w:pPr>
        <w:rPr>
          <w:sz w:val="26"/>
          <w:szCs w:val="26"/>
        </w:rPr>
      </w:pPr>
    </w:p>
    <w:p w14:paraId="72A522F0" w14:textId="3BBAE4DE" w:rsidR="00324950" w:rsidRDefault="00324950" w:rsidP="009443A9">
      <w:pPr>
        <w:rPr>
          <w:sz w:val="26"/>
          <w:szCs w:val="26"/>
        </w:rPr>
      </w:pPr>
    </w:p>
    <w:p w14:paraId="0BEAF3FD" w14:textId="75C4271E" w:rsidR="00324950" w:rsidRDefault="00324950" w:rsidP="009443A9">
      <w:pPr>
        <w:rPr>
          <w:sz w:val="26"/>
          <w:szCs w:val="26"/>
        </w:rPr>
      </w:pPr>
    </w:p>
    <w:p w14:paraId="011DB100" w14:textId="41559B72" w:rsidR="00324950" w:rsidRDefault="00324950" w:rsidP="009443A9">
      <w:pPr>
        <w:rPr>
          <w:sz w:val="26"/>
          <w:szCs w:val="26"/>
        </w:rPr>
      </w:pPr>
    </w:p>
    <w:p w14:paraId="0C3930C5" w14:textId="47588152" w:rsidR="00324950" w:rsidRDefault="00324950" w:rsidP="009443A9">
      <w:pPr>
        <w:rPr>
          <w:sz w:val="26"/>
          <w:szCs w:val="26"/>
        </w:rPr>
      </w:pPr>
    </w:p>
    <w:p w14:paraId="296603A0" w14:textId="0D78AE48" w:rsidR="00324950" w:rsidRDefault="00324950" w:rsidP="009443A9">
      <w:pPr>
        <w:rPr>
          <w:sz w:val="26"/>
          <w:szCs w:val="26"/>
        </w:rPr>
      </w:pPr>
    </w:p>
    <w:p w14:paraId="69C2BD85" w14:textId="1A0DE8EB" w:rsidR="00324950" w:rsidRDefault="00324950" w:rsidP="009443A9">
      <w:pPr>
        <w:rPr>
          <w:sz w:val="26"/>
          <w:szCs w:val="26"/>
        </w:rPr>
      </w:pPr>
    </w:p>
    <w:p w14:paraId="22AD2D87" w14:textId="00FD5AAC" w:rsidR="00324950" w:rsidRDefault="00324950" w:rsidP="009443A9">
      <w:pPr>
        <w:rPr>
          <w:sz w:val="26"/>
          <w:szCs w:val="26"/>
        </w:rPr>
      </w:pPr>
    </w:p>
    <w:p w14:paraId="128C1B54" w14:textId="25DADCE9" w:rsidR="00324950" w:rsidRDefault="00324950" w:rsidP="009443A9">
      <w:pPr>
        <w:rPr>
          <w:sz w:val="26"/>
          <w:szCs w:val="26"/>
        </w:rPr>
      </w:pPr>
    </w:p>
    <w:p w14:paraId="5859AD8F" w14:textId="1C9B33D8" w:rsidR="00324950" w:rsidRDefault="00324950" w:rsidP="009443A9">
      <w:pPr>
        <w:rPr>
          <w:sz w:val="26"/>
          <w:szCs w:val="26"/>
        </w:rPr>
      </w:pPr>
    </w:p>
    <w:p w14:paraId="0920A95C" w14:textId="7FE42672" w:rsidR="00324950" w:rsidRDefault="00324950" w:rsidP="009443A9">
      <w:pPr>
        <w:rPr>
          <w:sz w:val="26"/>
          <w:szCs w:val="26"/>
        </w:rPr>
      </w:pPr>
    </w:p>
    <w:p w14:paraId="6EA3E38A" w14:textId="6D0D5E26" w:rsidR="00324950" w:rsidRDefault="00324950" w:rsidP="009443A9">
      <w:pPr>
        <w:rPr>
          <w:sz w:val="26"/>
          <w:szCs w:val="26"/>
        </w:rPr>
      </w:pPr>
    </w:p>
    <w:p w14:paraId="34E1D131" w14:textId="26EF847E" w:rsidR="00324950" w:rsidRDefault="00324950" w:rsidP="009443A9">
      <w:pPr>
        <w:rPr>
          <w:sz w:val="26"/>
          <w:szCs w:val="26"/>
        </w:rPr>
      </w:pPr>
    </w:p>
    <w:p w14:paraId="4DBA9F5A" w14:textId="7ACE7E5E" w:rsidR="00324950" w:rsidRDefault="00324950" w:rsidP="009443A9">
      <w:pPr>
        <w:rPr>
          <w:sz w:val="26"/>
          <w:szCs w:val="26"/>
        </w:rPr>
      </w:pPr>
    </w:p>
    <w:p w14:paraId="5ED2E45E" w14:textId="77777777" w:rsidR="00324950" w:rsidRDefault="00324950" w:rsidP="009443A9">
      <w:pPr>
        <w:rPr>
          <w:sz w:val="26"/>
          <w:szCs w:val="26"/>
        </w:rPr>
      </w:pPr>
    </w:p>
    <w:p w14:paraId="1E2CC2AB" w14:textId="77777777" w:rsidR="00324950" w:rsidRDefault="00324950" w:rsidP="009443A9">
      <w:pPr>
        <w:rPr>
          <w:sz w:val="26"/>
          <w:szCs w:val="26"/>
        </w:rPr>
      </w:pPr>
    </w:p>
    <w:p w14:paraId="3183DFDC" w14:textId="77777777" w:rsidR="009443A9" w:rsidRPr="0024418D" w:rsidRDefault="009443A9" w:rsidP="009443A9">
      <w:pPr>
        <w:rPr>
          <w:sz w:val="26"/>
          <w:szCs w:val="26"/>
        </w:rPr>
      </w:pPr>
    </w:p>
    <w:p w14:paraId="2B2FD2AA" w14:textId="77777777" w:rsidR="009443A9" w:rsidRPr="0024418D" w:rsidRDefault="009443A9" w:rsidP="009443A9">
      <w:pPr>
        <w:ind w:left="284"/>
        <w:rPr>
          <w:b/>
          <w:sz w:val="26"/>
          <w:szCs w:val="26"/>
        </w:rPr>
      </w:pPr>
      <w:r w:rsidRPr="0024418D">
        <w:rPr>
          <w:b/>
          <w:sz w:val="26"/>
          <w:szCs w:val="26"/>
        </w:rPr>
        <w:t xml:space="preserve">Question 8 </w:t>
      </w:r>
      <w:r w:rsidRPr="003951A2">
        <w:rPr>
          <w:bCs/>
          <w:sz w:val="26"/>
          <w:szCs w:val="26"/>
        </w:rPr>
        <w:t>[14 marks]</w:t>
      </w:r>
    </w:p>
    <w:p w14:paraId="64B19222" w14:textId="77777777" w:rsidR="009443A9" w:rsidRPr="0024418D" w:rsidRDefault="009443A9" w:rsidP="009443A9">
      <w:pPr>
        <w:ind w:left="284"/>
        <w:rPr>
          <w:sz w:val="26"/>
          <w:szCs w:val="26"/>
        </w:rPr>
      </w:pPr>
    </w:p>
    <w:p w14:paraId="0B3FFC0B" w14:textId="77777777" w:rsidR="009443A9" w:rsidRPr="0024418D" w:rsidRDefault="009443A9" w:rsidP="009443A9">
      <w:pPr>
        <w:spacing w:before="60"/>
        <w:ind w:left="284"/>
        <w:rPr>
          <w:color w:val="000000" w:themeColor="text1"/>
          <w:sz w:val="26"/>
          <w:szCs w:val="26"/>
        </w:rPr>
      </w:pPr>
      <w:r w:rsidRPr="0024418D">
        <w:rPr>
          <w:color w:val="000000" w:themeColor="text1"/>
          <w:sz w:val="26"/>
          <w:szCs w:val="26"/>
          <w:u w:val="single"/>
        </w:rPr>
        <w:t>Executive Stationery</w:t>
      </w:r>
      <w:r w:rsidRPr="0024418D">
        <w:rPr>
          <w:color w:val="000000" w:themeColor="text1"/>
          <w:sz w:val="26"/>
          <w:szCs w:val="26"/>
        </w:rPr>
        <w:t xml:space="preserve"> is a small stationery store in South </w:t>
      </w:r>
      <w:proofErr w:type="spellStart"/>
      <w:r w:rsidRPr="0024418D">
        <w:rPr>
          <w:color w:val="000000" w:themeColor="text1"/>
          <w:sz w:val="26"/>
          <w:szCs w:val="26"/>
        </w:rPr>
        <w:t>Yarra</w:t>
      </w:r>
      <w:proofErr w:type="spellEnd"/>
      <w:r w:rsidRPr="0024418D">
        <w:rPr>
          <w:color w:val="000000" w:themeColor="text1"/>
          <w:sz w:val="26"/>
          <w:szCs w:val="26"/>
        </w:rPr>
        <w:t xml:space="preserve"> that </w:t>
      </w:r>
      <w:proofErr w:type="spellStart"/>
      <w:r w:rsidRPr="0024418D">
        <w:rPr>
          <w:color w:val="000000" w:themeColor="text1"/>
          <w:sz w:val="26"/>
          <w:szCs w:val="26"/>
        </w:rPr>
        <w:t>specialises</w:t>
      </w:r>
      <w:proofErr w:type="spellEnd"/>
      <w:r w:rsidRPr="0024418D">
        <w:rPr>
          <w:color w:val="000000" w:themeColor="text1"/>
          <w:sz w:val="26"/>
          <w:szCs w:val="26"/>
        </w:rPr>
        <w:t xml:space="preserve"> in custom stationery for executives.</w:t>
      </w:r>
    </w:p>
    <w:p w14:paraId="30B4F5BC" w14:textId="77777777" w:rsidR="009443A9" w:rsidRPr="0024418D" w:rsidRDefault="009443A9" w:rsidP="009443A9">
      <w:pPr>
        <w:spacing w:before="60"/>
        <w:ind w:left="284"/>
        <w:rPr>
          <w:color w:val="000000" w:themeColor="text1"/>
          <w:sz w:val="26"/>
          <w:szCs w:val="26"/>
        </w:rPr>
      </w:pPr>
      <w:r w:rsidRPr="0024418D">
        <w:rPr>
          <w:color w:val="000000" w:themeColor="text1"/>
          <w:sz w:val="26"/>
          <w:szCs w:val="26"/>
        </w:rPr>
        <w:t xml:space="preserve">The owner Charles has provided you with the following information for the year ended 30 June 2020. </w:t>
      </w:r>
    </w:p>
    <w:p w14:paraId="2943E891" w14:textId="77777777" w:rsidR="009443A9" w:rsidRPr="0024418D" w:rsidRDefault="009443A9" w:rsidP="009443A9">
      <w:pPr>
        <w:rPr>
          <w:sz w:val="26"/>
          <w:szCs w:val="26"/>
        </w:rPr>
      </w:pPr>
    </w:p>
    <w:p w14:paraId="2D3DD027" w14:textId="77777777" w:rsidR="009443A9" w:rsidRPr="0024418D" w:rsidRDefault="009443A9" w:rsidP="009443A9">
      <w:pPr>
        <w:rPr>
          <w:sz w:val="26"/>
          <w:szCs w:val="26"/>
        </w:rPr>
      </w:pPr>
    </w:p>
    <w:p w14:paraId="37673AF7" w14:textId="77777777" w:rsidR="009443A9" w:rsidRPr="0024418D" w:rsidRDefault="009443A9" w:rsidP="009443A9">
      <w:pPr>
        <w:jc w:val="center"/>
        <w:rPr>
          <w:sz w:val="26"/>
          <w:szCs w:val="26"/>
        </w:rPr>
      </w:pPr>
      <w:bookmarkStart w:id="1" w:name="_GoBack"/>
      <w:r w:rsidRPr="0024418D">
        <w:rPr>
          <w:noProof/>
          <w:sz w:val="26"/>
          <w:szCs w:val="26"/>
          <w:lang w:val="en-AU" w:eastAsia="en-AU"/>
        </w:rPr>
        <w:drawing>
          <wp:inline distT="0" distB="0" distL="0" distR="0" wp14:anchorId="707427E0" wp14:editId="332AC126">
            <wp:extent cx="5588000" cy="3213100"/>
            <wp:effectExtent l="0" t="0" r="0"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
    </w:p>
    <w:p w14:paraId="0E4DE48F" w14:textId="77777777" w:rsidR="009443A9" w:rsidRPr="0024418D" w:rsidRDefault="009443A9" w:rsidP="009443A9">
      <w:pPr>
        <w:rPr>
          <w:sz w:val="26"/>
          <w:szCs w:val="26"/>
        </w:rPr>
      </w:pPr>
    </w:p>
    <w:p w14:paraId="5D45F8B8" w14:textId="2A85FC9D" w:rsidR="009443A9" w:rsidRDefault="009443A9" w:rsidP="009443A9">
      <w:pPr>
        <w:jc w:val="center"/>
        <w:rPr>
          <w:sz w:val="26"/>
          <w:szCs w:val="26"/>
        </w:rPr>
      </w:pPr>
      <w:r w:rsidRPr="0024418D">
        <w:rPr>
          <w:noProof/>
          <w:sz w:val="26"/>
          <w:szCs w:val="26"/>
          <w:lang w:val="en-AU" w:eastAsia="en-AU"/>
        </w:rPr>
        <w:drawing>
          <wp:inline distT="0" distB="0" distL="0" distR="0" wp14:anchorId="0A40A38D" wp14:editId="6CCF1C68">
            <wp:extent cx="5499100" cy="2730500"/>
            <wp:effectExtent l="0" t="0" r="1270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138D618" w14:textId="2C7A465D" w:rsidR="00A56BF6" w:rsidRDefault="00A56BF6" w:rsidP="009443A9">
      <w:pPr>
        <w:jc w:val="center"/>
        <w:rPr>
          <w:sz w:val="26"/>
          <w:szCs w:val="26"/>
        </w:rPr>
      </w:pPr>
    </w:p>
    <w:p w14:paraId="69EA2A23" w14:textId="575F5E13" w:rsidR="00A56BF6" w:rsidRDefault="00A56BF6" w:rsidP="009443A9">
      <w:pPr>
        <w:jc w:val="center"/>
        <w:rPr>
          <w:sz w:val="26"/>
          <w:szCs w:val="26"/>
        </w:rPr>
      </w:pPr>
    </w:p>
    <w:p w14:paraId="00A8E52F" w14:textId="6A6CED3A" w:rsidR="00A56BF6" w:rsidRDefault="00A56BF6" w:rsidP="009443A9">
      <w:pPr>
        <w:jc w:val="center"/>
        <w:rPr>
          <w:sz w:val="26"/>
          <w:szCs w:val="26"/>
        </w:rPr>
      </w:pPr>
    </w:p>
    <w:p w14:paraId="6FD5A9E7" w14:textId="72E3F46E" w:rsidR="00A56BF6" w:rsidRDefault="00A56BF6" w:rsidP="009443A9">
      <w:pPr>
        <w:jc w:val="center"/>
        <w:rPr>
          <w:sz w:val="26"/>
          <w:szCs w:val="26"/>
        </w:rPr>
      </w:pPr>
    </w:p>
    <w:p w14:paraId="2E25275C" w14:textId="6263B096" w:rsidR="00A56BF6" w:rsidRDefault="00A56BF6" w:rsidP="009443A9">
      <w:pPr>
        <w:jc w:val="center"/>
        <w:rPr>
          <w:sz w:val="26"/>
          <w:szCs w:val="26"/>
        </w:rPr>
      </w:pPr>
    </w:p>
    <w:p w14:paraId="257A653A" w14:textId="638A29C6" w:rsidR="00A56BF6" w:rsidRDefault="00A56BF6" w:rsidP="009443A9">
      <w:pPr>
        <w:jc w:val="center"/>
        <w:rPr>
          <w:sz w:val="26"/>
          <w:szCs w:val="26"/>
        </w:rPr>
      </w:pPr>
    </w:p>
    <w:p w14:paraId="46718A9D" w14:textId="0CDF8247" w:rsidR="00A56BF6" w:rsidRDefault="00A56BF6" w:rsidP="009443A9">
      <w:pPr>
        <w:jc w:val="center"/>
        <w:rPr>
          <w:sz w:val="26"/>
          <w:szCs w:val="26"/>
        </w:rPr>
      </w:pPr>
    </w:p>
    <w:p w14:paraId="75959E14" w14:textId="07DE5FA1" w:rsidR="00A56BF6" w:rsidRDefault="00A56BF6" w:rsidP="009443A9">
      <w:pPr>
        <w:jc w:val="center"/>
        <w:rPr>
          <w:sz w:val="26"/>
          <w:szCs w:val="26"/>
        </w:rPr>
      </w:pPr>
    </w:p>
    <w:p w14:paraId="7907486D" w14:textId="77777777" w:rsidR="00A56BF6" w:rsidRPr="0024418D" w:rsidRDefault="00A56BF6" w:rsidP="009443A9">
      <w:pPr>
        <w:jc w:val="center"/>
        <w:rPr>
          <w:sz w:val="26"/>
          <w:szCs w:val="26"/>
        </w:rPr>
      </w:pPr>
    </w:p>
    <w:p w14:paraId="6063A294" w14:textId="77777777" w:rsidR="009443A9" w:rsidRPr="0024418D" w:rsidRDefault="009443A9" w:rsidP="009443A9">
      <w:pPr>
        <w:rPr>
          <w:sz w:val="26"/>
          <w:szCs w:val="26"/>
        </w:rPr>
      </w:pPr>
    </w:p>
    <w:p w14:paraId="6960EBA5" w14:textId="77777777" w:rsidR="009443A9" w:rsidRPr="0024418D" w:rsidRDefault="009443A9" w:rsidP="009443A9">
      <w:pPr>
        <w:pStyle w:val="ListParagraph"/>
        <w:widowControl/>
        <w:numPr>
          <w:ilvl w:val="0"/>
          <w:numId w:val="18"/>
        </w:numPr>
        <w:autoSpaceDE/>
        <w:autoSpaceDN/>
        <w:spacing w:before="60" w:after="200" w:line="276" w:lineRule="auto"/>
        <w:contextualSpacing/>
        <w:rPr>
          <w:color w:val="FF0000"/>
          <w:sz w:val="26"/>
          <w:szCs w:val="26"/>
        </w:rPr>
      </w:pPr>
      <w:r w:rsidRPr="0024418D">
        <w:rPr>
          <w:color w:val="000000" w:themeColor="text1"/>
          <w:sz w:val="26"/>
          <w:szCs w:val="26"/>
        </w:rPr>
        <w:t xml:space="preserve">Discuss the profitability of </w:t>
      </w:r>
      <w:r w:rsidRPr="0024418D">
        <w:rPr>
          <w:color w:val="000000" w:themeColor="text1"/>
          <w:sz w:val="26"/>
          <w:szCs w:val="26"/>
          <w:u w:val="single"/>
        </w:rPr>
        <w:t>Executive Stationery</w:t>
      </w:r>
      <w:r w:rsidRPr="0024418D">
        <w:rPr>
          <w:color w:val="000000" w:themeColor="text1"/>
          <w:sz w:val="26"/>
          <w:szCs w:val="26"/>
        </w:rPr>
        <w:t xml:space="preserve"> using the graphs provided.</w:t>
      </w:r>
    </w:p>
    <w:p w14:paraId="463CF7A7" w14:textId="426DE791" w:rsidR="009443A9" w:rsidRDefault="009443A9" w:rsidP="009443A9">
      <w:pPr>
        <w:pStyle w:val="ListParagraph"/>
        <w:spacing w:before="60"/>
        <w:jc w:val="right"/>
        <w:rPr>
          <w:bCs/>
          <w:color w:val="000000" w:themeColor="text1"/>
          <w:sz w:val="26"/>
          <w:szCs w:val="26"/>
        </w:rPr>
      </w:pPr>
      <w:r w:rsidRPr="003951A2">
        <w:rPr>
          <w:bCs/>
          <w:color w:val="000000" w:themeColor="text1"/>
          <w:sz w:val="26"/>
          <w:szCs w:val="26"/>
        </w:rPr>
        <w:t>6 marks</w:t>
      </w:r>
    </w:p>
    <w:p w14:paraId="0D596C30" w14:textId="3A981DFE" w:rsidR="00A56BF6" w:rsidRDefault="00A56BF6" w:rsidP="009443A9">
      <w:pPr>
        <w:pStyle w:val="ListParagraph"/>
        <w:spacing w:before="60"/>
        <w:jc w:val="right"/>
        <w:rPr>
          <w:bCs/>
          <w:color w:val="000000" w:themeColor="text1"/>
          <w:sz w:val="26"/>
          <w:szCs w:val="26"/>
        </w:rPr>
      </w:pPr>
    </w:p>
    <w:p w14:paraId="7B6F04DC" w14:textId="3A677B8C" w:rsidR="00A56BF6" w:rsidRPr="00440947" w:rsidRDefault="00A56BF6" w:rsidP="00A56BF6">
      <w:pPr>
        <w:pStyle w:val="ListParagraph"/>
        <w:widowControl/>
        <w:autoSpaceDE/>
        <w:autoSpaceDN/>
        <w:spacing w:before="60" w:after="200" w:line="276" w:lineRule="auto"/>
        <w:ind w:left="720" w:firstLine="0"/>
        <w:contextualSpacing/>
        <w:jc w:val="both"/>
        <w:rPr>
          <w:i/>
          <w:iCs/>
          <w:color w:val="FF0000"/>
          <w:sz w:val="26"/>
          <w:szCs w:val="26"/>
        </w:rPr>
      </w:pPr>
      <w:r w:rsidRPr="00440947">
        <w:rPr>
          <w:i/>
          <w:iCs/>
          <w:color w:val="000000" w:themeColor="text1"/>
          <w:sz w:val="26"/>
          <w:szCs w:val="26"/>
        </w:rPr>
        <w:t xml:space="preserve">Profitability refers to the ability of a business to earn profit compared to a base such as sales, assets or owner’s equity. While the business has provided a number of indicators they have only provided </w:t>
      </w:r>
      <w:r w:rsidR="00746C4C">
        <w:rPr>
          <w:i/>
          <w:iCs/>
          <w:color w:val="000000" w:themeColor="text1"/>
          <w:sz w:val="26"/>
          <w:szCs w:val="26"/>
        </w:rPr>
        <w:t xml:space="preserve">a </w:t>
      </w:r>
      <w:r w:rsidRPr="00440947">
        <w:rPr>
          <w:i/>
          <w:iCs/>
          <w:color w:val="000000" w:themeColor="text1"/>
          <w:sz w:val="26"/>
          <w:szCs w:val="26"/>
        </w:rPr>
        <w:t>comparison against</w:t>
      </w:r>
      <w:r w:rsidR="00746C4C">
        <w:rPr>
          <w:i/>
          <w:iCs/>
          <w:color w:val="000000" w:themeColor="text1"/>
          <w:sz w:val="26"/>
          <w:szCs w:val="26"/>
        </w:rPr>
        <w:t xml:space="preserve"> the</w:t>
      </w:r>
      <w:r w:rsidRPr="00440947">
        <w:rPr>
          <w:i/>
          <w:iCs/>
          <w:color w:val="000000" w:themeColor="text1"/>
          <w:sz w:val="26"/>
          <w:szCs w:val="26"/>
        </w:rPr>
        <w:t xml:space="preserve"> industry average. The business is a small stationery store that sells custom stationery and therefore industry average may not be the best benchmark to compare its performance against. It would be more beneficial to provide previous year or budgeted figures.</w:t>
      </w:r>
    </w:p>
    <w:p w14:paraId="4F6F5299" w14:textId="7FBC356E" w:rsidR="00A56BF6" w:rsidRPr="00440947" w:rsidRDefault="00A56BF6" w:rsidP="00440947">
      <w:pPr>
        <w:pStyle w:val="ListParagraph"/>
        <w:spacing w:before="60" w:after="200" w:line="276" w:lineRule="auto"/>
        <w:ind w:hanging="141"/>
        <w:jc w:val="both"/>
        <w:rPr>
          <w:i/>
          <w:iCs/>
          <w:color w:val="000000" w:themeColor="text1"/>
          <w:sz w:val="26"/>
          <w:szCs w:val="26"/>
        </w:rPr>
      </w:pPr>
      <w:r w:rsidRPr="00440947">
        <w:rPr>
          <w:i/>
          <w:iCs/>
          <w:color w:val="000000" w:themeColor="text1"/>
          <w:sz w:val="26"/>
          <w:szCs w:val="26"/>
        </w:rPr>
        <w:t>The return on owner’s investment is greater tha</w:t>
      </w:r>
      <w:r w:rsidR="00746C4C">
        <w:rPr>
          <w:i/>
          <w:iCs/>
          <w:color w:val="000000" w:themeColor="text1"/>
          <w:sz w:val="26"/>
          <w:szCs w:val="26"/>
        </w:rPr>
        <w:t>n</w:t>
      </w:r>
      <w:r w:rsidRPr="00440947">
        <w:rPr>
          <w:i/>
          <w:iCs/>
          <w:color w:val="000000" w:themeColor="text1"/>
          <w:sz w:val="26"/>
          <w:szCs w:val="26"/>
        </w:rPr>
        <w:t xml:space="preserve"> the industry average which is positive, however, it could be due to the significantly higher debt ratio rather than profit. The business inventory turnover which could indicate slower sales, and potentially lower net profit although it could also represent higher levels of inventory which may be required to satisfy their customers. The accounts receivable turnover is slower than the industry average which could be considered positive for profitability as they would be unlikely to incur discount expense. The accounts payable turnover is slower than the industry average which could be considered negative as they would not be receiving discount revenue for early payment.</w:t>
      </w:r>
    </w:p>
    <w:p w14:paraId="3CED1736" w14:textId="5095C062" w:rsidR="00A56BF6" w:rsidRPr="00440947" w:rsidRDefault="00A56BF6" w:rsidP="00A56BF6">
      <w:pPr>
        <w:pStyle w:val="ListParagraph"/>
        <w:spacing w:before="60" w:after="200" w:line="276" w:lineRule="auto"/>
        <w:rPr>
          <w:b/>
          <w:bCs/>
          <w:i/>
          <w:iCs/>
          <w:color w:val="FF0000"/>
          <w:sz w:val="26"/>
          <w:szCs w:val="26"/>
        </w:rPr>
      </w:pPr>
      <w:r w:rsidRPr="00440947">
        <w:rPr>
          <w:b/>
          <w:bCs/>
          <w:i/>
          <w:iCs/>
          <w:color w:val="000000" w:themeColor="text1"/>
          <w:sz w:val="26"/>
          <w:szCs w:val="26"/>
        </w:rPr>
        <w:t>Mark this question globally</w:t>
      </w:r>
      <w:r w:rsidR="00440947" w:rsidRPr="00440947">
        <w:rPr>
          <w:b/>
          <w:bCs/>
          <w:i/>
          <w:iCs/>
          <w:color w:val="000000" w:themeColor="text1"/>
          <w:sz w:val="26"/>
          <w:szCs w:val="26"/>
        </w:rPr>
        <w:t xml:space="preserve">. A high range answer needs to include a detailed discussion with detailed use of the graphs provided. </w:t>
      </w:r>
    </w:p>
    <w:p w14:paraId="6BB8F104" w14:textId="77777777" w:rsidR="00A56BF6" w:rsidRPr="00A56BF6" w:rsidRDefault="00A56BF6" w:rsidP="00A56BF6">
      <w:pPr>
        <w:spacing w:before="60"/>
        <w:rPr>
          <w:bCs/>
          <w:color w:val="000000" w:themeColor="text1"/>
          <w:sz w:val="26"/>
          <w:szCs w:val="26"/>
        </w:rPr>
      </w:pPr>
    </w:p>
    <w:p w14:paraId="2BF58BEC" w14:textId="77777777" w:rsidR="009443A9" w:rsidRPr="0024418D" w:rsidRDefault="009443A9" w:rsidP="009443A9">
      <w:pPr>
        <w:pStyle w:val="ListParagraph"/>
        <w:spacing w:before="60"/>
        <w:jc w:val="right"/>
        <w:rPr>
          <w:color w:val="000000" w:themeColor="text1"/>
          <w:sz w:val="26"/>
          <w:szCs w:val="26"/>
        </w:rPr>
      </w:pPr>
    </w:p>
    <w:p w14:paraId="0605B6CD" w14:textId="62B93FB8" w:rsidR="009443A9" w:rsidRPr="00A56BF6" w:rsidRDefault="009443A9" w:rsidP="009443A9">
      <w:pPr>
        <w:pStyle w:val="ListParagraph"/>
        <w:widowControl/>
        <w:numPr>
          <w:ilvl w:val="0"/>
          <w:numId w:val="18"/>
        </w:numPr>
        <w:autoSpaceDE/>
        <w:autoSpaceDN/>
        <w:spacing w:before="60" w:after="200" w:line="276" w:lineRule="auto"/>
        <w:contextualSpacing/>
        <w:rPr>
          <w:color w:val="FF0000"/>
          <w:sz w:val="26"/>
          <w:szCs w:val="26"/>
        </w:rPr>
      </w:pPr>
      <w:r w:rsidRPr="0024418D">
        <w:rPr>
          <w:color w:val="000000" w:themeColor="text1"/>
          <w:sz w:val="26"/>
          <w:szCs w:val="26"/>
        </w:rPr>
        <w:t xml:space="preserve">Outline two non-financial indicators that Charles could use to review the performance of </w:t>
      </w:r>
      <w:r w:rsidRPr="0024418D">
        <w:rPr>
          <w:color w:val="000000" w:themeColor="text1"/>
          <w:sz w:val="26"/>
          <w:szCs w:val="26"/>
          <w:u w:val="single"/>
        </w:rPr>
        <w:t>Executive Stationery</w:t>
      </w:r>
      <w:r w:rsidRPr="0024418D">
        <w:rPr>
          <w:color w:val="000000" w:themeColor="text1"/>
          <w:sz w:val="26"/>
          <w:szCs w:val="26"/>
        </w:rPr>
        <w:t>.</w:t>
      </w:r>
    </w:p>
    <w:p w14:paraId="1905FE53" w14:textId="42AD0E66" w:rsidR="00A56BF6" w:rsidRPr="00A56BF6" w:rsidRDefault="00A56BF6" w:rsidP="00A56BF6">
      <w:pPr>
        <w:pStyle w:val="ListParagraph"/>
        <w:spacing w:before="60"/>
        <w:ind w:left="9360" w:firstLine="720"/>
        <w:jc w:val="center"/>
        <w:rPr>
          <w:bCs/>
          <w:color w:val="000000" w:themeColor="text1"/>
          <w:sz w:val="26"/>
          <w:szCs w:val="26"/>
        </w:rPr>
      </w:pPr>
      <w:r>
        <w:rPr>
          <w:bCs/>
          <w:color w:val="000000" w:themeColor="text1"/>
          <w:sz w:val="26"/>
          <w:szCs w:val="26"/>
        </w:rPr>
        <w:t xml:space="preserve">  </w:t>
      </w:r>
      <w:r w:rsidRPr="00A56BF6">
        <w:rPr>
          <w:bCs/>
          <w:color w:val="000000" w:themeColor="text1"/>
          <w:sz w:val="26"/>
          <w:szCs w:val="26"/>
        </w:rPr>
        <w:t>2 marks</w:t>
      </w:r>
    </w:p>
    <w:p w14:paraId="77CE5839" w14:textId="28DF91F2" w:rsidR="00A56BF6" w:rsidRPr="00440947" w:rsidRDefault="00A56BF6" w:rsidP="00A56BF6">
      <w:pPr>
        <w:widowControl/>
        <w:autoSpaceDE/>
        <w:autoSpaceDN/>
        <w:spacing w:before="60" w:after="200" w:line="276" w:lineRule="auto"/>
        <w:contextualSpacing/>
        <w:rPr>
          <w:i/>
          <w:iCs/>
          <w:color w:val="FF0000"/>
          <w:sz w:val="26"/>
          <w:szCs w:val="26"/>
        </w:rPr>
      </w:pPr>
    </w:p>
    <w:p w14:paraId="23EEB8FF" w14:textId="2460D330" w:rsidR="00A56BF6" w:rsidRPr="00440947" w:rsidRDefault="00A56BF6" w:rsidP="00440947">
      <w:pPr>
        <w:widowControl/>
        <w:autoSpaceDE/>
        <w:autoSpaceDN/>
        <w:spacing w:before="60" w:after="200" w:line="276" w:lineRule="auto"/>
        <w:ind w:left="408"/>
        <w:contextualSpacing/>
        <w:rPr>
          <w:i/>
          <w:iCs/>
          <w:color w:val="000000" w:themeColor="text1"/>
          <w:sz w:val="26"/>
          <w:szCs w:val="26"/>
        </w:rPr>
      </w:pPr>
      <w:r w:rsidRPr="00440947">
        <w:rPr>
          <w:i/>
          <w:iCs/>
          <w:color w:val="000000" w:themeColor="text1"/>
          <w:sz w:val="26"/>
          <w:szCs w:val="26"/>
        </w:rPr>
        <w:t xml:space="preserve">Charles could consider number of sales returns, which is the number of </w:t>
      </w:r>
      <w:r w:rsidR="0065761C">
        <w:rPr>
          <w:i/>
          <w:iCs/>
          <w:color w:val="000000" w:themeColor="text1"/>
          <w:sz w:val="26"/>
          <w:szCs w:val="26"/>
        </w:rPr>
        <w:t>times</w:t>
      </w:r>
      <w:r w:rsidRPr="00440947">
        <w:rPr>
          <w:i/>
          <w:iCs/>
          <w:color w:val="000000" w:themeColor="text1"/>
          <w:sz w:val="26"/>
          <w:szCs w:val="26"/>
        </w:rPr>
        <w:t xml:space="preserve"> customers returned an item they bought. Also, the business could use the result of customer satisfaction surveys, which will give information about how happy customers are about their purchases. </w:t>
      </w:r>
    </w:p>
    <w:p w14:paraId="53C5F6C3" w14:textId="431DDF57" w:rsidR="00A56BF6" w:rsidRPr="00440947" w:rsidRDefault="00A56BF6" w:rsidP="00A56BF6">
      <w:pPr>
        <w:pStyle w:val="ListParagraph"/>
        <w:spacing w:before="60" w:after="200" w:line="276" w:lineRule="auto"/>
        <w:rPr>
          <w:b/>
          <w:bCs/>
          <w:color w:val="000000" w:themeColor="text1"/>
          <w:sz w:val="26"/>
          <w:szCs w:val="26"/>
        </w:rPr>
      </w:pPr>
      <w:r w:rsidRPr="00440947">
        <w:rPr>
          <w:b/>
          <w:bCs/>
          <w:i/>
          <w:iCs/>
          <w:color w:val="000000" w:themeColor="text1"/>
          <w:sz w:val="26"/>
          <w:szCs w:val="26"/>
        </w:rPr>
        <w:t>1 mark</w:t>
      </w:r>
      <w:r w:rsidR="00440947" w:rsidRPr="00440947">
        <w:rPr>
          <w:b/>
          <w:bCs/>
          <w:color w:val="000000" w:themeColor="text1"/>
          <w:sz w:val="26"/>
          <w:szCs w:val="26"/>
        </w:rPr>
        <w:t xml:space="preserve"> - </w:t>
      </w:r>
      <w:r w:rsidRPr="00440947">
        <w:rPr>
          <w:b/>
          <w:bCs/>
          <w:color w:val="000000" w:themeColor="text1"/>
          <w:sz w:val="26"/>
          <w:szCs w:val="26"/>
        </w:rPr>
        <w:t>for each indicator</w:t>
      </w:r>
    </w:p>
    <w:p w14:paraId="3E801C2E" w14:textId="6C0DF787" w:rsidR="00A56BF6" w:rsidRDefault="00A56BF6" w:rsidP="00A56BF6">
      <w:pPr>
        <w:widowControl/>
        <w:autoSpaceDE/>
        <w:autoSpaceDN/>
        <w:spacing w:before="60" w:after="200" w:line="276" w:lineRule="auto"/>
        <w:contextualSpacing/>
        <w:rPr>
          <w:color w:val="FF0000"/>
          <w:sz w:val="26"/>
          <w:szCs w:val="26"/>
        </w:rPr>
      </w:pPr>
    </w:p>
    <w:p w14:paraId="6EDDD799" w14:textId="4FA4F59A" w:rsidR="00440947" w:rsidRDefault="00440947" w:rsidP="00A56BF6">
      <w:pPr>
        <w:widowControl/>
        <w:autoSpaceDE/>
        <w:autoSpaceDN/>
        <w:spacing w:before="60" w:after="200" w:line="276" w:lineRule="auto"/>
        <w:contextualSpacing/>
        <w:rPr>
          <w:color w:val="FF0000"/>
          <w:sz w:val="26"/>
          <w:szCs w:val="26"/>
        </w:rPr>
      </w:pPr>
    </w:p>
    <w:p w14:paraId="066EF9E1" w14:textId="6A74D38D" w:rsidR="00440947" w:rsidRDefault="00440947" w:rsidP="00A56BF6">
      <w:pPr>
        <w:widowControl/>
        <w:autoSpaceDE/>
        <w:autoSpaceDN/>
        <w:spacing w:before="60" w:after="200" w:line="276" w:lineRule="auto"/>
        <w:contextualSpacing/>
        <w:rPr>
          <w:color w:val="FF0000"/>
          <w:sz w:val="26"/>
          <w:szCs w:val="26"/>
        </w:rPr>
      </w:pPr>
    </w:p>
    <w:p w14:paraId="1EE4A583" w14:textId="44AE4B89" w:rsidR="00440947" w:rsidRDefault="00440947" w:rsidP="00A56BF6">
      <w:pPr>
        <w:widowControl/>
        <w:autoSpaceDE/>
        <w:autoSpaceDN/>
        <w:spacing w:before="60" w:after="200" w:line="276" w:lineRule="auto"/>
        <w:contextualSpacing/>
        <w:rPr>
          <w:color w:val="FF0000"/>
          <w:sz w:val="26"/>
          <w:szCs w:val="26"/>
        </w:rPr>
      </w:pPr>
    </w:p>
    <w:p w14:paraId="6D94A268" w14:textId="7A274F3D" w:rsidR="00440947" w:rsidRDefault="00440947" w:rsidP="00A56BF6">
      <w:pPr>
        <w:widowControl/>
        <w:autoSpaceDE/>
        <w:autoSpaceDN/>
        <w:spacing w:before="60" w:after="200" w:line="276" w:lineRule="auto"/>
        <w:contextualSpacing/>
        <w:rPr>
          <w:color w:val="FF0000"/>
          <w:sz w:val="26"/>
          <w:szCs w:val="26"/>
        </w:rPr>
      </w:pPr>
    </w:p>
    <w:p w14:paraId="5117C0E2" w14:textId="174F8355" w:rsidR="00440947" w:rsidRDefault="00440947" w:rsidP="00A56BF6">
      <w:pPr>
        <w:widowControl/>
        <w:autoSpaceDE/>
        <w:autoSpaceDN/>
        <w:spacing w:before="60" w:after="200" w:line="276" w:lineRule="auto"/>
        <w:contextualSpacing/>
        <w:rPr>
          <w:color w:val="FF0000"/>
          <w:sz w:val="26"/>
          <w:szCs w:val="26"/>
        </w:rPr>
      </w:pPr>
    </w:p>
    <w:p w14:paraId="606E1690" w14:textId="7A648579" w:rsidR="00440947" w:rsidRDefault="00440947" w:rsidP="00A56BF6">
      <w:pPr>
        <w:widowControl/>
        <w:autoSpaceDE/>
        <w:autoSpaceDN/>
        <w:spacing w:before="60" w:after="200" w:line="276" w:lineRule="auto"/>
        <w:contextualSpacing/>
        <w:rPr>
          <w:color w:val="FF0000"/>
          <w:sz w:val="26"/>
          <w:szCs w:val="26"/>
        </w:rPr>
      </w:pPr>
    </w:p>
    <w:p w14:paraId="7D617A20" w14:textId="1F97118B" w:rsidR="00440947" w:rsidRDefault="00440947" w:rsidP="00A56BF6">
      <w:pPr>
        <w:widowControl/>
        <w:autoSpaceDE/>
        <w:autoSpaceDN/>
        <w:spacing w:before="60" w:after="200" w:line="276" w:lineRule="auto"/>
        <w:contextualSpacing/>
        <w:rPr>
          <w:color w:val="FF0000"/>
          <w:sz w:val="26"/>
          <w:szCs w:val="26"/>
        </w:rPr>
      </w:pPr>
    </w:p>
    <w:p w14:paraId="0188B4FA" w14:textId="74938620" w:rsidR="00440947" w:rsidRDefault="00440947" w:rsidP="00A56BF6">
      <w:pPr>
        <w:widowControl/>
        <w:autoSpaceDE/>
        <w:autoSpaceDN/>
        <w:spacing w:before="60" w:after="200" w:line="276" w:lineRule="auto"/>
        <w:contextualSpacing/>
        <w:rPr>
          <w:color w:val="FF0000"/>
          <w:sz w:val="26"/>
          <w:szCs w:val="26"/>
        </w:rPr>
      </w:pPr>
    </w:p>
    <w:p w14:paraId="5A8D7961" w14:textId="00765815" w:rsidR="00440947" w:rsidRDefault="00440947" w:rsidP="00A56BF6">
      <w:pPr>
        <w:widowControl/>
        <w:autoSpaceDE/>
        <w:autoSpaceDN/>
        <w:spacing w:before="60" w:after="200" w:line="276" w:lineRule="auto"/>
        <w:contextualSpacing/>
        <w:rPr>
          <w:color w:val="FF0000"/>
          <w:sz w:val="26"/>
          <w:szCs w:val="26"/>
        </w:rPr>
      </w:pPr>
    </w:p>
    <w:p w14:paraId="571DC8F0" w14:textId="2CB27894" w:rsidR="00440947" w:rsidRDefault="00440947" w:rsidP="00A56BF6">
      <w:pPr>
        <w:widowControl/>
        <w:autoSpaceDE/>
        <w:autoSpaceDN/>
        <w:spacing w:before="60" w:after="200" w:line="276" w:lineRule="auto"/>
        <w:contextualSpacing/>
        <w:rPr>
          <w:color w:val="FF0000"/>
          <w:sz w:val="26"/>
          <w:szCs w:val="26"/>
        </w:rPr>
      </w:pPr>
    </w:p>
    <w:p w14:paraId="55C89F74" w14:textId="77777777" w:rsidR="00440947" w:rsidRPr="00A56BF6" w:rsidRDefault="00440947" w:rsidP="00A56BF6">
      <w:pPr>
        <w:widowControl/>
        <w:autoSpaceDE/>
        <w:autoSpaceDN/>
        <w:spacing w:before="60" w:after="200" w:line="276" w:lineRule="auto"/>
        <w:contextualSpacing/>
        <w:rPr>
          <w:color w:val="FF0000"/>
          <w:sz w:val="26"/>
          <w:szCs w:val="26"/>
        </w:rPr>
      </w:pPr>
    </w:p>
    <w:p w14:paraId="32026B58" w14:textId="77777777" w:rsidR="00A56BF6" w:rsidRDefault="00A56BF6" w:rsidP="00A56BF6">
      <w:pPr>
        <w:pStyle w:val="ListParagraph"/>
        <w:widowControl/>
        <w:autoSpaceDE/>
        <w:autoSpaceDN/>
        <w:spacing w:before="60" w:after="200" w:line="276" w:lineRule="auto"/>
        <w:ind w:left="720" w:firstLine="0"/>
        <w:contextualSpacing/>
        <w:rPr>
          <w:color w:val="000000" w:themeColor="text1"/>
          <w:sz w:val="26"/>
          <w:szCs w:val="26"/>
        </w:rPr>
      </w:pPr>
    </w:p>
    <w:p w14:paraId="299BAAF7" w14:textId="040E41E4" w:rsidR="009443A9" w:rsidRPr="0024418D" w:rsidRDefault="009443A9" w:rsidP="009443A9">
      <w:pPr>
        <w:pStyle w:val="ListParagraph"/>
        <w:widowControl/>
        <w:numPr>
          <w:ilvl w:val="0"/>
          <w:numId w:val="18"/>
        </w:numPr>
        <w:autoSpaceDE/>
        <w:autoSpaceDN/>
        <w:spacing w:before="60" w:after="200" w:line="276" w:lineRule="auto"/>
        <w:contextualSpacing/>
        <w:rPr>
          <w:color w:val="000000" w:themeColor="text1"/>
          <w:sz w:val="26"/>
          <w:szCs w:val="26"/>
        </w:rPr>
      </w:pPr>
      <w:r w:rsidRPr="0024418D">
        <w:rPr>
          <w:color w:val="000000" w:themeColor="text1"/>
          <w:sz w:val="26"/>
          <w:szCs w:val="26"/>
        </w:rPr>
        <w:t xml:space="preserve">Referring to the liquidity of </w:t>
      </w:r>
      <w:r w:rsidRPr="001167B3">
        <w:rPr>
          <w:color w:val="000000" w:themeColor="text1"/>
          <w:sz w:val="26"/>
          <w:szCs w:val="26"/>
          <w:u w:val="single"/>
        </w:rPr>
        <w:t xml:space="preserve">Executive </w:t>
      </w:r>
      <w:r w:rsidRPr="0024418D">
        <w:rPr>
          <w:color w:val="000000" w:themeColor="text1"/>
          <w:sz w:val="26"/>
          <w:szCs w:val="26"/>
          <w:u w:val="single"/>
        </w:rPr>
        <w:t>Stationery</w:t>
      </w:r>
      <w:r w:rsidRPr="0024418D">
        <w:rPr>
          <w:color w:val="000000" w:themeColor="text1"/>
          <w:sz w:val="26"/>
          <w:szCs w:val="26"/>
        </w:rPr>
        <w:t>, explain the relationship between the accounts receivable turnover and the accounts payable turnover.</w:t>
      </w:r>
    </w:p>
    <w:p w14:paraId="53FA9514" w14:textId="0476ED8C" w:rsidR="009443A9" w:rsidRDefault="009443A9" w:rsidP="009443A9">
      <w:pPr>
        <w:spacing w:before="60"/>
        <w:jc w:val="right"/>
        <w:rPr>
          <w:bCs/>
          <w:color w:val="000000" w:themeColor="text1"/>
          <w:sz w:val="26"/>
          <w:szCs w:val="26"/>
        </w:rPr>
      </w:pPr>
      <w:r w:rsidRPr="003951A2">
        <w:rPr>
          <w:bCs/>
          <w:color w:val="000000" w:themeColor="text1"/>
          <w:sz w:val="26"/>
          <w:szCs w:val="26"/>
        </w:rPr>
        <w:t>4 marks</w:t>
      </w:r>
    </w:p>
    <w:p w14:paraId="6183B87F" w14:textId="1549D986" w:rsidR="00A56BF6" w:rsidRDefault="00A56BF6" w:rsidP="00440947">
      <w:pPr>
        <w:spacing w:before="60"/>
        <w:ind w:left="426"/>
        <w:jc w:val="right"/>
        <w:rPr>
          <w:bCs/>
          <w:color w:val="000000" w:themeColor="text1"/>
          <w:sz w:val="26"/>
          <w:szCs w:val="26"/>
        </w:rPr>
      </w:pPr>
    </w:p>
    <w:p w14:paraId="78574821" w14:textId="606D4FC5" w:rsidR="00A56BF6" w:rsidRPr="00440947" w:rsidRDefault="00A56BF6" w:rsidP="00440947">
      <w:pPr>
        <w:widowControl/>
        <w:autoSpaceDE/>
        <w:autoSpaceDN/>
        <w:spacing w:before="60" w:after="200" w:line="276" w:lineRule="auto"/>
        <w:ind w:left="426"/>
        <w:contextualSpacing/>
        <w:rPr>
          <w:i/>
          <w:iCs/>
          <w:color w:val="000000" w:themeColor="text1"/>
          <w:sz w:val="26"/>
          <w:szCs w:val="26"/>
        </w:rPr>
      </w:pPr>
      <w:r w:rsidRPr="00440947">
        <w:rPr>
          <w:i/>
          <w:iCs/>
          <w:color w:val="000000" w:themeColor="text1"/>
          <w:sz w:val="26"/>
          <w:szCs w:val="26"/>
        </w:rPr>
        <w:t>Liquidity refers to the ability of the business to meet its short-term debts as they fall due. Executive Stationery pays its accounts payable slower than it receives payments from its accounts receivable which is a positive indication of liquidity relating to these two indicators because it means it is then more able to meet the obligation of its short term debts.</w:t>
      </w:r>
    </w:p>
    <w:p w14:paraId="3E30D931" w14:textId="7309086F" w:rsidR="00A56BF6" w:rsidRPr="00440947" w:rsidRDefault="00A56BF6" w:rsidP="00A56BF6">
      <w:pPr>
        <w:widowControl/>
        <w:autoSpaceDE/>
        <w:autoSpaceDN/>
        <w:spacing w:before="60" w:after="200" w:line="276" w:lineRule="auto"/>
        <w:contextualSpacing/>
        <w:rPr>
          <w:i/>
          <w:iCs/>
          <w:color w:val="000000" w:themeColor="text1"/>
          <w:sz w:val="26"/>
          <w:szCs w:val="26"/>
        </w:rPr>
      </w:pPr>
    </w:p>
    <w:p w14:paraId="50C7C52A" w14:textId="09F1D13A" w:rsidR="00A56BF6" w:rsidRPr="00440947" w:rsidRDefault="00A56BF6" w:rsidP="00A56BF6">
      <w:pPr>
        <w:spacing w:before="60"/>
        <w:rPr>
          <w:b/>
          <w:bCs/>
          <w:color w:val="000000" w:themeColor="text1"/>
          <w:sz w:val="26"/>
          <w:szCs w:val="26"/>
        </w:rPr>
      </w:pPr>
      <w:r w:rsidRPr="00440947">
        <w:rPr>
          <w:b/>
          <w:bCs/>
          <w:i/>
          <w:iCs/>
          <w:color w:val="000000" w:themeColor="text1"/>
          <w:sz w:val="26"/>
          <w:szCs w:val="26"/>
        </w:rPr>
        <w:t xml:space="preserve">     1 mark</w:t>
      </w:r>
      <w:r w:rsidR="00440947">
        <w:rPr>
          <w:color w:val="000000" w:themeColor="text1"/>
          <w:sz w:val="26"/>
          <w:szCs w:val="26"/>
        </w:rPr>
        <w:t xml:space="preserve"> </w:t>
      </w:r>
      <w:proofErr w:type="gramStart"/>
      <w:r w:rsidR="00440947">
        <w:rPr>
          <w:color w:val="000000" w:themeColor="text1"/>
          <w:sz w:val="26"/>
          <w:szCs w:val="26"/>
        </w:rPr>
        <w:t xml:space="preserve">- </w:t>
      </w:r>
      <w:r w:rsidRPr="00440947">
        <w:rPr>
          <w:color w:val="000000" w:themeColor="text1"/>
          <w:sz w:val="26"/>
          <w:szCs w:val="26"/>
        </w:rPr>
        <w:t xml:space="preserve"> </w:t>
      </w:r>
      <w:r w:rsidRPr="00440947">
        <w:rPr>
          <w:b/>
          <w:bCs/>
          <w:color w:val="000000" w:themeColor="text1"/>
          <w:sz w:val="26"/>
          <w:szCs w:val="26"/>
        </w:rPr>
        <w:t>for</w:t>
      </w:r>
      <w:proofErr w:type="gramEnd"/>
      <w:r w:rsidRPr="00440947">
        <w:rPr>
          <w:b/>
          <w:bCs/>
          <w:color w:val="000000" w:themeColor="text1"/>
          <w:sz w:val="26"/>
          <w:szCs w:val="26"/>
        </w:rPr>
        <w:t xml:space="preserve"> definition of liquidity</w:t>
      </w:r>
    </w:p>
    <w:p w14:paraId="1AE3C16A" w14:textId="02E67024" w:rsidR="00A56BF6" w:rsidRPr="00440947" w:rsidRDefault="00A56BF6" w:rsidP="00A56BF6">
      <w:pPr>
        <w:spacing w:before="60"/>
        <w:rPr>
          <w:b/>
          <w:bCs/>
          <w:color w:val="000000" w:themeColor="text1"/>
          <w:sz w:val="26"/>
          <w:szCs w:val="26"/>
        </w:rPr>
      </w:pPr>
      <w:r w:rsidRPr="00440947">
        <w:rPr>
          <w:b/>
          <w:bCs/>
          <w:i/>
          <w:iCs/>
          <w:color w:val="000000" w:themeColor="text1"/>
          <w:sz w:val="26"/>
          <w:szCs w:val="26"/>
        </w:rPr>
        <w:t xml:space="preserve">     3 marks</w:t>
      </w:r>
      <w:r w:rsidR="00440947" w:rsidRPr="00440947">
        <w:rPr>
          <w:b/>
          <w:bCs/>
          <w:color w:val="000000" w:themeColor="text1"/>
          <w:sz w:val="26"/>
          <w:szCs w:val="26"/>
        </w:rPr>
        <w:t xml:space="preserve"> </w:t>
      </w:r>
      <w:proofErr w:type="gramStart"/>
      <w:r w:rsidR="00440947" w:rsidRPr="00440947">
        <w:rPr>
          <w:b/>
          <w:bCs/>
          <w:color w:val="000000" w:themeColor="text1"/>
          <w:sz w:val="26"/>
          <w:szCs w:val="26"/>
        </w:rPr>
        <w:t xml:space="preserve">- </w:t>
      </w:r>
      <w:r w:rsidRPr="00440947">
        <w:rPr>
          <w:b/>
          <w:bCs/>
          <w:color w:val="000000" w:themeColor="text1"/>
          <w:sz w:val="26"/>
          <w:szCs w:val="26"/>
        </w:rPr>
        <w:t xml:space="preserve"> for</w:t>
      </w:r>
      <w:proofErr w:type="gramEnd"/>
      <w:r w:rsidRPr="00440947">
        <w:rPr>
          <w:b/>
          <w:bCs/>
          <w:color w:val="000000" w:themeColor="text1"/>
          <w:sz w:val="26"/>
          <w:szCs w:val="26"/>
        </w:rPr>
        <w:t xml:space="preserve"> explanation</w:t>
      </w:r>
      <w:r w:rsidR="00440947">
        <w:rPr>
          <w:b/>
          <w:bCs/>
          <w:color w:val="000000" w:themeColor="text1"/>
          <w:sz w:val="26"/>
          <w:szCs w:val="26"/>
        </w:rPr>
        <w:t xml:space="preserve"> (1 mark for a statement, 2 marks for an outline)</w:t>
      </w:r>
    </w:p>
    <w:p w14:paraId="22C8B784" w14:textId="0935178D" w:rsidR="00A56BF6" w:rsidRDefault="00A56BF6" w:rsidP="00440947">
      <w:pPr>
        <w:spacing w:before="60"/>
        <w:rPr>
          <w:bCs/>
          <w:color w:val="000000" w:themeColor="text1"/>
          <w:sz w:val="26"/>
          <w:szCs w:val="26"/>
        </w:rPr>
      </w:pPr>
    </w:p>
    <w:p w14:paraId="54D53278" w14:textId="77777777" w:rsidR="00A56BF6" w:rsidRPr="003951A2" w:rsidRDefault="00A56BF6" w:rsidP="009443A9">
      <w:pPr>
        <w:spacing w:before="60"/>
        <w:jc w:val="right"/>
        <w:rPr>
          <w:bCs/>
          <w:color w:val="000000" w:themeColor="text1"/>
          <w:sz w:val="26"/>
          <w:szCs w:val="26"/>
        </w:rPr>
      </w:pPr>
    </w:p>
    <w:p w14:paraId="4F3607D1" w14:textId="61A44B47" w:rsidR="009443A9" w:rsidRPr="0024418D" w:rsidRDefault="009443A9" w:rsidP="00A56BF6">
      <w:pPr>
        <w:pStyle w:val="ListParagraph"/>
        <w:widowControl/>
        <w:numPr>
          <w:ilvl w:val="0"/>
          <w:numId w:val="18"/>
        </w:numPr>
        <w:autoSpaceDE/>
        <w:autoSpaceDN/>
        <w:spacing w:before="60" w:after="200" w:line="276" w:lineRule="auto"/>
        <w:contextualSpacing/>
        <w:rPr>
          <w:color w:val="000000" w:themeColor="text1"/>
          <w:sz w:val="26"/>
          <w:szCs w:val="26"/>
        </w:rPr>
      </w:pPr>
      <w:r w:rsidRPr="0024418D">
        <w:rPr>
          <w:color w:val="000000" w:themeColor="text1"/>
          <w:sz w:val="26"/>
          <w:szCs w:val="26"/>
        </w:rPr>
        <w:t>Identify one positive and one negative aspect of a slow inventory turnover.</w:t>
      </w:r>
    </w:p>
    <w:p w14:paraId="66D6B7D0" w14:textId="76E8CE50" w:rsidR="009443A9" w:rsidRDefault="009443A9" w:rsidP="009443A9">
      <w:pPr>
        <w:spacing w:before="60"/>
        <w:jc w:val="right"/>
        <w:rPr>
          <w:bCs/>
          <w:color w:val="000000" w:themeColor="text1"/>
          <w:sz w:val="26"/>
          <w:szCs w:val="26"/>
        </w:rPr>
      </w:pPr>
      <w:r w:rsidRPr="003951A2">
        <w:rPr>
          <w:bCs/>
          <w:color w:val="000000" w:themeColor="text1"/>
          <w:sz w:val="26"/>
          <w:szCs w:val="26"/>
        </w:rPr>
        <w:t>2 marks</w:t>
      </w:r>
    </w:p>
    <w:p w14:paraId="5C3FC600" w14:textId="159BE06B" w:rsidR="00A56BF6" w:rsidRDefault="00A56BF6" w:rsidP="009443A9">
      <w:pPr>
        <w:spacing w:before="60"/>
        <w:jc w:val="right"/>
        <w:rPr>
          <w:bCs/>
          <w:color w:val="000000" w:themeColor="text1"/>
          <w:sz w:val="26"/>
          <w:szCs w:val="26"/>
        </w:rPr>
      </w:pPr>
    </w:p>
    <w:p w14:paraId="7A53DD4E" w14:textId="0E14CB56" w:rsidR="00A56BF6" w:rsidRPr="00440947" w:rsidRDefault="00A56BF6" w:rsidP="00440947">
      <w:pPr>
        <w:widowControl/>
        <w:autoSpaceDE/>
        <w:autoSpaceDN/>
        <w:spacing w:before="60" w:after="200" w:line="276" w:lineRule="auto"/>
        <w:ind w:left="408"/>
        <w:contextualSpacing/>
        <w:rPr>
          <w:i/>
          <w:iCs/>
          <w:color w:val="000000" w:themeColor="text1"/>
          <w:sz w:val="26"/>
          <w:szCs w:val="26"/>
        </w:rPr>
      </w:pPr>
      <w:r w:rsidRPr="00440947">
        <w:rPr>
          <w:i/>
          <w:iCs/>
          <w:color w:val="000000" w:themeColor="text1"/>
          <w:sz w:val="26"/>
          <w:szCs w:val="26"/>
        </w:rPr>
        <w:t>A positive of slow inventory turnover is that the business will more likely be able to meet customer inventory needs while a negative would be that they would likely incur additional storage costs or inventory write-down</w:t>
      </w:r>
      <w:r w:rsidR="00746C4C">
        <w:rPr>
          <w:i/>
          <w:iCs/>
          <w:color w:val="000000" w:themeColor="text1"/>
          <w:sz w:val="26"/>
          <w:szCs w:val="26"/>
        </w:rPr>
        <w:t>s</w:t>
      </w:r>
      <w:r w:rsidRPr="00440947">
        <w:rPr>
          <w:i/>
          <w:iCs/>
          <w:color w:val="000000" w:themeColor="text1"/>
          <w:sz w:val="26"/>
          <w:szCs w:val="26"/>
        </w:rPr>
        <w:t xml:space="preserve">. </w:t>
      </w:r>
    </w:p>
    <w:p w14:paraId="35B0657D" w14:textId="4B323D42" w:rsidR="00A56BF6" w:rsidRPr="00440947" w:rsidRDefault="00A56BF6" w:rsidP="00A56BF6">
      <w:pPr>
        <w:widowControl/>
        <w:autoSpaceDE/>
        <w:autoSpaceDN/>
        <w:spacing w:before="60" w:after="200" w:line="276" w:lineRule="auto"/>
        <w:contextualSpacing/>
        <w:rPr>
          <w:i/>
          <w:iCs/>
          <w:color w:val="000000" w:themeColor="text1"/>
          <w:sz w:val="26"/>
          <w:szCs w:val="26"/>
        </w:rPr>
      </w:pPr>
    </w:p>
    <w:p w14:paraId="76E9523E" w14:textId="441541A8" w:rsidR="00A56BF6" w:rsidRPr="00440947" w:rsidRDefault="00A56BF6" w:rsidP="00A56BF6">
      <w:pPr>
        <w:pStyle w:val="ListParagraph"/>
        <w:spacing w:before="60" w:after="200" w:line="276" w:lineRule="auto"/>
        <w:rPr>
          <w:b/>
          <w:bCs/>
          <w:color w:val="000000" w:themeColor="text1"/>
          <w:sz w:val="26"/>
          <w:szCs w:val="26"/>
        </w:rPr>
      </w:pPr>
      <w:r w:rsidRPr="00440947">
        <w:rPr>
          <w:b/>
          <w:bCs/>
          <w:i/>
          <w:iCs/>
          <w:color w:val="000000" w:themeColor="text1"/>
          <w:sz w:val="26"/>
          <w:szCs w:val="26"/>
        </w:rPr>
        <w:t>1 mark</w:t>
      </w:r>
      <w:r w:rsidR="00440947" w:rsidRPr="00440947">
        <w:rPr>
          <w:b/>
          <w:bCs/>
          <w:color w:val="000000" w:themeColor="text1"/>
          <w:sz w:val="26"/>
          <w:szCs w:val="26"/>
        </w:rPr>
        <w:t xml:space="preserve"> </w:t>
      </w:r>
      <w:proofErr w:type="gramStart"/>
      <w:r w:rsidR="00440947" w:rsidRPr="00440947">
        <w:rPr>
          <w:b/>
          <w:bCs/>
          <w:color w:val="000000" w:themeColor="text1"/>
          <w:sz w:val="26"/>
          <w:szCs w:val="26"/>
        </w:rPr>
        <w:t xml:space="preserve">- </w:t>
      </w:r>
      <w:r w:rsidRPr="00440947">
        <w:rPr>
          <w:b/>
          <w:bCs/>
          <w:color w:val="000000" w:themeColor="text1"/>
          <w:sz w:val="26"/>
          <w:szCs w:val="26"/>
        </w:rPr>
        <w:t xml:space="preserve"> for</w:t>
      </w:r>
      <w:proofErr w:type="gramEnd"/>
      <w:r w:rsidRPr="00440947">
        <w:rPr>
          <w:b/>
          <w:bCs/>
          <w:color w:val="000000" w:themeColor="text1"/>
          <w:sz w:val="26"/>
          <w:szCs w:val="26"/>
        </w:rPr>
        <w:t xml:space="preserve"> a positive</w:t>
      </w:r>
    </w:p>
    <w:p w14:paraId="70050284" w14:textId="40D84E6F" w:rsidR="00A56BF6" w:rsidRPr="00440947" w:rsidRDefault="00A56BF6" w:rsidP="00A56BF6">
      <w:pPr>
        <w:pStyle w:val="ListParagraph"/>
        <w:spacing w:before="60" w:after="200" w:line="276" w:lineRule="auto"/>
        <w:rPr>
          <w:b/>
          <w:bCs/>
          <w:color w:val="000000" w:themeColor="text1"/>
          <w:sz w:val="26"/>
          <w:szCs w:val="26"/>
        </w:rPr>
      </w:pPr>
      <w:r w:rsidRPr="00440947">
        <w:rPr>
          <w:b/>
          <w:bCs/>
          <w:i/>
          <w:iCs/>
          <w:color w:val="000000" w:themeColor="text1"/>
          <w:sz w:val="26"/>
          <w:szCs w:val="26"/>
        </w:rPr>
        <w:t>1 mark</w:t>
      </w:r>
      <w:r w:rsidR="00440947" w:rsidRPr="00440947">
        <w:rPr>
          <w:b/>
          <w:bCs/>
          <w:i/>
          <w:iCs/>
          <w:color w:val="000000" w:themeColor="text1"/>
          <w:sz w:val="26"/>
          <w:szCs w:val="26"/>
        </w:rPr>
        <w:t xml:space="preserve"> </w:t>
      </w:r>
      <w:proofErr w:type="gramStart"/>
      <w:r w:rsidR="00440947" w:rsidRPr="00440947">
        <w:rPr>
          <w:b/>
          <w:bCs/>
          <w:color w:val="000000" w:themeColor="text1"/>
          <w:sz w:val="26"/>
          <w:szCs w:val="26"/>
        </w:rPr>
        <w:t xml:space="preserve">- </w:t>
      </w:r>
      <w:r w:rsidRPr="00440947">
        <w:rPr>
          <w:b/>
          <w:bCs/>
          <w:color w:val="000000" w:themeColor="text1"/>
          <w:sz w:val="26"/>
          <w:szCs w:val="26"/>
        </w:rPr>
        <w:t xml:space="preserve"> for</w:t>
      </w:r>
      <w:proofErr w:type="gramEnd"/>
      <w:r w:rsidRPr="00440947">
        <w:rPr>
          <w:b/>
          <w:bCs/>
          <w:color w:val="000000" w:themeColor="text1"/>
          <w:sz w:val="26"/>
          <w:szCs w:val="26"/>
        </w:rPr>
        <w:t xml:space="preserve"> a negative</w:t>
      </w:r>
    </w:p>
    <w:p w14:paraId="6164E670" w14:textId="77777777" w:rsidR="00A56BF6" w:rsidRPr="00A56BF6" w:rsidRDefault="00A56BF6" w:rsidP="00A56BF6">
      <w:pPr>
        <w:widowControl/>
        <w:autoSpaceDE/>
        <w:autoSpaceDN/>
        <w:spacing w:before="60" w:after="200" w:line="276" w:lineRule="auto"/>
        <w:contextualSpacing/>
        <w:rPr>
          <w:rFonts w:ascii="Times" w:hAnsi="Times"/>
          <w:b/>
          <w:color w:val="000000" w:themeColor="text1"/>
        </w:rPr>
      </w:pPr>
    </w:p>
    <w:p w14:paraId="17FD2A5C" w14:textId="77777777" w:rsidR="00A56BF6" w:rsidRPr="003951A2" w:rsidRDefault="00A56BF6" w:rsidP="009443A9">
      <w:pPr>
        <w:spacing w:before="60"/>
        <w:jc w:val="right"/>
        <w:rPr>
          <w:bCs/>
          <w:color w:val="000000" w:themeColor="text1"/>
          <w:sz w:val="26"/>
          <w:szCs w:val="26"/>
        </w:rPr>
      </w:pPr>
    </w:p>
    <w:sectPr w:rsidR="00A56BF6" w:rsidRPr="003951A2" w:rsidSect="00696900">
      <w:headerReference w:type="default" r:id="rId15"/>
      <w:footerReference w:type="even" r:id="rId16"/>
      <w:headerReference w:type="first" r:id="rId17"/>
      <w:pgSz w:w="12480" w:h="16840"/>
      <w:pgMar w:top="260" w:right="856" w:bottom="851" w:left="567" w:header="284" w:footer="149" w:gutter="0"/>
      <w:pgBorders w:offsetFrom="page">
        <w:top w:val="single" w:sz="4" w:space="31" w:color="auto" w:shadow="1"/>
        <w:left w:val="single" w:sz="4" w:space="31" w:color="auto" w:shadow="1"/>
        <w:bottom w:val="single" w:sz="4" w:space="31" w:color="auto" w:shadow="1"/>
        <w:right w:val="single" w:sz="4" w:space="31" w:color="auto" w:shadow="1"/>
      </w:pgBorders>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5A901" w16cex:dateUtc="2020-11-10T13:04:00Z"/>
  <w16cex:commentExtensible w16cex:durableId="2355AF7A" w16cex:dateUtc="2020-11-10T13:31:00Z"/>
  <w16cex:commentExtensible w16cex:durableId="2355AFDB" w16cex:dateUtc="2020-11-10T13:33:00Z"/>
  <w16cex:commentExtensible w16cex:durableId="2355B114" w16cex:dateUtc="2020-11-10T13:38:00Z"/>
  <w16cex:commentExtensible w16cex:durableId="2355B15F" w16cex:dateUtc="2020-11-10T1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7CE393" w16cid:durableId="2355A901"/>
  <w16cid:commentId w16cid:paraId="3890C174" w16cid:durableId="2355AF7A"/>
  <w16cid:commentId w16cid:paraId="41E4DC1A" w16cid:durableId="2355AFDB"/>
  <w16cid:commentId w16cid:paraId="4C07B356" w16cid:durableId="2355B114"/>
  <w16cid:commentId w16cid:paraId="6A7D4B00" w16cid:durableId="2355B15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2862DB" w14:textId="77777777" w:rsidR="00EE1D4A" w:rsidRDefault="00EE1D4A">
      <w:r>
        <w:separator/>
      </w:r>
    </w:p>
  </w:endnote>
  <w:endnote w:type="continuationSeparator" w:id="0">
    <w:p w14:paraId="7C06939E" w14:textId="77777777" w:rsidR="00EE1D4A" w:rsidRDefault="00EE1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PMingLiU">
    <w:altName w:val="Microsoft JhengHei"/>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Avenir-Book">
    <w:altName w:val="Times New Roman"/>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702"/>
      <w:gridCol w:w="11198"/>
    </w:tblGrid>
    <w:tr w:rsidR="00FA4BEE" w14:paraId="30AD34A3" w14:textId="77777777" w:rsidTr="005D70B9">
      <w:tc>
        <w:tcPr>
          <w:tcW w:w="295" w:type="pct"/>
          <w:tcBorders>
            <w:right w:val="single" w:sz="18" w:space="0" w:color="4F81BD" w:themeColor="accent1"/>
          </w:tcBorders>
        </w:tcPr>
        <w:p w14:paraId="621601EE" w14:textId="77777777" w:rsidR="00FA4BEE" w:rsidRPr="00412958" w:rsidRDefault="00FA4BEE" w:rsidP="005D70B9">
          <w:pPr>
            <w:pStyle w:val="Header"/>
            <w:rPr>
              <w:rFonts w:ascii="Calibri" w:hAnsi="Calibri"/>
              <w:b/>
              <w:color w:val="4F81BD" w:themeColor="accent1"/>
              <w:sz w:val="24"/>
              <w:szCs w:val="24"/>
            </w:rPr>
          </w:pPr>
          <w:r w:rsidRPr="00412958">
            <w:rPr>
              <w:rFonts w:ascii="Calibri" w:hAnsi="Calibri"/>
              <w:b/>
              <w:color w:val="4F81BD" w:themeColor="accent1"/>
              <w:sz w:val="24"/>
              <w:szCs w:val="24"/>
            </w:rPr>
            <w:fldChar w:fldCharType="begin"/>
          </w:r>
          <w:r w:rsidRPr="00412958">
            <w:rPr>
              <w:rFonts w:ascii="Calibri" w:hAnsi="Calibri"/>
              <w:b/>
              <w:color w:val="4F81BD" w:themeColor="accent1"/>
              <w:sz w:val="24"/>
              <w:szCs w:val="24"/>
            </w:rPr>
            <w:instrText xml:space="preserve"> PAGE   \* MERGEFORMAT </w:instrText>
          </w:r>
          <w:r w:rsidRPr="00412958">
            <w:rPr>
              <w:rFonts w:ascii="Calibri" w:hAnsi="Calibri"/>
              <w:b/>
              <w:color w:val="4F81BD" w:themeColor="accent1"/>
              <w:sz w:val="24"/>
              <w:szCs w:val="24"/>
            </w:rPr>
            <w:fldChar w:fldCharType="separate"/>
          </w:r>
          <w:r>
            <w:rPr>
              <w:rFonts w:ascii="Calibri" w:hAnsi="Calibri"/>
              <w:b/>
              <w:noProof/>
              <w:color w:val="4F81BD" w:themeColor="accent1"/>
              <w:sz w:val="24"/>
              <w:szCs w:val="24"/>
            </w:rPr>
            <w:t>1</w:t>
          </w:r>
          <w:r w:rsidRPr="00412958">
            <w:rPr>
              <w:rFonts w:ascii="Calibri" w:hAnsi="Calibri"/>
              <w:b/>
              <w:color w:val="4F81BD" w:themeColor="accent1"/>
              <w:sz w:val="24"/>
              <w:szCs w:val="24"/>
            </w:rPr>
            <w:fldChar w:fldCharType="end"/>
          </w:r>
        </w:p>
      </w:tc>
      <w:sdt>
        <w:sdtPr>
          <w:rPr>
            <w:rFonts w:ascii="Calibri" w:eastAsiaTheme="majorEastAsia" w:hAnsi="Calibri" w:cstheme="majorBidi"/>
            <w:b/>
            <w:color w:val="4F81BD" w:themeColor="accent1"/>
            <w:sz w:val="24"/>
            <w:szCs w:val="24"/>
          </w:rPr>
          <w:alias w:val="Title"/>
          <w:id w:val="1265953400"/>
          <w:placeholder>
            <w:docPart w:val="D992093F8E169E4EBE401DB56D0CD848"/>
          </w:placeholder>
          <w:showingPlcHdr/>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4F81BD" w:themeColor="accent1"/>
              </w:tcBorders>
            </w:tcPr>
            <w:p w14:paraId="0154E3A0" w14:textId="77777777" w:rsidR="00FA4BEE" w:rsidRPr="00C7200C" w:rsidRDefault="00FA4BEE" w:rsidP="005D70B9">
              <w:pPr>
                <w:pStyle w:val="Header"/>
                <w:rPr>
                  <w:rFonts w:ascii="Calibri" w:eastAsiaTheme="majorEastAsia" w:hAnsi="Calibri" w:cstheme="majorBidi"/>
                  <w:b/>
                  <w:color w:val="4F81BD" w:themeColor="accent1"/>
                  <w:sz w:val="24"/>
                  <w:szCs w:val="24"/>
                </w:rPr>
              </w:pPr>
              <w:r>
                <w:rPr>
                  <w:rFonts w:asciiTheme="majorHAnsi" w:eastAsiaTheme="majorEastAsia" w:hAnsiTheme="majorHAnsi" w:cstheme="majorBidi"/>
                  <w:color w:val="4F81BD" w:themeColor="accent1"/>
                </w:rPr>
                <w:t>[Type the document title]</w:t>
              </w:r>
            </w:p>
          </w:tc>
        </w:sdtContent>
      </w:sdt>
    </w:tr>
  </w:tbl>
  <w:p w14:paraId="7FC91DF0" w14:textId="77777777" w:rsidR="00FA4BEE" w:rsidRDefault="00FA4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98A43" w14:textId="77777777" w:rsidR="00FA4BEE" w:rsidRDefault="00FA4BEE" w:rsidP="00334450">
    <w:pPr>
      <w:pStyle w:val="Footer"/>
      <w:jc w:val="center"/>
    </w:pPr>
    <w:r>
      <w:t xml:space="preserve">© </w:t>
    </w:r>
    <w:proofErr w:type="spellStart"/>
    <w:r>
      <w:t>Voyedge</w:t>
    </w:r>
    <w:proofErr w:type="spellEnd"/>
    <w:r>
      <w:t xml:space="preserve"> Pty Ltd</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81A3E" w14:textId="77777777" w:rsidR="00FA4BEE" w:rsidRDefault="00FA4BE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AA87F9" w14:textId="77777777" w:rsidR="00EE1D4A" w:rsidRDefault="00EE1D4A">
      <w:r>
        <w:separator/>
      </w:r>
    </w:p>
  </w:footnote>
  <w:footnote w:type="continuationSeparator" w:id="0">
    <w:p w14:paraId="4FD18E22" w14:textId="77777777" w:rsidR="00EE1D4A" w:rsidRDefault="00EE1D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5B57B" w14:textId="77777777" w:rsidR="00FA4BEE" w:rsidRDefault="00FA4BEE">
    <w:pPr>
      <w:pStyle w:val="Header"/>
    </w:pPr>
    <w:r>
      <w:rPr>
        <w:noProof/>
        <w:lang w:val="en-AU" w:eastAsia="en-AU"/>
      </w:rPr>
      <w:drawing>
        <wp:anchor distT="0" distB="0" distL="114300" distR="114300" simplePos="0" relativeHeight="251658240" behindDoc="1" locked="0" layoutInCell="1" allowOverlap="1" wp14:anchorId="6549C772" wp14:editId="5A754318">
          <wp:simplePos x="0" y="0"/>
          <wp:positionH relativeFrom="column">
            <wp:posOffset>6010910</wp:posOffset>
          </wp:positionH>
          <wp:positionV relativeFrom="paragraph">
            <wp:posOffset>-138430</wp:posOffset>
          </wp:positionV>
          <wp:extent cx="1390650" cy="3581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dated.png"/>
                  <pic:cNvPicPr/>
                </pic:nvPicPr>
                <pic:blipFill>
                  <a:blip r:embed="rId1">
                    <a:extLst>
                      <a:ext uri="{28A0092B-C50C-407E-A947-70E740481C1C}">
                        <a14:useLocalDpi xmlns:a14="http://schemas.microsoft.com/office/drawing/2010/main" val="0"/>
                      </a:ext>
                    </a:extLst>
                  </a:blip>
                  <a:stretch>
                    <a:fillRect/>
                  </a:stretch>
                </pic:blipFill>
                <pic:spPr>
                  <a:xfrm>
                    <a:off x="0" y="0"/>
                    <a:ext cx="1390650" cy="358140"/>
                  </a:xfrm>
                  <a:prstGeom prst="rect">
                    <a:avLst/>
                  </a:prstGeom>
                </pic:spPr>
              </pic:pic>
            </a:graphicData>
          </a:graphic>
        </wp:anchor>
      </w:drawing>
    </w:r>
    <w:r>
      <w:t>Business Management Unit 3 AOS 1</w:t>
    </w:r>
    <w:r>
      <w:ptab w:relativeTo="margin" w:alignment="center" w:leader="none"/>
    </w:r>
    <w:r>
      <w:fldChar w:fldCharType="begin"/>
    </w:r>
    <w:r>
      <w:instrText xml:space="preserve"> PAGE </w:instrText>
    </w:r>
    <w:r>
      <w:fldChar w:fldCharType="separate"/>
    </w:r>
    <w:r>
      <w:rPr>
        <w:noProof/>
      </w:rPr>
      <w:t>2</w:t>
    </w:r>
    <w:r>
      <w:fldChar w:fldCharType="end"/>
    </w:r>
    <w:r>
      <w:ptab w:relativeTo="margin" w:alignment="right" w:leader="none"/>
    </w:r>
  </w:p>
  <w:p w14:paraId="7D701296" w14:textId="77777777" w:rsidR="00FA4BEE" w:rsidRDefault="00FA4BEE" w:rsidP="00486A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B9383" w14:textId="18E09338" w:rsidR="00FA4BEE" w:rsidRDefault="00FA4BEE">
    <w:pPr>
      <w:pStyle w:val="Header"/>
    </w:pPr>
    <w:r>
      <w:t>Accounting Unit 3&amp;4 Examination 2 – Marking Guide</w:t>
    </w:r>
    <w:r>
      <w:ptab w:relativeTo="margin" w:alignment="center" w:leader="none"/>
    </w:r>
    <w:r>
      <w:t xml:space="preserve">Page </w:t>
    </w:r>
    <w:r>
      <w:fldChar w:fldCharType="begin"/>
    </w:r>
    <w:r>
      <w:instrText xml:space="preserve"> PAGE </w:instrText>
    </w:r>
    <w:r>
      <w:fldChar w:fldCharType="separate"/>
    </w:r>
    <w:r w:rsidR="00324950">
      <w:rPr>
        <w:noProof/>
      </w:rPr>
      <w:t>17</w:t>
    </w:r>
    <w:r>
      <w:fldChar w:fldCharType="end"/>
    </w:r>
    <w:r>
      <w:ptab w:relativeTo="margin" w:alignment="right" w:leader="none"/>
    </w:r>
  </w:p>
  <w:p w14:paraId="7836F7C8" w14:textId="77777777" w:rsidR="00FA4BEE" w:rsidRDefault="00FA4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EB9A7" w14:textId="77777777" w:rsidR="00FA4BEE" w:rsidRDefault="00FA4BEE">
    <w:pPr>
      <w:pStyle w:val="Header"/>
    </w:pPr>
    <w:r>
      <w:t>Business Management Unit 3 AOS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D55E4"/>
    <w:multiLevelType w:val="hybridMultilevel"/>
    <w:tmpl w:val="36281EE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A14C3A"/>
    <w:multiLevelType w:val="hybridMultilevel"/>
    <w:tmpl w:val="551EDE40"/>
    <w:lvl w:ilvl="0" w:tplc="F41A261A">
      <w:start w:val="1"/>
      <w:numFmt w:val="lowerLetter"/>
      <w:lvlText w:val="%1."/>
      <w:lvlJc w:val="left"/>
      <w:pPr>
        <w:ind w:left="720" w:hanging="360"/>
      </w:pPr>
      <w:rPr>
        <w:rFonts w:hint="default"/>
        <w:b w:val="0"/>
        <w:bCs/>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B84701"/>
    <w:multiLevelType w:val="hybridMultilevel"/>
    <w:tmpl w:val="F5206AE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4C7A31"/>
    <w:multiLevelType w:val="hybridMultilevel"/>
    <w:tmpl w:val="7934308E"/>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77220F6"/>
    <w:multiLevelType w:val="hybridMultilevel"/>
    <w:tmpl w:val="B8089D0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294B5569"/>
    <w:multiLevelType w:val="hybridMultilevel"/>
    <w:tmpl w:val="551EDE40"/>
    <w:lvl w:ilvl="0" w:tplc="F41A261A">
      <w:start w:val="1"/>
      <w:numFmt w:val="lowerLetter"/>
      <w:lvlText w:val="%1."/>
      <w:lvlJc w:val="left"/>
      <w:pPr>
        <w:ind w:left="720" w:hanging="360"/>
      </w:pPr>
      <w:rPr>
        <w:rFonts w:hint="default"/>
        <w:b w:val="0"/>
        <w:bCs/>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F7099B"/>
    <w:multiLevelType w:val="hybridMultilevel"/>
    <w:tmpl w:val="9D3C8F7E"/>
    <w:lvl w:ilvl="0" w:tplc="A1F8305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B32741"/>
    <w:multiLevelType w:val="hybridMultilevel"/>
    <w:tmpl w:val="551EDE40"/>
    <w:lvl w:ilvl="0" w:tplc="F41A261A">
      <w:start w:val="1"/>
      <w:numFmt w:val="lowerLetter"/>
      <w:lvlText w:val="%1."/>
      <w:lvlJc w:val="left"/>
      <w:pPr>
        <w:ind w:left="720" w:hanging="360"/>
      </w:pPr>
      <w:rPr>
        <w:rFonts w:hint="default"/>
        <w:b w:val="0"/>
        <w:bCs/>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955DC5"/>
    <w:multiLevelType w:val="hybridMultilevel"/>
    <w:tmpl w:val="F6B0875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F97CB4"/>
    <w:multiLevelType w:val="hybridMultilevel"/>
    <w:tmpl w:val="A4D04C1C"/>
    <w:lvl w:ilvl="0" w:tplc="AC0A74D4">
      <w:start w:val="1"/>
      <w:numFmt w:val="lowerLetter"/>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3E6B4A6B"/>
    <w:multiLevelType w:val="hybridMultilevel"/>
    <w:tmpl w:val="935EEBA8"/>
    <w:lvl w:ilvl="0" w:tplc="CDB4FEFC">
      <w:start w:val="1"/>
      <w:numFmt w:val="bullet"/>
      <w:lvlText w:val=""/>
      <w:lvlJc w:val="left"/>
      <w:pPr>
        <w:ind w:left="720" w:hanging="360"/>
      </w:pPr>
      <w:rPr>
        <w:rFonts w:ascii="Wingdings" w:eastAsia="Times New Roman"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239583E"/>
    <w:multiLevelType w:val="hybridMultilevel"/>
    <w:tmpl w:val="613A4E26"/>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ADD43C0"/>
    <w:multiLevelType w:val="hybridMultilevel"/>
    <w:tmpl w:val="ACFE3A7A"/>
    <w:lvl w:ilvl="0" w:tplc="08090019">
      <w:start w:val="1"/>
      <w:numFmt w:val="low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363903"/>
    <w:multiLevelType w:val="hybridMultilevel"/>
    <w:tmpl w:val="6916F3B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C522E7"/>
    <w:multiLevelType w:val="hybridMultilevel"/>
    <w:tmpl w:val="6916F3B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88403A"/>
    <w:multiLevelType w:val="hybridMultilevel"/>
    <w:tmpl w:val="72F82138"/>
    <w:lvl w:ilvl="0" w:tplc="BDB8BE14">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F96E4A"/>
    <w:multiLevelType w:val="hybridMultilevel"/>
    <w:tmpl w:val="5614B0C6"/>
    <w:lvl w:ilvl="0" w:tplc="081A2F86">
      <w:start w:val="1"/>
      <w:numFmt w:val="lowerLetter"/>
      <w:lvlText w:val="%1."/>
      <w:lvlJc w:val="left"/>
      <w:pPr>
        <w:ind w:left="720" w:hanging="360"/>
      </w:pPr>
      <w:rPr>
        <w:b w:val="0"/>
        <w:bCs/>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start w:val="1"/>
      <w:numFmt w:val="lowerRoman"/>
      <w:lvlText w:val="%9."/>
      <w:lvlJc w:val="right"/>
      <w:pPr>
        <w:ind w:left="6404" w:hanging="180"/>
      </w:pPr>
    </w:lvl>
  </w:abstractNum>
  <w:abstractNum w:abstractNumId="17" w15:restartNumberingAfterBreak="0">
    <w:nsid w:val="5F8D682B"/>
    <w:multiLevelType w:val="hybridMultilevel"/>
    <w:tmpl w:val="D9D6A16A"/>
    <w:lvl w:ilvl="0" w:tplc="BDB8BE14">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6C73D6D"/>
    <w:multiLevelType w:val="hybridMultilevel"/>
    <w:tmpl w:val="BAB8D0A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687D49D6"/>
    <w:multiLevelType w:val="hybridMultilevel"/>
    <w:tmpl w:val="C69E52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4A1283"/>
    <w:multiLevelType w:val="hybridMultilevel"/>
    <w:tmpl w:val="D5444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843624"/>
    <w:multiLevelType w:val="hybridMultilevel"/>
    <w:tmpl w:val="4B1C08E0"/>
    <w:lvl w:ilvl="0" w:tplc="978A11B2">
      <w:start w:val="5"/>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2" w15:restartNumberingAfterBreak="0">
    <w:nsid w:val="729A462F"/>
    <w:multiLevelType w:val="hybridMultilevel"/>
    <w:tmpl w:val="09C40A62"/>
    <w:lvl w:ilvl="0" w:tplc="D0E20932">
      <w:start w:val="1"/>
      <w:numFmt w:val="lowerLetter"/>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A2A690A"/>
    <w:multiLevelType w:val="hybridMultilevel"/>
    <w:tmpl w:val="36281EE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A6E3218"/>
    <w:multiLevelType w:val="hybridMultilevel"/>
    <w:tmpl w:val="EEB4EF88"/>
    <w:lvl w:ilvl="0" w:tplc="4A1225E4">
      <w:start w:val="1"/>
      <w:numFmt w:val="decimal"/>
      <w:lvlText w:val="%1"/>
      <w:lvlJc w:val="left"/>
      <w:pPr>
        <w:ind w:left="1101" w:hanging="360"/>
      </w:pPr>
      <w:rPr>
        <w:rFonts w:hint="default"/>
        <w:i/>
      </w:rPr>
    </w:lvl>
    <w:lvl w:ilvl="1" w:tplc="08090019" w:tentative="1">
      <w:start w:val="1"/>
      <w:numFmt w:val="lowerLetter"/>
      <w:lvlText w:val="%2."/>
      <w:lvlJc w:val="left"/>
      <w:pPr>
        <w:ind w:left="1821" w:hanging="360"/>
      </w:pPr>
    </w:lvl>
    <w:lvl w:ilvl="2" w:tplc="0809001B" w:tentative="1">
      <w:start w:val="1"/>
      <w:numFmt w:val="lowerRoman"/>
      <w:lvlText w:val="%3."/>
      <w:lvlJc w:val="right"/>
      <w:pPr>
        <w:ind w:left="2541" w:hanging="180"/>
      </w:pPr>
    </w:lvl>
    <w:lvl w:ilvl="3" w:tplc="0809000F" w:tentative="1">
      <w:start w:val="1"/>
      <w:numFmt w:val="decimal"/>
      <w:lvlText w:val="%4."/>
      <w:lvlJc w:val="left"/>
      <w:pPr>
        <w:ind w:left="3261" w:hanging="360"/>
      </w:pPr>
    </w:lvl>
    <w:lvl w:ilvl="4" w:tplc="08090019" w:tentative="1">
      <w:start w:val="1"/>
      <w:numFmt w:val="lowerLetter"/>
      <w:lvlText w:val="%5."/>
      <w:lvlJc w:val="left"/>
      <w:pPr>
        <w:ind w:left="3981" w:hanging="360"/>
      </w:pPr>
    </w:lvl>
    <w:lvl w:ilvl="5" w:tplc="0809001B" w:tentative="1">
      <w:start w:val="1"/>
      <w:numFmt w:val="lowerRoman"/>
      <w:lvlText w:val="%6."/>
      <w:lvlJc w:val="right"/>
      <w:pPr>
        <w:ind w:left="4701" w:hanging="180"/>
      </w:pPr>
    </w:lvl>
    <w:lvl w:ilvl="6" w:tplc="0809000F" w:tentative="1">
      <w:start w:val="1"/>
      <w:numFmt w:val="decimal"/>
      <w:lvlText w:val="%7."/>
      <w:lvlJc w:val="left"/>
      <w:pPr>
        <w:ind w:left="5421" w:hanging="360"/>
      </w:pPr>
    </w:lvl>
    <w:lvl w:ilvl="7" w:tplc="08090019" w:tentative="1">
      <w:start w:val="1"/>
      <w:numFmt w:val="lowerLetter"/>
      <w:lvlText w:val="%8."/>
      <w:lvlJc w:val="left"/>
      <w:pPr>
        <w:ind w:left="6141" w:hanging="360"/>
      </w:pPr>
    </w:lvl>
    <w:lvl w:ilvl="8" w:tplc="0809001B" w:tentative="1">
      <w:start w:val="1"/>
      <w:numFmt w:val="lowerRoman"/>
      <w:lvlText w:val="%9."/>
      <w:lvlJc w:val="right"/>
      <w:pPr>
        <w:ind w:left="6861" w:hanging="180"/>
      </w:pPr>
    </w:lvl>
  </w:abstractNum>
  <w:num w:numId="1">
    <w:abstractNumId w:val="20"/>
  </w:num>
  <w:num w:numId="2">
    <w:abstractNumId w:val="11"/>
  </w:num>
  <w:num w:numId="3">
    <w:abstractNumId w:val="12"/>
  </w:num>
  <w:num w:numId="4">
    <w:abstractNumId w:val="3"/>
  </w:num>
  <w:num w:numId="5">
    <w:abstractNumId w:val="4"/>
  </w:num>
  <w:num w:numId="6">
    <w:abstractNumId w:val="18"/>
  </w:num>
  <w:num w:numId="7">
    <w:abstractNumId w:val="16"/>
  </w:num>
  <w:num w:numId="8">
    <w:abstractNumId w:val="8"/>
  </w:num>
  <w:num w:numId="9">
    <w:abstractNumId w:val="15"/>
  </w:num>
  <w:num w:numId="10">
    <w:abstractNumId w:val="21"/>
  </w:num>
  <w:num w:numId="11">
    <w:abstractNumId w:val="24"/>
  </w:num>
  <w:num w:numId="12">
    <w:abstractNumId w:val="19"/>
  </w:num>
  <w:num w:numId="13">
    <w:abstractNumId w:val="6"/>
  </w:num>
  <w:num w:numId="14">
    <w:abstractNumId w:val="0"/>
  </w:num>
  <w:num w:numId="15">
    <w:abstractNumId w:val="2"/>
  </w:num>
  <w:num w:numId="16">
    <w:abstractNumId w:val="22"/>
  </w:num>
  <w:num w:numId="17">
    <w:abstractNumId w:val="13"/>
  </w:num>
  <w:num w:numId="18">
    <w:abstractNumId w:val="1"/>
  </w:num>
  <w:num w:numId="19">
    <w:abstractNumId w:val="17"/>
  </w:num>
  <w:num w:numId="20">
    <w:abstractNumId w:val="23"/>
  </w:num>
  <w:num w:numId="21">
    <w:abstractNumId w:val="9"/>
  </w:num>
  <w:num w:numId="22">
    <w:abstractNumId w:val="14"/>
  </w:num>
  <w:num w:numId="23">
    <w:abstractNumId w:val="5"/>
  </w:num>
  <w:num w:numId="24">
    <w:abstractNumId w:val="7"/>
  </w:num>
  <w:num w:numId="25">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3AC"/>
    <w:rsid w:val="00016DEA"/>
    <w:rsid w:val="0002005F"/>
    <w:rsid w:val="00023E2A"/>
    <w:rsid w:val="0003280D"/>
    <w:rsid w:val="00041FA9"/>
    <w:rsid w:val="00042589"/>
    <w:rsid w:val="00053934"/>
    <w:rsid w:val="00060BE0"/>
    <w:rsid w:val="00071330"/>
    <w:rsid w:val="00071EE5"/>
    <w:rsid w:val="0008162C"/>
    <w:rsid w:val="00082EF6"/>
    <w:rsid w:val="000A158C"/>
    <w:rsid w:val="000A288E"/>
    <w:rsid w:val="000A5CF4"/>
    <w:rsid w:val="000D164B"/>
    <w:rsid w:val="000E31C9"/>
    <w:rsid w:val="001167B3"/>
    <w:rsid w:val="00117E63"/>
    <w:rsid w:val="00130EDB"/>
    <w:rsid w:val="001368AA"/>
    <w:rsid w:val="00136E1A"/>
    <w:rsid w:val="001978E0"/>
    <w:rsid w:val="001D51EB"/>
    <w:rsid w:val="001E132B"/>
    <w:rsid w:val="001E246F"/>
    <w:rsid w:val="001E2B3B"/>
    <w:rsid w:val="001F3D28"/>
    <w:rsid w:val="002077AC"/>
    <w:rsid w:val="00207D41"/>
    <w:rsid w:val="00221918"/>
    <w:rsid w:val="002228E1"/>
    <w:rsid w:val="00240E85"/>
    <w:rsid w:val="0027042E"/>
    <w:rsid w:val="00293912"/>
    <w:rsid w:val="002A1910"/>
    <w:rsid w:val="002A22F8"/>
    <w:rsid w:val="002B14E2"/>
    <w:rsid w:val="002C7EDD"/>
    <w:rsid w:val="002E24D9"/>
    <w:rsid w:val="00311B6C"/>
    <w:rsid w:val="0032154D"/>
    <w:rsid w:val="00324950"/>
    <w:rsid w:val="00334450"/>
    <w:rsid w:val="003512F1"/>
    <w:rsid w:val="003716D3"/>
    <w:rsid w:val="00373A31"/>
    <w:rsid w:val="003753D0"/>
    <w:rsid w:val="0037733E"/>
    <w:rsid w:val="00381549"/>
    <w:rsid w:val="00390382"/>
    <w:rsid w:val="003A4F1A"/>
    <w:rsid w:val="003C6751"/>
    <w:rsid w:val="003D2B17"/>
    <w:rsid w:val="003D4431"/>
    <w:rsid w:val="003D6CD3"/>
    <w:rsid w:val="00406001"/>
    <w:rsid w:val="004126C7"/>
    <w:rsid w:val="0042413B"/>
    <w:rsid w:val="00424AA5"/>
    <w:rsid w:val="0042523E"/>
    <w:rsid w:val="00440947"/>
    <w:rsid w:val="004448EB"/>
    <w:rsid w:val="00445650"/>
    <w:rsid w:val="00465265"/>
    <w:rsid w:val="00486A43"/>
    <w:rsid w:val="00495D9F"/>
    <w:rsid w:val="004A01E7"/>
    <w:rsid w:val="004B04C0"/>
    <w:rsid w:val="004B15D2"/>
    <w:rsid w:val="004B2F06"/>
    <w:rsid w:val="004C399F"/>
    <w:rsid w:val="004D58A2"/>
    <w:rsid w:val="004D5A49"/>
    <w:rsid w:val="004E0B2A"/>
    <w:rsid w:val="004E74C9"/>
    <w:rsid w:val="004F51D0"/>
    <w:rsid w:val="005131D6"/>
    <w:rsid w:val="00520AC7"/>
    <w:rsid w:val="00532CC1"/>
    <w:rsid w:val="00533D5A"/>
    <w:rsid w:val="00541793"/>
    <w:rsid w:val="005454AE"/>
    <w:rsid w:val="0055578E"/>
    <w:rsid w:val="00557463"/>
    <w:rsid w:val="00557AAF"/>
    <w:rsid w:val="00560459"/>
    <w:rsid w:val="005649C6"/>
    <w:rsid w:val="0056756D"/>
    <w:rsid w:val="00570FE2"/>
    <w:rsid w:val="00571B1C"/>
    <w:rsid w:val="005725B7"/>
    <w:rsid w:val="00595267"/>
    <w:rsid w:val="005A29EE"/>
    <w:rsid w:val="005A4785"/>
    <w:rsid w:val="005B0DEB"/>
    <w:rsid w:val="005B6E6E"/>
    <w:rsid w:val="005C352C"/>
    <w:rsid w:val="005D1BB3"/>
    <w:rsid w:val="005D3866"/>
    <w:rsid w:val="005D4191"/>
    <w:rsid w:val="005D70B9"/>
    <w:rsid w:val="005E4801"/>
    <w:rsid w:val="006103AC"/>
    <w:rsid w:val="0061350E"/>
    <w:rsid w:val="0061695C"/>
    <w:rsid w:val="0062173B"/>
    <w:rsid w:val="006232F0"/>
    <w:rsid w:val="006263F4"/>
    <w:rsid w:val="006309EF"/>
    <w:rsid w:val="00654F9D"/>
    <w:rsid w:val="0065761C"/>
    <w:rsid w:val="006845DF"/>
    <w:rsid w:val="00696900"/>
    <w:rsid w:val="006A2729"/>
    <w:rsid w:val="006A3573"/>
    <w:rsid w:val="006B1261"/>
    <w:rsid w:val="006D20EC"/>
    <w:rsid w:val="006E532D"/>
    <w:rsid w:val="00720B86"/>
    <w:rsid w:val="0072130C"/>
    <w:rsid w:val="0072363A"/>
    <w:rsid w:val="007365EB"/>
    <w:rsid w:val="0074038B"/>
    <w:rsid w:val="00746C4C"/>
    <w:rsid w:val="00760B2B"/>
    <w:rsid w:val="00771C51"/>
    <w:rsid w:val="00781C27"/>
    <w:rsid w:val="0079073C"/>
    <w:rsid w:val="0079303D"/>
    <w:rsid w:val="007A1724"/>
    <w:rsid w:val="007B2C8D"/>
    <w:rsid w:val="007D093B"/>
    <w:rsid w:val="00805824"/>
    <w:rsid w:val="00810C5F"/>
    <w:rsid w:val="008164F4"/>
    <w:rsid w:val="00824389"/>
    <w:rsid w:val="008263D2"/>
    <w:rsid w:val="00846350"/>
    <w:rsid w:val="008769B8"/>
    <w:rsid w:val="008C3D29"/>
    <w:rsid w:val="008C523D"/>
    <w:rsid w:val="008C5418"/>
    <w:rsid w:val="008E342D"/>
    <w:rsid w:val="008E4240"/>
    <w:rsid w:val="008E79E5"/>
    <w:rsid w:val="008F06D8"/>
    <w:rsid w:val="009135D0"/>
    <w:rsid w:val="00916087"/>
    <w:rsid w:val="009302C5"/>
    <w:rsid w:val="00932347"/>
    <w:rsid w:val="009443A9"/>
    <w:rsid w:val="00955864"/>
    <w:rsid w:val="0096082F"/>
    <w:rsid w:val="00961F1C"/>
    <w:rsid w:val="009645A9"/>
    <w:rsid w:val="00984607"/>
    <w:rsid w:val="00990B4B"/>
    <w:rsid w:val="00995EFF"/>
    <w:rsid w:val="009A16AE"/>
    <w:rsid w:val="009A71AA"/>
    <w:rsid w:val="009D74EB"/>
    <w:rsid w:val="009E34CF"/>
    <w:rsid w:val="009E529D"/>
    <w:rsid w:val="009E5F33"/>
    <w:rsid w:val="009E604C"/>
    <w:rsid w:val="00A35BB1"/>
    <w:rsid w:val="00A42F41"/>
    <w:rsid w:val="00A56BF6"/>
    <w:rsid w:val="00A57D31"/>
    <w:rsid w:val="00A6062C"/>
    <w:rsid w:val="00A6210C"/>
    <w:rsid w:val="00A669C8"/>
    <w:rsid w:val="00A80276"/>
    <w:rsid w:val="00A8317A"/>
    <w:rsid w:val="00A90677"/>
    <w:rsid w:val="00AA6432"/>
    <w:rsid w:val="00AA78A7"/>
    <w:rsid w:val="00AC47B3"/>
    <w:rsid w:val="00AD7D34"/>
    <w:rsid w:val="00AE3F3F"/>
    <w:rsid w:val="00AE7127"/>
    <w:rsid w:val="00AF553E"/>
    <w:rsid w:val="00B0117D"/>
    <w:rsid w:val="00B02EAF"/>
    <w:rsid w:val="00B039CD"/>
    <w:rsid w:val="00B169AF"/>
    <w:rsid w:val="00B33B74"/>
    <w:rsid w:val="00B447C2"/>
    <w:rsid w:val="00B509DB"/>
    <w:rsid w:val="00B5683F"/>
    <w:rsid w:val="00B62E89"/>
    <w:rsid w:val="00B63195"/>
    <w:rsid w:val="00B66043"/>
    <w:rsid w:val="00B720DF"/>
    <w:rsid w:val="00B87090"/>
    <w:rsid w:val="00B87B7D"/>
    <w:rsid w:val="00B905D5"/>
    <w:rsid w:val="00B9097A"/>
    <w:rsid w:val="00BA0EE2"/>
    <w:rsid w:val="00BA4AB3"/>
    <w:rsid w:val="00BB0C91"/>
    <w:rsid w:val="00BB3903"/>
    <w:rsid w:val="00BC4AA1"/>
    <w:rsid w:val="00BF1FDB"/>
    <w:rsid w:val="00BF2136"/>
    <w:rsid w:val="00C178C0"/>
    <w:rsid w:val="00C441E6"/>
    <w:rsid w:val="00C4676A"/>
    <w:rsid w:val="00C77B88"/>
    <w:rsid w:val="00C77FEA"/>
    <w:rsid w:val="00C83F57"/>
    <w:rsid w:val="00C97A2D"/>
    <w:rsid w:val="00CA2960"/>
    <w:rsid w:val="00CC2F90"/>
    <w:rsid w:val="00CD7A4E"/>
    <w:rsid w:val="00CE793C"/>
    <w:rsid w:val="00D12749"/>
    <w:rsid w:val="00D17316"/>
    <w:rsid w:val="00D479A4"/>
    <w:rsid w:val="00D56CEC"/>
    <w:rsid w:val="00D6125C"/>
    <w:rsid w:val="00D6431E"/>
    <w:rsid w:val="00D66AF1"/>
    <w:rsid w:val="00D71D71"/>
    <w:rsid w:val="00D76FD1"/>
    <w:rsid w:val="00D90875"/>
    <w:rsid w:val="00D91A94"/>
    <w:rsid w:val="00DA67EF"/>
    <w:rsid w:val="00DA7F03"/>
    <w:rsid w:val="00DB294B"/>
    <w:rsid w:val="00DB3249"/>
    <w:rsid w:val="00DB68E6"/>
    <w:rsid w:val="00DC0A99"/>
    <w:rsid w:val="00DC0E0E"/>
    <w:rsid w:val="00DD1D55"/>
    <w:rsid w:val="00DD2F52"/>
    <w:rsid w:val="00DF5C34"/>
    <w:rsid w:val="00E02F59"/>
    <w:rsid w:val="00E05F64"/>
    <w:rsid w:val="00E064CD"/>
    <w:rsid w:val="00E11140"/>
    <w:rsid w:val="00E155B1"/>
    <w:rsid w:val="00E4121B"/>
    <w:rsid w:val="00E61AD7"/>
    <w:rsid w:val="00E70830"/>
    <w:rsid w:val="00E72012"/>
    <w:rsid w:val="00E73827"/>
    <w:rsid w:val="00E92A4D"/>
    <w:rsid w:val="00EA3B4E"/>
    <w:rsid w:val="00EA68D1"/>
    <w:rsid w:val="00EC62B2"/>
    <w:rsid w:val="00EE061C"/>
    <w:rsid w:val="00EE1D4A"/>
    <w:rsid w:val="00EF1FF6"/>
    <w:rsid w:val="00EF221F"/>
    <w:rsid w:val="00F11482"/>
    <w:rsid w:val="00F16E47"/>
    <w:rsid w:val="00F24B4C"/>
    <w:rsid w:val="00F536E1"/>
    <w:rsid w:val="00F564A9"/>
    <w:rsid w:val="00F57345"/>
    <w:rsid w:val="00F629B6"/>
    <w:rsid w:val="00F72EA8"/>
    <w:rsid w:val="00F8083C"/>
    <w:rsid w:val="00F8609F"/>
    <w:rsid w:val="00FA4BEE"/>
    <w:rsid w:val="00FC13A8"/>
    <w:rsid w:val="00FC41E8"/>
    <w:rsid w:val="00FD2639"/>
    <w:rsid w:val="00FD2B8D"/>
    <w:rsid w:val="00FE1BB9"/>
    <w:rsid w:val="00FE2A82"/>
    <w:rsid w:val="00FF590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FBF2A5"/>
  <w15:docId w15:val="{63B1F805-C127-5341-9E46-BC5AF6328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08"/>
      <w:outlineLvl w:val="0"/>
    </w:pPr>
    <w:rPr>
      <w:b/>
      <w:bCs/>
      <w:sz w:val="26"/>
      <w:szCs w:val="26"/>
    </w:rPr>
  </w:style>
  <w:style w:type="paragraph" w:styleId="Heading2">
    <w:name w:val="heading 2"/>
    <w:basedOn w:val="Normal"/>
    <w:uiPriority w:val="1"/>
    <w:qFormat/>
    <w:pPr>
      <w:spacing w:before="10"/>
      <w:ind w:left="20"/>
      <w:outlineLvl w:val="1"/>
    </w:pPr>
    <w:rPr>
      <w:b/>
      <w:bCs/>
    </w:rPr>
  </w:style>
  <w:style w:type="paragraph" w:styleId="Heading3">
    <w:name w:val="heading 3"/>
    <w:basedOn w:val="Normal"/>
    <w:next w:val="Normal"/>
    <w:link w:val="Heading3Char"/>
    <w:uiPriority w:val="9"/>
    <w:semiHidden/>
    <w:unhideWhenUsed/>
    <w:qFormat/>
    <w:rsid w:val="0002005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link w:val="ListParagraphChar"/>
    <w:qFormat/>
    <w:pPr>
      <w:spacing w:before="68"/>
      <w:ind w:left="861" w:hanging="453"/>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86A43"/>
    <w:rPr>
      <w:rFonts w:ascii="Lucida Grande" w:hAnsi="Lucida Grande"/>
      <w:sz w:val="18"/>
      <w:szCs w:val="18"/>
    </w:rPr>
  </w:style>
  <w:style w:type="character" w:customStyle="1" w:styleId="BalloonTextChar">
    <w:name w:val="Balloon Text Char"/>
    <w:basedOn w:val="DefaultParagraphFont"/>
    <w:link w:val="BalloonText"/>
    <w:uiPriority w:val="99"/>
    <w:semiHidden/>
    <w:rsid w:val="00486A43"/>
    <w:rPr>
      <w:rFonts w:ascii="Lucida Grande" w:eastAsia="Times New Roman" w:hAnsi="Lucida Grande" w:cs="Times New Roman"/>
      <w:sz w:val="18"/>
      <w:szCs w:val="18"/>
    </w:rPr>
  </w:style>
  <w:style w:type="paragraph" w:styleId="Header">
    <w:name w:val="header"/>
    <w:basedOn w:val="Normal"/>
    <w:link w:val="HeaderChar"/>
    <w:uiPriority w:val="99"/>
    <w:unhideWhenUsed/>
    <w:rsid w:val="00486A43"/>
    <w:pPr>
      <w:tabs>
        <w:tab w:val="center" w:pos="4320"/>
        <w:tab w:val="right" w:pos="8640"/>
      </w:tabs>
    </w:pPr>
  </w:style>
  <w:style w:type="character" w:customStyle="1" w:styleId="HeaderChar">
    <w:name w:val="Header Char"/>
    <w:basedOn w:val="DefaultParagraphFont"/>
    <w:link w:val="Header"/>
    <w:uiPriority w:val="99"/>
    <w:rsid w:val="00486A43"/>
    <w:rPr>
      <w:rFonts w:ascii="Times New Roman" w:eastAsia="Times New Roman" w:hAnsi="Times New Roman" w:cs="Times New Roman"/>
    </w:rPr>
  </w:style>
  <w:style w:type="paragraph" w:styleId="Footer">
    <w:name w:val="footer"/>
    <w:basedOn w:val="Normal"/>
    <w:link w:val="FooterChar"/>
    <w:uiPriority w:val="99"/>
    <w:unhideWhenUsed/>
    <w:rsid w:val="00486A43"/>
    <w:pPr>
      <w:tabs>
        <w:tab w:val="center" w:pos="4320"/>
        <w:tab w:val="right" w:pos="8640"/>
      </w:tabs>
    </w:pPr>
  </w:style>
  <w:style w:type="character" w:customStyle="1" w:styleId="FooterChar">
    <w:name w:val="Footer Char"/>
    <w:basedOn w:val="DefaultParagraphFont"/>
    <w:link w:val="Footer"/>
    <w:uiPriority w:val="99"/>
    <w:rsid w:val="00486A43"/>
    <w:rPr>
      <w:rFonts w:ascii="Times New Roman" w:eastAsia="Times New Roman" w:hAnsi="Times New Roman" w:cs="Times New Roman"/>
    </w:rPr>
  </w:style>
  <w:style w:type="character" w:styleId="PageNumber">
    <w:name w:val="page number"/>
    <w:basedOn w:val="DefaultParagraphFont"/>
    <w:uiPriority w:val="99"/>
    <w:semiHidden/>
    <w:unhideWhenUsed/>
    <w:rsid w:val="00486A43"/>
  </w:style>
  <w:style w:type="paragraph" w:styleId="NoSpacing">
    <w:name w:val="No Spacing"/>
    <w:link w:val="NoSpacingChar"/>
    <w:qFormat/>
    <w:rsid w:val="005D70B9"/>
    <w:pPr>
      <w:widowControl/>
      <w:autoSpaceDE/>
      <w:autoSpaceDN/>
    </w:pPr>
    <w:rPr>
      <w:rFonts w:ascii="PMingLiU" w:eastAsiaTheme="minorEastAsia" w:hAnsi="PMingLiU"/>
    </w:rPr>
  </w:style>
  <w:style w:type="character" w:customStyle="1" w:styleId="NoSpacingChar">
    <w:name w:val="No Spacing Char"/>
    <w:basedOn w:val="DefaultParagraphFont"/>
    <w:link w:val="NoSpacing"/>
    <w:rsid w:val="005D70B9"/>
    <w:rPr>
      <w:rFonts w:ascii="PMingLiU" w:eastAsiaTheme="minorEastAsia" w:hAnsi="PMingLiU"/>
    </w:rPr>
  </w:style>
  <w:style w:type="paragraph" w:styleId="NormalWeb">
    <w:name w:val="Normal (Web)"/>
    <w:basedOn w:val="Normal"/>
    <w:uiPriority w:val="99"/>
    <w:unhideWhenUsed/>
    <w:rsid w:val="00240E85"/>
    <w:pPr>
      <w:widowControl/>
      <w:autoSpaceDE/>
      <w:autoSpaceDN/>
      <w:spacing w:before="100" w:beforeAutospacing="1" w:after="100" w:afterAutospacing="1"/>
    </w:pPr>
    <w:rPr>
      <w:rFonts w:ascii="Times" w:eastAsiaTheme="minorEastAsia" w:hAnsi="Times"/>
      <w:sz w:val="20"/>
      <w:szCs w:val="20"/>
      <w:lang w:val="en-AU"/>
    </w:rPr>
  </w:style>
  <w:style w:type="character" w:customStyle="1" w:styleId="BodyTextChar">
    <w:name w:val="Body Text Char"/>
    <w:basedOn w:val="DefaultParagraphFont"/>
    <w:link w:val="BodyText"/>
    <w:uiPriority w:val="1"/>
    <w:rsid w:val="0096082F"/>
    <w:rPr>
      <w:rFonts w:ascii="Times New Roman" w:eastAsia="Times New Roman" w:hAnsi="Times New Roman" w:cs="Times New Roman"/>
    </w:rPr>
  </w:style>
  <w:style w:type="character" w:styleId="Emphasis">
    <w:name w:val="Emphasis"/>
    <w:basedOn w:val="DefaultParagraphFont"/>
    <w:uiPriority w:val="20"/>
    <w:qFormat/>
    <w:rsid w:val="006263F4"/>
    <w:rPr>
      <w:i/>
      <w:iCs/>
    </w:rPr>
  </w:style>
  <w:style w:type="character" w:styleId="Hyperlink">
    <w:name w:val="Hyperlink"/>
    <w:basedOn w:val="DefaultParagraphFont"/>
    <w:uiPriority w:val="99"/>
    <w:unhideWhenUsed/>
    <w:rsid w:val="00995EFF"/>
    <w:rPr>
      <w:color w:val="0000FF"/>
      <w:u w:val="single"/>
    </w:rPr>
  </w:style>
  <w:style w:type="paragraph" w:customStyle="1" w:styleId="canvas-atom">
    <w:name w:val="canvas-atom"/>
    <w:basedOn w:val="Normal"/>
    <w:rsid w:val="008E4240"/>
    <w:pPr>
      <w:widowControl/>
      <w:autoSpaceDE/>
      <w:autoSpaceDN/>
      <w:spacing w:before="100" w:beforeAutospacing="1" w:after="100" w:afterAutospacing="1"/>
    </w:pPr>
    <w:rPr>
      <w:rFonts w:ascii="Times" w:eastAsiaTheme="minorHAnsi" w:hAnsi="Times" w:cstheme="minorBidi"/>
      <w:sz w:val="20"/>
      <w:szCs w:val="20"/>
      <w:lang w:val="en-AU"/>
    </w:rPr>
  </w:style>
  <w:style w:type="paragraph" w:customStyle="1" w:styleId="2oxv0">
    <w:name w:val="_2oxv0"/>
    <w:basedOn w:val="Normal"/>
    <w:rsid w:val="0002005F"/>
    <w:pPr>
      <w:widowControl/>
      <w:autoSpaceDE/>
      <w:autoSpaceDN/>
      <w:spacing w:before="100" w:beforeAutospacing="1" w:after="100" w:afterAutospacing="1"/>
    </w:pPr>
    <w:rPr>
      <w:rFonts w:ascii="Times" w:eastAsiaTheme="minorHAnsi" w:hAnsi="Times" w:cstheme="minorBidi"/>
      <w:sz w:val="20"/>
      <w:szCs w:val="20"/>
      <w:lang w:val="en-AU"/>
    </w:rPr>
  </w:style>
  <w:style w:type="character" w:styleId="Strong">
    <w:name w:val="Strong"/>
    <w:basedOn w:val="DefaultParagraphFont"/>
    <w:uiPriority w:val="22"/>
    <w:qFormat/>
    <w:rsid w:val="0002005F"/>
    <w:rPr>
      <w:b/>
      <w:bCs/>
    </w:rPr>
  </w:style>
  <w:style w:type="character" w:customStyle="1" w:styleId="Heading3Char">
    <w:name w:val="Heading 3 Char"/>
    <w:basedOn w:val="DefaultParagraphFont"/>
    <w:link w:val="Heading3"/>
    <w:uiPriority w:val="9"/>
    <w:semiHidden/>
    <w:rsid w:val="0002005F"/>
    <w:rPr>
      <w:rFonts w:asciiTheme="majorHAnsi" w:eastAsiaTheme="majorEastAsia" w:hAnsiTheme="majorHAnsi" w:cstheme="majorBidi"/>
      <w:b/>
      <w:bCs/>
      <w:color w:val="4F81BD" w:themeColor="accent1"/>
    </w:rPr>
  </w:style>
  <w:style w:type="paragraph" w:customStyle="1" w:styleId="3jwd8">
    <w:name w:val="_3jwd8"/>
    <w:basedOn w:val="Normal"/>
    <w:rsid w:val="0002005F"/>
    <w:pPr>
      <w:widowControl/>
      <w:autoSpaceDE/>
      <w:autoSpaceDN/>
      <w:spacing w:before="100" w:beforeAutospacing="1" w:after="100" w:afterAutospacing="1"/>
    </w:pPr>
    <w:rPr>
      <w:rFonts w:ascii="Times" w:eastAsiaTheme="minorHAnsi" w:hAnsi="Times" w:cstheme="minorBidi"/>
      <w:sz w:val="20"/>
      <w:szCs w:val="20"/>
      <w:lang w:val="en-AU"/>
    </w:rPr>
  </w:style>
  <w:style w:type="character" w:customStyle="1" w:styleId="2wxqg">
    <w:name w:val="_2wxqg"/>
    <w:basedOn w:val="DefaultParagraphFont"/>
    <w:rsid w:val="0002005F"/>
  </w:style>
  <w:style w:type="character" w:customStyle="1" w:styleId="UnresolvedMention1">
    <w:name w:val="Unresolved Mention1"/>
    <w:basedOn w:val="DefaultParagraphFont"/>
    <w:uiPriority w:val="99"/>
    <w:semiHidden/>
    <w:unhideWhenUsed/>
    <w:rsid w:val="00557AAF"/>
    <w:rPr>
      <w:color w:val="605E5C"/>
      <w:shd w:val="clear" w:color="auto" w:fill="E1DFDD"/>
    </w:rPr>
  </w:style>
  <w:style w:type="character" w:styleId="FollowedHyperlink">
    <w:name w:val="FollowedHyperlink"/>
    <w:basedOn w:val="DefaultParagraphFont"/>
    <w:uiPriority w:val="99"/>
    <w:semiHidden/>
    <w:unhideWhenUsed/>
    <w:rsid w:val="00557AAF"/>
    <w:rPr>
      <w:color w:val="800080" w:themeColor="followedHyperlink"/>
      <w:u w:val="single"/>
    </w:rPr>
  </w:style>
  <w:style w:type="table" w:styleId="TableGrid">
    <w:name w:val="Table Grid"/>
    <w:basedOn w:val="TableNormal"/>
    <w:uiPriority w:val="59"/>
    <w:rsid w:val="009D74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B3903"/>
  </w:style>
  <w:style w:type="paragraph" w:customStyle="1" w:styleId="s79">
    <w:name w:val="s79"/>
    <w:basedOn w:val="Normal"/>
    <w:rsid w:val="00BB3903"/>
    <w:pPr>
      <w:widowControl/>
      <w:autoSpaceDE/>
      <w:autoSpaceDN/>
      <w:spacing w:before="100" w:beforeAutospacing="1" w:after="100" w:afterAutospacing="1"/>
    </w:pPr>
    <w:rPr>
      <w:rFonts w:eastAsiaTheme="minorHAnsi"/>
      <w:sz w:val="24"/>
      <w:szCs w:val="24"/>
      <w:lang w:val="en-GB" w:eastAsia="en-GB"/>
    </w:rPr>
  </w:style>
  <w:style w:type="paragraph" w:customStyle="1" w:styleId="s30">
    <w:name w:val="s30"/>
    <w:basedOn w:val="Normal"/>
    <w:rsid w:val="00BB3903"/>
    <w:pPr>
      <w:widowControl/>
      <w:autoSpaceDE/>
      <w:autoSpaceDN/>
      <w:spacing w:before="100" w:beforeAutospacing="1" w:after="100" w:afterAutospacing="1"/>
    </w:pPr>
    <w:rPr>
      <w:rFonts w:eastAsiaTheme="minorHAnsi"/>
      <w:sz w:val="24"/>
      <w:szCs w:val="24"/>
      <w:lang w:val="en-GB" w:eastAsia="en-GB"/>
    </w:rPr>
  </w:style>
  <w:style w:type="character" w:customStyle="1" w:styleId="s14">
    <w:name w:val="s14"/>
    <w:basedOn w:val="DefaultParagraphFont"/>
    <w:rsid w:val="00BB3903"/>
  </w:style>
  <w:style w:type="paragraph" w:customStyle="1" w:styleId="s80">
    <w:name w:val="s80"/>
    <w:basedOn w:val="Normal"/>
    <w:rsid w:val="00BB3903"/>
    <w:pPr>
      <w:widowControl/>
      <w:autoSpaceDE/>
      <w:autoSpaceDN/>
      <w:spacing w:before="100" w:beforeAutospacing="1" w:after="100" w:afterAutospacing="1"/>
    </w:pPr>
    <w:rPr>
      <w:rFonts w:eastAsiaTheme="minorHAnsi"/>
      <w:sz w:val="24"/>
      <w:szCs w:val="24"/>
      <w:lang w:val="en-GB" w:eastAsia="en-GB"/>
    </w:rPr>
  </w:style>
  <w:style w:type="paragraph" w:customStyle="1" w:styleId="s40">
    <w:name w:val="s40"/>
    <w:basedOn w:val="Normal"/>
    <w:rsid w:val="00BB3903"/>
    <w:pPr>
      <w:widowControl/>
      <w:autoSpaceDE/>
      <w:autoSpaceDN/>
      <w:spacing w:before="100" w:beforeAutospacing="1" w:after="100" w:afterAutospacing="1"/>
    </w:pPr>
    <w:rPr>
      <w:rFonts w:eastAsiaTheme="minorHAnsi"/>
      <w:sz w:val="24"/>
      <w:szCs w:val="24"/>
      <w:lang w:val="en-GB" w:eastAsia="en-GB"/>
    </w:rPr>
  </w:style>
  <w:style w:type="paragraph" w:customStyle="1" w:styleId="s82">
    <w:name w:val="s82"/>
    <w:basedOn w:val="Normal"/>
    <w:rsid w:val="00BB3903"/>
    <w:pPr>
      <w:widowControl/>
      <w:autoSpaceDE/>
      <w:autoSpaceDN/>
      <w:spacing w:before="100" w:beforeAutospacing="1" w:after="100" w:afterAutospacing="1"/>
    </w:pPr>
    <w:rPr>
      <w:rFonts w:eastAsiaTheme="minorHAnsi"/>
      <w:sz w:val="24"/>
      <w:szCs w:val="24"/>
      <w:lang w:val="en-GB" w:eastAsia="en-GB"/>
    </w:rPr>
  </w:style>
  <w:style w:type="paragraph" w:customStyle="1" w:styleId="s32">
    <w:name w:val="s32"/>
    <w:basedOn w:val="Normal"/>
    <w:rsid w:val="00BB3903"/>
    <w:pPr>
      <w:widowControl/>
      <w:autoSpaceDE/>
      <w:autoSpaceDN/>
      <w:spacing w:before="100" w:beforeAutospacing="1" w:after="100" w:afterAutospacing="1"/>
    </w:pPr>
    <w:rPr>
      <w:rFonts w:eastAsiaTheme="minorHAnsi"/>
      <w:sz w:val="24"/>
      <w:szCs w:val="24"/>
      <w:lang w:val="en-GB" w:eastAsia="en-GB"/>
    </w:rPr>
  </w:style>
  <w:style w:type="paragraph" w:customStyle="1" w:styleId="textfullout">
    <w:name w:val="text full out"/>
    <w:basedOn w:val="Normal"/>
    <w:uiPriority w:val="99"/>
    <w:rsid w:val="00BB3903"/>
    <w:pPr>
      <w:suppressAutoHyphens/>
      <w:adjustRightInd w:val="0"/>
      <w:spacing w:before="100" w:line="240" w:lineRule="atLeast"/>
      <w:jc w:val="both"/>
      <w:textAlignment w:val="center"/>
    </w:pPr>
    <w:rPr>
      <w:rFonts w:ascii="Arial" w:hAnsi="Arial" w:cs="Avenir-Book"/>
      <w:color w:val="000000"/>
      <w:sz w:val="20"/>
      <w:szCs w:val="20"/>
      <w:lang w:val="en-GB"/>
    </w:rPr>
  </w:style>
  <w:style w:type="character" w:customStyle="1" w:styleId="ListParagraphChar">
    <w:name w:val="List Paragraph Char"/>
    <w:basedOn w:val="DefaultParagraphFont"/>
    <w:link w:val="ListParagraph"/>
    <w:uiPriority w:val="34"/>
    <w:rsid w:val="009443A9"/>
    <w:rPr>
      <w:rFonts w:ascii="Times New Roman" w:eastAsia="Times New Roman" w:hAnsi="Times New Roman" w:cs="Times New Roman"/>
    </w:rPr>
  </w:style>
  <w:style w:type="paragraph" w:customStyle="1" w:styleId="MediumGrid21">
    <w:name w:val="Medium Grid 21"/>
    <w:uiPriority w:val="99"/>
    <w:qFormat/>
    <w:rsid w:val="009443A9"/>
    <w:pPr>
      <w:widowControl/>
      <w:autoSpaceDE/>
      <w:autoSpaceDN/>
    </w:pPr>
    <w:rPr>
      <w:rFonts w:ascii="Calibri" w:eastAsia="Calibri" w:hAnsi="Calibri" w:cs="Times New Roman"/>
      <w:lang w:val="en-AU"/>
    </w:rPr>
  </w:style>
  <w:style w:type="character" w:styleId="CommentReference">
    <w:name w:val="annotation reference"/>
    <w:basedOn w:val="DefaultParagraphFont"/>
    <w:uiPriority w:val="99"/>
    <w:semiHidden/>
    <w:unhideWhenUsed/>
    <w:rsid w:val="006E532D"/>
    <w:rPr>
      <w:sz w:val="16"/>
      <w:szCs w:val="16"/>
    </w:rPr>
  </w:style>
  <w:style w:type="paragraph" w:styleId="CommentText">
    <w:name w:val="annotation text"/>
    <w:basedOn w:val="Normal"/>
    <w:link w:val="CommentTextChar"/>
    <w:uiPriority w:val="99"/>
    <w:semiHidden/>
    <w:unhideWhenUsed/>
    <w:rsid w:val="006E532D"/>
    <w:rPr>
      <w:sz w:val="20"/>
      <w:szCs w:val="20"/>
    </w:rPr>
  </w:style>
  <w:style w:type="character" w:customStyle="1" w:styleId="CommentTextChar">
    <w:name w:val="Comment Text Char"/>
    <w:basedOn w:val="DefaultParagraphFont"/>
    <w:link w:val="CommentText"/>
    <w:uiPriority w:val="99"/>
    <w:semiHidden/>
    <w:rsid w:val="006E532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E532D"/>
    <w:rPr>
      <w:b/>
      <w:bCs/>
    </w:rPr>
  </w:style>
  <w:style w:type="character" w:customStyle="1" w:styleId="CommentSubjectChar">
    <w:name w:val="Comment Subject Char"/>
    <w:basedOn w:val="CommentTextChar"/>
    <w:link w:val="CommentSubject"/>
    <w:uiPriority w:val="99"/>
    <w:semiHidden/>
    <w:rsid w:val="006E532D"/>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8944">
      <w:bodyDiv w:val="1"/>
      <w:marLeft w:val="0"/>
      <w:marRight w:val="0"/>
      <w:marTop w:val="0"/>
      <w:marBottom w:val="0"/>
      <w:divBdr>
        <w:top w:val="none" w:sz="0" w:space="0" w:color="auto"/>
        <w:left w:val="none" w:sz="0" w:space="0" w:color="auto"/>
        <w:bottom w:val="none" w:sz="0" w:space="0" w:color="auto"/>
        <w:right w:val="none" w:sz="0" w:space="0" w:color="auto"/>
      </w:divBdr>
    </w:div>
    <w:div w:id="14383752">
      <w:bodyDiv w:val="1"/>
      <w:marLeft w:val="0"/>
      <w:marRight w:val="0"/>
      <w:marTop w:val="0"/>
      <w:marBottom w:val="0"/>
      <w:divBdr>
        <w:top w:val="none" w:sz="0" w:space="0" w:color="auto"/>
        <w:left w:val="none" w:sz="0" w:space="0" w:color="auto"/>
        <w:bottom w:val="none" w:sz="0" w:space="0" w:color="auto"/>
        <w:right w:val="none" w:sz="0" w:space="0" w:color="auto"/>
      </w:divBdr>
    </w:div>
    <w:div w:id="17389449">
      <w:bodyDiv w:val="1"/>
      <w:marLeft w:val="0"/>
      <w:marRight w:val="0"/>
      <w:marTop w:val="0"/>
      <w:marBottom w:val="0"/>
      <w:divBdr>
        <w:top w:val="none" w:sz="0" w:space="0" w:color="auto"/>
        <w:left w:val="none" w:sz="0" w:space="0" w:color="auto"/>
        <w:bottom w:val="none" w:sz="0" w:space="0" w:color="auto"/>
        <w:right w:val="none" w:sz="0" w:space="0" w:color="auto"/>
      </w:divBdr>
    </w:div>
    <w:div w:id="282542806">
      <w:bodyDiv w:val="1"/>
      <w:marLeft w:val="0"/>
      <w:marRight w:val="0"/>
      <w:marTop w:val="0"/>
      <w:marBottom w:val="0"/>
      <w:divBdr>
        <w:top w:val="none" w:sz="0" w:space="0" w:color="auto"/>
        <w:left w:val="none" w:sz="0" w:space="0" w:color="auto"/>
        <w:bottom w:val="none" w:sz="0" w:space="0" w:color="auto"/>
        <w:right w:val="none" w:sz="0" w:space="0" w:color="auto"/>
      </w:divBdr>
    </w:div>
    <w:div w:id="284702289">
      <w:bodyDiv w:val="1"/>
      <w:marLeft w:val="0"/>
      <w:marRight w:val="0"/>
      <w:marTop w:val="0"/>
      <w:marBottom w:val="0"/>
      <w:divBdr>
        <w:top w:val="none" w:sz="0" w:space="0" w:color="auto"/>
        <w:left w:val="none" w:sz="0" w:space="0" w:color="auto"/>
        <w:bottom w:val="none" w:sz="0" w:space="0" w:color="auto"/>
        <w:right w:val="none" w:sz="0" w:space="0" w:color="auto"/>
      </w:divBdr>
    </w:div>
    <w:div w:id="342364527">
      <w:bodyDiv w:val="1"/>
      <w:marLeft w:val="0"/>
      <w:marRight w:val="0"/>
      <w:marTop w:val="0"/>
      <w:marBottom w:val="0"/>
      <w:divBdr>
        <w:top w:val="none" w:sz="0" w:space="0" w:color="auto"/>
        <w:left w:val="none" w:sz="0" w:space="0" w:color="auto"/>
        <w:bottom w:val="none" w:sz="0" w:space="0" w:color="auto"/>
        <w:right w:val="none" w:sz="0" w:space="0" w:color="auto"/>
      </w:divBdr>
    </w:div>
    <w:div w:id="426972404">
      <w:bodyDiv w:val="1"/>
      <w:marLeft w:val="0"/>
      <w:marRight w:val="0"/>
      <w:marTop w:val="0"/>
      <w:marBottom w:val="0"/>
      <w:divBdr>
        <w:top w:val="none" w:sz="0" w:space="0" w:color="auto"/>
        <w:left w:val="none" w:sz="0" w:space="0" w:color="auto"/>
        <w:bottom w:val="none" w:sz="0" w:space="0" w:color="auto"/>
        <w:right w:val="none" w:sz="0" w:space="0" w:color="auto"/>
      </w:divBdr>
    </w:div>
    <w:div w:id="540672429">
      <w:bodyDiv w:val="1"/>
      <w:marLeft w:val="0"/>
      <w:marRight w:val="0"/>
      <w:marTop w:val="0"/>
      <w:marBottom w:val="0"/>
      <w:divBdr>
        <w:top w:val="none" w:sz="0" w:space="0" w:color="auto"/>
        <w:left w:val="none" w:sz="0" w:space="0" w:color="auto"/>
        <w:bottom w:val="none" w:sz="0" w:space="0" w:color="auto"/>
        <w:right w:val="none" w:sz="0" w:space="0" w:color="auto"/>
      </w:divBdr>
    </w:div>
    <w:div w:id="670642625">
      <w:bodyDiv w:val="1"/>
      <w:marLeft w:val="0"/>
      <w:marRight w:val="0"/>
      <w:marTop w:val="0"/>
      <w:marBottom w:val="0"/>
      <w:divBdr>
        <w:top w:val="none" w:sz="0" w:space="0" w:color="auto"/>
        <w:left w:val="none" w:sz="0" w:space="0" w:color="auto"/>
        <w:bottom w:val="none" w:sz="0" w:space="0" w:color="auto"/>
        <w:right w:val="none" w:sz="0" w:space="0" w:color="auto"/>
      </w:divBdr>
    </w:div>
    <w:div w:id="744112925">
      <w:bodyDiv w:val="1"/>
      <w:marLeft w:val="0"/>
      <w:marRight w:val="0"/>
      <w:marTop w:val="0"/>
      <w:marBottom w:val="0"/>
      <w:divBdr>
        <w:top w:val="none" w:sz="0" w:space="0" w:color="auto"/>
        <w:left w:val="none" w:sz="0" w:space="0" w:color="auto"/>
        <w:bottom w:val="none" w:sz="0" w:space="0" w:color="auto"/>
        <w:right w:val="none" w:sz="0" w:space="0" w:color="auto"/>
      </w:divBdr>
      <w:divsChild>
        <w:div w:id="1084884039">
          <w:marLeft w:val="0"/>
          <w:marRight w:val="0"/>
          <w:marTop w:val="0"/>
          <w:marBottom w:val="0"/>
          <w:divBdr>
            <w:top w:val="none" w:sz="0" w:space="0" w:color="auto"/>
            <w:left w:val="none" w:sz="0" w:space="0" w:color="auto"/>
            <w:bottom w:val="none" w:sz="0" w:space="0" w:color="auto"/>
            <w:right w:val="none" w:sz="0" w:space="0" w:color="auto"/>
          </w:divBdr>
          <w:divsChild>
            <w:div w:id="1413047672">
              <w:marLeft w:val="0"/>
              <w:marRight w:val="0"/>
              <w:marTop w:val="0"/>
              <w:marBottom w:val="0"/>
              <w:divBdr>
                <w:top w:val="none" w:sz="0" w:space="0" w:color="auto"/>
                <w:left w:val="none" w:sz="0" w:space="0" w:color="auto"/>
                <w:bottom w:val="none" w:sz="0" w:space="0" w:color="auto"/>
                <w:right w:val="none" w:sz="0" w:space="0" w:color="auto"/>
              </w:divBdr>
              <w:divsChild>
                <w:div w:id="19549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87046">
      <w:bodyDiv w:val="1"/>
      <w:marLeft w:val="0"/>
      <w:marRight w:val="0"/>
      <w:marTop w:val="0"/>
      <w:marBottom w:val="0"/>
      <w:divBdr>
        <w:top w:val="none" w:sz="0" w:space="0" w:color="auto"/>
        <w:left w:val="none" w:sz="0" w:space="0" w:color="auto"/>
        <w:bottom w:val="none" w:sz="0" w:space="0" w:color="auto"/>
        <w:right w:val="none" w:sz="0" w:space="0" w:color="auto"/>
      </w:divBdr>
    </w:div>
    <w:div w:id="1103962257">
      <w:bodyDiv w:val="1"/>
      <w:marLeft w:val="0"/>
      <w:marRight w:val="0"/>
      <w:marTop w:val="0"/>
      <w:marBottom w:val="0"/>
      <w:divBdr>
        <w:top w:val="none" w:sz="0" w:space="0" w:color="auto"/>
        <w:left w:val="none" w:sz="0" w:space="0" w:color="auto"/>
        <w:bottom w:val="none" w:sz="0" w:space="0" w:color="auto"/>
        <w:right w:val="none" w:sz="0" w:space="0" w:color="auto"/>
      </w:divBdr>
    </w:div>
    <w:div w:id="1342468817">
      <w:bodyDiv w:val="1"/>
      <w:marLeft w:val="0"/>
      <w:marRight w:val="0"/>
      <w:marTop w:val="0"/>
      <w:marBottom w:val="0"/>
      <w:divBdr>
        <w:top w:val="none" w:sz="0" w:space="0" w:color="auto"/>
        <w:left w:val="none" w:sz="0" w:space="0" w:color="auto"/>
        <w:bottom w:val="none" w:sz="0" w:space="0" w:color="auto"/>
        <w:right w:val="none" w:sz="0" w:space="0" w:color="auto"/>
      </w:divBdr>
    </w:div>
    <w:div w:id="1556701741">
      <w:bodyDiv w:val="1"/>
      <w:marLeft w:val="0"/>
      <w:marRight w:val="0"/>
      <w:marTop w:val="0"/>
      <w:marBottom w:val="0"/>
      <w:divBdr>
        <w:top w:val="none" w:sz="0" w:space="0" w:color="auto"/>
        <w:left w:val="none" w:sz="0" w:space="0" w:color="auto"/>
        <w:bottom w:val="none" w:sz="0" w:space="0" w:color="auto"/>
        <w:right w:val="none" w:sz="0" w:space="0" w:color="auto"/>
      </w:divBdr>
    </w:div>
    <w:div w:id="1793940563">
      <w:bodyDiv w:val="1"/>
      <w:marLeft w:val="0"/>
      <w:marRight w:val="0"/>
      <w:marTop w:val="0"/>
      <w:marBottom w:val="0"/>
      <w:divBdr>
        <w:top w:val="none" w:sz="0" w:space="0" w:color="auto"/>
        <w:left w:val="none" w:sz="0" w:space="0" w:color="auto"/>
        <w:bottom w:val="none" w:sz="0" w:space="0" w:color="auto"/>
        <w:right w:val="none" w:sz="0" w:space="0" w:color="auto"/>
      </w:divBdr>
    </w:div>
    <w:div w:id="1897932557">
      <w:bodyDiv w:val="1"/>
      <w:marLeft w:val="0"/>
      <w:marRight w:val="0"/>
      <w:marTop w:val="0"/>
      <w:marBottom w:val="0"/>
      <w:divBdr>
        <w:top w:val="none" w:sz="0" w:space="0" w:color="auto"/>
        <w:left w:val="none" w:sz="0" w:space="0" w:color="auto"/>
        <w:bottom w:val="none" w:sz="0" w:space="0" w:color="auto"/>
        <w:right w:val="none" w:sz="0" w:space="0" w:color="auto"/>
      </w:divBdr>
    </w:div>
    <w:div w:id="1933079859">
      <w:bodyDiv w:val="1"/>
      <w:marLeft w:val="0"/>
      <w:marRight w:val="0"/>
      <w:marTop w:val="0"/>
      <w:marBottom w:val="0"/>
      <w:divBdr>
        <w:top w:val="none" w:sz="0" w:space="0" w:color="auto"/>
        <w:left w:val="none" w:sz="0" w:space="0" w:color="auto"/>
        <w:bottom w:val="none" w:sz="0" w:space="0" w:color="auto"/>
        <w:right w:val="none" w:sz="0" w:space="0" w:color="auto"/>
      </w:divBdr>
    </w:div>
    <w:div w:id="1971086788">
      <w:bodyDiv w:val="1"/>
      <w:marLeft w:val="0"/>
      <w:marRight w:val="0"/>
      <w:marTop w:val="0"/>
      <w:marBottom w:val="0"/>
      <w:divBdr>
        <w:top w:val="none" w:sz="0" w:space="0" w:color="auto"/>
        <w:left w:val="none" w:sz="0" w:space="0" w:color="auto"/>
        <w:bottom w:val="none" w:sz="0" w:space="0" w:color="auto"/>
        <w:right w:val="none" w:sz="0" w:space="0" w:color="auto"/>
      </w:divBdr>
    </w:div>
    <w:div w:id="2076004351">
      <w:bodyDiv w:val="1"/>
      <w:marLeft w:val="0"/>
      <w:marRight w:val="0"/>
      <w:marTop w:val="0"/>
      <w:marBottom w:val="0"/>
      <w:divBdr>
        <w:top w:val="none" w:sz="0" w:space="0" w:color="auto"/>
        <w:left w:val="none" w:sz="0" w:space="0" w:color="auto"/>
        <w:bottom w:val="none" w:sz="0" w:space="0" w:color="auto"/>
        <w:right w:val="none" w:sz="0" w:space="0" w:color="auto"/>
      </w:divBdr>
      <w:divsChild>
        <w:div w:id="1505439453">
          <w:marLeft w:val="0"/>
          <w:marRight w:val="0"/>
          <w:marTop w:val="0"/>
          <w:marBottom w:val="0"/>
          <w:divBdr>
            <w:top w:val="none" w:sz="0" w:space="0" w:color="auto"/>
            <w:left w:val="none" w:sz="0" w:space="0" w:color="auto"/>
            <w:bottom w:val="none" w:sz="0" w:space="0" w:color="auto"/>
            <w:right w:val="none" w:sz="0" w:space="0" w:color="auto"/>
          </w:divBdr>
        </w:div>
      </w:divsChild>
    </w:div>
    <w:div w:id="2096439924">
      <w:bodyDiv w:val="1"/>
      <w:marLeft w:val="0"/>
      <w:marRight w:val="0"/>
      <w:marTop w:val="0"/>
      <w:marBottom w:val="0"/>
      <w:divBdr>
        <w:top w:val="none" w:sz="0" w:space="0" w:color="auto"/>
        <w:left w:val="none" w:sz="0" w:space="0" w:color="auto"/>
        <w:bottom w:val="none" w:sz="0" w:space="0" w:color="auto"/>
        <w:right w:val="none" w:sz="0" w:space="0" w:color="auto"/>
      </w:divBdr>
    </w:div>
    <w:div w:id="2131850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eader" Target="header3.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dcr\Downloads\Budget%202018%20DC%20(Autosaved)%20(Autosaved).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Workbook3"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Workbook3"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Computer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'Budget 2018 DC (Autosaved) (Aut'!$BK$30</c:f>
              <c:strCache>
                <c:ptCount val="1"/>
                <c:pt idx="0">
                  <c:v>Line A</c:v>
                </c:pt>
              </c:strCache>
            </c:strRef>
          </c:tx>
          <c:spPr>
            <a:ln w="28575" cap="rnd">
              <a:solidFill>
                <a:schemeClr val="accent1"/>
              </a:solidFill>
              <a:prstDash val="sysDash"/>
              <a:round/>
            </a:ln>
            <a:effectLst/>
          </c:spPr>
          <c:marker>
            <c:symbol val="none"/>
          </c:marker>
          <c:cat>
            <c:numRef>
              <c:f>'Budget 2018 DC (Autosaved) (Aut'!$BJ$31:$BJ$34</c:f>
              <c:numCache>
                <c:formatCode>General</c:formatCode>
                <c:ptCount val="4"/>
                <c:pt idx="0">
                  <c:v>2017</c:v>
                </c:pt>
                <c:pt idx="1">
                  <c:v>2018</c:v>
                </c:pt>
                <c:pt idx="2">
                  <c:v>2019</c:v>
                </c:pt>
                <c:pt idx="3">
                  <c:v>2020</c:v>
                </c:pt>
              </c:numCache>
            </c:numRef>
          </c:cat>
          <c:val>
            <c:numRef>
              <c:f>'Budget 2018 DC (Autosaved) (Aut'!$BK$31:$BK$34</c:f>
              <c:numCache>
                <c:formatCode>General</c:formatCode>
                <c:ptCount val="4"/>
                <c:pt idx="0">
                  <c:v>5000</c:v>
                </c:pt>
                <c:pt idx="1">
                  <c:v>4000</c:v>
                </c:pt>
                <c:pt idx="2">
                  <c:v>3000</c:v>
                </c:pt>
                <c:pt idx="3">
                  <c:v>2000</c:v>
                </c:pt>
              </c:numCache>
            </c:numRef>
          </c:val>
          <c:smooth val="0"/>
          <c:extLst>
            <c:ext xmlns:c16="http://schemas.microsoft.com/office/drawing/2014/chart" uri="{C3380CC4-5D6E-409C-BE32-E72D297353CC}">
              <c16:uniqueId val="{00000000-FE9A-4E1A-AE06-1ADD52D8CF0D}"/>
            </c:ext>
          </c:extLst>
        </c:ser>
        <c:ser>
          <c:idx val="1"/>
          <c:order val="1"/>
          <c:tx>
            <c:strRef>
              <c:f>'Budget 2018 DC (Autosaved) (Aut'!$BL$30</c:f>
              <c:strCache>
                <c:ptCount val="1"/>
                <c:pt idx="0">
                  <c:v>Line B</c:v>
                </c:pt>
              </c:strCache>
            </c:strRef>
          </c:tx>
          <c:spPr>
            <a:ln w="28575" cap="rnd">
              <a:solidFill>
                <a:schemeClr val="accent2"/>
              </a:solidFill>
              <a:round/>
            </a:ln>
            <a:effectLst/>
          </c:spPr>
          <c:marker>
            <c:symbol val="none"/>
          </c:marker>
          <c:cat>
            <c:numRef>
              <c:f>'Budget 2018 DC (Autosaved) (Aut'!$BJ$31:$BJ$34</c:f>
              <c:numCache>
                <c:formatCode>General</c:formatCode>
                <c:ptCount val="4"/>
                <c:pt idx="0">
                  <c:v>2017</c:v>
                </c:pt>
                <c:pt idx="1">
                  <c:v>2018</c:v>
                </c:pt>
                <c:pt idx="2">
                  <c:v>2019</c:v>
                </c:pt>
                <c:pt idx="3">
                  <c:v>2020</c:v>
                </c:pt>
              </c:numCache>
            </c:numRef>
          </c:cat>
          <c:val>
            <c:numRef>
              <c:f>'Budget 2018 DC (Autosaved) (Aut'!$BL$31:$BL$34</c:f>
              <c:numCache>
                <c:formatCode>General</c:formatCode>
                <c:ptCount val="4"/>
                <c:pt idx="0">
                  <c:v>1000</c:v>
                </c:pt>
                <c:pt idx="1">
                  <c:v>1000</c:v>
                </c:pt>
                <c:pt idx="2">
                  <c:v>1000</c:v>
                </c:pt>
                <c:pt idx="3">
                  <c:v>1000</c:v>
                </c:pt>
              </c:numCache>
            </c:numRef>
          </c:val>
          <c:smooth val="0"/>
          <c:extLst>
            <c:ext xmlns:c16="http://schemas.microsoft.com/office/drawing/2014/chart" uri="{C3380CC4-5D6E-409C-BE32-E72D297353CC}">
              <c16:uniqueId val="{00000001-FE9A-4E1A-AE06-1ADD52D8CF0D}"/>
            </c:ext>
          </c:extLst>
        </c:ser>
        <c:dLbls>
          <c:showLegendKey val="0"/>
          <c:showVal val="0"/>
          <c:showCatName val="0"/>
          <c:showSerName val="0"/>
          <c:showPercent val="0"/>
          <c:showBubbleSize val="0"/>
        </c:dLbls>
        <c:smooth val="0"/>
        <c:axId val="-577900880"/>
        <c:axId val="-578540048"/>
      </c:lineChart>
      <c:catAx>
        <c:axId val="-577900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540048"/>
        <c:crosses val="autoZero"/>
        <c:auto val="1"/>
        <c:lblAlgn val="ctr"/>
        <c:lblOffset val="100"/>
        <c:noMultiLvlLbl val="0"/>
      </c:catAx>
      <c:valAx>
        <c:axId val="-578540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900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Executive</a:t>
            </a:r>
            <a:r>
              <a:rPr lang="en-US" baseline="0"/>
              <a:t> Stationery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Sheet1!$G$15</c:f>
              <c:strCache>
                <c:ptCount val="1"/>
                <c:pt idx="0">
                  <c:v>TV Choice</c:v>
                </c:pt>
              </c:strCache>
            </c:strRef>
          </c:tx>
          <c:spPr>
            <a:solidFill>
              <a:schemeClr val="accent1"/>
            </a:solidFill>
            <a:ln>
              <a:noFill/>
            </a:ln>
            <a:effectLst/>
          </c:spPr>
          <c:invertIfNegative val="0"/>
          <c:cat>
            <c:strRef>
              <c:f>Sheet1!$F$16:$F$18</c:f>
              <c:strCache>
                <c:ptCount val="3"/>
                <c:pt idx="0">
                  <c:v>Return on Owners Investment</c:v>
                </c:pt>
                <c:pt idx="1">
                  <c:v>Return on Assets</c:v>
                </c:pt>
                <c:pt idx="2">
                  <c:v>Debt Ratio</c:v>
                </c:pt>
              </c:strCache>
            </c:strRef>
          </c:cat>
          <c:val>
            <c:numRef>
              <c:f>Sheet1!$G$16:$G$18</c:f>
              <c:numCache>
                <c:formatCode>0%</c:formatCode>
                <c:ptCount val="3"/>
                <c:pt idx="0">
                  <c:v>0.32</c:v>
                </c:pt>
                <c:pt idx="1">
                  <c:v>0.12</c:v>
                </c:pt>
                <c:pt idx="2">
                  <c:v>0.53</c:v>
                </c:pt>
              </c:numCache>
            </c:numRef>
          </c:val>
          <c:extLst>
            <c:ext xmlns:c16="http://schemas.microsoft.com/office/drawing/2014/chart" uri="{C3380CC4-5D6E-409C-BE32-E72D297353CC}">
              <c16:uniqueId val="{00000000-4954-484A-98CE-18686E252CDE}"/>
            </c:ext>
          </c:extLst>
        </c:ser>
        <c:ser>
          <c:idx val="1"/>
          <c:order val="1"/>
          <c:tx>
            <c:strRef>
              <c:f>Sheet1!$H$15</c:f>
              <c:strCache>
                <c:ptCount val="1"/>
                <c:pt idx="0">
                  <c:v>Industry Average</c:v>
                </c:pt>
              </c:strCache>
            </c:strRef>
          </c:tx>
          <c:spPr>
            <a:pattFill prst="pct25">
              <a:fgClr>
                <a:schemeClr val="tx1">
                  <a:lumMod val="65000"/>
                  <a:lumOff val="35000"/>
                </a:schemeClr>
              </a:fgClr>
              <a:bgClr>
                <a:schemeClr val="bg1"/>
              </a:bgClr>
            </a:pattFill>
            <a:ln>
              <a:noFill/>
            </a:ln>
            <a:effectLst/>
          </c:spPr>
          <c:invertIfNegative val="0"/>
          <c:cat>
            <c:strRef>
              <c:f>Sheet1!$F$16:$F$18</c:f>
              <c:strCache>
                <c:ptCount val="3"/>
                <c:pt idx="0">
                  <c:v>Return on Owners Investment</c:v>
                </c:pt>
                <c:pt idx="1">
                  <c:v>Return on Assets</c:v>
                </c:pt>
                <c:pt idx="2">
                  <c:v>Debt Ratio</c:v>
                </c:pt>
              </c:strCache>
            </c:strRef>
          </c:cat>
          <c:val>
            <c:numRef>
              <c:f>Sheet1!$H$16:$H$18</c:f>
              <c:numCache>
                <c:formatCode>0%</c:formatCode>
                <c:ptCount val="3"/>
                <c:pt idx="0">
                  <c:v>0.2</c:v>
                </c:pt>
                <c:pt idx="1">
                  <c:v>0.16</c:v>
                </c:pt>
                <c:pt idx="2">
                  <c:v>0.25</c:v>
                </c:pt>
              </c:numCache>
            </c:numRef>
          </c:val>
          <c:extLst>
            <c:ext xmlns:c16="http://schemas.microsoft.com/office/drawing/2014/chart" uri="{C3380CC4-5D6E-409C-BE32-E72D297353CC}">
              <c16:uniqueId val="{00000001-4954-484A-98CE-18686E252CDE}"/>
            </c:ext>
          </c:extLst>
        </c:ser>
        <c:dLbls>
          <c:showLegendKey val="0"/>
          <c:showVal val="0"/>
          <c:showCatName val="0"/>
          <c:showSerName val="0"/>
          <c:showPercent val="0"/>
          <c:showBubbleSize val="0"/>
        </c:dLbls>
        <c:gapWidth val="219"/>
        <c:overlap val="-27"/>
        <c:axId val="-590970080"/>
        <c:axId val="-590968032"/>
      </c:barChart>
      <c:catAx>
        <c:axId val="-590970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968032"/>
        <c:crosses val="autoZero"/>
        <c:auto val="1"/>
        <c:lblAlgn val="ctr"/>
        <c:lblOffset val="100"/>
        <c:noMultiLvlLbl val="0"/>
      </c:catAx>
      <c:valAx>
        <c:axId val="-5909680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970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Executive Stationery</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Sheet1!$G$21</c:f>
              <c:strCache>
                <c:ptCount val="1"/>
                <c:pt idx="0">
                  <c:v>TV Choice</c:v>
                </c:pt>
              </c:strCache>
            </c:strRef>
          </c:tx>
          <c:spPr>
            <a:solidFill>
              <a:schemeClr val="accent1"/>
            </a:solidFill>
            <a:ln>
              <a:noFill/>
            </a:ln>
            <a:effectLst/>
          </c:spPr>
          <c:invertIfNegative val="0"/>
          <c:cat>
            <c:strRef>
              <c:f>Sheet1!$F$22:$F$24</c:f>
              <c:strCache>
                <c:ptCount val="3"/>
                <c:pt idx="0">
                  <c:v>Inventory Turnover</c:v>
                </c:pt>
                <c:pt idx="1">
                  <c:v>Accounts Receiavable Turnover</c:v>
                </c:pt>
                <c:pt idx="2">
                  <c:v>Accounts Payable Turnover</c:v>
                </c:pt>
              </c:strCache>
            </c:strRef>
          </c:cat>
          <c:val>
            <c:numRef>
              <c:f>Sheet1!$G$22:$G$24</c:f>
              <c:numCache>
                <c:formatCode>General</c:formatCode>
                <c:ptCount val="3"/>
                <c:pt idx="0">
                  <c:v>35</c:v>
                </c:pt>
                <c:pt idx="1">
                  <c:v>44</c:v>
                </c:pt>
                <c:pt idx="2">
                  <c:v>55</c:v>
                </c:pt>
              </c:numCache>
            </c:numRef>
          </c:val>
          <c:extLst>
            <c:ext xmlns:c16="http://schemas.microsoft.com/office/drawing/2014/chart" uri="{C3380CC4-5D6E-409C-BE32-E72D297353CC}">
              <c16:uniqueId val="{00000000-C040-BF40-B574-F28E0C88C84B}"/>
            </c:ext>
          </c:extLst>
        </c:ser>
        <c:ser>
          <c:idx val="1"/>
          <c:order val="1"/>
          <c:tx>
            <c:strRef>
              <c:f>Sheet1!$H$21</c:f>
              <c:strCache>
                <c:ptCount val="1"/>
                <c:pt idx="0">
                  <c:v>Industry Average</c:v>
                </c:pt>
              </c:strCache>
            </c:strRef>
          </c:tx>
          <c:spPr>
            <a:pattFill prst="pct25">
              <a:fgClr>
                <a:schemeClr val="tx1">
                  <a:lumMod val="65000"/>
                  <a:lumOff val="35000"/>
                </a:schemeClr>
              </a:fgClr>
              <a:bgClr>
                <a:schemeClr val="bg1"/>
              </a:bgClr>
            </a:pattFill>
            <a:ln>
              <a:gradFill>
                <a:gsLst>
                  <a:gs pos="0">
                    <a:schemeClr val="accent1">
                      <a:lumMod val="5000"/>
                      <a:lumOff val="95000"/>
                    </a:schemeClr>
                  </a:gs>
                  <a:gs pos="13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invertIfNegative val="0"/>
          <c:cat>
            <c:strRef>
              <c:f>Sheet1!$F$22:$F$24</c:f>
              <c:strCache>
                <c:ptCount val="3"/>
                <c:pt idx="0">
                  <c:v>Inventory Turnover</c:v>
                </c:pt>
                <c:pt idx="1">
                  <c:v>Accounts Receiavable Turnover</c:v>
                </c:pt>
                <c:pt idx="2">
                  <c:v>Accounts Payable Turnover</c:v>
                </c:pt>
              </c:strCache>
            </c:strRef>
          </c:cat>
          <c:val>
            <c:numRef>
              <c:f>Sheet1!$H$22:$H$24</c:f>
              <c:numCache>
                <c:formatCode>General</c:formatCode>
                <c:ptCount val="3"/>
                <c:pt idx="0">
                  <c:v>9</c:v>
                </c:pt>
                <c:pt idx="1">
                  <c:v>28</c:v>
                </c:pt>
                <c:pt idx="2">
                  <c:v>27</c:v>
                </c:pt>
              </c:numCache>
            </c:numRef>
          </c:val>
          <c:extLst>
            <c:ext xmlns:c16="http://schemas.microsoft.com/office/drawing/2014/chart" uri="{C3380CC4-5D6E-409C-BE32-E72D297353CC}">
              <c16:uniqueId val="{00000001-C040-BF40-B574-F28E0C88C84B}"/>
            </c:ext>
          </c:extLst>
        </c:ser>
        <c:dLbls>
          <c:showLegendKey val="0"/>
          <c:showVal val="0"/>
          <c:showCatName val="0"/>
          <c:showSerName val="0"/>
          <c:showPercent val="0"/>
          <c:showBubbleSize val="0"/>
        </c:dLbls>
        <c:gapWidth val="219"/>
        <c:overlap val="-27"/>
        <c:axId val="-588212800"/>
        <c:axId val="-587936160"/>
      </c:barChart>
      <c:catAx>
        <c:axId val="-588212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936160"/>
        <c:crosses val="autoZero"/>
        <c:auto val="0"/>
        <c:lblAlgn val="ctr"/>
        <c:lblOffset val="100"/>
        <c:noMultiLvlLbl val="0"/>
      </c:catAx>
      <c:valAx>
        <c:axId val="-587936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212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92093F8E169E4EBE401DB56D0CD848"/>
        <w:category>
          <w:name w:val="General"/>
          <w:gallery w:val="placeholder"/>
        </w:category>
        <w:types>
          <w:type w:val="bbPlcHdr"/>
        </w:types>
        <w:behaviors>
          <w:behavior w:val="content"/>
        </w:behaviors>
        <w:guid w:val="{313BFA8F-25A6-4A47-93F5-483DD0787C98}"/>
      </w:docPartPr>
      <w:docPartBody>
        <w:p w:rsidR="00B266CA" w:rsidRDefault="00B266CA" w:rsidP="00B266CA">
          <w:pPr>
            <w:pStyle w:val="D992093F8E169E4EBE401DB56D0CD848"/>
          </w:pPr>
          <w:r>
            <w:rPr>
              <w:rFonts w:asciiTheme="majorHAnsi" w:eastAsiaTheme="majorEastAsia" w:hAnsiTheme="majorHAnsi" w:cstheme="majorBidi"/>
              <w:color w:val="5B9BD5" w:themeColor="accent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PMingLiU">
    <w:altName w:val="Microsoft JhengHei"/>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Avenir-Book">
    <w:altName w:val="Times New Roman"/>
    <w:charset w:val="00"/>
    <w:family w:val="auto"/>
    <w:pitch w:val="variable"/>
    <w:sig w:usb0="800000AF" w:usb1="5000204A" w:usb2="00000000" w:usb3="00000000" w:csb0="0000009B"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6CA"/>
    <w:rsid w:val="000350A2"/>
    <w:rsid w:val="00045C5B"/>
    <w:rsid w:val="000B33C7"/>
    <w:rsid w:val="000D27D4"/>
    <w:rsid w:val="001A5A63"/>
    <w:rsid w:val="001C054C"/>
    <w:rsid w:val="001F535B"/>
    <w:rsid w:val="00367F1F"/>
    <w:rsid w:val="003F1B73"/>
    <w:rsid w:val="004A75AE"/>
    <w:rsid w:val="005357D5"/>
    <w:rsid w:val="00594FAC"/>
    <w:rsid w:val="005F677F"/>
    <w:rsid w:val="00625C3E"/>
    <w:rsid w:val="007463A5"/>
    <w:rsid w:val="007C32A4"/>
    <w:rsid w:val="00826DE8"/>
    <w:rsid w:val="008C0D2E"/>
    <w:rsid w:val="008D5F5E"/>
    <w:rsid w:val="008F428D"/>
    <w:rsid w:val="00995251"/>
    <w:rsid w:val="009A5ADF"/>
    <w:rsid w:val="00A11183"/>
    <w:rsid w:val="00AB42C7"/>
    <w:rsid w:val="00B02E64"/>
    <w:rsid w:val="00B266CA"/>
    <w:rsid w:val="00B568FA"/>
    <w:rsid w:val="00B93CC8"/>
    <w:rsid w:val="00BB79B2"/>
    <w:rsid w:val="00BF182D"/>
    <w:rsid w:val="00D05C0A"/>
    <w:rsid w:val="00D2743A"/>
    <w:rsid w:val="00D70554"/>
    <w:rsid w:val="00DA5485"/>
    <w:rsid w:val="00DB265B"/>
    <w:rsid w:val="00E87B97"/>
    <w:rsid w:val="00EC4D84"/>
    <w:rsid w:val="00EE1BCC"/>
    <w:rsid w:val="00EF399C"/>
    <w:rsid w:val="00F314E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92093F8E169E4EBE401DB56D0CD848">
    <w:name w:val="D992093F8E169E4EBE401DB56D0CD848"/>
    <w:rsid w:val="00B266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BFE67-D20D-4B9A-B3F5-45373FC24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17</Pages>
  <Words>2900</Words>
  <Characters>16530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Voyedge Pty Ltd</dc:creator>
  <cp:keywords/>
  <dc:description/>
  <cp:lastModifiedBy>Andrew Hirst</cp:lastModifiedBy>
  <cp:revision>7</cp:revision>
  <cp:lastPrinted>2020-11-10T23:41:00Z</cp:lastPrinted>
  <dcterms:created xsi:type="dcterms:W3CDTF">2020-11-11T00:58:00Z</dcterms:created>
  <dcterms:modified xsi:type="dcterms:W3CDTF">2020-11-12T01:36:00Z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2010-11-24T10:00:00Z</vt:filetime>
  </property>
  <property fmtid="{D5CDD505-2E9C-101B-9397-08002B2CF9AE}" pid="3" name="Creator">
    <vt:lpwstr>Adobe InDesign CS3 (5.0)</vt:lpwstr>
  </property>
  <property fmtid="{D5CDD505-2E9C-101B-9397-08002B2CF9AE}" pid="4" name="LastSaved">
    <vt:filetime>2019-08-28T10:00:00Z</vt:filetime>
  </property>
</Properties>
</file>