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1C8526" w14:textId="77777777" w:rsidR="003E4A7C" w:rsidRPr="00AB778F" w:rsidRDefault="003E4A7C" w:rsidP="00AB778F">
      <w:pPr>
        <w:rPr>
          <w:rFonts w:ascii="Times New Roman" w:hAnsi="Times New Roman" w:cs="Times New Roman"/>
          <w:sz w:val="40"/>
          <w:szCs w:val="40"/>
        </w:rPr>
      </w:pPr>
      <w:r w:rsidRPr="001218CC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8785B7C" wp14:editId="5C5A6815">
                <wp:simplePos x="0" y="0"/>
                <wp:positionH relativeFrom="margin">
                  <wp:align>right</wp:align>
                </wp:positionH>
                <wp:positionV relativeFrom="paragraph">
                  <wp:posOffset>28575</wp:posOffset>
                </wp:positionV>
                <wp:extent cx="586740" cy="1404620"/>
                <wp:effectExtent l="0" t="0" r="3810" b="254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7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4B9B1B" w14:textId="77777777" w:rsidR="00C35A2F" w:rsidRPr="001218CC" w:rsidRDefault="00C35A2F" w:rsidP="003E4A7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1218C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Letter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8785B7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pt;margin-top:2.25pt;width:46.2pt;height:110.6pt;z-index:25166438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" stroked="f">
                <v:textbox style="mso-fit-shape-to-text:t">
                  <w:txbxContent>
                    <w:p w14:paraId="094B9B1B" w14:textId="77777777" w:rsidR="00C35A2F" w:rsidRPr="001218CC" w:rsidRDefault="00C35A2F" w:rsidP="003E4A7C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218C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Letter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357C4C6" wp14:editId="29249CEC">
                <wp:simplePos x="0" y="0"/>
                <wp:positionH relativeFrom="leftMargin">
                  <wp:posOffset>312420</wp:posOffset>
                </wp:positionH>
                <wp:positionV relativeFrom="paragraph">
                  <wp:posOffset>147320</wp:posOffset>
                </wp:positionV>
                <wp:extent cx="807720" cy="510540"/>
                <wp:effectExtent l="0" t="0" r="0" b="381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7720" cy="510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E23AB5" w14:textId="77777777" w:rsidR="00C35A2F" w:rsidRPr="001218CC" w:rsidRDefault="00C35A2F" w:rsidP="003E4A7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1218C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STUDENTNUMBER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7C4C6" id="_x0000_s1027" type="#_x0000_t202" style="position:absolute;margin-left:24.6pt;margin-top:11.6pt;width:63.6pt;height:40.2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" stroked="f">
                <v:textbox>
                  <w:txbxContent>
                    <w:p w14:paraId="31E23AB5" w14:textId="77777777" w:rsidR="00C35A2F" w:rsidRPr="001218CC" w:rsidRDefault="00C35A2F" w:rsidP="003E4A7C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218C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STUDENTNUMBER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TableGrid"/>
        <w:tblW w:w="0" w:type="auto"/>
        <w:tblInd w:w="415" w:type="dxa"/>
        <w:tblLook w:val="04A0" w:firstRow="1" w:lastRow="0" w:firstColumn="1" w:lastColumn="0" w:noHBand="0" w:noVBand="1"/>
      </w:tblPr>
      <w:tblGrid>
        <w:gridCol w:w="851"/>
        <w:gridCol w:w="851"/>
        <w:gridCol w:w="851"/>
        <w:gridCol w:w="851"/>
        <w:gridCol w:w="851"/>
        <w:gridCol w:w="851"/>
        <w:gridCol w:w="851"/>
        <w:gridCol w:w="851"/>
      </w:tblGrid>
      <w:tr w:rsidR="003E4A7C" w14:paraId="56AFD429" w14:textId="77777777" w:rsidTr="00FF2A5B">
        <w:tc>
          <w:tcPr>
            <w:tcW w:w="851" w:type="dxa"/>
          </w:tcPr>
          <w:p w14:paraId="762CD287" w14:textId="77777777" w:rsidR="003E4A7C" w:rsidRDefault="003E4A7C" w:rsidP="00FF2A5B"/>
        </w:tc>
        <w:tc>
          <w:tcPr>
            <w:tcW w:w="851" w:type="dxa"/>
          </w:tcPr>
          <w:p w14:paraId="30956913" w14:textId="77777777" w:rsidR="003E4A7C" w:rsidRDefault="003E4A7C" w:rsidP="00FF2A5B"/>
        </w:tc>
        <w:tc>
          <w:tcPr>
            <w:tcW w:w="851" w:type="dxa"/>
          </w:tcPr>
          <w:p w14:paraId="6EECC442" w14:textId="77777777" w:rsidR="003E4A7C" w:rsidRDefault="003E4A7C" w:rsidP="00FF2A5B"/>
        </w:tc>
        <w:tc>
          <w:tcPr>
            <w:tcW w:w="851" w:type="dxa"/>
          </w:tcPr>
          <w:p w14:paraId="0C320753" w14:textId="77777777" w:rsidR="003E4A7C" w:rsidRDefault="003E4A7C" w:rsidP="00FF2A5B"/>
        </w:tc>
        <w:tc>
          <w:tcPr>
            <w:tcW w:w="851" w:type="dxa"/>
          </w:tcPr>
          <w:p w14:paraId="764FABA1" w14:textId="77777777" w:rsidR="003E4A7C" w:rsidRDefault="003E4A7C" w:rsidP="00FF2A5B"/>
        </w:tc>
        <w:tc>
          <w:tcPr>
            <w:tcW w:w="851" w:type="dxa"/>
          </w:tcPr>
          <w:p w14:paraId="69782D55" w14:textId="77777777" w:rsidR="003E4A7C" w:rsidRDefault="003E4A7C" w:rsidP="00FF2A5B"/>
        </w:tc>
        <w:tc>
          <w:tcPr>
            <w:tcW w:w="851" w:type="dxa"/>
          </w:tcPr>
          <w:p w14:paraId="426FFACF" w14:textId="77777777" w:rsidR="003E4A7C" w:rsidRDefault="003E4A7C" w:rsidP="00FF2A5B"/>
        </w:tc>
        <w:tc>
          <w:tcPr>
            <w:tcW w:w="851" w:type="dxa"/>
          </w:tcPr>
          <w:p w14:paraId="5CF5A460" w14:textId="77777777" w:rsidR="003E4A7C" w:rsidRDefault="003E4A7C" w:rsidP="00FF2A5B"/>
        </w:tc>
      </w:tr>
    </w:tbl>
    <w:tbl>
      <w:tblPr>
        <w:tblStyle w:val="TableGrid"/>
        <w:tblpPr w:leftFromText="180" w:rightFromText="180" w:vertAnchor="text" w:horzAnchor="margin" w:tblpXSpec="right" w:tblpY="-309"/>
        <w:tblW w:w="0" w:type="auto"/>
        <w:tblLook w:val="04A0" w:firstRow="1" w:lastRow="0" w:firstColumn="1" w:lastColumn="0" w:noHBand="0" w:noVBand="1"/>
      </w:tblPr>
      <w:tblGrid>
        <w:gridCol w:w="851"/>
      </w:tblGrid>
      <w:tr w:rsidR="003E4A7C" w14:paraId="4F268E87" w14:textId="77777777" w:rsidTr="00FF2A5B">
        <w:tc>
          <w:tcPr>
            <w:tcW w:w="851" w:type="dxa"/>
          </w:tcPr>
          <w:p w14:paraId="326B0834" w14:textId="77777777" w:rsidR="003E4A7C" w:rsidRDefault="003E4A7C" w:rsidP="00FF2A5B"/>
        </w:tc>
      </w:tr>
    </w:tbl>
    <w:p w14:paraId="1536B081" w14:textId="77777777" w:rsidR="00655155" w:rsidRDefault="00655155" w:rsidP="00BD65CF">
      <w:r w:rsidRPr="00655155">
        <w:rPr>
          <w:rFonts w:ascii="Calibri" w:eastAsia="Calibri" w:hAnsi="Calibri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CA4DE06" wp14:editId="5BE699A5">
                <wp:simplePos x="0" y="0"/>
                <wp:positionH relativeFrom="leftMargin">
                  <wp:posOffset>708660</wp:posOffset>
                </wp:positionH>
                <wp:positionV relativeFrom="paragraph">
                  <wp:posOffset>292735</wp:posOffset>
                </wp:positionV>
                <wp:extent cx="807720" cy="45720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772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2AF941" w14:textId="77777777" w:rsidR="00C35A2F" w:rsidRPr="001218CC" w:rsidRDefault="00C35A2F" w:rsidP="00655155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1218C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STUDENT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4DE06" id="_x0000_s1028" type="#_x0000_t202" style="position:absolute;margin-left:55.8pt;margin-top:23.05pt;width:63.6pt;height:36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" stroked="f">
                <v:textbox>
                  <w:txbxContent>
                    <w:p w14:paraId="5A2AF941" w14:textId="77777777" w:rsidR="00C35A2F" w:rsidRPr="001218CC" w:rsidRDefault="00C35A2F" w:rsidP="00655155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218C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STUDENT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NAME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E1E0812" w14:textId="77777777" w:rsidR="00655155" w:rsidRDefault="00655155" w:rsidP="00655155">
      <w:r>
        <w:tab/>
      </w:r>
      <w:r>
        <w:tab/>
        <w:t>________________________________________________</w:t>
      </w:r>
    </w:p>
    <w:p w14:paraId="1128981F" w14:textId="77777777" w:rsidR="00655155" w:rsidRDefault="00655155" w:rsidP="00BD65CF"/>
    <w:p w14:paraId="5D60A138" w14:textId="77777777" w:rsidR="00BD65CF" w:rsidRPr="00BD65CF" w:rsidRDefault="0081718A" w:rsidP="00BD65CF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LEGAL STUDIES</w:t>
      </w:r>
      <w:r w:rsidR="00BD65CF" w:rsidRPr="00BD65CF">
        <w:rPr>
          <w:rFonts w:ascii="Times New Roman" w:hAnsi="Times New Roman" w:cs="Times New Roman"/>
          <w:b/>
          <w:sz w:val="40"/>
          <w:szCs w:val="40"/>
        </w:rPr>
        <w:t xml:space="preserve"> UNITS 3 &amp; 4</w:t>
      </w:r>
    </w:p>
    <w:p w14:paraId="5F15D7E1" w14:textId="6C0C16B8" w:rsidR="00BD65CF" w:rsidRPr="00BD65CF" w:rsidRDefault="00BD65CF" w:rsidP="00BD65CF">
      <w:pPr>
        <w:pStyle w:val="NoSpacing"/>
        <w:jc w:val="center"/>
        <w:rPr>
          <w:rFonts w:ascii="Times New Roman" w:hAnsi="Times New Roman" w:cs="Times New Roman"/>
          <w:sz w:val="40"/>
          <w:szCs w:val="40"/>
        </w:rPr>
      </w:pPr>
      <w:r w:rsidRPr="00BD65CF">
        <w:rPr>
          <w:rFonts w:ascii="Times New Roman" w:hAnsi="Times New Roman" w:cs="Times New Roman"/>
          <w:sz w:val="40"/>
          <w:szCs w:val="40"/>
        </w:rPr>
        <w:t>20</w:t>
      </w:r>
      <w:r w:rsidR="002B7BF5">
        <w:rPr>
          <w:rFonts w:ascii="Times New Roman" w:hAnsi="Times New Roman" w:cs="Times New Roman"/>
          <w:sz w:val="40"/>
          <w:szCs w:val="40"/>
        </w:rPr>
        <w:t>20</w:t>
      </w:r>
    </w:p>
    <w:p w14:paraId="6407BA36" w14:textId="77777777" w:rsidR="00BD65CF" w:rsidRPr="00BD65CF" w:rsidRDefault="00BD65CF" w:rsidP="00BD65CF">
      <w:pPr>
        <w:pStyle w:val="NoSpacing"/>
        <w:jc w:val="center"/>
        <w:rPr>
          <w:rFonts w:ascii="Times New Roman" w:hAnsi="Times New Roman" w:cs="Times New Roman"/>
          <w:sz w:val="40"/>
          <w:szCs w:val="40"/>
        </w:rPr>
      </w:pPr>
    </w:p>
    <w:p w14:paraId="177FA3E7" w14:textId="77777777" w:rsidR="00BD65CF" w:rsidRPr="00BD65CF" w:rsidRDefault="00BD65CF" w:rsidP="00BD65CF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BD65CF">
        <w:rPr>
          <w:rFonts w:ascii="Times New Roman" w:hAnsi="Times New Roman" w:cs="Times New Roman"/>
          <w:b/>
          <w:sz w:val="40"/>
          <w:szCs w:val="40"/>
        </w:rPr>
        <w:t>TRIAL EXAM A</w:t>
      </w:r>
    </w:p>
    <w:p w14:paraId="16BF992E" w14:textId="77777777" w:rsidR="00BD65CF" w:rsidRPr="00BD65CF" w:rsidRDefault="00BD65CF" w:rsidP="00BD65CF">
      <w:pPr>
        <w:pStyle w:val="NoSpacing"/>
        <w:jc w:val="center"/>
        <w:rPr>
          <w:rFonts w:ascii="Times New Roman" w:hAnsi="Times New Roman" w:cs="Times New Roman"/>
        </w:rPr>
      </w:pPr>
      <w:r w:rsidRPr="00BD65CF">
        <w:rPr>
          <w:rFonts w:ascii="Times New Roman" w:hAnsi="Times New Roman" w:cs="Times New Roman"/>
        </w:rPr>
        <w:t>Reading time: 15 minutes</w:t>
      </w:r>
    </w:p>
    <w:p w14:paraId="4F643F65" w14:textId="77777777" w:rsidR="00BD65CF" w:rsidRPr="00BD65CF" w:rsidRDefault="00BD65CF" w:rsidP="00BD65CF">
      <w:pPr>
        <w:pStyle w:val="NoSpacing"/>
        <w:jc w:val="center"/>
        <w:rPr>
          <w:rFonts w:ascii="Times New Roman" w:hAnsi="Times New Roman" w:cs="Times New Roman"/>
        </w:rPr>
      </w:pPr>
      <w:r w:rsidRPr="00BD65CF">
        <w:rPr>
          <w:rFonts w:ascii="Times New Roman" w:hAnsi="Times New Roman" w:cs="Times New Roman"/>
        </w:rPr>
        <w:t>Writing time: 2 hours</w:t>
      </w:r>
    </w:p>
    <w:p w14:paraId="53E0DCAF" w14:textId="77777777" w:rsidR="005433E6" w:rsidRPr="005433E6" w:rsidRDefault="005433E6" w:rsidP="005433E6">
      <w:pPr>
        <w:pStyle w:val="NoSpacing"/>
        <w:jc w:val="center"/>
        <w:rPr>
          <w:rFonts w:ascii="Times New Roman" w:hAnsi="Times New Roman" w:cs="Times New Roman"/>
        </w:rPr>
      </w:pPr>
    </w:p>
    <w:p w14:paraId="747EFAFD" w14:textId="77777777" w:rsidR="003E4A7C" w:rsidRPr="00655155" w:rsidRDefault="003E4A7C" w:rsidP="0065515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275CC">
        <w:rPr>
          <w:rFonts w:ascii="Times New Roman" w:hAnsi="Times New Roman" w:cs="Times New Roman"/>
          <w:b/>
          <w:sz w:val="32"/>
          <w:szCs w:val="32"/>
        </w:rPr>
        <w:t>QUESTION AND ANSWER BOOK</w:t>
      </w:r>
    </w:p>
    <w:p w14:paraId="466FBECF" w14:textId="77777777" w:rsidR="003E4A7C" w:rsidRPr="007275CC" w:rsidRDefault="003E4A7C" w:rsidP="003E4A7C">
      <w:pPr>
        <w:jc w:val="center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8A12662" wp14:editId="194A5678">
                <wp:simplePos x="0" y="0"/>
                <wp:positionH relativeFrom="margin">
                  <wp:align>right</wp:align>
                </wp:positionH>
                <wp:positionV relativeFrom="paragraph">
                  <wp:posOffset>4440555</wp:posOffset>
                </wp:positionV>
                <wp:extent cx="5661660" cy="1404620"/>
                <wp:effectExtent l="0" t="0" r="15240" b="1841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16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5A6142" w14:textId="77777777" w:rsidR="00C35A2F" w:rsidRPr="00BD65CF" w:rsidRDefault="00C35A2F" w:rsidP="00BD65C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057EA4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Students are NOT permitted to bring mobile phones and/or any other unauthorised electronic devices into the examination room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A12662" id="_x0000_s1029" type="#_x0000_t202" style="position:absolute;left:0;text-align:left;margin-left:394.6pt;margin-top:349.65pt;width:445.8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">
                <v:textbox style="mso-fit-shape-to-text:t">
                  <w:txbxContent>
                    <w:p w14:paraId="1D5A6142" w14:textId="77777777" w:rsidR="00C35A2F" w:rsidRPr="00BD65CF" w:rsidRDefault="00C35A2F" w:rsidP="00BD65CF">
                      <w:pPr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057EA4">
                        <w:rPr>
                          <w:rFonts w:ascii="Times New Roman" w:hAnsi="Times New Roman" w:cs="Times New Roman"/>
                          <w:b/>
                          <w:bCs/>
                        </w:rPr>
                        <w:t>Students are NOT permitted to bring mobile phones and/or any other unauthorised electronic devices into the examination room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3E3FD67" wp14:editId="6C7D4104">
                <wp:simplePos x="0" y="0"/>
                <wp:positionH relativeFrom="margin">
                  <wp:posOffset>60960</wp:posOffset>
                </wp:positionH>
                <wp:positionV relativeFrom="paragraph">
                  <wp:posOffset>1138555</wp:posOffset>
                </wp:positionV>
                <wp:extent cx="5684520" cy="3169920"/>
                <wp:effectExtent l="0" t="0" r="11430" b="1143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V="1">
                          <a:off x="0" y="0"/>
                          <a:ext cx="5684520" cy="3169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21E2DC" w14:textId="77777777" w:rsidR="00C35A2F" w:rsidRPr="00057EA4" w:rsidRDefault="00C35A2F" w:rsidP="003E4A7C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284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57EA4">
                              <w:rPr>
                                <w:rFonts w:ascii="Times New Roman" w:hAnsi="Times New Roman" w:cs="Times New Roman"/>
                              </w:rPr>
                              <w:t>Students are permitted to bring into the practice examination: pens, pencils, highlighters, erasers, sharpeners and rulers.</w:t>
                            </w:r>
                          </w:p>
                          <w:p w14:paraId="7609023D" w14:textId="77777777" w:rsidR="00C35A2F" w:rsidRPr="00057EA4" w:rsidRDefault="00C35A2F" w:rsidP="003E4A7C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284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57EA4">
                              <w:rPr>
                                <w:rFonts w:ascii="Times New Roman" w:hAnsi="Times New Roman" w:cs="Times New Roman"/>
                              </w:rPr>
                              <w:t>Students are NOT permitted to bring into the examination room: blank sheets of paper and/or white out liquid/tape.</w:t>
                            </w:r>
                          </w:p>
                          <w:p w14:paraId="52A7C2CA" w14:textId="77777777" w:rsidR="00C35A2F" w:rsidRPr="00057EA4" w:rsidRDefault="00C35A2F" w:rsidP="003E4A7C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284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57EA4">
                              <w:rPr>
                                <w:rFonts w:ascii="Times New Roman" w:hAnsi="Times New Roman" w:cs="Times New Roman"/>
                              </w:rPr>
                              <w:t>No calculator is allowed in this examination</w:t>
                            </w:r>
                          </w:p>
                          <w:p w14:paraId="08E89721" w14:textId="77777777" w:rsidR="00C35A2F" w:rsidRDefault="00C35A2F" w:rsidP="003E4A7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  <w:p w14:paraId="5DFA7500" w14:textId="77777777" w:rsidR="00C35A2F" w:rsidRPr="00057EA4" w:rsidRDefault="00C35A2F" w:rsidP="003E4A7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057EA4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Materials supplied</w:t>
                            </w:r>
                          </w:p>
                          <w:p w14:paraId="6C675AB0" w14:textId="00AB14B9" w:rsidR="00C35A2F" w:rsidRPr="00057EA4" w:rsidRDefault="00C35A2F" w:rsidP="003E4A7C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284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57EA4">
                              <w:rPr>
                                <w:rFonts w:ascii="Times New Roman" w:hAnsi="Times New Roman" w:cs="Times New Roman"/>
                              </w:rPr>
                              <w:t xml:space="preserve">Question and answer book of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23</w:t>
                            </w:r>
                            <w:r w:rsidRPr="00057EA4">
                              <w:rPr>
                                <w:rFonts w:ascii="Times New Roman" w:hAnsi="Times New Roman" w:cs="Times New Roman"/>
                              </w:rPr>
                              <w:t xml:space="preserve"> pages.</w:t>
                            </w:r>
                          </w:p>
                          <w:p w14:paraId="540EFC09" w14:textId="77777777" w:rsidR="00C35A2F" w:rsidRDefault="00C35A2F" w:rsidP="003E4A7C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284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57EA4">
                              <w:rPr>
                                <w:rFonts w:ascii="Times New Roman" w:hAnsi="Times New Roman" w:cs="Times New Roman"/>
                              </w:rPr>
                              <w:t>Additional space is available at the end of the book if you need extra paper to complete an answer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</w:p>
                          <w:p w14:paraId="5DE7C6E6" w14:textId="77777777" w:rsidR="00C35A2F" w:rsidRPr="00057EA4" w:rsidRDefault="00C35A2F" w:rsidP="00A70EC6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284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1FC65965" w14:textId="77777777" w:rsidR="00C35A2F" w:rsidRPr="00057EA4" w:rsidRDefault="00C35A2F" w:rsidP="003E4A7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057EA4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Instructions</w:t>
                            </w:r>
                          </w:p>
                          <w:p w14:paraId="17604A7D" w14:textId="77777777" w:rsidR="00C35A2F" w:rsidRPr="00057EA4" w:rsidRDefault="00C35A2F" w:rsidP="003E4A7C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284" w:hanging="349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57EA4">
                              <w:rPr>
                                <w:rFonts w:ascii="Times New Roman" w:hAnsi="Times New Roman" w:cs="Times New Roman"/>
                              </w:rPr>
                              <w:t xml:space="preserve">Write your </w:t>
                            </w:r>
                            <w:r w:rsidRPr="00057EA4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student number </w:t>
                            </w:r>
                            <w:r w:rsidRPr="00057EA4">
                              <w:rPr>
                                <w:rFonts w:ascii="Times New Roman" w:hAnsi="Times New Roman" w:cs="Times New Roman"/>
                              </w:rPr>
                              <w:t xml:space="preserve">and </w:t>
                            </w:r>
                            <w:r w:rsidRPr="00057EA4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name </w:t>
                            </w:r>
                            <w:r w:rsidRPr="00057EA4">
                              <w:rPr>
                                <w:rFonts w:ascii="Times New Roman" w:hAnsi="Times New Roman" w:cs="Times New Roman"/>
                              </w:rPr>
                              <w:t>in the space provided above on this page.</w:t>
                            </w:r>
                          </w:p>
                          <w:p w14:paraId="64166C3C" w14:textId="77777777" w:rsidR="00C35A2F" w:rsidRPr="0081718A" w:rsidRDefault="00C35A2F" w:rsidP="0081718A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284" w:hanging="349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57EA4">
                              <w:rPr>
                                <w:rFonts w:ascii="Times New Roman" w:hAnsi="Times New Roman" w:cs="Times New Roman"/>
                              </w:rPr>
                              <w:t>All written responses must be in English.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3FD67" id="_x0000_s1030" type="#_x0000_t202" style="position:absolute;left:0;text-align:left;margin-left:4.8pt;margin-top:89.65pt;width:447.6pt;height:249.6pt;rotation:180;flip:y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">
                <v:textbox>
                  <w:txbxContent>
                    <w:p w14:paraId="7321E2DC" w14:textId="77777777" w:rsidR="00C35A2F" w:rsidRPr="00057EA4" w:rsidRDefault="00C35A2F" w:rsidP="003E4A7C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284"/>
                        <w:rPr>
                          <w:rFonts w:ascii="Times New Roman" w:hAnsi="Times New Roman" w:cs="Times New Roman"/>
                        </w:rPr>
                      </w:pPr>
                      <w:r w:rsidRPr="00057EA4">
                        <w:rPr>
                          <w:rFonts w:ascii="Times New Roman" w:hAnsi="Times New Roman" w:cs="Times New Roman"/>
                        </w:rPr>
                        <w:t>Students are permitted to bring into the practice examination: pens, pencils, highlighters, erasers, sharpeners and rulers.</w:t>
                      </w:r>
                    </w:p>
                    <w:p w14:paraId="7609023D" w14:textId="77777777" w:rsidR="00C35A2F" w:rsidRPr="00057EA4" w:rsidRDefault="00C35A2F" w:rsidP="003E4A7C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284"/>
                        <w:rPr>
                          <w:rFonts w:ascii="Times New Roman" w:hAnsi="Times New Roman" w:cs="Times New Roman"/>
                        </w:rPr>
                      </w:pPr>
                      <w:r w:rsidRPr="00057EA4">
                        <w:rPr>
                          <w:rFonts w:ascii="Times New Roman" w:hAnsi="Times New Roman" w:cs="Times New Roman"/>
                        </w:rPr>
                        <w:t>Students are NOT permitted to bring into the examination room: blank sheets of paper and/or white out liquid/tape.</w:t>
                      </w:r>
                    </w:p>
                    <w:p w14:paraId="52A7C2CA" w14:textId="77777777" w:rsidR="00C35A2F" w:rsidRPr="00057EA4" w:rsidRDefault="00C35A2F" w:rsidP="003E4A7C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284"/>
                        <w:rPr>
                          <w:rFonts w:ascii="Times New Roman" w:hAnsi="Times New Roman" w:cs="Times New Roman"/>
                        </w:rPr>
                      </w:pPr>
                      <w:r w:rsidRPr="00057EA4">
                        <w:rPr>
                          <w:rFonts w:ascii="Times New Roman" w:hAnsi="Times New Roman" w:cs="Times New Roman"/>
                        </w:rPr>
                        <w:t>No calculator is allowed in this examination</w:t>
                      </w:r>
                    </w:p>
                    <w:p w14:paraId="08E89721" w14:textId="77777777" w:rsidR="00C35A2F" w:rsidRDefault="00C35A2F" w:rsidP="003E4A7C">
                      <w:pPr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  <w:p w14:paraId="5DFA7500" w14:textId="77777777" w:rsidR="00C35A2F" w:rsidRPr="00057EA4" w:rsidRDefault="00C35A2F" w:rsidP="003E4A7C">
                      <w:pPr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057EA4">
                        <w:rPr>
                          <w:rFonts w:ascii="Times New Roman" w:hAnsi="Times New Roman" w:cs="Times New Roman"/>
                          <w:b/>
                          <w:bCs/>
                        </w:rPr>
                        <w:t>Materials supplied</w:t>
                      </w:r>
                    </w:p>
                    <w:p w14:paraId="6C675AB0" w14:textId="00AB14B9" w:rsidR="00C35A2F" w:rsidRPr="00057EA4" w:rsidRDefault="00C35A2F" w:rsidP="003E4A7C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284"/>
                        <w:rPr>
                          <w:rFonts w:ascii="Times New Roman" w:hAnsi="Times New Roman" w:cs="Times New Roman"/>
                        </w:rPr>
                      </w:pPr>
                      <w:r w:rsidRPr="00057EA4">
                        <w:rPr>
                          <w:rFonts w:ascii="Times New Roman" w:hAnsi="Times New Roman" w:cs="Times New Roman"/>
                        </w:rPr>
                        <w:t xml:space="preserve">Question and answer book of 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>23</w:t>
                      </w:r>
                      <w:r w:rsidRPr="00057EA4">
                        <w:rPr>
                          <w:rFonts w:ascii="Times New Roman" w:hAnsi="Times New Roman" w:cs="Times New Roman"/>
                        </w:rPr>
                        <w:t xml:space="preserve"> pages.</w:t>
                      </w:r>
                    </w:p>
                    <w:p w14:paraId="540EFC09" w14:textId="77777777" w:rsidR="00C35A2F" w:rsidRDefault="00C35A2F" w:rsidP="003E4A7C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284"/>
                        <w:rPr>
                          <w:rFonts w:ascii="Times New Roman" w:hAnsi="Times New Roman" w:cs="Times New Roman"/>
                        </w:rPr>
                      </w:pPr>
                      <w:r w:rsidRPr="00057EA4">
                        <w:rPr>
                          <w:rFonts w:ascii="Times New Roman" w:hAnsi="Times New Roman" w:cs="Times New Roman"/>
                        </w:rPr>
                        <w:t>Additional space is available at the end of the book if you need extra paper to complete an answer</w:t>
                      </w:r>
                      <w:r>
                        <w:rPr>
                          <w:rFonts w:ascii="Times New Roman" w:hAnsi="Times New Roman" w:cs="Times New Roman"/>
                        </w:rPr>
                        <w:t>.</w:t>
                      </w:r>
                    </w:p>
                    <w:p w14:paraId="5DE7C6E6" w14:textId="77777777" w:rsidR="00C35A2F" w:rsidRPr="00057EA4" w:rsidRDefault="00C35A2F" w:rsidP="00A70EC6">
                      <w:pPr>
                        <w:pStyle w:val="ListParagraph"/>
                        <w:autoSpaceDE w:val="0"/>
                        <w:autoSpaceDN w:val="0"/>
                        <w:adjustRightInd w:val="0"/>
                        <w:spacing w:after="0" w:line="240" w:lineRule="auto"/>
                        <w:ind w:left="284"/>
                        <w:rPr>
                          <w:rFonts w:ascii="Times New Roman" w:hAnsi="Times New Roman" w:cs="Times New Roman"/>
                        </w:rPr>
                      </w:pPr>
                    </w:p>
                    <w:p w14:paraId="1FC65965" w14:textId="77777777" w:rsidR="00C35A2F" w:rsidRPr="00057EA4" w:rsidRDefault="00C35A2F" w:rsidP="003E4A7C">
                      <w:pPr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057EA4">
                        <w:rPr>
                          <w:rFonts w:ascii="Times New Roman" w:hAnsi="Times New Roman" w:cs="Times New Roman"/>
                          <w:b/>
                          <w:bCs/>
                        </w:rPr>
                        <w:t>Instructions</w:t>
                      </w:r>
                    </w:p>
                    <w:p w14:paraId="17604A7D" w14:textId="77777777" w:rsidR="00C35A2F" w:rsidRPr="00057EA4" w:rsidRDefault="00C35A2F" w:rsidP="003E4A7C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284" w:hanging="349"/>
                        <w:rPr>
                          <w:rFonts w:ascii="Times New Roman" w:hAnsi="Times New Roman" w:cs="Times New Roman"/>
                        </w:rPr>
                      </w:pPr>
                      <w:r w:rsidRPr="00057EA4">
                        <w:rPr>
                          <w:rFonts w:ascii="Times New Roman" w:hAnsi="Times New Roman" w:cs="Times New Roman"/>
                        </w:rPr>
                        <w:t xml:space="preserve">Write your </w:t>
                      </w:r>
                      <w:r w:rsidRPr="00057EA4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student number </w:t>
                      </w:r>
                      <w:r w:rsidRPr="00057EA4">
                        <w:rPr>
                          <w:rFonts w:ascii="Times New Roman" w:hAnsi="Times New Roman" w:cs="Times New Roman"/>
                        </w:rPr>
                        <w:t xml:space="preserve">and </w:t>
                      </w:r>
                      <w:r w:rsidRPr="00057EA4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name </w:t>
                      </w:r>
                      <w:r w:rsidRPr="00057EA4">
                        <w:rPr>
                          <w:rFonts w:ascii="Times New Roman" w:hAnsi="Times New Roman" w:cs="Times New Roman"/>
                        </w:rPr>
                        <w:t>in the space provided above on this page.</w:t>
                      </w:r>
                    </w:p>
                    <w:p w14:paraId="64166C3C" w14:textId="77777777" w:rsidR="00C35A2F" w:rsidRPr="0081718A" w:rsidRDefault="00C35A2F" w:rsidP="0081718A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284" w:hanging="349"/>
                        <w:rPr>
                          <w:rFonts w:ascii="Times New Roman" w:hAnsi="Times New Roman" w:cs="Times New Roman"/>
                        </w:rPr>
                      </w:pPr>
                      <w:r w:rsidRPr="00057EA4">
                        <w:rPr>
                          <w:rFonts w:ascii="Times New Roman" w:hAnsi="Times New Roman" w:cs="Times New Roman"/>
                        </w:rPr>
                        <w:t>All written responses must be in English.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275CC">
        <w:rPr>
          <w:rFonts w:ascii="Times New Roman" w:hAnsi="Times New Roman" w:cs="Times New Roman"/>
        </w:rPr>
        <w:t>Structure of book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1833"/>
        <w:gridCol w:w="1994"/>
        <w:gridCol w:w="2126"/>
        <w:gridCol w:w="1843"/>
      </w:tblGrid>
      <w:tr w:rsidR="003E4A7C" w14:paraId="0EAAA7DB" w14:textId="77777777" w:rsidTr="00FF2A5B">
        <w:tc>
          <w:tcPr>
            <w:tcW w:w="1833" w:type="dxa"/>
          </w:tcPr>
          <w:p w14:paraId="47F7F1A0" w14:textId="77777777" w:rsidR="003E4A7C" w:rsidRPr="007275CC" w:rsidRDefault="003E4A7C" w:rsidP="00FF2A5B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275CC">
              <w:rPr>
                <w:rFonts w:ascii="Times New Roman" w:hAnsi="Times New Roman" w:cs="Times New Roman"/>
                <w:i/>
                <w:sz w:val="20"/>
                <w:szCs w:val="20"/>
              </w:rPr>
              <w:t>Section</w:t>
            </w:r>
          </w:p>
        </w:tc>
        <w:tc>
          <w:tcPr>
            <w:tcW w:w="1994" w:type="dxa"/>
          </w:tcPr>
          <w:p w14:paraId="0DFD6C95" w14:textId="77777777" w:rsidR="003E4A7C" w:rsidRPr="007275CC" w:rsidRDefault="003E4A7C" w:rsidP="00FF2A5B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275CC">
              <w:rPr>
                <w:rFonts w:ascii="Times New Roman" w:hAnsi="Times New Roman" w:cs="Times New Roman"/>
                <w:i/>
                <w:sz w:val="20"/>
                <w:szCs w:val="20"/>
              </w:rPr>
              <w:t>Number of questions</w:t>
            </w:r>
          </w:p>
        </w:tc>
        <w:tc>
          <w:tcPr>
            <w:tcW w:w="2126" w:type="dxa"/>
          </w:tcPr>
          <w:p w14:paraId="4E3B415B" w14:textId="77777777" w:rsidR="003E4A7C" w:rsidRPr="007275CC" w:rsidRDefault="003E4A7C" w:rsidP="00FF2A5B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275CC">
              <w:rPr>
                <w:rFonts w:ascii="Times New Roman" w:hAnsi="Times New Roman" w:cs="Times New Roman"/>
                <w:i/>
                <w:sz w:val="20"/>
                <w:szCs w:val="20"/>
              </w:rPr>
              <w:t>Number of questions to be answered</w:t>
            </w:r>
          </w:p>
        </w:tc>
        <w:tc>
          <w:tcPr>
            <w:tcW w:w="1843" w:type="dxa"/>
          </w:tcPr>
          <w:p w14:paraId="524726DC" w14:textId="77777777" w:rsidR="003E4A7C" w:rsidRPr="007275CC" w:rsidRDefault="003E4A7C" w:rsidP="00FF2A5B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275CC">
              <w:rPr>
                <w:rFonts w:ascii="Times New Roman" w:hAnsi="Times New Roman" w:cs="Times New Roman"/>
                <w:i/>
                <w:sz w:val="20"/>
                <w:szCs w:val="20"/>
              </w:rPr>
              <w:t>Number of marks</w:t>
            </w:r>
          </w:p>
        </w:tc>
      </w:tr>
      <w:tr w:rsidR="003E4A7C" w14:paraId="63534A6D" w14:textId="77777777" w:rsidTr="00FF2A5B">
        <w:tc>
          <w:tcPr>
            <w:tcW w:w="1833" w:type="dxa"/>
          </w:tcPr>
          <w:p w14:paraId="43F63F8B" w14:textId="77777777" w:rsidR="003E4A7C" w:rsidRPr="007275CC" w:rsidRDefault="003E4A7C" w:rsidP="00FF2A5B">
            <w:pPr>
              <w:jc w:val="center"/>
              <w:rPr>
                <w:rFonts w:ascii="Times New Roman" w:hAnsi="Times New Roman" w:cs="Times New Roman"/>
              </w:rPr>
            </w:pPr>
            <w:r w:rsidRPr="007275CC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994" w:type="dxa"/>
          </w:tcPr>
          <w:p w14:paraId="58F0A02B" w14:textId="1DCF437F" w:rsidR="003E4A7C" w:rsidRPr="007275CC" w:rsidRDefault="00E72759" w:rsidP="00FF2A5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126" w:type="dxa"/>
          </w:tcPr>
          <w:p w14:paraId="223D884F" w14:textId="335D324F" w:rsidR="003E4A7C" w:rsidRPr="007275CC" w:rsidRDefault="00E72759" w:rsidP="00FF2A5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43" w:type="dxa"/>
          </w:tcPr>
          <w:p w14:paraId="2DA30DC0" w14:textId="77777777" w:rsidR="003E4A7C" w:rsidRPr="007275CC" w:rsidRDefault="003C3D28" w:rsidP="00FF2A5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</w:tr>
      <w:tr w:rsidR="003E4A7C" w14:paraId="20B9575A" w14:textId="77777777" w:rsidTr="00FF2A5B">
        <w:tc>
          <w:tcPr>
            <w:tcW w:w="1833" w:type="dxa"/>
          </w:tcPr>
          <w:p w14:paraId="0D5B22F9" w14:textId="77777777" w:rsidR="003E4A7C" w:rsidRPr="007275CC" w:rsidRDefault="003E4A7C" w:rsidP="00FF2A5B">
            <w:pPr>
              <w:jc w:val="center"/>
              <w:rPr>
                <w:rFonts w:ascii="Times New Roman" w:hAnsi="Times New Roman" w:cs="Times New Roman"/>
              </w:rPr>
            </w:pPr>
            <w:r w:rsidRPr="007275CC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994" w:type="dxa"/>
          </w:tcPr>
          <w:p w14:paraId="7C596918" w14:textId="1709E078" w:rsidR="003E4A7C" w:rsidRPr="007275CC" w:rsidRDefault="00B30E49" w:rsidP="00FF2A5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126" w:type="dxa"/>
          </w:tcPr>
          <w:p w14:paraId="0D21B83B" w14:textId="087D471B" w:rsidR="003E4A7C" w:rsidRPr="007275CC" w:rsidRDefault="00B30E49" w:rsidP="00FF2A5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43" w:type="dxa"/>
          </w:tcPr>
          <w:p w14:paraId="61A5624F" w14:textId="77777777" w:rsidR="003E4A7C" w:rsidRPr="007275CC" w:rsidRDefault="003C3D28" w:rsidP="00FF2A5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</w:tr>
      <w:tr w:rsidR="003E4A7C" w14:paraId="4D75CBFA" w14:textId="77777777" w:rsidTr="00FF2A5B">
        <w:tc>
          <w:tcPr>
            <w:tcW w:w="1833" w:type="dxa"/>
          </w:tcPr>
          <w:p w14:paraId="0158EBB2" w14:textId="77777777" w:rsidR="003E4A7C" w:rsidRPr="007275CC" w:rsidRDefault="003E4A7C" w:rsidP="00FF2A5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94" w:type="dxa"/>
          </w:tcPr>
          <w:p w14:paraId="4B56B087" w14:textId="77777777" w:rsidR="003E4A7C" w:rsidRPr="007275CC" w:rsidRDefault="003E4A7C" w:rsidP="00FF2A5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14:paraId="57BF12F8" w14:textId="77777777" w:rsidR="003E4A7C" w:rsidRPr="007275CC" w:rsidRDefault="003E4A7C" w:rsidP="00FF2A5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584796EC" w14:textId="77777777" w:rsidR="003E4A7C" w:rsidRPr="007275CC" w:rsidRDefault="003E4A7C" w:rsidP="00FF2A5B">
            <w:pPr>
              <w:jc w:val="center"/>
              <w:rPr>
                <w:rFonts w:ascii="Times New Roman" w:hAnsi="Times New Roman" w:cs="Times New Roman"/>
              </w:rPr>
            </w:pPr>
            <w:r w:rsidRPr="007275CC">
              <w:rPr>
                <w:rFonts w:ascii="Times New Roman" w:hAnsi="Times New Roman" w:cs="Times New Roman"/>
              </w:rPr>
              <w:t>Total 80</w:t>
            </w:r>
          </w:p>
        </w:tc>
      </w:tr>
    </w:tbl>
    <w:p w14:paraId="3B1F1368" w14:textId="77777777" w:rsidR="00AB778F" w:rsidRDefault="00AB778F">
      <w:pPr>
        <w:rPr>
          <w:rFonts w:ascii="Times New Roman" w:hAnsi="Times New Roman" w:cs="Times New Roman"/>
          <w:b/>
          <w:sz w:val="36"/>
          <w:szCs w:val="36"/>
        </w:rPr>
      </w:pPr>
    </w:p>
    <w:p w14:paraId="3238519A" w14:textId="77777777" w:rsidR="00AB778F" w:rsidRPr="003C3D28" w:rsidRDefault="00AB778F">
      <w:pPr>
        <w:rPr>
          <w:rFonts w:ascii="Times New Roman" w:hAnsi="Times New Roman" w:cs="Times New Roman"/>
          <w:b/>
          <w:sz w:val="36"/>
          <w:szCs w:val="36"/>
        </w:rPr>
      </w:pPr>
      <w:r w:rsidRPr="00A70EC6">
        <w:rPr>
          <w:rFonts w:ascii="Times New Roman" w:hAnsi="Times New Roman" w:cs="Times New Roman"/>
          <w:b/>
          <w:noProof/>
          <w:sz w:val="36"/>
          <w:szCs w:val="36"/>
        </w:rPr>
        <w:lastRenderedPageBreak/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C34262C" wp14:editId="17A9393C">
                <wp:simplePos x="0" y="0"/>
                <wp:positionH relativeFrom="margin">
                  <wp:align>right</wp:align>
                </wp:positionH>
                <wp:positionV relativeFrom="paragraph">
                  <wp:posOffset>379730</wp:posOffset>
                </wp:positionV>
                <wp:extent cx="5707380" cy="678180"/>
                <wp:effectExtent l="0" t="0" r="26670" b="2667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7380" cy="678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D3A032" w14:textId="77777777" w:rsidR="00C35A2F" w:rsidRPr="007A12D4" w:rsidRDefault="00C35A2F" w:rsidP="007A12D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Instructions for Section A</w:t>
                            </w:r>
                          </w:p>
                          <w:p w14:paraId="3CB5820B" w14:textId="77777777" w:rsidR="00C35A2F" w:rsidRPr="00014888" w:rsidRDefault="00C35A2F" w:rsidP="00A70EC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1488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Answer </w:t>
                            </w:r>
                            <w:r w:rsidRPr="00014888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all</w:t>
                            </w:r>
                            <w:r w:rsidRPr="0001488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questions in the spaces provided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4262C" id="_x0000_s1031" type="#_x0000_t202" style="position:absolute;margin-left:398.2pt;margin-top:29.9pt;width:449.4pt;height:53.4pt;z-index:2516684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">
                <v:textbox>
                  <w:txbxContent>
                    <w:p w14:paraId="67D3A032" w14:textId="77777777" w:rsidR="00C35A2F" w:rsidRPr="007A12D4" w:rsidRDefault="00C35A2F" w:rsidP="007A12D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Instructions for Section A</w:t>
                      </w:r>
                    </w:p>
                    <w:p w14:paraId="3CB5820B" w14:textId="77777777" w:rsidR="00C35A2F" w:rsidRPr="00014888" w:rsidRDefault="00C35A2F" w:rsidP="00A70EC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1488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Answer </w:t>
                      </w:r>
                      <w:r w:rsidRPr="00014888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all</w:t>
                      </w:r>
                      <w:r w:rsidRPr="0001488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questions in the spaces provided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70EC6" w:rsidRPr="00A70EC6">
        <w:rPr>
          <w:rFonts w:ascii="Times New Roman" w:hAnsi="Times New Roman" w:cs="Times New Roman"/>
          <w:b/>
          <w:sz w:val="36"/>
          <w:szCs w:val="36"/>
        </w:rPr>
        <w:t>SECTION A</w:t>
      </w:r>
    </w:p>
    <w:p w14:paraId="3DEFA611" w14:textId="6D1FC02B" w:rsidR="00B835AF" w:rsidRPr="00F5188C" w:rsidRDefault="00440E2A" w:rsidP="00F5188C">
      <w:pPr>
        <w:rPr>
          <w:rFonts w:ascii="Times New Roman" w:hAnsi="Times New Roman" w:cs="Times New Roman"/>
          <w:b/>
          <w:sz w:val="24"/>
          <w:szCs w:val="24"/>
        </w:rPr>
      </w:pPr>
      <w:r w:rsidRPr="00B835AF">
        <w:rPr>
          <w:rFonts w:ascii="Times New Roman" w:hAnsi="Times New Roman" w:cs="Times New Roman"/>
          <w:b/>
          <w:sz w:val="24"/>
          <w:szCs w:val="24"/>
        </w:rPr>
        <w:t>Question 1 (</w:t>
      </w:r>
      <w:r w:rsidR="00F5188C">
        <w:rPr>
          <w:rFonts w:ascii="Times New Roman" w:hAnsi="Times New Roman" w:cs="Times New Roman"/>
          <w:b/>
          <w:sz w:val="24"/>
          <w:szCs w:val="24"/>
        </w:rPr>
        <w:t>2</w:t>
      </w:r>
      <w:r w:rsidRPr="00B835AF">
        <w:rPr>
          <w:rFonts w:ascii="Times New Roman" w:hAnsi="Times New Roman" w:cs="Times New Roman"/>
          <w:b/>
          <w:sz w:val="24"/>
          <w:szCs w:val="24"/>
        </w:rPr>
        <w:t xml:space="preserve"> marks)</w:t>
      </w:r>
    </w:p>
    <w:p w14:paraId="24875ED1" w14:textId="71816CB3" w:rsidR="004D2A6F" w:rsidRPr="004D2A6F" w:rsidRDefault="00B835AF" w:rsidP="004D2A6F">
      <w:pPr>
        <w:pStyle w:val="ListParagraph"/>
        <w:numPr>
          <w:ilvl w:val="0"/>
          <w:numId w:val="17"/>
        </w:numPr>
        <w:spacing w:line="360" w:lineRule="auto"/>
        <w:ind w:right="-471"/>
        <w:rPr>
          <w:rFonts w:ascii="Times New Roman" w:hAnsi="Times New Roman" w:cs="Times New Roman"/>
          <w:sz w:val="24"/>
          <w:szCs w:val="24"/>
        </w:rPr>
      </w:pPr>
      <w:r w:rsidRPr="00B835AF">
        <w:rPr>
          <w:rFonts w:ascii="Times New Roman" w:hAnsi="Times New Roman" w:cs="Times New Roman"/>
          <w:sz w:val="24"/>
          <w:szCs w:val="24"/>
        </w:rPr>
        <w:t xml:space="preserve">Explain one purpose of committal proceedings. </w:t>
      </w:r>
      <w:r w:rsidRPr="00B835AF">
        <w:rPr>
          <w:rFonts w:ascii="Times New Roman" w:hAnsi="Times New Roman" w:cs="Times New Roman"/>
          <w:sz w:val="24"/>
          <w:szCs w:val="24"/>
        </w:rPr>
        <w:tab/>
      </w:r>
      <w:r w:rsidRPr="00B835AF">
        <w:rPr>
          <w:rFonts w:ascii="Times New Roman" w:hAnsi="Times New Roman" w:cs="Times New Roman"/>
          <w:sz w:val="24"/>
          <w:szCs w:val="24"/>
        </w:rPr>
        <w:tab/>
      </w:r>
      <w:r w:rsidRPr="00B835AF">
        <w:rPr>
          <w:rFonts w:ascii="Times New Roman" w:hAnsi="Times New Roman" w:cs="Times New Roman"/>
          <w:sz w:val="24"/>
          <w:szCs w:val="24"/>
        </w:rPr>
        <w:tab/>
      </w:r>
      <w:r w:rsidRPr="00B835AF">
        <w:rPr>
          <w:rFonts w:ascii="Times New Roman" w:hAnsi="Times New Roman" w:cs="Times New Roman"/>
          <w:sz w:val="24"/>
          <w:szCs w:val="24"/>
        </w:rPr>
        <w:tab/>
      </w:r>
    </w:p>
    <w:p w14:paraId="6AA00E38" w14:textId="77777777" w:rsidR="004D2A6F" w:rsidRDefault="004D2A6F" w:rsidP="004D2A6F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194E6AF7" w14:textId="77777777" w:rsidR="004D2A6F" w:rsidRDefault="004D2A6F" w:rsidP="004D2A6F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706A396E" w14:textId="77777777" w:rsidR="004D2A6F" w:rsidRDefault="004D2A6F" w:rsidP="004D2A6F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362A178A" w14:textId="77777777" w:rsidR="004D2A6F" w:rsidRDefault="004D2A6F" w:rsidP="004D2A6F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07D5D63D" w14:textId="77777777" w:rsidR="004D2A6F" w:rsidRDefault="004D2A6F" w:rsidP="004D2A6F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3188921E" w14:textId="77777777" w:rsidR="004D2A6F" w:rsidRDefault="004D2A6F" w:rsidP="004D2A6F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5F5A45F7" w14:textId="77777777" w:rsidR="004D2A6F" w:rsidRDefault="004D2A6F" w:rsidP="004D2A6F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7FC355E8" w14:textId="761C168C" w:rsidR="004D2A6F" w:rsidRPr="00F5188C" w:rsidRDefault="004D2A6F" w:rsidP="00F5188C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31342D13" w14:textId="64F1387D" w:rsidR="00D93AB2" w:rsidRPr="00B835AF" w:rsidRDefault="00D93A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14888">
        <w:rPr>
          <w:rFonts w:ascii="Times New Roman" w:hAnsi="Times New Roman" w:cs="Times New Roman"/>
          <w:b/>
          <w:sz w:val="24"/>
          <w:szCs w:val="24"/>
        </w:rPr>
        <w:t>Question 2</w:t>
      </w:r>
      <w:r w:rsidR="00536AD4" w:rsidRPr="0001488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36AD4" w:rsidRPr="00B835AF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1D38CF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="00536AD4" w:rsidRPr="00B835AF">
        <w:rPr>
          <w:rFonts w:ascii="Times New Roman" w:hAnsi="Times New Roman" w:cs="Times New Roman"/>
          <w:b/>
          <w:bCs/>
          <w:sz w:val="24"/>
          <w:szCs w:val="24"/>
        </w:rPr>
        <w:t xml:space="preserve"> marks)</w:t>
      </w:r>
    </w:p>
    <w:p w14:paraId="037BD12D" w14:textId="21D443E3" w:rsidR="006405CA" w:rsidRDefault="006405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John is Suing</w:t>
      </w:r>
    </w:p>
    <w:p w14:paraId="39B20B38" w14:textId="2EAEC4BD" w:rsidR="00D93AB2" w:rsidRPr="00FE6DBE" w:rsidRDefault="006405CA" w:rsidP="006827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John is suing his employer for defamation. He is seeking $500,000 in compensation and the trial </w:t>
      </w:r>
      <w:r w:rsidR="00856265">
        <w:rPr>
          <w:rFonts w:ascii="Arial" w:hAnsi="Arial" w:cs="Arial"/>
          <w:sz w:val="24"/>
          <w:szCs w:val="24"/>
        </w:rPr>
        <w:t>is</w:t>
      </w:r>
      <w:r>
        <w:rPr>
          <w:rFonts w:ascii="Arial" w:hAnsi="Arial" w:cs="Arial"/>
          <w:sz w:val="24"/>
          <w:szCs w:val="24"/>
        </w:rPr>
        <w:t xml:space="preserve"> set to be heard in the Magistrates Court on the 30</w:t>
      </w:r>
      <w:r w:rsidRPr="006405CA">
        <w:rPr>
          <w:rFonts w:ascii="Arial" w:hAnsi="Arial" w:cs="Arial"/>
          <w:sz w:val="24"/>
          <w:szCs w:val="24"/>
          <w:vertAlign w:val="superscript"/>
        </w:rPr>
        <w:t>th</w:t>
      </w:r>
      <w:r>
        <w:rPr>
          <w:rFonts w:ascii="Arial" w:hAnsi="Arial" w:cs="Arial"/>
          <w:sz w:val="24"/>
          <w:szCs w:val="24"/>
        </w:rPr>
        <w:t xml:space="preserve"> of November. The prosecution </w:t>
      </w:r>
      <w:r w:rsidR="00856265">
        <w:rPr>
          <w:rFonts w:ascii="Arial" w:hAnsi="Arial" w:cs="Arial"/>
          <w:sz w:val="24"/>
          <w:szCs w:val="24"/>
        </w:rPr>
        <w:t>said,</w:t>
      </w:r>
      <w:r>
        <w:rPr>
          <w:rFonts w:ascii="Arial" w:hAnsi="Arial" w:cs="Arial"/>
          <w:sz w:val="24"/>
          <w:szCs w:val="24"/>
        </w:rPr>
        <w:t xml:space="preserve"> “John’s case is not strong</w:t>
      </w:r>
      <w:r w:rsidR="00856265">
        <w:rPr>
          <w:rFonts w:ascii="Arial" w:hAnsi="Arial" w:cs="Arial"/>
          <w:sz w:val="24"/>
          <w:szCs w:val="24"/>
        </w:rPr>
        <w:t>”. Lawyers representing John are confident</w:t>
      </w:r>
      <w:r>
        <w:rPr>
          <w:rFonts w:ascii="Arial" w:hAnsi="Arial" w:cs="Arial"/>
          <w:sz w:val="24"/>
          <w:szCs w:val="24"/>
        </w:rPr>
        <w:t xml:space="preserve"> </w:t>
      </w:r>
      <w:r w:rsidR="00856265">
        <w:rPr>
          <w:rFonts w:ascii="Arial" w:hAnsi="Arial" w:cs="Arial"/>
          <w:sz w:val="24"/>
          <w:szCs w:val="24"/>
        </w:rPr>
        <w:t>they will</w:t>
      </w:r>
      <w:r>
        <w:rPr>
          <w:rFonts w:ascii="Arial" w:hAnsi="Arial" w:cs="Arial"/>
          <w:sz w:val="24"/>
          <w:szCs w:val="24"/>
        </w:rPr>
        <w:t xml:space="preserve"> prove loss of reputation beyond reasonable doubt</w:t>
      </w:r>
      <w:r w:rsidR="00856265">
        <w:rPr>
          <w:rFonts w:ascii="Arial" w:hAnsi="Arial" w:cs="Arial"/>
          <w:sz w:val="24"/>
          <w:szCs w:val="24"/>
        </w:rPr>
        <w:t>.</w:t>
      </w:r>
    </w:p>
    <w:p w14:paraId="7E652A99" w14:textId="53176E4F" w:rsidR="002D26CB" w:rsidRPr="002D26CB" w:rsidRDefault="006405CA" w:rsidP="001D38CF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are errors in the case “John is </w:t>
      </w:r>
      <w:r w:rsidR="00856265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uing”. Identify three errors and state what the correct legal principle, process or procedure should be</w:t>
      </w:r>
      <w:r w:rsidR="00856265">
        <w:rPr>
          <w:rFonts w:ascii="Times New Roman" w:hAnsi="Times New Roman" w:cs="Times New Roman"/>
          <w:sz w:val="24"/>
          <w:szCs w:val="24"/>
        </w:rPr>
        <w:t xml:space="preserve"> </w:t>
      </w:r>
      <w:r w:rsidR="004D2A6F">
        <w:rPr>
          <w:rFonts w:ascii="Times New Roman" w:hAnsi="Times New Roman" w:cs="Times New Roman"/>
          <w:sz w:val="24"/>
          <w:szCs w:val="24"/>
        </w:rPr>
        <w:t>applied</w:t>
      </w:r>
      <w:r>
        <w:rPr>
          <w:rFonts w:ascii="Times New Roman" w:hAnsi="Times New Roman" w:cs="Times New Roman"/>
          <w:sz w:val="24"/>
          <w:szCs w:val="24"/>
        </w:rPr>
        <w:t>.</w:t>
      </w:r>
      <w:r w:rsidR="002D26CB">
        <w:rPr>
          <w:rFonts w:ascii="Times New Roman" w:hAnsi="Times New Roman" w:cs="Times New Roman"/>
          <w:sz w:val="24"/>
          <w:szCs w:val="24"/>
        </w:rPr>
        <w:tab/>
      </w:r>
      <w:r w:rsidR="002D26C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(2</w:t>
      </w:r>
      <w:r w:rsidR="00DE35B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+</w:t>
      </w:r>
      <w:r w:rsidR="00DE35B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</w:t>
      </w:r>
      <w:r w:rsidR="00DE35B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+</w:t>
      </w:r>
      <w:r w:rsidR="00DE35B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 = 6 marks)</w:t>
      </w:r>
    </w:p>
    <w:p w14:paraId="073CD55F" w14:textId="77777777" w:rsidR="006405CA" w:rsidRDefault="006405CA" w:rsidP="002D26CB">
      <w:pPr>
        <w:spacing w:line="360" w:lineRule="auto"/>
        <w:ind w:left="-567" w:right="-471"/>
        <w:rPr>
          <w:rFonts w:ascii="Times New Roman" w:hAnsi="Times New Roman" w:cs="Times New Roman"/>
        </w:rPr>
      </w:pPr>
    </w:p>
    <w:p w14:paraId="0A2025D3" w14:textId="212CFC7A" w:rsidR="002D26CB" w:rsidRDefault="006405CA" w:rsidP="002D26CB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Error 1</w:t>
      </w:r>
      <w:r w:rsidR="002D26CB">
        <w:rPr>
          <w:rFonts w:ascii="Times New Roman" w:hAnsi="Times New Roman" w:cs="Times New Roman"/>
        </w:rPr>
        <w:t>_____________________________________________________________________________________</w:t>
      </w:r>
    </w:p>
    <w:p w14:paraId="0E57B50C" w14:textId="77777777" w:rsidR="002D26CB" w:rsidRDefault="002D26CB" w:rsidP="002D26CB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55C932F9" w14:textId="77777777" w:rsidR="002D26CB" w:rsidRDefault="002D26CB" w:rsidP="002D26CB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22B55B57" w14:textId="77777777" w:rsidR="002D26CB" w:rsidRDefault="002D26CB" w:rsidP="002D26CB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227DED20" w14:textId="77777777" w:rsidR="002D26CB" w:rsidRDefault="002D26CB" w:rsidP="002D26CB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53FEBA44" w14:textId="77777777" w:rsidR="002D26CB" w:rsidRDefault="002D26CB" w:rsidP="002D26CB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14BEBE11" w14:textId="4475FA01" w:rsidR="006405CA" w:rsidRDefault="006405CA" w:rsidP="006405CA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Error 2_____________________________________________________________________________________</w:t>
      </w:r>
    </w:p>
    <w:p w14:paraId="748E4C78" w14:textId="77777777" w:rsidR="006405CA" w:rsidRDefault="006405CA" w:rsidP="006405CA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12187D93" w14:textId="77777777" w:rsidR="006405CA" w:rsidRDefault="006405CA" w:rsidP="006405CA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50962C1F" w14:textId="77777777" w:rsidR="006405CA" w:rsidRDefault="006405CA" w:rsidP="006405CA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2C277230" w14:textId="77777777" w:rsidR="006405CA" w:rsidRDefault="006405CA" w:rsidP="006405CA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00545583" w14:textId="77777777" w:rsidR="006405CA" w:rsidRDefault="006405CA" w:rsidP="006405CA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55214646" w14:textId="08467E1D" w:rsidR="006405CA" w:rsidRDefault="006405CA" w:rsidP="006405CA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Error 3_____________________________________________________________________________________</w:t>
      </w:r>
    </w:p>
    <w:p w14:paraId="7891C7F7" w14:textId="77777777" w:rsidR="006405CA" w:rsidRDefault="006405CA" w:rsidP="006405CA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0BB13516" w14:textId="77777777" w:rsidR="006405CA" w:rsidRDefault="006405CA" w:rsidP="006405CA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284E4544" w14:textId="77777777" w:rsidR="006405CA" w:rsidRDefault="006405CA" w:rsidP="006405CA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5DC404FD" w14:textId="77777777" w:rsidR="006405CA" w:rsidRDefault="006405CA" w:rsidP="006405CA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6211C249" w14:textId="5E574CAD" w:rsidR="00F5188C" w:rsidRDefault="006405CA" w:rsidP="00F5188C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27202EC8" w14:textId="56B4753A" w:rsidR="001D38CF" w:rsidRPr="001D38CF" w:rsidRDefault="001D38CF" w:rsidP="001D38CF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50400894"/>
      <w:bookmarkStart w:id="1" w:name="_Hlk50402390"/>
      <w:r w:rsidRPr="00014888">
        <w:rPr>
          <w:rFonts w:ascii="Times New Roman" w:hAnsi="Times New Roman" w:cs="Times New Roman"/>
          <w:b/>
          <w:sz w:val="24"/>
          <w:szCs w:val="24"/>
        </w:rPr>
        <w:t xml:space="preserve">Question 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01488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835AF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B835AF">
        <w:rPr>
          <w:rFonts w:ascii="Times New Roman" w:hAnsi="Times New Roman" w:cs="Times New Roman"/>
          <w:b/>
          <w:bCs/>
          <w:sz w:val="24"/>
          <w:szCs w:val="24"/>
        </w:rPr>
        <w:t xml:space="preserve"> marks)</w:t>
      </w:r>
    </w:p>
    <w:p w14:paraId="565760A5" w14:textId="14D1A151" w:rsidR="001B0EB5" w:rsidRPr="001D38CF" w:rsidRDefault="001D38CF" w:rsidP="001D38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reference</w:t>
      </w:r>
      <w:r w:rsidR="00856265" w:rsidRPr="001D38CF">
        <w:rPr>
          <w:rFonts w:ascii="Times New Roman" w:hAnsi="Times New Roman" w:cs="Times New Roman"/>
          <w:sz w:val="24"/>
          <w:szCs w:val="24"/>
        </w:rPr>
        <w:t xml:space="preserve"> to one right of the accused, d</w:t>
      </w:r>
      <w:r w:rsidR="00DE35BA" w:rsidRPr="001D38CF">
        <w:rPr>
          <w:rFonts w:ascii="Times New Roman" w:hAnsi="Times New Roman" w:cs="Times New Roman"/>
          <w:sz w:val="24"/>
          <w:szCs w:val="24"/>
        </w:rPr>
        <w:t xml:space="preserve">iscuss </w:t>
      </w:r>
      <w:r w:rsidR="00856265" w:rsidRPr="001D38CF">
        <w:rPr>
          <w:rFonts w:ascii="Times New Roman" w:hAnsi="Times New Roman" w:cs="Times New Roman"/>
          <w:sz w:val="24"/>
          <w:szCs w:val="24"/>
        </w:rPr>
        <w:t>to what extent</w:t>
      </w:r>
      <w:r>
        <w:rPr>
          <w:rFonts w:ascii="Times New Roman" w:hAnsi="Times New Roman" w:cs="Times New Roman"/>
          <w:sz w:val="24"/>
          <w:szCs w:val="24"/>
        </w:rPr>
        <w:t xml:space="preserve"> the accused achieves</w:t>
      </w:r>
      <w:r w:rsidR="00856265" w:rsidRPr="001D38CF">
        <w:rPr>
          <w:rFonts w:ascii="Times New Roman" w:hAnsi="Times New Roman" w:cs="Times New Roman"/>
          <w:sz w:val="24"/>
          <w:szCs w:val="24"/>
        </w:rPr>
        <w:t xml:space="preserve"> access </w:t>
      </w:r>
      <w:r>
        <w:rPr>
          <w:rFonts w:ascii="Times New Roman" w:hAnsi="Times New Roman" w:cs="Times New Roman"/>
          <w:sz w:val="24"/>
          <w:szCs w:val="24"/>
        </w:rPr>
        <w:t>before</w:t>
      </w:r>
      <w:r w:rsidR="00856265" w:rsidRPr="001D38CF">
        <w:rPr>
          <w:rFonts w:ascii="Times New Roman" w:hAnsi="Times New Roman" w:cs="Times New Roman"/>
          <w:sz w:val="24"/>
          <w:szCs w:val="24"/>
        </w:rPr>
        <w:t xml:space="preserve"> the </w:t>
      </w:r>
      <w:r w:rsidR="00DE35BA" w:rsidRPr="001D38CF">
        <w:rPr>
          <w:rFonts w:ascii="Times New Roman" w:hAnsi="Times New Roman" w:cs="Times New Roman"/>
          <w:sz w:val="24"/>
          <w:szCs w:val="24"/>
        </w:rPr>
        <w:t>Victorian Criminal Justice System</w:t>
      </w:r>
      <w:bookmarkEnd w:id="0"/>
      <w:r>
        <w:rPr>
          <w:rFonts w:ascii="Times New Roman" w:hAnsi="Times New Roman" w:cs="Times New Roman"/>
          <w:sz w:val="24"/>
          <w:szCs w:val="24"/>
        </w:rPr>
        <w:t>.</w:t>
      </w:r>
      <w:r w:rsidR="00DE35BA" w:rsidRPr="001D38CF">
        <w:rPr>
          <w:rFonts w:ascii="Times New Roman" w:hAnsi="Times New Roman" w:cs="Times New Roman"/>
          <w:sz w:val="24"/>
          <w:szCs w:val="24"/>
        </w:rPr>
        <w:tab/>
      </w:r>
      <w:r w:rsidR="00DE35BA" w:rsidRPr="001D38C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835AF" w:rsidRPr="001D38CF">
        <w:rPr>
          <w:rFonts w:ascii="Times New Roman" w:hAnsi="Times New Roman" w:cs="Times New Roman"/>
          <w:sz w:val="24"/>
          <w:szCs w:val="24"/>
        </w:rPr>
        <w:tab/>
      </w:r>
      <w:r w:rsidR="00B835AF" w:rsidRPr="001D38CF">
        <w:rPr>
          <w:rFonts w:ascii="Times New Roman" w:hAnsi="Times New Roman" w:cs="Times New Roman"/>
          <w:sz w:val="24"/>
          <w:szCs w:val="24"/>
        </w:rPr>
        <w:tab/>
      </w:r>
    </w:p>
    <w:bookmarkEnd w:id="1"/>
    <w:p w14:paraId="7123720E" w14:textId="77777777" w:rsidR="001B0EB5" w:rsidRDefault="001B0EB5" w:rsidP="001B0EB5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77DB744D" w14:textId="77777777" w:rsidR="001B0EB5" w:rsidRDefault="001B0EB5" w:rsidP="001B0EB5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3909997F" w14:textId="77777777" w:rsidR="001B0EB5" w:rsidRDefault="001B0EB5" w:rsidP="001B0EB5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405269CA" w14:textId="77777777" w:rsidR="001B0EB5" w:rsidRDefault="001B0EB5" w:rsidP="001B0EB5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34B13D41" w14:textId="77777777" w:rsidR="001B0EB5" w:rsidRDefault="001B0EB5" w:rsidP="001B0EB5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0E87BC69" w14:textId="77777777" w:rsidR="001B0EB5" w:rsidRDefault="001B0EB5" w:rsidP="001B0EB5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0853BACD" w14:textId="77777777" w:rsidR="001B0EB5" w:rsidRDefault="001B0EB5" w:rsidP="001B0EB5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0F31F5DC" w14:textId="77777777" w:rsidR="001B0EB5" w:rsidRDefault="001B0EB5" w:rsidP="001B0EB5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0AB1B2EC" w14:textId="77777777" w:rsidR="001B0EB5" w:rsidRDefault="001B0EB5" w:rsidP="001B0EB5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5E29AB79" w14:textId="77777777" w:rsidR="001B0EB5" w:rsidRDefault="001B0EB5" w:rsidP="001B0EB5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7FA43372" w14:textId="77777777" w:rsidR="001B0EB5" w:rsidRDefault="001B0EB5" w:rsidP="001B0EB5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59568B3B" w14:textId="77777777" w:rsidR="001B0EB5" w:rsidRDefault="001B0EB5" w:rsidP="001B0EB5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68284926" w14:textId="77777777" w:rsidR="001B0EB5" w:rsidRDefault="001B0EB5" w:rsidP="001B0EB5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___________________________________________________________________________________________</w:t>
      </w:r>
    </w:p>
    <w:p w14:paraId="6C8B142A" w14:textId="77777777" w:rsidR="001B0EB5" w:rsidRDefault="001B0EB5" w:rsidP="001B0EB5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2E917589" w14:textId="77777777" w:rsidR="001B0EB5" w:rsidRDefault="001B0EB5" w:rsidP="001B0EB5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265464E6" w14:textId="36833A4B" w:rsidR="00F5188C" w:rsidRPr="00E72759" w:rsidRDefault="001B0EB5" w:rsidP="00E72759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33B98AB1" w14:textId="3D0B8144" w:rsidR="00B835AF" w:rsidRDefault="00B835AF" w:rsidP="00796BC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Question </w:t>
      </w:r>
      <w:r w:rsidR="001D38CF">
        <w:rPr>
          <w:rFonts w:ascii="Times New Roman" w:hAnsi="Times New Roman" w:cs="Times New Roman"/>
          <w:b/>
          <w:sz w:val="24"/>
          <w:szCs w:val="24"/>
        </w:rPr>
        <w:t>4</w:t>
      </w:r>
      <w:r>
        <w:rPr>
          <w:rFonts w:ascii="Times New Roman" w:hAnsi="Times New Roman" w:cs="Times New Roman"/>
          <w:b/>
          <w:sz w:val="24"/>
          <w:szCs w:val="24"/>
        </w:rPr>
        <w:t xml:space="preserve"> (9 marks)</w:t>
      </w:r>
    </w:p>
    <w:p w14:paraId="1A0D9639" w14:textId="77777777" w:rsidR="00B835AF" w:rsidRPr="00CC5A5C" w:rsidRDefault="00B835AF" w:rsidP="00B835AF">
      <w:pPr>
        <w:tabs>
          <w:tab w:val="left" w:pos="630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1648BA3D" w14:textId="49B1B176" w:rsidR="00B835AF" w:rsidRDefault="00C35A2F" w:rsidP="00B835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63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Chief</w:t>
      </w:r>
      <w:r w:rsidR="005B1F3A">
        <w:rPr>
          <w:rFonts w:ascii="Times New Roman" w:hAnsi="Times New Roman" w:cs="Times New Roman"/>
          <w:sz w:val="24"/>
          <w:szCs w:val="24"/>
        </w:rPr>
        <w:t xml:space="preserve"> Justice</w:t>
      </w:r>
      <w:r w:rsidR="00B835AF">
        <w:rPr>
          <w:rFonts w:ascii="Times New Roman" w:hAnsi="Times New Roman" w:cs="Times New Roman"/>
          <w:sz w:val="24"/>
          <w:szCs w:val="24"/>
        </w:rPr>
        <w:t xml:space="preserve"> Faye Dean recently said,</w:t>
      </w:r>
    </w:p>
    <w:p w14:paraId="26C93F9F" w14:textId="6F58920A" w:rsidR="00B835AF" w:rsidRDefault="00B835AF" w:rsidP="006827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63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“Section 109 of the Australian constitution places a restriction on the Commonwealth Governments law-making authority”</w:t>
      </w:r>
    </w:p>
    <w:p w14:paraId="119A7B53" w14:textId="4D035B47" w:rsidR="00B835AF" w:rsidRPr="00CC5A5C" w:rsidRDefault="00B835AF" w:rsidP="00B835AF">
      <w:pPr>
        <w:pStyle w:val="ListParagraph"/>
        <w:numPr>
          <w:ilvl w:val="0"/>
          <w:numId w:val="16"/>
        </w:numPr>
        <w:tabs>
          <w:tab w:val="left" w:pos="63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agree with Chief Justice Dean? Justify your answer.</w:t>
      </w:r>
      <w:r w:rsidR="00F5188C">
        <w:rPr>
          <w:rFonts w:ascii="Times New Roman" w:hAnsi="Times New Roman" w:cs="Times New Roman"/>
          <w:sz w:val="24"/>
          <w:szCs w:val="24"/>
        </w:rPr>
        <w:tab/>
      </w:r>
      <w:r w:rsidR="00F5188C">
        <w:rPr>
          <w:rFonts w:ascii="Times New Roman" w:hAnsi="Times New Roman" w:cs="Times New Roman"/>
          <w:sz w:val="24"/>
          <w:szCs w:val="24"/>
        </w:rPr>
        <w:tab/>
      </w:r>
      <w:r w:rsidR="00F5188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(3 marks)</w:t>
      </w:r>
    </w:p>
    <w:p w14:paraId="3DDC5F7A" w14:textId="34F7BF20" w:rsidR="00B835AF" w:rsidRDefault="00B835AF" w:rsidP="00796BC0">
      <w:pPr>
        <w:rPr>
          <w:rFonts w:ascii="Times New Roman" w:hAnsi="Times New Roman" w:cs="Times New Roman"/>
          <w:bCs/>
          <w:sz w:val="24"/>
          <w:szCs w:val="24"/>
        </w:rPr>
      </w:pPr>
    </w:p>
    <w:p w14:paraId="0EC42C73" w14:textId="77777777" w:rsidR="00682746" w:rsidRDefault="00682746" w:rsidP="00682746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16E9E93C" w14:textId="77777777" w:rsidR="00682746" w:rsidRDefault="00682746" w:rsidP="00682746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26A551C7" w14:textId="77777777" w:rsidR="00682746" w:rsidRDefault="00682746" w:rsidP="00682746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2F3F14DD" w14:textId="77777777" w:rsidR="00682746" w:rsidRDefault="00682746" w:rsidP="00682746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22102666" w14:textId="77777777" w:rsidR="00682746" w:rsidRDefault="00682746" w:rsidP="00682746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609DCECD" w14:textId="77777777" w:rsidR="00682746" w:rsidRDefault="00682746" w:rsidP="00682746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21136DB5" w14:textId="77777777" w:rsidR="00682746" w:rsidRDefault="00682746" w:rsidP="00682746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01648D6D" w14:textId="77777777" w:rsidR="00682746" w:rsidRDefault="00682746" w:rsidP="00682746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09924BD1" w14:textId="77777777" w:rsidR="00682746" w:rsidRDefault="00682746" w:rsidP="00682746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4C7353C3" w14:textId="77777777" w:rsidR="00682746" w:rsidRDefault="00682746" w:rsidP="00682746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7F614613" w14:textId="77777777" w:rsidR="00682746" w:rsidRDefault="00682746" w:rsidP="00682746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1F6C09E4" w14:textId="77777777" w:rsidR="00682746" w:rsidRDefault="00682746" w:rsidP="00796BC0">
      <w:pPr>
        <w:rPr>
          <w:rFonts w:ascii="Times New Roman" w:hAnsi="Times New Roman" w:cs="Times New Roman"/>
          <w:bCs/>
          <w:sz w:val="24"/>
          <w:szCs w:val="24"/>
        </w:rPr>
      </w:pPr>
    </w:p>
    <w:p w14:paraId="7234FCA5" w14:textId="03F002BB" w:rsidR="00B835AF" w:rsidRDefault="00B835AF" w:rsidP="00B835A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Cs/>
          <w:sz w:val="24"/>
          <w:szCs w:val="24"/>
        </w:rPr>
      </w:pPr>
      <w:bookmarkStart w:id="2" w:name="_Hlk50400976"/>
      <w:r>
        <w:rPr>
          <w:rFonts w:ascii="Times New Roman" w:hAnsi="Times New Roman" w:cs="Times New Roman"/>
          <w:bCs/>
          <w:sz w:val="24"/>
          <w:szCs w:val="24"/>
        </w:rPr>
        <w:t xml:space="preserve">Examine to what extent the role of the High Court interpreting the Australian Constitution limits parliaments law-making powers. </w:t>
      </w:r>
      <w:bookmarkEnd w:id="2"/>
      <w:r w:rsidR="00F5188C">
        <w:rPr>
          <w:rFonts w:ascii="Times New Roman" w:hAnsi="Times New Roman" w:cs="Times New Roman"/>
          <w:bCs/>
          <w:sz w:val="24"/>
          <w:szCs w:val="24"/>
        </w:rPr>
        <w:tab/>
      </w:r>
      <w:r w:rsidR="00F5188C">
        <w:rPr>
          <w:rFonts w:ascii="Times New Roman" w:hAnsi="Times New Roman" w:cs="Times New Roman"/>
          <w:bCs/>
          <w:sz w:val="24"/>
          <w:szCs w:val="24"/>
        </w:rPr>
        <w:tab/>
      </w:r>
      <w:r w:rsidR="00F5188C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(6 marks)</w:t>
      </w:r>
    </w:p>
    <w:p w14:paraId="6525442A" w14:textId="6BFB4E8C" w:rsidR="00682746" w:rsidRDefault="00682746" w:rsidP="00682746">
      <w:pPr>
        <w:rPr>
          <w:rFonts w:ascii="Times New Roman" w:hAnsi="Times New Roman" w:cs="Times New Roman"/>
          <w:bCs/>
          <w:sz w:val="24"/>
          <w:szCs w:val="24"/>
        </w:rPr>
      </w:pPr>
    </w:p>
    <w:p w14:paraId="01736876" w14:textId="77777777" w:rsidR="00682746" w:rsidRDefault="00682746" w:rsidP="00682746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437B2E77" w14:textId="77777777" w:rsidR="00682746" w:rsidRDefault="00682746" w:rsidP="00682746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67B25C87" w14:textId="77777777" w:rsidR="00682746" w:rsidRDefault="00682746" w:rsidP="00682746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___________________________________________________________________________________________</w:t>
      </w:r>
    </w:p>
    <w:p w14:paraId="40948F6B" w14:textId="77777777" w:rsidR="00682746" w:rsidRDefault="00682746" w:rsidP="00682746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1E4ED6B0" w14:textId="77777777" w:rsidR="00682746" w:rsidRDefault="00682746" w:rsidP="00682746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518ED71B" w14:textId="77777777" w:rsidR="00682746" w:rsidRDefault="00682746" w:rsidP="00682746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6FDF1759" w14:textId="77777777" w:rsidR="00682746" w:rsidRDefault="00682746" w:rsidP="00682746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5C8FAACA" w14:textId="77777777" w:rsidR="00682746" w:rsidRDefault="00682746" w:rsidP="00682746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0E97F229" w14:textId="77777777" w:rsidR="00682746" w:rsidRDefault="00682746" w:rsidP="00682746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7631BC26" w14:textId="77777777" w:rsidR="00682746" w:rsidRDefault="00682746" w:rsidP="00682746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6D0BF2EA" w14:textId="77777777" w:rsidR="00682746" w:rsidRDefault="00682746" w:rsidP="00682746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7E72F79C" w14:textId="77777777" w:rsidR="00682746" w:rsidRDefault="00682746" w:rsidP="00682746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1B921E93" w14:textId="77777777" w:rsidR="00682746" w:rsidRDefault="00682746" w:rsidP="00682746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4FABAD77" w14:textId="77777777" w:rsidR="00682746" w:rsidRDefault="00682746" w:rsidP="00682746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082A93B0" w14:textId="77777777" w:rsidR="00682746" w:rsidRDefault="00682746" w:rsidP="00682746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23013C4F" w14:textId="0A326207" w:rsidR="00682746" w:rsidRDefault="00682746" w:rsidP="00682746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1DCF8D99" w14:textId="77777777" w:rsidR="00DE4FE7" w:rsidRDefault="00DE4FE7" w:rsidP="00DE4FE7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3E77E2AD" w14:textId="77777777" w:rsidR="00DE4FE7" w:rsidRDefault="00DE4FE7" w:rsidP="00DE4FE7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183FD440" w14:textId="77777777" w:rsidR="00DE4FE7" w:rsidRDefault="00DE4FE7" w:rsidP="00DE4FE7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63BE6713" w14:textId="77777777" w:rsidR="00DE4FE7" w:rsidRDefault="00DE4FE7" w:rsidP="00DE4FE7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1A853D37" w14:textId="77777777" w:rsidR="00DE4FE7" w:rsidRDefault="00DE4FE7" w:rsidP="00DE4FE7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048A1D62" w14:textId="77777777" w:rsidR="00DE4FE7" w:rsidRDefault="00DE4FE7" w:rsidP="00DE4FE7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4195E722" w14:textId="77777777" w:rsidR="00DE4FE7" w:rsidRDefault="00DE4FE7" w:rsidP="00DE4FE7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2ED0D579" w14:textId="77777777" w:rsidR="00DE4FE7" w:rsidRDefault="00DE4FE7" w:rsidP="00DE4FE7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1C9A5FCC" w14:textId="77777777" w:rsidR="00DE4FE7" w:rsidRDefault="00DE4FE7" w:rsidP="00DE4FE7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6959CA9B" w14:textId="77777777" w:rsidR="00DE4FE7" w:rsidRDefault="00DE4FE7" w:rsidP="00DE4FE7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34BE90AC" w14:textId="77777777" w:rsidR="00DE4FE7" w:rsidRDefault="00DE4FE7" w:rsidP="00DE4FE7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2F653A18" w14:textId="1F2E21B4" w:rsidR="00682746" w:rsidRDefault="00DE4FE7" w:rsidP="00E72759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059A46CB" w14:textId="08DA15D4" w:rsidR="00B835AF" w:rsidRPr="003828E3" w:rsidRDefault="00B835AF" w:rsidP="00B835AF">
      <w:pPr>
        <w:rPr>
          <w:rFonts w:ascii="Times New Roman" w:hAnsi="Times New Roman" w:cs="Times New Roman"/>
          <w:b/>
          <w:sz w:val="24"/>
          <w:szCs w:val="24"/>
        </w:rPr>
      </w:pPr>
      <w:r w:rsidRPr="003828E3">
        <w:rPr>
          <w:rFonts w:ascii="Times New Roman" w:hAnsi="Times New Roman" w:cs="Times New Roman"/>
          <w:b/>
          <w:sz w:val="24"/>
          <w:szCs w:val="24"/>
        </w:rPr>
        <w:lastRenderedPageBreak/>
        <w:t xml:space="preserve">Question </w:t>
      </w:r>
      <w:r w:rsidR="001D38CF">
        <w:rPr>
          <w:rFonts w:ascii="Times New Roman" w:hAnsi="Times New Roman" w:cs="Times New Roman"/>
          <w:b/>
          <w:sz w:val="24"/>
          <w:szCs w:val="24"/>
        </w:rPr>
        <w:t>5</w:t>
      </w:r>
      <w:r w:rsidR="003828E3" w:rsidRPr="003828E3">
        <w:rPr>
          <w:rFonts w:ascii="Times New Roman" w:hAnsi="Times New Roman" w:cs="Times New Roman"/>
          <w:b/>
          <w:sz w:val="24"/>
          <w:szCs w:val="24"/>
        </w:rPr>
        <w:t xml:space="preserve"> (15 marks)</w:t>
      </w:r>
    </w:p>
    <w:p w14:paraId="4D1EB89F" w14:textId="03A6B52A" w:rsidR="00B835AF" w:rsidRDefault="005B1F3A" w:rsidP="00DE4F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Helen bought a second-hand car from Cars R US for $5,000. Gerry the salesman, said the car is in good working order and is one of the best buys they have on display.</w:t>
      </w:r>
    </w:p>
    <w:p w14:paraId="2D80B65E" w14:textId="48A53617" w:rsidR="005B1F3A" w:rsidRDefault="005B1F3A" w:rsidP="00DE4F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After 10 days driving the car, it breaks down. Helen after having her car inspected by a mechanic, is told it needs a new engine and it will cost $6,000 in parts and labour to repair.</w:t>
      </w:r>
    </w:p>
    <w:p w14:paraId="0518E242" w14:textId="64DE49C5" w:rsidR="005B1F3A" w:rsidRDefault="005B1F3A" w:rsidP="00DE4F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Helen calls Cars R US and asks for a full refund. Gerry advises Helen there will be no refund and that in her contract it stated ‘buyer beware’ as no refunds or returns will be accepted.</w:t>
      </w:r>
    </w:p>
    <w:p w14:paraId="3EC106A6" w14:textId="31CAB4E1" w:rsidR="005B1F3A" w:rsidRDefault="005B1F3A" w:rsidP="00DE4F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Helen has spoken to </w:t>
      </w:r>
      <w:r w:rsidR="00D23292">
        <w:rPr>
          <w:rFonts w:ascii="Times New Roman" w:hAnsi="Times New Roman" w:cs="Times New Roman"/>
          <w:bCs/>
          <w:sz w:val="24"/>
          <w:szCs w:val="24"/>
        </w:rPr>
        <w:t xml:space="preserve">a legal adviser at a </w:t>
      </w:r>
      <w:r w:rsidR="00F77D32">
        <w:rPr>
          <w:rFonts w:ascii="Times New Roman" w:hAnsi="Times New Roman" w:cs="Times New Roman"/>
          <w:bCs/>
          <w:sz w:val="24"/>
          <w:szCs w:val="24"/>
        </w:rPr>
        <w:t>c</w:t>
      </w:r>
      <w:r w:rsidR="00D23292">
        <w:rPr>
          <w:rFonts w:ascii="Times New Roman" w:hAnsi="Times New Roman" w:cs="Times New Roman"/>
          <w:bCs/>
          <w:sz w:val="24"/>
          <w:szCs w:val="24"/>
        </w:rPr>
        <w:t xml:space="preserve">ommunity </w:t>
      </w:r>
      <w:r w:rsidR="00F77D32">
        <w:rPr>
          <w:rFonts w:ascii="Times New Roman" w:hAnsi="Times New Roman" w:cs="Times New Roman"/>
          <w:bCs/>
          <w:sz w:val="24"/>
          <w:szCs w:val="24"/>
        </w:rPr>
        <w:t>l</w:t>
      </w:r>
      <w:r w:rsidR="00D23292">
        <w:rPr>
          <w:rFonts w:ascii="Times New Roman" w:hAnsi="Times New Roman" w:cs="Times New Roman"/>
          <w:bCs/>
          <w:sz w:val="24"/>
          <w:szCs w:val="24"/>
        </w:rPr>
        <w:t xml:space="preserve">egal </w:t>
      </w:r>
      <w:r w:rsidR="00F77D32">
        <w:rPr>
          <w:rFonts w:ascii="Times New Roman" w:hAnsi="Times New Roman" w:cs="Times New Roman"/>
          <w:bCs/>
          <w:sz w:val="24"/>
          <w:szCs w:val="24"/>
        </w:rPr>
        <w:t>c</w:t>
      </w:r>
      <w:r w:rsidR="00D23292">
        <w:rPr>
          <w:rFonts w:ascii="Times New Roman" w:hAnsi="Times New Roman" w:cs="Times New Roman"/>
          <w:bCs/>
          <w:sz w:val="24"/>
          <w:szCs w:val="24"/>
        </w:rPr>
        <w:t>entre and is considering suing Cars R US.</w:t>
      </w:r>
    </w:p>
    <w:p w14:paraId="52060BCA" w14:textId="77777777" w:rsidR="00D23292" w:rsidRDefault="00D23292" w:rsidP="00B835AF">
      <w:pPr>
        <w:rPr>
          <w:rFonts w:ascii="Times New Roman" w:hAnsi="Times New Roman" w:cs="Times New Roman"/>
          <w:bCs/>
          <w:sz w:val="24"/>
          <w:szCs w:val="24"/>
        </w:rPr>
      </w:pPr>
    </w:p>
    <w:p w14:paraId="6D23AAB7" w14:textId="4CFE4129" w:rsidR="00B835AF" w:rsidRDefault="00D23292" w:rsidP="00B835A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Justify whether the car dispute is a criminal or civil dispute. </w:t>
      </w:r>
      <w:r w:rsidR="00F5188C">
        <w:rPr>
          <w:rFonts w:ascii="Times New Roman" w:hAnsi="Times New Roman" w:cs="Times New Roman"/>
          <w:bCs/>
          <w:sz w:val="24"/>
          <w:szCs w:val="24"/>
        </w:rPr>
        <w:tab/>
      </w:r>
      <w:r w:rsidR="00F5188C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(2 marks)</w:t>
      </w:r>
    </w:p>
    <w:p w14:paraId="7C080001" w14:textId="77A14975" w:rsidR="00D23292" w:rsidRDefault="00D23292" w:rsidP="00D23292">
      <w:pPr>
        <w:rPr>
          <w:rFonts w:ascii="Times New Roman" w:hAnsi="Times New Roman" w:cs="Times New Roman"/>
          <w:bCs/>
          <w:sz w:val="24"/>
          <w:szCs w:val="24"/>
        </w:rPr>
      </w:pPr>
    </w:p>
    <w:p w14:paraId="768358A7" w14:textId="77777777" w:rsidR="001D38CF" w:rsidRDefault="001D38CF" w:rsidP="001D38CF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27ECE5C6" w14:textId="77777777" w:rsidR="001D38CF" w:rsidRDefault="001D38CF" w:rsidP="001D38CF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4637998C" w14:textId="77777777" w:rsidR="001D38CF" w:rsidRDefault="001D38CF" w:rsidP="001D38CF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5E0A67AC" w14:textId="77777777" w:rsidR="001D38CF" w:rsidRDefault="001D38CF" w:rsidP="001D38CF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50382D31" w14:textId="77777777" w:rsidR="001D38CF" w:rsidRDefault="001D38CF" w:rsidP="001D38CF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162A865F" w14:textId="77777777" w:rsidR="001D38CF" w:rsidRDefault="001D38CF" w:rsidP="001D38CF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018C180D" w14:textId="77777777" w:rsidR="001D38CF" w:rsidRDefault="001D38CF" w:rsidP="00D23292">
      <w:pPr>
        <w:rPr>
          <w:rFonts w:ascii="Times New Roman" w:hAnsi="Times New Roman" w:cs="Times New Roman"/>
          <w:bCs/>
          <w:sz w:val="24"/>
          <w:szCs w:val="24"/>
        </w:rPr>
      </w:pPr>
    </w:p>
    <w:p w14:paraId="21446D3E" w14:textId="70326F35" w:rsidR="00D23292" w:rsidRDefault="00D23292" w:rsidP="00D2329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Explain the role of Victorian community legal centres in relation to accused persons in a criminal case. </w:t>
      </w:r>
      <w:r w:rsidR="00F5188C">
        <w:rPr>
          <w:rFonts w:ascii="Times New Roman" w:hAnsi="Times New Roman" w:cs="Times New Roman"/>
          <w:bCs/>
          <w:sz w:val="24"/>
          <w:szCs w:val="24"/>
        </w:rPr>
        <w:tab/>
      </w:r>
      <w:r w:rsidR="00F5188C">
        <w:rPr>
          <w:rFonts w:ascii="Times New Roman" w:hAnsi="Times New Roman" w:cs="Times New Roman"/>
          <w:bCs/>
          <w:sz w:val="24"/>
          <w:szCs w:val="24"/>
        </w:rPr>
        <w:tab/>
      </w:r>
      <w:r w:rsidR="00F5188C">
        <w:rPr>
          <w:rFonts w:ascii="Times New Roman" w:hAnsi="Times New Roman" w:cs="Times New Roman"/>
          <w:bCs/>
          <w:sz w:val="24"/>
          <w:szCs w:val="24"/>
        </w:rPr>
        <w:tab/>
      </w:r>
      <w:r w:rsidR="00F5188C">
        <w:rPr>
          <w:rFonts w:ascii="Times New Roman" w:hAnsi="Times New Roman" w:cs="Times New Roman"/>
          <w:bCs/>
          <w:sz w:val="24"/>
          <w:szCs w:val="24"/>
        </w:rPr>
        <w:tab/>
      </w:r>
      <w:r w:rsidR="00F5188C">
        <w:rPr>
          <w:rFonts w:ascii="Times New Roman" w:hAnsi="Times New Roman" w:cs="Times New Roman"/>
          <w:bCs/>
          <w:sz w:val="24"/>
          <w:szCs w:val="24"/>
        </w:rPr>
        <w:tab/>
      </w:r>
      <w:r w:rsidR="00F5188C">
        <w:rPr>
          <w:rFonts w:ascii="Times New Roman" w:hAnsi="Times New Roman" w:cs="Times New Roman"/>
          <w:bCs/>
          <w:sz w:val="24"/>
          <w:szCs w:val="24"/>
        </w:rPr>
        <w:tab/>
      </w:r>
      <w:r w:rsidR="00F5188C">
        <w:rPr>
          <w:rFonts w:ascii="Times New Roman" w:hAnsi="Times New Roman" w:cs="Times New Roman"/>
          <w:bCs/>
          <w:sz w:val="24"/>
          <w:szCs w:val="24"/>
        </w:rPr>
        <w:tab/>
      </w:r>
      <w:r w:rsidR="00F5188C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(3 marks)</w:t>
      </w:r>
    </w:p>
    <w:p w14:paraId="24AB3190" w14:textId="36350975" w:rsidR="00D23292" w:rsidRDefault="00D23292" w:rsidP="001D38CF">
      <w:pPr>
        <w:rPr>
          <w:rFonts w:ascii="Times New Roman" w:hAnsi="Times New Roman" w:cs="Times New Roman"/>
          <w:bCs/>
          <w:sz w:val="24"/>
          <w:szCs w:val="24"/>
        </w:rPr>
      </w:pPr>
    </w:p>
    <w:p w14:paraId="661B2B16" w14:textId="77777777" w:rsidR="001D38CF" w:rsidRDefault="001D38CF" w:rsidP="001D38CF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3B50DFA8" w14:textId="77777777" w:rsidR="001D38CF" w:rsidRDefault="001D38CF" w:rsidP="001D38CF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28A102C1" w14:textId="77777777" w:rsidR="001D38CF" w:rsidRDefault="001D38CF" w:rsidP="001D38CF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43F36DF8" w14:textId="77777777" w:rsidR="001D38CF" w:rsidRDefault="001D38CF" w:rsidP="001D38CF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6CCEA459" w14:textId="77777777" w:rsidR="001D38CF" w:rsidRDefault="001D38CF" w:rsidP="001D38CF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4E83E1B1" w14:textId="77777777" w:rsidR="001D38CF" w:rsidRDefault="001D38CF" w:rsidP="001D38CF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34762AC7" w14:textId="77777777" w:rsidR="001D38CF" w:rsidRDefault="001D38CF" w:rsidP="001D38CF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3453E837" w14:textId="77777777" w:rsidR="001D38CF" w:rsidRDefault="001D38CF" w:rsidP="001D38CF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12004A3E" w14:textId="77777777" w:rsidR="001D38CF" w:rsidRDefault="001D38CF" w:rsidP="001D38CF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___________________________________________________________________________________________</w:t>
      </w:r>
    </w:p>
    <w:p w14:paraId="302CF235" w14:textId="77777777" w:rsidR="001D38CF" w:rsidRDefault="001D38CF" w:rsidP="001D38CF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4754B23F" w14:textId="77777777" w:rsidR="001D38CF" w:rsidRDefault="001D38CF" w:rsidP="001D38CF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1746F04F" w14:textId="77777777" w:rsidR="001D38CF" w:rsidRDefault="001D38CF" w:rsidP="001D38CF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2BB8A83E" w14:textId="77777777" w:rsidR="001D38CF" w:rsidRPr="001D38CF" w:rsidRDefault="001D38CF" w:rsidP="001D38CF">
      <w:pPr>
        <w:rPr>
          <w:rFonts w:ascii="Times New Roman" w:hAnsi="Times New Roman" w:cs="Times New Roman"/>
          <w:bCs/>
          <w:sz w:val="24"/>
          <w:szCs w:val="24"/>
        </w:rPr>
      </w:pPr>
    </w:p>
    <w:p w14:paraId="1EAB452A" w14:textId="2B8929CF" w:rsidR="00DE19D5" w:rsidRDefault="00DE19D5" w:rsidP="00D23292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14:paraId="4815C3F7" w14:textId="0B2E866F" w:rsidR="00DE19D5" w:rsidRDefault="00DE19D5" w:rsidP="00DE4F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-9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After consulting with the Victorian </w:t>
      </w:r>
      <w:r w:rsidR="00F77D32">
        <w:rPr>
          <w:rFonts w:ascii="Times New Roman" w:hAnsi="Times New Roman" w:cs="Times New Roman"/>
          <w:bCs/>
          <w:sz w:val="24"/>
          <w:szCs w:val="24"/>
        </w:rPr>
        <w:t>c</w:t>
      </w:r>
      <w:r>
        <w:rPr>
          <w:rFonts w:ascii="Times New Roman" w:hAnsi="Times New Roman" w:cs="Times New Roman"/>
          <w:bCs/>
          <w:sz w:val="24"/>
          <w:szCs w:val="24"/>
        </w:rPr>
        <w:t>ommunity legal centre Helen de</w:t>
      </w:r>
      <w:r w:rsidR="00DF283D">
        <w:rPr>
          <w:rFonts w:ascii="Times New Roman" w:hAnsi="Times New Roman" w:cs="Times New Roman"/>
          <w:bCs/>
          <w:sz w:val="24"/>
          <w:szCs w:val="24"/>
        </w:rPr>
        <w:t>cides to take Cars R US to Court.</w:t>
      </w:r>
    </w:p>
    <w:p w14:paraId="4BFEAAA2" w14:textId="7BEC0A41" w:rsidR="00DF283D" w:rsidRDefault="00DF283D" w:rsidP="00DF283D">
      <w:pPr>
        <w:rPr>
          <w:rFonts w:ascii="Times New Roman" w:hAnsi="Times New Roman" w:cs="Times New Roman"/>
          <w:bCs/>
          <w:sz w:val="24"/>
          <w:szCs w:val="24"/>
        </w:rPr>
      </w:pPr>
    </w:p>
    <w:p w14:paraId="29524944" w14:textId="40F1E0CC" w:rsidR="00DF283D" w:rsidRPr="00DF283D" w:rsidRDefault="00DF283D" w:rsidP="00DF283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Identify who will have the burden of proof and explain the meaning of standard of proof that will be required in Court</w:t>
      </w:r>
      <w:r w:rsidR="00C35A2F">
        <w:rPr>
          <w:rFonts w:ascii="Times New Roman" w:hAnsi="Times New Roman" w:cs="Times New Roman"/>
          <w:bCs/>
          <w:sz w:val="24"/>
          <w:szCs w:val="24"/>
        </w:rPr>
        <w:t>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F5188C">
        <w:rPr>
          <w:rFonts w:ascii="Times New Roman" w:hAnsi="Times New Roman" w:cs="Times New Roman"/>
          <w:bCs/>
          <w:sz w:val="24"/>
          <w:szCs w:val="24"/>
        </w:rPr>
        <w:tab/>
      </w:r>
      <w:r w:rsidR="00F5188C">
        <w:rPr>
          <w:rFonts w:ascii="Times New Roman" w:hAnsi="Times New Roman" w:cs="Times New Roman"/>
          <w:bCs/>
          <w:sz w:val="24"/>
          <w:szCs w:val="24"/>
        </w:rPr>
        <w:tab/>
      </w:r>
      <w:r w:rsidR="00F5188C">
        <w:rPr>
          <w:rFonts w:ascii="Times New Roman" w:hAnsi="Times New Roman" w:cs="Times New Roman"/>
          <w:bCs/>
          <w:sz w:val="24"/>
          <w:szCs w:val="24"/>
        </w:rPr>
        <w:tab/>
      </w:r>
      <w:r w:rsidR="00F5188C">
        <w:rPr>
          <w:rFonts w:ascii="Times New Roman" w:hAnsi="Times New Roman" w:cs="Times New Roman"/>
          <w:bCs/>
          <w:sz w:val="24"/>
          <w:szCs w:val="24"/>
        </w:rPr>
        <w:tab/>
      </w:r>
      <w:r w:rsidR="00F5188C">
        <w:rPr>
          <w:rFonts w:ascii="Times New Roman" w:hAnsi="Times New Roman" w:cs="Times New Roman"/>
          <w:bCs/>
          <w:sz w:val="24"/>
          <w:szCs w:val="24"/>
        </w:rPr>
        <w:tab/>
      </w:r>
      <w:r w:rsidR="00F5188C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(4 marks)</w:t>
      </w:r>
    </w:p>
    <w:p w14:paraId="066AF5F2" w14:textId="177DBCE0" w:rsidR="00D23292" w:rsidRDefault="00D23292" w:rsidP="00D23292">
      <w:pPr>
        <w:rPr>
          <w:rFonts w:ascii="Times New Roman" w:hAnsi="Times New Roman" w:cs="Times New Roman"/>
          <w:bCs/>
          <w:sz w:val="24"/>
          <w:szCs w:val="24"/>
        </w:rPr>
      </w:pPr>
    </w:p>
    <w:p w14:paraId="6478D745" w14:textId="77777777" w:rsidR="001D38CF" w:rsidRDefault="001D38CF" w:rsidP="001D38CF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0AE74DC8" w14:textId="77777777" w:rsidR="001D38CF" w:rsidRDefault="001D38CF" w:rsidP="001D38CF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669FB1B8" w14:textId="77777777" w:rsidR="001D38CF" w:rsidRDefault="001D38CF" w:rsidP="001D38CF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1771C54D" w14:textId="77777777" w:rsidR="001D38CF" w:rsidRDefault="001D38CF" w:rsidP="001D38CF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02AACC34" w14:textId="77777777" w:rsidR="001D38CF" w:rsidRDefault="001D38CF" w:rsidP="001D38CF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6D68A754" w14:textId="77777777" w:rsidR="001D38CF" w:rsidRDefault="001D38CF" w:rsidP="001D38CF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62E82373" w14:textId="77777777" w:rsidR="001D38CF" w:rsidRDefault="001D38CF" w:rsidP="001D38CF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7EA4CCC3" w14:textId="77777777" w:rsidR="001D38CF" w:rsidRDefault="001D38CF" w:rsidP="001D38CF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13505AD1" w14:textId="77777777" w:rsidR="001D38CF" w:rsidRDefault="001D38CF" w:rsidP="001D38CF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0CB8AEB7" w14:textId="77777777" w:rsidR="001D38CF" w:rsidRDefault="001D38CF" w:rsidP="001D38CF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24134B18" w14:textId="77777777" w:rsidR="001D38CF" w:rsidRDefault="001D38CF" w:rsidP="001D38CF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13349C6E" w14:textId="77777777" w:rsidR="001D38CF" w:rsidRDefault="001D38CF" w:rsidP="001D38CF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4DC39D5D" w14:textId="5E1AA26D" w:rsidR="001D38CF" w:rsidRDefault="001D38CF" w:rsidP="00D23292">
      <w:pPr>
        <w:rPr>
          <w:rFonts w:ascii="Times New Roman" w:hAnsi="Times New Roman" w:cs="Times New Roman"/>
          <w:bCs/>
          <w:sz w:val="24"/>
          <w:szCs w:val="24"/>
        </w:rPr>
      </w:pPr>
    </w:p>
    <w:p w14:paraId="3ED618CC" w14:textId="368224D9" w:rsidR="001D38CF" w:rsidRDefault="001D38CF" w:rsidP="00D23292">
      <w:pPr>
        <w:rPr>
          <w:rFonts w:ascii="Times New Roman" w:hAnsi="Times New Roman" w:cs="Times New Roman"/>
          <w:bCs/>
          <w:sz w:val="24"/>
          <w:szCs w:val="24"/>
        </w:rPr>
      </w:pPr>
    </w:p>
    <w:p w14:paraId="3FAA89C8" w14:textId="48A3E563" w:rsidR="001D38CF" w:rsidRDefault="001D38CF" w:rsidP="00D23292">
      <w:pPr>
        <w:rPr>
          <w:rFonts w:ascii="Times New Roman" w:hAnsi="Times New Roman" w:cs="Times New Roman"/>
          <w:bCs/>
          <w:sz w:val="24"/>
          <w:szCs w:val="24"/>
        </w:rPr>
      </w:pPr>
    </w:p>
    <w:p w14:paraId="52A3D078" w14:textId="77777777" w:rsidR="00E72759" w:rsidRDefault="00E72759" w:rsidP="00D23292">
      <w:pPr>
        <w:rPr>
          <w:rFonts w:ascii="Times New Roman" w:hAnsi="Times New Roman" w:cs="Times New Roman"/>
          <w:bCs/>
          <w:sz w:val="24"/>
          <w:szCs w:val="24"/>
        </w:rPr>
      </w:pPr>
    </w:p>
    <w:p w14:paraId="0D777463" w14:textId="2B720937" w:rsidR="00D23292" w:rsidRPr="00D23292" w:rsidRDefault="00DF283D" w:rsidP="00D2329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Identify and examine in detail two purposes of civil pre-tr</w:t>
      </w:r>
      <w:r w:rsidR="00C865F1">
        <w:rPr>
          <w:rFonts w:ascii="Times New Roman" w:hAnsi="Times New Roman" w:cs="Times New Roman"/>
          <w:bCs/>
          <w:sz w:val="24"/>
          <w:szCs w:val="24"/>
        </w:rPr>
        <w:t>ia</w:t>
      </w:r>
      <w:r>
        <w:rPr>
          <w:rFonts w:ascii="Times New Roman" w:hAnsi="Times New Roman" w:cs="Times New Roman"/>
          <w:bCs/>
          <w:sz w:val="24"/>
          <w:szCs w:val="24"/>
        </w:rPr>
        <w:t>l procedures.</w:t>
      </w:r>
      <w:r w:rsidR="003828E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F5188C">
        <w:rPr>
          <w:rFonts w:ascii="Times New Roman" w:hAnsi="Times New Roman" w:cs="Times New Roman"/>
          <w:bCs/>
          <w:sz w:val="24"/>
          <w:szCs w:val="24"/>
        </w:rPr>
        <w:tab/>
      </w:r>
      <w:r w:rsidR="003828E3">
        <w:rPr>
          <w:rFonts w:ascii="Times New Roman" w:hAnsi="Times New Roman" w:cs="Times New Roman"/>
          <w:bCs/>
          <w:sz w:val="24"/>
          <w:szCs w:val="24"/>
        </w:rPr>
        <w:t>(6 marks)</w:t>
      </w:r>
    </w:p>
    <w:p w14:paraId="7D8C2290" w14:textId="6461F117" w:rsidR="001B0EB5" w:rsidRDefault="001B0EB5" w:rsidP="00796BC0">
      <w:pPr>
        <w:rPr>
          <w:rFonts w:ascii="Times New Roman" w:hAnsi="Times New Roman" w:cs="Times New Roman"/>
          <w:b/>
          <w:sz w:val="24"/>
          <w:szCs w:val="24"/>
        </w:rPr>
      </w:pPr>
    </w:p>
    <w:p w14:paraId="4BB91236" w14:textId="77777777" w:rsidR="001D38CF" w:rsidRDefault="001D38CF" w:rsidP="001D38CF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15FC8F64" w14:textId="77777777" w:rsidR="001D38CF" w:rsidRDefault="001D38CF" w:rsidP="001D38CF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1515A6C7" w14:textId="77777777" w:rsidR="001D38CF" w:rsidRDefault="001D38CF" w:rsidP="001D38CF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7AABE3A6" w14:textId="77777777" w:rsidR="001D38CF" w:rsidRDefault="001D38CF" w:rsidP="001D38CF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2F4962D3" w14:textId="77777777" w:rsidR="001D38CF" w:rsidRDefault="001D38CF" w:rsidP="001D38CF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2D60F486" w14:textId="77777777" w:rsidR="001D38CF" w:rsidRDefault="001D38CF" w:rsidP="001D38CF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7B91712C" w14:textId="77777777" w:rsidR="001D38CF" w:rsidRDefault="001D38CF" w:rsidP="001D38CF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15AFA38B" w14:textId="77777777" w:rsidR="001D38CF" w:rsidRDefault="001D38CF" w:rsidP="001D38CF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0E21B708" w14:textId="77777777" w:rsidR="001D38CF" w:rsidRDefault="001D38CF" w:rsidP="001D38CF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3E7775D6" w14:textId="77777777" w:rsidR="001D38CF" w:rsidRDefault="001D38CF" w:rsidP="001D38CF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07F07AF9" w14:textId="77777777" w:rsidR="001D38CF" w:rsidRDefault="001D38CF" w:rsidP="001D38CF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2FAA48F9" w14:textId="77777777" w:rsidR="001D38CF" w:rsidRDefault="001D38CF" w:rsidP="001D38CF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32BE39DF" w14:textId="77777777" w:rsidR="001D38CF" w:rsidRDefault="001D38CF" w:rsidP="001D38CF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46BEE971" w14:textId="77777777" w:rsidR="001D38CF" w:rsidRDefault="001D38CF" w:rsidP="001D38CF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250E6E31" w14:textId="77777777" w:rsidR="001D38CF" w:rsidRDefault="001D38CF" w:rsidP="001D38CF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35A614FC" w14:textId="77777777" w:rsidR="001D38CF" w:rsidRDefault="001D38CF" w:rsidP="001D38CF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3F7FD074" w14:textId="77777777" w:rsidR="001D38CF" w:rsidRDefault="001D38CF" w:rsidP="001D38CF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256CC1DE" w14:textId="77777777" w:rsidR="001D38CF" w:rsidRDefault="001D38CF" w:rsidP="001D38CF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58561F50" w14:textId="77777777" w:rsidR="001D38CF" w:rsidRDefault="001D38CF" w:rsidP="001D38CF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7AFC2CB5" w14:textId="77777777" w:rsidR="001D38CF" w:rsidRDefault="001D38CF" w:rsidP="001D38CF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374C0421" w14:textId="77777777" w:rsidR="001D38CF" w:rsidRDefault="001D38CF" w:rsidP="001D38CF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7A4740E0" w14:textId="77777777" w:rsidR="001D38CF" w:rsidRDefault="001D38CF" w:rsidP="001D38CF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1A90B7E1" w14:textId="77777777" w:rsidR="001D38CF" w:rsidRDefault="001D38CF" w:rsidP="001D38CF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54EB061C" w14:textId="0C748584" w:rsidR="001D38CF" w:rsidRPr="001D38CF" w:rsidRDefault="001D38CF" w:rsidP="001D38CF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680E9CC2" w14:textId="3303D1C2" w:rsidR="003828E3" w:rsidRDefault="003828E3" w:rsidP="00796BC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Question </w:t>
      </w:r>
      <w:r w:rsidR="001D38CF">
        <w:rPr>
          <w:rFonts w:ascii="Times New Roman" w:hAnsi="Times New Roman" w:cs="Times New Roman"/>
          <w:b/>
          <w:sz w:val="24"/>
          <w:szCs w:val="24"/>
        </w:rPr>
        <w:t>6</w:t>
      </w:r>
      <w:r>
        <w:rPr>
          <w:rFonts w:ascii="Times New Roman" w:hAnsi="Times New Roman" w:cs="Times New Roman"/>
          <w:b/>
          <w:sz w:val="24"/>
          <w:szCs w:val="24"/>
        </w:rPr>
        <w:t xml:space="preserve"> (4 marks)</w:t>
      </w:r>
    </w:p>
    <w:p w14:paraId="5F128B63" w14:textId="59E734BF" w:rsidR="003828E3" w:rsidRPr="003828E3" w:rsidRDefault="003828E3" w:rsidP="003828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Times New Roman" w:hAnsi="Times New Roman" w:cs="Times New Roman"/>
          <w:bCs/>
          <w:sz w:val="24"/>
          <w:szCs w:val="24"/>
        </w:rPr>
      </w:pPr>
      <w:r w:rsidRPr="003828E3">
        <w:rPr>
          <w:rFonts w:ascii="Times New Roman" w:hAnsi="Times New Roman" w:cs="Times New Roman"/>
          <w:bCs/>
          <w:sz w:val="24"/>
          <w:szCs w:val="24"/>
        </w:rPr>
        <w:t>A law expert said,</w:t>
      </w:r>
    </w:p>
    <w:p w14:paraId="15DF7282" w14:textId="3E4A2D51" w:rsidR="003828E3" w:rsidRPr="003828E3" w:rsidRDefault="003828E3" w:rsidP="003828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Times New Roman" w:hAnsi="Times New Roman" w:cs="Times New Roman"/>
          <w:bCs/>
          <w:sz w:val="24"/>
          <w:szCs w:val="24"/>
        </w:rPr>
      </w:pPr>
      <w:r w:rsidRPr="003828E3">
        <w:rPr>
          <w:rFonts w:ascii="Times New Roman" w:hAnsi="Times New Roman" w:cs="Times New Roman"/>
          <w:bCs/>
          <w:sz w:val="24"/>
          <w:szCs w:val="24"/>
        </w:rPr>
        <w:t>“It would improve the efficiency of the legal system if judges could make changes to statute law when the need arises”</w:t>
      </w:r>
    </w:p>
    <w:p w14:paraId="1E11679A" w14:textId="36F109FE" w:rsidR="003828E3" w:rsidRPr="003828E3" w:rsidRDefault="003828E3" w:rsidP="00796BC0">
      <w:pPr>
        <w:rPr>
          <w:rFonts w:ascii="Times New Roman" w:hAnsi="Times New Roman" w:cs="Times New Roman"/>
          <w:bCs/>
          <w:sz w:val="24"/>
          <w:szCs w:val="24"/>
        </w:rPr>
      </w:pPr>
      <w:r w:rsidRPr="003828E3">
        <w:rPr>
          <w:rFonts w:ascii="Times New Roman" w:hAnsi="Times New Roman" w:cs="Times New Roman"/>
          <w:bCs/>
          <w:sz w:val="24"/>
          <w:szCs w:val="24"/>
        </w:rPr>
        <w:t xml:space="preserve">Identify which principle entrenched in the Australian Constitution needs to be considered here. Explain the principle and its purpose within the Australian legal system. </w:t>
      </w:r>
    </w:p>
    <w:p w14:paraId="68AAAF4D" w14:textId="57564AB8" w:rsidR="003828E3" w:rsidRDefault="003828E3" w:rsidP="00796BC0">
      <w:pPr>
        <w:rPr>
          <w:rFonts w:ascii="Times New Roman" w:hAnsi="Times New Roman" w:cs="Times New Roman"/>
          <w:b/>
          <w:sz w:val="24"/>
          <w:szCs w:val="24"/>
        </w:rPr>
      </w:pPr>
    </w:p>
    <w:p w14:paraId="77EF8DD8" w14:textId="77777777" w:rsidR="001D38CF" w:rsidRDefault="001D38CF" w:rsidP="001D38CF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3C2192E0" w14:textId="77777777" w:rsidR="001D38CF" w:rsidRDefault="001D38CF" w:rsidP="001D38CF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6F0C7B81" w14:textId="77777777" w:rsidR="001D38CF" w:rsidRDefault="001D38CF" w:rsidP="001D38CF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4CEB05CA" w14:textId="77777777" w:rsidR="001D38CF" w:rsidRDefault="001D38CF" w:rsidP="001D38CF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6F49EF05" w14:textId="77777777" w:rsidR="001D38CF" w:rsidRDefault="001D38CF" w:rsidP="001D38CF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02638E74" w14:textId="77777777" w:rsidR="001D38CF" w:rsidRDefault="001D38CF" w:rsidP="001D38CF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405CA087" w14:textId="77777777" w:rsidR="001D38CF" w:rsidRDefault="001D38CF" w:rsidP="001D38CF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3C873137" w14:textId="77777777" w:rsidR="001D38CF" w:rsidRDefault="001D38CF" w:rsidP="001D38CF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2977D11D" w14:textId="77777777" w:rsidR="001D38CF" w:rsidRDefault="001D38CF" w:rsidP="001D38CF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749E1FF9" w14:textId="77777777" w:rsidR="001D38CF" w:rsidRDefault="001D38CF" w:rsidP="001D38CF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713D7682" w14:textId="77777777" w:rsidR="001D38CF" w:rsidRDefault="001D38CF" w:rsidP="001D38CF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5DF85E86" w14:textId="77777777" w:rsidR="001D38CF" w:rsidRDefault="001D38CF" w:rsidP="001D38CF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247D59ED" w14:textId="77777777" w:rsidR="001D38CF" w:rsidRDefault="001D38CF" w:rsidP="00796BC0">
      <w:pPr>
        <w:rPr>
          <w:rFonts w:ascii="Times New Roman" w:hAnsi="Times New Roman" w:cs="Times New Roman"/>
          <w:b/>
          <w:sz w:val="24"/>
          <w:szCs w:val="24"/>
        </w:rPr>
      </w:pPr>
    </w:p>
    <w:p w14:paraId="0416D6FE" w14:textId="77777777" w:rsidR="001B0EB5" w:rsidRDefault="001B0EB5" w:rsidP="00796BC0">
      <w:pPr>
        <w:rPr>
          <w:rFonts w:ascii="Times New Roman" w:hAnsi="Times New Roman" w:cs="Times New Roman"/>
          <w:b/>
          <w:sz w:val="24"/>
          <w:szCs w:val="24"/>
        </w:rPr>
      </w:pPr>
    </w:p>
    <w:p w14:paraId="7B42784E" w14:textId="77777777" w:rsidR="001B0EB5" w:rsidRDefault="001B0EB5" w:rsidP="00796BC0">
      <w:pPr>
        <w:rPr>
          <w:rFonts w:ascii="Times New Roman" w:hAnsi="Times New Roman" w:cs="Times New Roman"/>
          <w:b/>
          <w:sz w:val="24"/>
          <w:szCs w:val="24"/>
        </w:rPr>
      </w:pPr>
    </w:p>
    <w:p w14:paraId="400E44B8" w14:textId="77777777" w:rsidR="001B0EB5" w:rsidRDefault="001B0EB5" w:rsidP="00796BC0">
      <w:pPr>
        <w:rPr>
          <w:rFonts w:ascii="Times New Roman" w:hAnsi="Times New Roman" w:cs="Times New Roman"/>
          <w:b/>
          <w:sz w:val="24"/>
          <w:szCs w:val="24"/>
        </w:rPr>
      </w:pPr>
    </w:p>
    <w:p w14:paraId="7E6F0E66" w14:textId="77777777" w:rsidR="001B0EB5" w:rsidRDefault="001B0EB5" w:rsidP="00796BC0">
      <w:pPr>
        <w:rPr>
          <w:rFonts w:ascii="Times New Roman" w:hAnsi="Times New Roman" w:cs="Times New Roman"/>
          <w:b/>
          <w:sz w:val="24"/>
          <w:szCs w:val="24"/>
        </w:rPr>
      </w:pPr>
    </w:p>
    <w:p w14:paraId="05884ACE" w14:textId="77777777" w:rsidR="001B0EB5" w:rsidRDefault="001B0EB5" w:rsidP="00796BC0">
      <w:pPr>
        <w:rPr>
          <w:rFonts w:ascii="Times New Roman" w:hAnsi="Times New Roman" w:cs="Times New Roman"/>
          <w:b/>
          <w:sz w:val="24"/>
          <w:szCs w:val="24"/>
        </w:rPr>
      </w:pPr>
    </w:p>
    <w:p w14:paraId="58AA7C1A" w14:textId="77777777" w:rsidR="00FE6DBE" w:rsidRDefault="00FE6DBE" w:rsidP="00796BC0">
      <w:pPr>
        <w:rPr>
          <w:rFonts w:ascii="Times New Roman" w:hAnsi="Times New Roman" w:cs="Times New Roman"/>
          <w:b/>
          <w:sz w:val="24"/>
          <w:szCs w:val="24"/>
        </w:rPr>
      </w:pPr>
    </w:p>
    <w:p w14:paraId="1F67E549" w14:textId="77777777" w:rsidR="00FE6DBE" w:rsidRDefault="00FE6DBE" w:rsidP="00796BC0">
      <w:pPr>
        <w:rPr>
          <w:rFonts w:ascii="Times New Roman" w:hAnsi="Times New Roman" w:cs="Times New Roman"/>
          <w:b/>
          <w:sz w:val="24"/>
          <w:szCs w:val="24"/>
        </w:rPr>
      </w:pPr>
    </w:p>
    <w:p w14:paraId="795B7337" w14:textId="226777D0" w:rsidR="003828E3" w:rsidRPr="001D38CF" w:rsidRDefault="003D359B" w:rsidP="001D38CF">
      <w:pPr>
        <w:spacing w:line="360" w:lineRule="auto"/>
        <w:ind w:right="-471"/>
        <w:jc w:val="center"/>
        <w:rPr>
          <w:rFonts w:ascii="Times New Roman" w:hAnsi="Times New Roman" w:cs="Times New Roman"/>
          <w:b/>
        </w:rPr>
      </w:pPr>
      <w:r w:rsidRPr="003D359B">
        <w:rPr>
          <w:rFonts w:ascii="Times New Roman" w:hAnsi="Times New Roman" w:cs="Times New Roman"/>
          <w:b/>
        </w:rPr>
        <w:t xml:space="preserve">END OF SECTION </w:t>
      </w:r>
      <w:r w:rsidR="00F5188C">
        <w:rPr>
          <w:rFonts w:ascii="Times New Roman" w:hAnsi="Times New Roman" w:cs="Times New Roman"/>
          <w:b/>
        </w:rPr>
        <w:t>A</w:t>
      </w:r>
    </w:p>
    <w:p w14:paraId="79F9A656" w14:textId="77777777" w:rsidR="003828E3" w:rsidRDefault="003828E3" w:rsidP="00D01F27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73D79C12" w14:textId="3216B300" w:rsidR="00D01F27" w:rsidRPr="00EA0AA6" w:rsidRDefault="00A76DA8" w:rsidP="00EA0AA6">
      <w:pPr>
        <w:pStyle w:val="NoSpacing"/>
        <w:rPr>
          <w:rStyle w:val="Strong"/>
          <w:rFonts w:ascii="Times New Roman" w:hAnsi="Times New Roman" w:cs="Times New Roman"/>
          <w:bCs w:val="0"/>
          <w:sz w:val="28"/>
          <w:szCs w:val="28"/>
        </w:rPr>
      </w:pPr>
      <w:r w:rsidRPr="00D01F27">
        <w:rPr>
          <w:rFonts w:ascii="Times New Roman" w:hAnsi="Times New Roman" w:cs="Times New Roman"/>
          <w:b/>
          <w:sz w:val="28"/>
          <w:szCs w:val="28"/>
        </w:rPr>
        <w:lastRenderedPageBreak/>
        <w:t>SECTION B</w:t>
      </w:r>
    </w:p>
    <w:tbl>
      <w:tblPr>
        <w:tblStyle w:val="TableGrid"/>
        <w:tblW w:w="9640" w:type="dxa"/>
        <w:tblInd w:w="-289" w:type="dxa"/>
        <w:tblLook w:val="04A0" w:firstRow="1" w:lastRow="0" w:firstColumn="1" w:lastColumn="0" w:noHBand="0" w:noVBand="1"/>
      </w:tblPr>
      <w:tblGrid>
        <w:gridCol w:w="9640"/>
      </w:tblGrid>
      <w:tr w:rsidR="00D01F27" w:rsidRPr="006104DF" w14:paraId="48300799" w14:textId="77777777" w:rsidTr="00EA0AA6">
        <w:trPr>
          <w:trHeight w:val="1466"/>
        </w:trPr>
        <w:tc>
          <w:tcPr>
            <w:tcW w:w="9640" w:type="dxa"/>
          </w:tcPr>
          <w:p w14:paraId="318B5AC5" w14:textId="77777777" w:rsidR="00D01F27" w:rsidRPr="00D01F27" w:rsidRDefault="005E552E" w:rsidP="00FF2A5B">
            <w:pPr>
              <w:jc w:val="center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Instructions for Section B</w:t>
            </w:r>
          </w:p>
          <w:p w14:paraId="4A2617B3" w14:textId="77777777" w:rsidR="00D01F27" w:rsidRPr="00D01F27" w:rsidRDefault="00D01F27" w:rsidP="00FF2A5B">
            <w:pPr>
              <w:jc w:val="center"/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14:paraId="32680997" w14:textId="77777777" w:rsidR="00D01F27" w:rsidRDefault="00FE55CA" w:rsidP="00FF2A5B">
            <w:pPr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42FA8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 xml:space="preserve">Use stimulus material, where provided, to answer the questions in this section. </w:t>
            </w:r>
            <w:r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>It is not intended that this material will provide you with all the information to fully answer the questions.</w:t>
            </w:r>
          </w:p>
          <w:p w14:paraId="5C44BE58" w14:textId="77777777" w:rsidR="00FE55CA" w:rsidRDefault="00FE55CA" w:rsidP="00FF2A5B">
            <w:pPr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14:paraId="544723AA" w14:textId="77777777" w:rsidR="00FE55CA" w:rsidRPr="006104DF" w:rsidRDefault="00FE55CA" w:rsidP="00FF2A5B">
            <w:pPr>
              <w:rPr>
                <w:rStyle w:val="Strong"/>
                <w:rFonts w:ascii="Times New Roman" w:hAnsi="Times New Roman" w:cs="Times New Roman"/>
                <w:b w:val="0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 xml:space="preserve">Answer </w:t>
            </w:r>
            <w:r w:rsidRPr="00FE55CA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all</w:t>
            </w:r>
            <w:r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 xml:space="preserve"> questions in the spaces provided.</w:t>
            </w:r>
          </w:p>
        </w:tc>
      </w:tr>
    </w:tbl>
    <w:p w14:paraId="75A0666D" w14:textId="77777777" w:rsidR="00D01F27" w:rsidRPr="006104DF" w:rsidRDefault="00D01F27" w:rsidP="00D01F27">
      <w:pPr>
        <w:rPr>
          <w:rStyle w:val="Strong"/>
          <w:rFonts w:ascii="Times New Roman" w:hAnsi="Times New Roman" w:cs="Times New Roman"/>
        </w:rPr>
      </w:pPr>
    </w:p>
    <w:p w14:paraId="25864861" w14:textId="77777777" w:rsidR="00D01F27" w:rsidRPr="00E72759" w:rsidRDefault="006B6F42" w:rsidP="007145B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B6F42">
        <w:rPr>
          <w:rFonts w:ascii="Times New Roman" w:hAnsi="Times New Roman" w:cs="Times New Roman"/>
          <w:b/>
          <w:sz w:val="24"/>
          <w:szCs w:val="24"/>
        </w:rPr>
        <w:t>Question 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72759">
        <w:rPr>
          <w:rFonts w:ascii="Times New Roman" w:hAnsi="Times New Roman" w:cs="Times New Roman"/>
          <w:b/>
          <w:bCs/>
          <w:sz w:val="24"/>
          <w:szCs w:val="24"/>
        </w:rPr>
        <w:t>(17 marks)</w:t>
      </w:r>
    </w:p>
    <w:p w14:paraId="2B93708E" w14:textId="1E188E9D" w:rsidR="006B6F42" w:rsidRPr="00242FA8" w:rsidRDefault="006B6F42" w:rsidP="007145BE">
      <w:pPr>
        <w:rPr>
          <w:rFonts w:ascii="Times New Roman" w:hAnsi="Times New Roman" w:cs="Times New Roman"/>
          <w:b/>
          <w:sz w:val="24"/>
          <w:szCs w:val="24"/>
        </w:rPr>
      </w:pPr>
      <w:r w:rsidRPr="00242FA8">
        <w:rPr>
          <w:rFonts w:ascii="Times New Roman" w:hAnsi="Times New Roman" w:cs="Times New Roman"/>
          <w:b/>
          <w:sz w:val="24"/>
          <w:szCs w:val="24"/>
        </w:rPr>
        <w:t>Source 1</w:t>
      </w:r>
      <w:r w:rsidR="00EA0AA6">
        <w:rPr>
          <w:rFonts w:ascii="Times New Roman" w:hAnsi="Times New Roman" w:cs="Times New Roman"/>
          <w:b/>
          <w:sz w:val="24"/>
          <w:szCs w:val="24"/>
        </w:rPr>
        <w:t>: COVID-19 Omnibus (Emergency measures) Act 2020</w:t>
      </w:r>
      <w:r w:rsidR="00A87EEA">
        <w:rPr>
          <w:rFonts w:ascii="Times New Roman" w:hAnsi="Times New Roman" w:cs="Times New Roman"/>
          <w:b/>
          <w:sz w:val="24"/>
          <w:szCs w:val="24"/>
        </w:rPr>
        <w:t xml:space="preserve"> (Vic)</w:t>
      </w:r>
    </w:p>
    <w:p w14:paraId="3E993094" w14:textId="0D2A9A9B" w:rsidR="00412AD3" w:rsidRDefault="00412AD3" w:rsidP="009213DE">
      <w:pPr>
        <w:jc w:val="center"/>
        <w:rPr>
          <w:rFonts w:ascii="Times New Roman" w:hAnsi="Times New Roman" w:cs="Times New Roman"/>
          <w:sz w:val="24"/>
          <w:szCs w:val="24"/>
        </w:rPr>
      </w:pPr>
      <w:r w:rsidRPr="00412AD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A9C364" wp14:editId="3D1A3D2B">
            <wp:extent cx="3579681" cy="2724150"/>
            <wp:effectExtent l="19050" t="19050" r="20955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3095" cy="2856119"/>
                    </a:xfrm>
                    <a:prstGeom prst="rect">
                      <a:avLst/>
                    </a:prstGeom>
                    <a:ln w="158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3EDE05" w14:textId="77777777" w:rsidR="00A87EEA" w:rsidRDefault="00A87EEA" w:rsidP="007145B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9F41F66" w14:textId="2F23E617" w:rsidR="00856265" w:rsidRPr="00A87EEA" w:rsidRDefault="00856265" w:rsidP="007145BE">
      <w:pPr>
        <w:rPr>
          <w:rFonts w:ascii="Times New Roman" w:hAnsi="Times New Roman" w:cs="Times New Roman"/>
          <w:sz w:val="24"/>
          <w:szCs w:val="24"/>
        </w:rPr>
      </w:pPr>
      <w:r w:rsidRPr="00A87EEA">
        <w:rPr>
          <w:rFonts w:ascii="Times New Roman" w:hAnsi="Times New Roman" w:cs="Times New Roman"/>
          <w:b/>
          <w:bCs/>
          <w:sz w:val="24"/>
          <w:szCs w:val="24"/>
        </w:rPr>
        <w:t>Source 2</w:t>
      </w:r>
      <w:r w:rsidR="00EA0AA6" w:rsidRPr="00A87EEA">
        <w:rPr>
          <w:rFonts w:ascii="Times New Roman" w:hAnsi="Times New Roman" w:cs="Times New Roman"/>
          <w:sz w:val="24"/>
          <w:szCs w:val="24"/>
        </w:rPr>
        <w:t xml:space="preserve">:  </w:t>
      </w:r>
      <w:r w:rsidR="00EA0AA6" w:rsidRPr="00A87EEA">
        <w:rPr>
          <w:rFonts w:ascii="Times New Roman" w:hAnsi="Times New Roman" w:cs="Times New Roman"/>
          <w:b/>
          <w:bCs/>
          <w:sz w:val="24"/>
          <w:szCs w:val="24"/>
        </w:rPr>
        <w:t>Residential Tenancies Act 1974</w:t>
      </w:r>
      <w:r w:rsidR="005667CE" w:rsidRPr="00A87E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87EEA" w:rsidRPr="00A87EEA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5667CE" w:rsidRPr="00A87EEA">
        <w:rPr>
          <w:rFonts w:ascii="Times New Roman" w:hAnsi="Times New Roman" w:cs="Times New Roman"/>
          <w:b/>
          <w:bCs/>
          <w:sz w:val="24"/>
          <w:szCs w:val="24"/>
        </w:rPr>
        <w:t>Vic</w:t>
      </w:r>
      <w:r w:rsidR="00A87EEA" w:rsidRPr="00A87EEA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EA0AA6" w:rsidRPr="00A87E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87EEA" w:rsidRPr="00A87EEA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="00EA0AA6" w:rsidRPr="00A87EEA">
        <w:rPr>
          <w:rFonts w:ascii="Times New Roman" w:hAnsi="Times New Roman" w:cs="Times New Roman"/>
          <w:b/>
          <w:bCs/>
          <w:sz w:val="24"/>
          <w:szCs w:val="24"/>
        </w:rPr>
        <w:t>Amendment Sub Sections 562</w:t>
      </w:r>
    </w:p>
    <w:p w14:paraId="48351090" w14:textId="42954359" w:rsidR="00856265" w:rsidRDefault="00A87EEA" w:rsidP="009213DE">
      <w:pPr>
        <w:jc w:val="center"/>
        <w:rPr>
          <w:rFonts w:ascii="Times New Roman" w:hAnsi="Times New Roman" w:cs="Times New Roman"/>
          <w:sz w:val="24"/>
          <w:szCs w:val="24"/>
        </w:rPr>
      </w:pPr>
      <w:r w:rsidRPr="00A87EE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4583B9" wp14:editId="35B54352">
            <wp:extent cx="5347546" cy="2254250"/>
            <wp:effectExtent l="19050" t="19050" r="24765" b="1270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9759" cy="2259399"/>
                    </a:xfrm>
                    <a:prstGeom prst="rect">
                      <a:avLst/>
                    </a:prstGeom>
                    <a:ln w="15875"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6C11C73" w14:textId="6889C58D" w:rsidR="00412AD3" w:rsidRDefault="00412AD3" w:rsidP="007145BE">
      <w:pPr>
        <w:rPr>
          <w:rFonts w:ascii="Times New Roman" w:hAnsi="Times New Roman" w:cs="Times New Roman"/>
          <w:sz w:val="24"/>
          <w:szCs w:val="24"/>
        </w:rPr>
      </w:pPr>
    </w:p>
    <w:p w14:paraId="086C9C66" w14:textId="49B8B74B" w:rsidR="00A87EEA" w:rsidRDefault="00A87EEA" w:rsidP="007145BE">
      <w:pPr>
        <w:rPr>
          <w:rFonts w:ascii="Times New Roman" w:hAnsi="Times New Roman" w:cs="Times New Roman"/>
          <w:sz w:val="24"/>
          <w:szCs w:val="24"/>
        </w:rPr>
      </w:pPr>
    </w:p>
    <w:p w14:paraId="4E5C819A" w14:textId="4DE4C41D" w:rsidR="00A87EEA" w:rsidRDefault="00A87EEA" w:rsidP="007145BE">
      <w:pPr>
        <w:rPr>
          <w:rFonts w:ascii="Times New Roman" w:hAnsi="Times New Roman" w:cs="Times New Roman"/>
          <w:sz w:val="24"/>
          <w:szCs w:val="24"/>
        </w:rPr>
      </w:pPr>
    </w:p>
    <w:p w14:paraId="5C447E33" w14:textId="4AAA596C" w:rsidR="00A87EEA" w:rsidRDefault="00A87EEA" w:rsidP="007145BE">
      <w:pPr>
        <w:rPr>
          <w:rFonts w:ascii="Times New Roman" w:hAnsi="Times New Roman" w:cs="Times New Roman"/>
          <w:sz w:val="24"/>
          <w:szCs w:val="24"/>
        </w:rPr>
      </w:pPr>
    </w:p>
    <w:p w14:paraId="0435577C" w14:textId="77777777" w:rsidR="00A87EEA" w:rsidRDefault="00A87EEA" w:rsidP="007145BE">
      <w:pPr>
        <w:rPr>
          <w:rFonts w:ascii="Times New Roman" w:hAnsi="Times New Roman" w:cs="Times New Roman"/>
          <w:sz w:val="24"/>
          <w:szCs w:val="24"/>
        </w:rPr>
      </w:pPr>
    </w:p>
    <w:p w14:paraId="77F69190" w14:textId="144888EC" w:rsidR="00A87EEA" w:rsidRDefault="00EA0AA6" w:rsidP="007145BE">
      <w:pPr>
        <w:rPr>
          <w:rFonts w:ascii="Times New Roman" w:hAnsi="Times New Roman" w:cs="Times New Roman"/>
          <w:b/>
          <w:sz w:val="24"/>
          <w:szCs w:val="24"/>
        </w:rPr>
      </w:pPr>
      <w:r w:rsidRPr="00B14D0D">
        <w:rPr>
          <w:rFonts w:ascii="Times New Roman" w:hAnsi="Times New Roman" w:cs="Times New Roman"/>
          <w:b/>
          <w:bCs/>
          <w:sz w:val="24"/>
          <w:szCs w:val="24"/>
        </w:rPr>
        <w:t>Source 3</w:t>
      </w:r>
      <w:r w:rsidR="00A87EEA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B14D0D">
        <w:rPr>
          <w:rFonts w:ascii="Times New Roman" w:hAnsi="Times New Roman" w:cs="Times New Roman"/>
          <w:b/>
          <w:bCs/>
          <w:sz w:val="24"/>
          <w:szCs w:val="24"/>
        </w:rPr>
        <w:t xml:space="preserve"> First Reading of the Bill</w:t>
      </w:r>
      <w:r w:rsidR="00B14D0D" w:rsidRPr="00B14D0D">
        <w:rPr>
          <w:rFonts w:ascii="Times New Roman" w:hAnsi="Times New Roman" w:cs="Times New Roman"/>
          <w:b/>
          <w:bCs/>
          <w:sz w:val="24"/>
          <w:szCs w:val="24"/>
        </w:rPr>
        <w:t xml:space="preserve"> COVID</w:t>
      </w:r>
      <w:r w:rsidR="00B14D0D">
        <w:rPr>
          <w:rFonts w:ascii="Times New Roman" w:hAnsi="Times New Roman" w:cs="Times New Roman"/>
          <w:b/>
          <w:sz w:val="24"/>
          <w:szCs w:val="24"/>
        </w:rPr>
        <w:t>-19 Omnibus (Emergency measures) Act 2020</w:t>
      </w:r>
    </w:p>
    <w:p w14:paraId="4E922F19" w14:textId="77777777" w:rsidR="00A87EEA" w:rsidRDefault="00A87EEA" w:rsidP="007145BE">
      <w:pPr>
        <w:rPr>
          <w:rFonts w:ascii="Times New Roman" w:hAnsi="Times New Roman" w:cs="Times New Roman"/>
          <w:sz w:val="24"/>
          <w:szCs w:val="24"/>
        </w:rPr>
      </w:pPr>
    </w:p>
    <w:p w14:paraId="10E102DD" w14:textId="25A4C721" w:rsidR="00EA0AA6" w:rsidRDefault="00EA0AA6" w:rsidP="00A87EEA">
      <w:pPr>
        <w:jc w:val="center"/>
        <w:rPr>
          <w:rFonts w:ascii="Times New Roman" w:hAnsi="Times New Roman" w:cs="Times New Roman"/>
          <w:sz w:val="24"/>
          <w:szCs w:val="24"/>
        </w:rPr>
      </w:pPr>
      <w:r w:rsidRPr="00EA0AA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780632" wp14:editId="26359A83">
            <wp:extent cx="5131064" cy="3295819"/>
            <wp:effectExtent l="19050" t="19050" r="12700" b="190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1064" cy="3295819"/>
                    </a:xfrm>
                    <a:prstGeom prst="rect">
                      <a:avLst/>
                    </a:prstGeom>
                    <a:ln w="158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0BD6F4" w14:textId="77777777" w:rsidR="00162971" w:rsidRPr="00014888" w:rsidRDefault="00162971" w:rsidP="007145BE">
      <w:pPr>
        <w:rPr>
          <w:rStyle w:val="Hyperlink"/>
          <w:rFonts w:ascii="Times New Roman" w:hAnsi="Times New Roman" w:cs="Times New Roman"/>
          <w:sz w:val="24"/>
          <w:szCs w:val="24"/>
        </w:rPr>
      </w:pPr>
    </w:p>
    <w:p w14:paraId="5D8AC32E" w14:textId="62D492B2" w:rsidR="007D3AED" w:rsidRPr="00922D9F" w:rsidRDefault="00EA0AA6" w:rsidP="00922D9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Explain one reason for</w:t>
      </w:r>
      <w:r w:rsidR="008B3D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A0AA6">
        <w:rPr>
          <w:rFonts w:ascii="Times New Roman" w:hAnsi="Times New Roman" w:cs="Times New Roman"/>
          <w:bCs/>
          <w:sz w:val="24"/>
          <w:szCs w:val="24"/>
        </w:rPr>
        <w:t>COVID-19 Omnibus (Emergency measures) Act 2020</w:t>
      </w:r>
      <w:r>
        <w:rPr>
          <w:rFonts w:ascii="Times New Roman" w:hAnsi="Times New Roman" w:cs="Times New Roman"/>
          <w:bCs/>
          <w:sz w:val="24"/>
          <w:szCs w:val="24"/>
        </w:rPr>
        <w:t xml:space="preserve"> law reform.</w:t>
      </w:r>
      <w:r w:rsidR="0088211E" w:rsidRPr="00EA0AA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 w:rsidR="0088211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8211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8211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8211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702423" w:rsidRPr="00014888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="00702423" w:rsidRPr="000148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marks)</w:t>
      </w:r>
    </w:p>
    <w:p w14:paraId="2F6EB013" w14:textId="77777777" w:rsidR="00922D9F" w:rsidRDefault="00922D9F" w:rsidP="00922D9F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4465A61D" w14:textId="77777777" w:rsidR="00922D9F" w:rsidRDefault="00922D9F" w:rsidP="00922D9F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0AA27EE1" w14:textId="77777777" w:rsidR="00922D9F" w:rsidRDefault="00922D9F" w:rsidP="00922D9F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16EA3723" w14:textId="77777777" w:rsidR="00922D9F" w:rsidRDefault="00922D9F" w:rsidP="00922D9F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3251F270" w14:textId="77777777" w:rsidR="00922D9F" w:rsidRDefault="00922D9F" w:rsidP="00922D9F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0CCE796C" w14:textId="77777777" w:rsidR="00922D9F" w:rsidRDefault="00922D9F" w:rsidP="00922D9F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6814E9B1" w14:textId="77777777" w:rsidR="00922D9F" w:rsidRDefault="00922D9F" w:rsidP="00922D9F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4424F7F6" w14:textId="32A97AD5" w:rsidR="007D3AED" w:rsidRDefault="007D3AED" w:rsidP="007D3AE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AD9F98C" w14:textId="77777777" w:rsidR="00A87EEA" w:rsidRPr="007D3AED" w:rsidRDefault="00A87EEA" w:rsidP="007D3AE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9495ECC" w14:textId="7C3D17CC" w:rsidR="00797673" w:rsidRDefault="00B14D0D" w:rsidP="0079767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With reference to the roles of</w:t>
      </w:r>
      <w:r w:rsidR="00C35A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Legislative Assembly, discuss two factors that may have impacted the parliament’s ability to pass this law.</w:t>
      </w:r>
      <w:r w:rsidR="001C15A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1C15A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1C15A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AB6A63" w:rsidRPr="00014888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8</w:t>
      </w:r>
      <w:r w:rsidR="00AB6A63" w:rsidRPr="000148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marks)</w:t>
      </w:r>
    </w:p>
    <w:p w14:paraId="6EC6AE6B" w14:textId="77777777" w:rsidR="00797673" w:rsidRDefault="00797673" w:rsidP="0079767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71E37CE" w14:textId="77777777" w:rsidR="00922D9F" w:rsidRDefault="00922D9F" w:rsidP="00922D9F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3D4FBA45" w14:textId="77777777" w:rsidR="00922D9F" w:rsidRDefault="00922D9F" w:rsidP="00922D9F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36A9BA24" w14:textId="77777777" w:rsidR="00922D9F" w:rsidRDefault="00922D9F" w:rsidP="00922D9F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2856BF16" w14:textId="77777777" w:rsidR="00922D9F" w:rsidRDefault="00922D9F" w:rsidP="00922D9F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22ED77D3" w14:textId="77777777" w:rsidR="00922D9F" w:rsidRDefault="00922D9F" w:rsidP="00922D9F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0B1AA269" w14:textId="77777777" w:rsidR="00922D9F" w:rsidRDefault="00922D9F" w:rsidP="00922D9F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17D557EF" w14:textId="77777777" w:rsidR="00922D9F" w:rsidRDefault="00922D9F" w:rsidP="00922D9F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6E9B31BB" w14:textId="77777777" w:rsidR="00922D9F" w:rsidRDefault="00922D9F" w:rsidP="00922D9F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52CFBED4" w14:textId="77777777" w:rsidR="00922D9F" w:rsidRDefault="00922D9F" w:rsidP="00922D9F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06D8BA70" w14:textId="77777777" w:rsidR="00922D9F" w:rsidRDefault="00922D9F" w:rsidP="00922D9F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437511FC" w14:textId="77777777" w:rsidR="00922D9F" w:rsidRDefault="00922D9F" w:rsidP="00922D9F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7D3FCC55" w14:textId="77777777" w:rsidR="00922D9F" w:rsidRDefault="00922D9F" w:rsidP="00922D9F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138EC647" w14:textId="77777777" w:rsidR="00922D9F" w:rsidRDefault="00922D9F" w:rsidP="00922D9F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67594CC2" w14:textId="77777777" w:rsidR="00922D9F" w:rsidRDefault="00922D9F" w:rsidP="00922D9F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67E2ACCE" w14:textId="77777777" w:rsidR="00922D9F" w:rsidRDefault="00922D9F" w:rsidP="00922D9F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7E0C3E1D" w14:textId="77777777" w:rsidR="00922D9F" w:rsidRDefault="00922D9F" w:rsidP="00922D9F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20837336" w14:textId="77777777" w:rsidR="00B14D0D" w:rsidRDefault="00B14D0D" w:rsidP="00B14D0D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6DE7B2C2" w14:textId="77777777" w:rsidR="00B14D0D" w:rsidRDefault="00B14D0D" w:rsidP="00B14D0D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6CC1BC01" w14:textId="77777777" w:rsidR="00B14D0D" w:rsidRDefault="00B14D0D" w:rsidP="00B14D0D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5F565232" w14:textId="3DFC8750" w:rsidR="00B14D0D" w:rsidRDefault="00B14D0D" w:rsidP="00B14D0D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214D2547" w14:textId="77777777" w:rsidR="003414AD" w:rsidRDefault="003414AD" w:rsidP="003414AD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279BD78E" w14:textId="77777777" w:rsidR="003414AD" w:rsidRDefault="003414AD" w:rsidP="003414AD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20A9365C" w14:textId="77777777" w:rsidR="003414AD" w:rsidRDefault="003414AD" w:rsidP="003414AD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16971DBF" w14:textId="77777777" w:rsidR="003414AD" w:rsidRDefault="003414AD" w:rsidP="003414AD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3E5CF650" w14:textId="77777777" w:rsidR="003414AD" w:rsidRDefault="003414AD" w:rsidP="003414AD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___________________________________________________________________________________________</w:t>
      </w:r>
    </w:p>
    <w:p w14:paraId="0F62314F" w14:textId="77777777" w:rsidR="003414AD" w:rsidRDefault="003414AD" w:rsidP="003414AD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450A59CC" w14:textId="77777777" w:rsidR="003414AD" w:rsidRDefault="003414AD" w:rsidP="003414AD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3923C67E" w14:textId="77777777" w:rsidR="003414AD" w:rsidRDefault="003414AD" w:rsidP="003414AD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26BCE4B1" w14:textId="77777777" w:rsidR="003414AD" w:rsidRDefault="003414AD" w:rsidP="003414AD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379E14F8" w14:textId="77777777" w:rsidR="003414AD" w:rsidRDefault="003414AD" w:rsidP="003414AD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1BDFE07B" w14:textId="77777777" w:rsidR="003414AD" w:rsidRDefault="003414AD" w:rsidP="00B14D0D">
      <w:pPr>
        <w:spacing w:line="360" w:lineRule="auto"/>
        <w:ind w:left="-567" w:right="-471"/>
        <w:rPr>
          <w:rFonts w:ascii="Times New Roman" w:hAnsi="Times New Roman" w:cs="Times New Roman"/>
        </w:rPr>
      </w:pPr>
    </w:p>
    <w:p w14:paraId="64823AF0" w14:textId="77777777" w:rsidR="00B14D0D" w:rsidRDefault="00B14D0D" w:rsidP="00B14D0D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5423745" w14:textId="689C7605" w:rsidR="00B14D0D" w:rsidRPr="003414AD" w:rsidRDefault="00B14D0D" w:rsidP="003414A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-270"/>
        <w:rPr>
          <w:rFonts w:ascii="Arial" w:hAnsi="Arial" w:cs="Arial"/>
          <w:color w:val="000000" w:themeColor="text1"/>
          <w:sz w:val="24"/>
          <w:szCs w:val="24"/>
        </w:rPr>
      </w:pPr>
      <w:r w:rsidRPr="003414AD">
        <w:rPr>
          <w:rFonts w:ascii="Arial" w:hAnsi="Arial" w:cs="Arial"/>
          <w:color w:val="000000" w:themeColor="text1"/>
          <w:sz w:val="24"/>
          <w:szCs w:val="24"/>
        </w:rPr>
        <w:t>In reference to Source 2</w:t>
      </w:r>
      <w:r w:rsidR="005667CE" w:rsidRPr="003414AD">
        <w:rPr>
          <w:rFonts w:ascii="Arial" w:hAnsi="Arial" w:cs="Arial"/>
          <w:color w:val="000000" w:themeColor="text1"/>
          <w:sz w:val="24"/>
          <w:szCs w:val="24"/>
        </w:rPr>
        <w:t>:</w:t>
      </w:r>
      <w:r w:rsidRPr="003414AD">
        <w:rPr>
          <w:rFonts w:ascii="Arial" w:hAnsi="Arial" w:cs="Arial"/>
          <w:color w:val="000000" w:themeColor="text1"/>
          <w:sz w:val="24"/>
          <w:szCs w:val="24"/>
        </w:rPr>
        <w:t xml:space="preserve"> ‘Residency Rights in Caravan Parks’</w:t>
      </w:r>
    </w:p>
    <w:p w14:paraId="794BC6F2" w14:textId="77777777" w:rsidR="00B14D0D" w:rsidRDefault="00B14D0D" w:rsidP="00B14D0D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08BFEE" w14:textId="68E009C6" w:rsidR="00821257" w:rsidRDefault="008B4BF3" w:rsidP="005667C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="00B14D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xplain one reason </w:t>
      </w:r>
      <w:r w:rsidR="005667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why a judge may need to interpret the words ‘Caravan Parks’ </w:t>
      </w:r>
      <w:r w:rsidR="00B14D0D">
        <w:rPr>
          <w:rFonts w:ascii="Times New Roman" w:hAnsi="Times New Roman" w:cs="Times New Roman"/>
          <w:color w:val="000000" w:themeColor="text1"/>
          <w:sz w:val="24"/>
          <w:szCs w:val="24"/>
        </w:rPr>
        <w:t>and outline</w:t>
      </w:r>
      <w:r w:rsidR="005667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14D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effect </w:t>
      </w:r>
      <w:r w:rsidR="005667CE">
        <w:rPr>
          <w:rFonts w:ascii="Times New Roman" w:hAnsi="Times New Roman" w:cs="Times New Roman"/>
          <w:color w:val="000000" w:themeColor="text1"/>
          <w:sz w:val="24"/>
          <w:szCs w:val="24"/>
        </w:rPr>
        <w:t>of a judge giving meaning to these words</w:t>
      </w:r>
      <w:r w:rsidR="00B14D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E7275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E7275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(4 marks)</w:t>
      </w:r>
    </w:p>
    <w:p w14:paraId="01DAC656" w14:textId="40F78791" w:rsidR="005667CE" w:rsidRDefault="005667CE" w:rsidP="005667C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0E36832" w14:textId="77777777" w:rsidR="005667CE" w:rsidRDefault="005667CE" w:rsidP="005667CE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7F20F358" w14:textId="77777777" w:rsidR="005667CE" w:rsidRDefault="005667CE" w:rsidP="005667CE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2E24651D" w14:textId="77777777" w:rsidR="005667CE" w:rsidRDefault="005667CE" w:rsidP="005667CE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4547E3F9" w14:textId="77777777" w:rsidR="005667CE" w:rsidRDefault="005667CE" w:rsidP="005667CE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7201AA82" w14:textId="77777777" w:rsidR="005667CE" w:rsidRDefault="005667CE" w:rsidP="005667CE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44F74260" w14:textId="77777777" w:rsidR="005667CE" w:rsidRDefault="005667CE" w:rsidP="005667CE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5CBA2E2C" w14:textId="77777777" w:rsidR="005667CE" w:rsidRDefault="005667CE" w:rsidP="005667CE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6D8A2AE5" w14:textId="77777777" w:rsidR="005667CE" w:rsidRDefault="005667CE" w:rsidP="005667CE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390E6A64" w14:textId="77777777" w:rsidR="003414AD" w:rsidRDefault="003414AD" w:rsidP="003414AD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79144894" w14:textId="77777777" w:rsidR="003414AD" w:rsidRDefault="003414AD" w:rsidP="003414AD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1A315632" w14:textId="77777777" w:rsidR="003414AD" w:rsidRDefault="003414AD" w:rsidP="003414AD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71C47C86" w14:textId="77777777" w:rsidR="003414AD" w:rsidRDefault="003414AD" w:rsidP="003414AD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7318939A" w14:textId="03C4B0B1" w:rsidR="005667CE" w:rsidRPr="00A87EEA" w:rsidRDefault="005667CE" w:rsidP="00A87EE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220D870" w14:textId="511C2757" w:rsidR="003414AD" w:rsidRDefault="003414AD" w:rsidP="005667C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01E089A" w14:textId="77777777" w:rsidR="003414AD" w:rsidRDefault="003414AD" w:rsidP="005667C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72192E8" w14:textId="12944775" w:rsidR="005667CE" w:rsidRPr="003414AD" w:rsidRDefault="005667CE" w:rsidP="003414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Arial" w:hAnsi="Arial" w:cs="Arial"/>
          <w:color w:val="000000" w:themeColor="text1"/>
          <w:sz w:val="24"/>
          <w:szCs w:val="24"/>
        </w:rPr>
      </w:pPr>
      <w:r w:rsidRPr="003414AD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Stuart </w:t>
      </w:r>
      <w:r w:rsidR="00A87EEA" w:rsidRPr="003414AD">
        <w:rPr>
          <w:rFonts w:ascii="Arial" w:hAnsi="Arial" w:cs="Arial"/>
          <w:color w:val="000000" w:themeColor="text1"/>
          <w:sz w:val="24"/>
          <w:szCs w:val="24"/>
        </w:rPr>
        <w:t>a Victorian Caravan Park owner said…</w:t>
      </w:r>
    </w:p>
    <w:p w14:paraId="5EA31387" w14:textId="2889FF53" w:rsidR="00A87EEA" w:rsidRPr="003414AD" w:rsidRDefault="00A87EEA" w:rsidP="003414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Arial" w:hAnsi="Arial" w:cs="Arial"/>
          <w:color w:val="000000" w:themeColor="text1"/>
          <w:sz w:val="24"/>
          <w:szCs w:val="24"/>
        </w:rPr>
      </w:pPr>
      <w:r w:rsidRPr="003414AD">
        <w:rPr>
          <w:rFonts w:ascii="Arial" w:hAnsi="Arial" w:cs="Arial"/>
          <w:color w:val="000000" w:themeColor="text1"/>
          <w:sz w:val="24"/>
          <w:szCs w:val="24"/>
        </w:rPr>
        <w:t>“It’s Okay for him to increase rent because Tenancies laws is an exclusive power and</w:t>
      </w:r>
      <w:r w:rsidR="00C35A2F">
        <w:rPr>
          <w:rFonts w:ascii="Arial" w:hAnsi="Arial" w:cs="Arial"/>
          <w:color w:val="000000" w:themeColor="text1"/>
          <w:sz w:val="24"/>
          <w:szCs w:val="24"/>
        </w:rPr>
        <w:t xml:space="preserve"> the</w:t>
      </w:r>
      <w:r w:rsidRPr="003414AD">
        <w:rPr>
          <w:rFonts w:ascii="Arial" w:hAnsi="Arial" w:cs="Arial"/>
          <w:color w:val="000000" w:themeColor="text1"/>
          <w:sz w:val="24"/>
          <w:szCs w:val="24"/>
        </w:rPr>
        <w:t xml:space="preserve"> Victorian government have no authority making laws like these…”</w:t>
      </w:r>
    </w:p>
    <w:p w14:paraId="7BB7E486" w14:textId="2EE52235" w:rsidR="00821257" w:rsidRDefault="00821257" w:rsidP="009576C4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3EB3079" w14:textId="1A1B7400" w:rsidR="00821257" w:rsidRPr="00E72759" w:rsidRDefault="00A87EEA" w:rsidP="00E7275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727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Do you agree with Stuart? Justify your answer. </w:t>
      </w:r>
      <w:r w:rsidRPr="00E7275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7275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7275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E72759" w:rsidRPr="00E7275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72759">
        <w:rPr>
          <w:rFonts w:ascii="Times New Roman" w:hAnsi="Times New Roman" w:cs="Times New Roman"/>
          <w:color w:val="000000" w:themeColor="text1"/>
          <w:sz w:val="24"/>
          <w:szCs w:val="24"/>
        </w:rPr>
        <w:t>(3 marks)</w:t>
      </w:r>
    </w:p>
    <w:p w14:paraId="60AF68CC" w14:textId="77777777" w:rsidR="00821257" w:rsidRDefault="00821257" w:rsidP="00821257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445447F4" w14:textId="77777777" w:rsidR="00821257" w:rsidRDefault="00821257" w:rsidP="00821257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7059406B" w14:textId="77777777" w:rsidR="00821257" w:rsidRDefault="00821257" w:rsidP="00821257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2B092E7A" w14:textId="77777777" w:rsidR="00821257" w:rsidRDefault="00821257" w:rsidP="00821257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1A48BD7D" w14:textId="77777777" w:rsidR="00821257" w:rsidRDefault="00821257" w:rsidP="00821257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739A1C9B" w14:textId="77777777" w:rsidR="00821257" w:rsidRDefault="00821257" w:rsidP="00821257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7A4848FC" w14:textId="77777777" w:rsidR="00821257" w:rsidRDefault="00821257" w:rsidP="00821257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4224F44B" w14:textId="77777777" w:rsidR="00821257" w:rsidRDefault="00821257" w:rsidP="00821257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1EBCA7C2" w14:textId="77777777" w:rsidR="00821257" w:rsidRDefault="00821257" w:rsidP="00821257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467C6E08" w14:textId="77777777" w:rsidR="00821257" w:rsidRDefault="00821257" w:rsidP="00821257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2E95F75C" w14:textId="77777777" w:rsidR="00821257" w:rsidRDefault="00821257" w:rsidP="00821257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4A3F3EB7" w14:textId="77777777" w:rsidR="00821257" w:rsidRDefault="00821257" w:rsidP="00821257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7755D874" w14:textId="77777777" w:rsidR="00821257" w:rsidRDefault="00821257" w:rsidP="00821257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335DE283" w14:textId="77777777" w:rsidR="00821257" w:rsidRPr="00821257" w:rsidRDefault="00821257" w:rsidP="00821257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E6D0202" w14:textId="7D5BE581" w:rsidR="00FE6DBE" w:rsidRDefault="00FE6DBE" w:rsidP="007D3AC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9809161" w14:textId="64561878" w:rsidR="003414AD" w:rsidRDefault="003414AD" w:rsidP="007D3AC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5F59274" w14:textId="49004455" w:rsidR="003414AD" w:rsidRDefault="003414AD" w:rsidP="007D3AC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A4A42B4" w14:textId="7DEDB45A" w:rsidR="003414AD" w:rsidRDefault="003414AD" w:rsidP="007D3AC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32CCD0B" w14:textId="08C2EBA7" w:rsidR="003414AD" w:rsidRDefault="003414AD" w:rsidP="007D3AC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D7122D" w14:textId="2DE11E24" w:rsidR="003414AD" w:rsidRDefault="003414AD" w:rsidP="007D3AC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04E2418" w14:textId="40CB7E77" w:rsidR="003414AD" w:rsidRDefault="003414AD" w:rsidP="007D3AC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9BF7B96" w14:textId="21F519F6" w:rsidR="003414AD" w:rsidRDefault="003414AD" w:rsidP="007D3AC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2F1BE7E" w14:textId="77777777" w:rsidR="003414AD" w:rsidRPr="00014888" w:rsidRDefault="003414AD" w:rsidP="007D3AC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6F2EC54" w14:textId="6B297994" w:rsidR="00954DCE" w:rsidRPr="00014888" w:rsidRDefault="007D3AC9" w:rsidP="007D3AC9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014888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Question 2</w:t>
      </w:r>
      <w:r w:rsidR="00FF2A5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FF2A5B" w:rsidRPr="00E7275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</w:t>
      </w:r>
      <w:r w:rsidR="00DF283D" w:rsidRPr="00E7275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10</w:t>
      </w:r>
      <w:r w:rsidR="00FF2A5B" w:rsidRPr="00E7275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marks)</w:t>
      </w:r>
    </w:p>
    <w:p w14:paraId="3350FE03" w14:textId="4111F6DD" w:rsidR="004F6A1D" w:rsidRDefault="004F6A1D" w:rsidP="003414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Olivia and Ted are </w:t>
      </w:r>
      <w:r w:rsidR="00F77D32">
        <w:rPr>
          <w:rFonts w:ascii="Arial" w:hAnsi="Arial" w:cs="Arial"/>
          <w:color w:val="000000" w:themeColor="text1"/>
          <w:sz w:val="24"/>
          <w:szCs w:val="24"/>
        </w:rPr>
        <w:t>o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live farmers from Swan Hill. During growing season, on a windy day, their neighbour John sprayed his wheat crop for weeds. The chemicals drifted onto Olivia and Ted’s farm killing one half of their </w:t>
      </w:r>
      <w:r w:rsidR="00F77D32">
        <w:rPr>
          <w:rFonts w:ascii="Arial" w:hAnsi="Arial" w:cs="Arial"/>
          <w:color w:val="000000" w:themeColor="text1"/>
          <w:sz w:val="24"/>
          <w:szCs w:val="24"/>
        </w:rPr>
        <w:t>o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live trees. It is estimated the financial loss for the current year will be $450 000 and it will cost $500 000 to replace the dead trees. Olivia and Ted are considering taking legal action against their neighbour.   </w:t>
      </w:r>
    </w:p>
    <w:p w14:paraId="7D346B1E" w14:textId="77777777" w:rsidR="004F6A1D" w:rsidRDefault="004F6A1D" w:rsidP="004F6A1D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CAFDC8D" w14:textId="2B4AA0D2" w:rsidR="00EC389D" w:rsidRPr="00DE19D5" w:rsidRDefault="004F6A1D" w:rsidP="00DE19D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DE19D5">
        <w:rPr>
          <w:rFonts w:ascii="Times New Roman" w:hAnsi="Times New Roman" w:cs="Times New Roman"/>
          <w:sz w:val="24"/>
          <w:szCs w:val="24"/>
        </w:rPr>
        <w:t xml:space="preserve">Explain </w:t>
      </w:r>
      <w:r w:rsidR="00DE19D5" w:rsidRPr="00DE19D5">
        <w:rPr>
          <w:rFonts w:ascii="Times New Roman" w:hAnsi="Times New Roman" w:cs="Times New Roman"/>
          <w:sz w:val="24"/>
          <w:szCs w:val="24"/>
        </w:rPr>
        <w:t xml:space="preserve">why enforcement issues </w:t>
      </w:r>
      <w:r w:rsidR="00DE19D5">
        <w:rPr>
          <w:rFonts w:ascii="Times New Roman" w:hAnsi="Times New Roman" w:cs="Times New Roman"/>
          <w:sz w:val="24"/>
          <w:szCs w:val="24"/>
        </w:rPr>
        <w:t xml:space="preserve">should be considered before Olivia and Ted take legal action. </w:t>
      </w:r>
      <w:r w:rsidR="00F501F5">
        <w:rPr>
          <w:rFonts w:ascii="Times New Roman" w:hAnsi="Times New Roman" w:cs="Times New Roman"/>
          <w:sz w:val="24"/>
          <w:szCs w:val="24"/>
        </w:rPr>
        <w:tab/>
      </w:r>
      <w:r w:rsidR="00F501F5">
        <w:rPr>
          <w:rFonts w:ascii="Times New Roman" w:hAnsi="Times New Roman" w:cs="Times New Roman"/>
          <w:sz w:val="24"/>
          <w:szCs w:val="24"/>
        </w:rPr>
        <w:tab/>
      </w:r>
      <w:r w:rsidR="00F501F5">
        <w:rPr>
          <w:rFonts w:ascii="Times New Roman" w:hAnsi="Times New Roman" w:cs="Times New Roman"/>
          <w:sz w:val="24"/>
          <w:szCs w:val="24"/>
        </w:rPr>
        <w:tab/>
      </w:r>
      <w:r w:rsidR="00F501F5">
        <w:rPr>
          <w:rFonts w:ascii="Times New Roman" w:hAnsi="Times New Roman" w:cs="Times New Roman"/>
          <w:sz w:val="24"/>
          <w:szCs w:val="24"/>
        </w:rPr>
        <w:tab/>
      </w:r>
      <w:r w:rsidR="00F501F5">
        <w:rPr>
          <w:rFonts w:ascii="Times New Roman" w:hAnsi="Times New Roman" w:cs="Times New Roman"/>
          <w:sz w:val="24"/>
          <w:szCs w:val="24"/>
        </w:rPr>
        <w:tab/>
      </w:r>
      <w:r w:rsidR="00F501F5">
        <w:rPr>
          <w:rFonts w:ascii="Times New Roman" w:hAnsi="Times New Roman" w:cs="Times New Roman"/>
          <w:sz w:val="24"/>
          <w:szCs w:val="24"/>
        </w:rPr>
        <w:tab/>
      </w:r>
      <w:r w:rsidR="00F501F5">
        <w:rPr>
          <w:rFonts w:ascii="Times New Roman" w:hAnsi="Times New Roman" w:cs="Times New Roman"/>
          <w:sz w:val="24"/>
          <w:szCs w:val="24"/>
        </w:rPr>
        <w:tab/>
      </w:r>
      <w:r w:rsidR="00F501F5">
        <w:rPr>
          <w:rFonts w:ascii="Times New Roman" w:hAnsi="Times New Roman" w:cs="Times New Roman"/>
          <w:sz w:val="24"/>
          <w:szCs w:val="24"/>
        </w:rPr>
        <w:tab/>
      </w:r>
      <w:r w:rsidR="00F501F5">
        <w:rPr>
          <w:rFonts w:ascii="Times New Roman" w:hAnsi="Times New Roman" w:cs="Times New Roman"/>
          <w:sz w:val="24"/>
          <w:szCs w:val="24"/>
        </w:rPr>
        <w:tab/>
      </w:r>
      <w:r w:rsidR="00DE19D5">
        <w:rPr>
          <w:rFonts w:ascii="Times New Roman" w:hAnsi="Times New Roman" w:cs="Times New Roman"/>
          <w:sz w:val="24"/>
          <w:szCs w:val="24"/>
        </w:rPr>
        <w:t>(2 marks)</w:t>
      </w:r>
      <w:r w:rsidR="00DE19D5" w:rsidRPr="00DE19D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AD1645" w14:textId="77777777" w:rsidR="00EC389D" w:rsidRDefault="00EC389D" w:rsidP="00EC389D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683C1115" w14:textId="77777777" w:rsidR="00EC389D" w:rsidRDefault="00EC389D" w:rsidP="00EC389D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63683F6D" w14:textId="77777777" w:rsidR="00EC389D" w:rsidRDefault="00EC389D" w:rsidP="00EC389D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31561F8D" w14:textId="77777777" w:rsidR="00EC389D" w:rsidRDefault="00EC389D" w:rsidP="00EC389D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50052DBA" w14:textId="77777777" w:rsidR="00EC389D" w:rsidRDefault="00EC389D" w:rsidP="00EC389D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71B819AD" w14:textId="77777777" w:rsidR="00EC389D" w:rsidRDefault="00EC389D" w:rsidP="00EC389D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3EBDEB46" w14:textId="77777777" w:rsidR="00EC389D" w:rsidRDefault="00EC389D" w:rsidP="00EC389D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16F7A5CA" w14:textId="77777777" w:rsidR="00EC389D" w:rsidRPr="00EC389D" w:rsidRDefault="00EC389D" w:rsidP="00EC389D">
      <w:pPr>
        <w:rPr>
          <w:rFonts w:ascii="Times New Roman" w:hAnsi="Times New Roman" w:cs="Times New Roman"/>
          <w:sz w:val="24"/>
          <w:szCs w:val="24"/>
        </w:rPr>
      </w:pPr>
    </w:p>
    <w:p w14:paraId="086525A8" w14:textId="09ECDECF" w:rsidR="003414AD" w:rsidRPr="008B3D2F" w:rsidRDefault="003414AD" w:rsidP="008B3D2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B3D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Advise Olivia and Ted on whether they should mediate or take their case to court.     </w:t>
      </w:r>
      <w:r w:rsidRPr="008B3D2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B3D2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B3D2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B3D2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B3D2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B3D2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B3D2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B3D2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B3D2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B3D2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(6 marks)</w:t>
      </w:r>
    </w:p>
    <w:p w14:paraId="51DB9A1A" w14:textId="77777777" w:rsidR="00FF2A5B" w:rsidRPr="00FF2A5B" w:rsidRDefault="00FF2A5B" w:rsidP="00FF2A5B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0B3C656" w14:textId="77777777" w:rsidR="00FF2A5B" w:rsidRDefault="00FF2A5B" w:rsidP="00FF2A5B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3BCCCADA" w14:textId="77777777" w:rsidR="00FF2A5B" w:rsidRDefault="00FF2A5B" w:rsidP="00FF2A5B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3A8EDF8B" w14:textId="77777777" w:rsidR="00FF2A5B" w:rsidRDefault="00FF2A5B" w:rsidP="00FF2A5B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1622A2E0" w14:textId="77777777" w:rsidR="00FF2A5B" w:rsidRDefault="00FF2A5B" w:rsidP="00FF2A5B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49CF3AE0" w14:textId="77777777" w:rsidR="00FF2A5B" w:rsidRDefault="00FF2A5B" w:rsidP="00FF2A5B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2E127280" w14:textId="77777777" w:rsidR="00FF2A5B" w:rsidRDefault="00FF2A5B" w:rsidP="00FF2A5B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14BF6B26" w14:textId="77777777" w:rsidR="00FF2A5B" w:rsidRDefault="00FF2A5B" w:rsidP="00FF2A5B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0E7E51B2" w14:textId="77777777" w:rsidR="00FF2A5B" w:rsidRDefault="00FF2A5B" w:rsidP="00FF2A5B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1F10D8AE" w14:textId="77777777" w:rsidR="00FF2A5B" w:rsidRDefault="00FF2A5B" w:rsidP="00FF2A5B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64555BD5" w14:textId="77777777" w:rsidR="00FF2A5B" w:rsidRDefault="00FF2A5B" w:rsidP="00FF2A5B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___________________________________________________________________________________________</w:t>
      </w:r>
    </w:p>
    <w:p w14:paraId="39B0E54D" w14:textId="77777777" w:rsidR="00FF2A5B" w:rsidRDefault="00FF2A5B" w:rsidP="00FF2A5B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52599C87" w14:textId="77777777" w:rsidR="00FF2A5B" w:rsidRDefault="00FF2A5B" w:rsidP="00FF2A5B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52D6D3EA" w14:textId="77777777" w:rsidR="00FF2A5B" w:rsidRDefault="00FF2A5B" w:rsidP="00FF2A5B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168C8EED" w14:textId="77777777" w:rsidR="00FF2A5B" w:rsidRDefault="00FF2A5B" w:rsidP="00FF2A5B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2953E88D" w14:textId="77777777" w:rsidR="00FF2A5B" w:rsidRDefault="00FF2A5B" w:rsidP="00FF2A5B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130D2385" w14:textId="77777777" w:rsidR="00FF2A5B" w:rsidRDefault="00FF2A5B" w:rsidP="00FF2A5B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7A1864ED" w14:textId="77777777" w:rsidR="00FF2A5B" w:rsidRDefault="00FF2A5B" w:rsidP="00FF2A5B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14E4E078" w14:textId="77777777" w:rsidR="00FF2A5B" w:rsidRDefault="00FF2A5B" w:rsidP="00FF2A5B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2B84258D" w14:textId="77777777" w:rsidR="00FF2A5B" w:rsidRDefault="00FF2A5B" w:rsidP="00FF2A5B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07A1506B" w14:textId="77777777" w:rsidR="00FF2A5B" w:rsidRDefault="00FF2A5B" w:rsidP="00FF2A5B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5296C334" w14:textId="77777777" w:rsidR="00FF2A5B" w:rsidRDefault="00FF2A5B" w:rsidP="00FF2A5B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7CCB93C7" w14:textId="77777777" w:rsidR="00FF2A5B" w:rsidRDefault="00FF2A5B" w:rsidP="00FF2A5B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28F13D18" w14:textId="77777777" w:rsidR="00FF2A5B" w:rsidRDefault="00FF2A5B" w:rsidP="00FF2A5B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49C188AD" w14:textId="77777777" w:rsidR="00FF2A5B" w:rsidRDefault="00FF2A5B" w:rsidP="00FF2A5B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20A52F37" w14:textId="77777777" w:rsidR="00FF2A5B" w:rsidRDefault="00FF2A5B" w:rsidP="00FF2A5B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7C1106B3" w14:textId="77777777" w:rsidR="00FF2A5B" w:rsidRDefault="00FF2A5B" w:rsidP="00FF2A5B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4AFD4249" w14:textId="54262FBC" w:rsidR="00B54AEB" w:rsidRPr="003414AD" w:rsidRDefault="00FF2A5B" w:rsidP="003414AD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16530C4F" w14:textId="1B2E9455" w:rsidR="00FF2A5B" w:rsidRPr="003414AD" w:rsidRDefault="00DF283D" w:rsidP="008B3D2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Describe the remedy Olivia and Ted would be seeking. </w:t>
      </w:r>
      <w:r w:rsidR="00E7275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E7275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E7275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(2 marks)</w:t>
      </w:r>
    </w:p>
    <w:p w14:paraId="4A19630A" w14:textId="77777777" w:rsidR="003414AD" w:rsidRDefault="003414AD" w:rsidP="003414AD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4AF94E60" w14:textId="77777777" w:rsidR="003414AD" w:rsidRDefault="003414AD" w:rsidP="003414AD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59408740" w14:textId="77777777" w:rsidR="003414AD" w:rsidRDefault="003414AD" w:rsidP="003414AD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1B917BF1" w14:textId="77777777" w:rsidR="003414AD" w:rsidRDefault="003414AD" w:rsidP="003414AD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374C9049" w14:textId="77777777" w:rsidR="003414AD" w:rsidRDefault="003414AD" w:rsidP="003414AD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6838E50A" w14:textId="77777777" w:rsidR="003414AD" w:rsidRDefault="003414AD" w:rsidP="003414AD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173A07E1" w14:textId="5D3035A9" w:rsidR="00193047" w:rsidRPr="003414AD" w:rsidRDefault="003414AD" w:rsidP="003414AD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4C625E68" w14:textId="3E020FA6" w:rsidR="006B2A1E" w:rsidRDefault="006B2A1E" w:rsidP="005664B0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Question 3</w:t>
      </w:r>
      <w:r w:rsidR="00D7289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(1</w:t>
      </w:r>
      <w:r w:rsidR="00A55E7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3</w:t>
      </w:r>
      <w:r w:rsidR="009542D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marks)</w:t>
      </w:r>
    </w:p>
    <w:p w14:paraId="74CC9505" w14:textId="0249EC58" w:rsidR="00D05969" w:rsidRDefault="000D63AC" w:rsidP="005664B0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01488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SOURCE 1: </w:t>
      </w:r>
      <w:r w:rsidR="00A55E7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Royal Commission Summary Report 2016 &amp; Recommendation 76</w:t>
      </w:r>
    </w:p>
    <w:p w14:paraId="5E738756" w14:textId="30AD7024" w:rsidR="005664B0" w:rsidRDefault="00A55E7A" w:rsidP="00FF720F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5E7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238A67B2" wp14:editId="04E758D5">
            <wp:extent cx="6046129" cy="2806700"/>
            <wp:effectExtent l="19050" t="19050" r="12065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70140" cy="2817846"/>
                    </a:xfrm>
                    <a:prstGeom prst="rect">
                      <a:avLst/>
                    </a:prstGeom>
                    <a:ln w="158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6079DC" w14:textId="77777777" w:rsidR="002B335D" w:rsidRDefault="00A55E7A" w:rsidP="002B335D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55E7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3CD4FD02" wp14:editId="489DFF0E">
            <wp:extent cx="6256412" cy="14986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65857" cy="1500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FC191" w14:textId="77777777" w:rsidR="002B335D" w:rsidRDefault="002B335D" w:rsidP="00FF720F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403F8737" w14:textId="77777777" w:rsidR="002B335D" w:rsidRDefault="002B335D" w:rsidP="00FF720F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25279FD3" w14:textId="77777777" w:rsidR="002B335D" w:rsidRDefault="002B335D" w:rsidP="00FF720F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1F010031" w14:textId="77777777" w:rsidR="002B335D" w:rsidRDefault="002B335D" w:rsidP="00FF720F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03C9C66E" w14:textId="77777777" w:rsidR="002B335D" w:rsidRDefault="002B335D" w:rsidP="00FF720F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72D6742B" w14:textId="77777777" w:rsidR="002B335D" w:rsidRDefault="002B335D" w:rsidP="00FF720F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5DC29480" w14:textId="77777777" w:rsidR="002B335D" w:rsidRDefault="002B335D" w:rsidP="00FF720F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6C43E5BE" w14:textId="77777777" w:rsidR="002B335D" w:rsidRDefault="002B335D" w:rsidP="00FF720F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1C992EF6" w14:textId="77777777" w:rsidR="002B335D" w:rsidRDefault="002B335D" w:rsidP="00FF720F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37841EB7" w14:textId="77777777" w:rsidR="002B335D" w:rsidRDefault="002B335D" w:rsidP="00FF720F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75567F17" w14:textId="77777777" w:rsidR="002B335D" w:rsidRDefault="002B335D" w:rsidP="00FF720F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1AD4AD64" w14:textId="77777777" w:rsidR="002B335D" w:rsidRDefault="002B335D" w:rsidP="00FF720F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14B495EC" w14:textId="77777777" w:rsidR="002B335D" w:rsidRDefault="002B335D" w:rsidP="00FF720F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684E63FF" w14:textId="704EA8F4" w:rsidR="00FF720F" w:rsidRPr="00FF720F" w:rsidRDefault="00F02FCA" w:rsidP="00FF720F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014888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Source 2: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Parliamentary Committee Final Report – Inquiry into end of life choices.</w:t>
      </w:r>
    </w:p>
    <w:p w14:paraId="5A1709AC" w14:textId="02C8D3E0" w:rsidR="00F02FCA" w:rsidRPr="00014888" w:rsidRDefault="00F02FCA" w:rsidP="005D344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F35C6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42B4AC9E" wp14:editId="4F8AE1F3">
            <wp:extent cx="3450362" cy="4552950"/>
            <wp:effectExtent l="19050" t="19050" r="17145" b="190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9006" cy="46303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90DE81" w14:textId="77777777" w:rsidR="00F02FCA" w:rsidRDefault="00F02FCA" w:rsidP="005D344E">
      <w:pPr>
        <w:pStyle w:val="ListParagraph"/>
        <w:numPr>
          <w:ilvl w:val="0"/>
          <w:numId w:val="9"/>
        </w:numPr>
        <w:ind w:right="-64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Explain</w:t>
      </w:r>
      <w:r w:rsidRPr="00155C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role of </w:t>
      </w:r>
      <w:r w:rsidRPr="005D344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one</w:t>
      </w:r>
      <w:r w:rsidRPr="00155C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parliamentary committee or </w:t>
      </w:r>
      <w:r w:rsidRPr="005D344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one</w:t>
      </w:r>
      <w:r w:rsidRPr="00155C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Royal Commission. (3 marks) </w:t>
      </w:r>
    </w:p>
    <w:p w14:paraId="2E200661" w14:textId="3B62BC1A" w:rsidR="007831B8" w:rsidRPr="00155C9E" w:rsidRDefault="009C262A" w:rsidP="00F02FCA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5C9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55C9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1DA1847E" w14:textId="77777777" w:rsidR="007831B8" w:rsidRDefault="007831B8" w:rsidP="007831B8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586493AA" w14:textId="77777777" w:rsidR="007831B8" w:rsidRDefault="007831B8" w:rsidP="007831B8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2581BBF3" w14:textId="77777777" w:rsidR="007831B8" w:rsidRDefault="007831B8" w:rsidP="007831B8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7D140EEC" w14:textId="77777777" w:rsidR="007831B8" w:rsidRDefault="007831B8" w:rsidP="007831B8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058D760A" w14:textId="77777777" w:rsidR="007831B8" w:rsidRDefault="007831B8" w:rsidP="007831B8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1EF60C51" w14:textId="77777777" w:rsidR="007831B8" w:rsidRDefault="007831B8" w:rsidP="007831B8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6043391E" w14:textId="77777777" w:rsidR="007831B8" w:rsidRDefault="007831B8" w:rsidP="007831B8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0DF32EDC" w14:textId="77777777" w:rsidR="007831B8" w:rsidRDefault="007831B8" w:rsidP="007831B8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24FCFC4E" w14:textId="6D74F6DD" w:rsidR="007831B8" w:rsidRPr="005D344E" w:rsidRDefault="007831B8" w:rsidP="005D344E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05D0F890" w14:textId="773D8560" w:rsidR="007831B8" w:rsidRPr="008B3D2F" w:rsidRDefault="00155C9E" w:rsidP="007831B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Discuss the ability of either </w:t>
      </w:r>
      <w:r w:rsidRPr="005D344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one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parliamentary committee or </w:t>
      </w:r>
      <w:r w:rsidRPr="005D344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one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Royal Commission to influence law reform.</w:t>
      </w:r>
      <w:r w:rsidR="00F92CF9" w:rsidRPr="000148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C262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92CF9" w:rsidRPr="00014888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  <w:r w:rsidR="00F92CF9" w:rsidRPr="000148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marks)</w:t>
      </w:r>
    </w:p>
    <w:p w14:paraId="3CDC5E97" w14:textId="77777777" w:rsidR="007831B8" w:rsidRDefault="007831B8" w:rsidP="007831B8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6D259C1F" w14:textId="77777777" w:rsidR="007831B8" w:rsidRDefault="007831B8" w:rsidP="007831B8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56E34639" w14:textId="77777777" w:rsidR="007831B8" w:rsidRDefault="007831B8" w:rsidP="007831B8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6809E760" w14:textId="77777777" w:rsidR="007831B8" w:rsidRDefault="007831B8" w:rsidP="007831B8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5EFE3294" w14:textId="77777777" w:rsidR="007831B8" w:rsidRDefault="007831B8" w:rsidP="007831B8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58E73666" w14:textId="77777777" w:rsidR="007831B8" w:rsidRDefault="007831B8" w:rsidP="007831B8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391ED0B4" w14:textId="77777777" w:rsidR="007831B8" w:rsidRDefault="007831B8" w:rsidP="007831B8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6E396793" w14:textId="77777777" w:rsidR="007831B8" w:rsidRDefault="007831B8" w:rsidP="007831B8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2B47589B" w14:textId="77777777" w:rsidR="007831B8" w:rsidRDefault="007831B8" w:rsidP="007831B8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6B1F02DB" w14:textId="77777777" w:rsidR="007831B8" w:rsidRDefault="007831B8" w:rsidP="007831B8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1FBD6F84" w14:textId="77777777" w:rsidR="007831B8" w:rsidRDefault="007831B8" w:rsidP="007831B8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416BDA6B" w14:textId="77777777" w:rsidR="007831B8" w:rsidRDefault="007831B8" w:rsidP="007831B8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61A70EF0" w14:textId="77777777" w:rsidR="007831B8" w:rsidRDefault="007831B8" w:rsidP="007831B8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60F505BF" w14:textId="77777777" w:rsidR="007831B8" w:rsidRDefault="007831B8" w:rsidP="007831B8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32EA5431" w14:textId="77777777" w:rsidR="007831B8" w:rsidRDefault="007831B8" w:rsidP="007831B8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62ACB38A" w14:textId="007E89A3" w:rsidR="007831B8" w:rsidRDefault="007831B8" w:rsidP="007831B8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027529E4" w14:textId="77777777" w:rsidR="00F02FCA" w:rsidRDefault="00F02FCA" w:rsidP="00F02FCA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63D4BA3C" w14:textId="77777777" w:rsidR="00F02FCA" w:rsidRDefault="00F02FCA" w:rsidP="00F02FCA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72F988A8" w14:textId="77777777" w:rsidR="00F02FCA" w:rsidRDefault="00F02FCA" w:rsidP="00F02FCA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69FC8559" w14:textId="77777777" w:rsidR="00F02FCA" w:rsidRDefault="00F02FCA" w:rsidP="00F02FCA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17948BF7" w14:textId="77777777" w:rsidR="00F02FCA" w:rsidRDefault="00F02FCA" w:rsidP="00F02FCA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38CA3409" w14:textId="77777777" w:rsidR="00F02FCA" w:rsidRDefault="00F02FCA" w:rsidP="00F02FCA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403B04AD" w14:textId="77777777" w:rsidR="00F02FCA" w:rsidRDefault="00F02FCA" w:rsidP="00F02FCA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332F3EA9" w14:textId="77777777" w:rsidR="00F02FCA" w:rsidRDefault="00F02FCA" w:rsidP="00F02FCA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36839CC2" w14:textId="77777777" w:rsidR="00F02FCA" w:rsidRDefault="00F02FCA" w:rsidP="00F02FCA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72217D44" w14:textId="77777777" w:rsidR="00F02FCA" w:rsidRDefault="00F02FCA" w:rsidP="00F02FCA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___________________________________________________________________________________________</w:t>
      </w:r>
    </w:p>
    <w:p w14:paraId="09CF7BCA" w14:textId="77777777" w:rsidR="00F02FCA" w:rsidRDefault="00F02FCA" w:rsidP="00F02FCA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77CC9F04" w14:textId="77777777" w:rsidR="00F02FCA" w:rsidRDefault="00F02FCA" w:rsidP="00F02FCA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7FFD43DA" w14:textId="77777777" w:rsidR="00F02FCA" w:rsidRDefault="00F02FCA" w:rsidP="00F02FCA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4D157AE8" w14:textId="2EC34047" w:rsidR="00155C9E" w:rsidRDefault="00F02FCA" w:rsidP="008B3D2F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1385AF2D" w14:textId="107B4F42" w:rsidR="008B3D2F" w:rsidRDefault="008B3D2F" w:rsidP="008B3D2F">
      <w:pPr>
        <w:spacing w:line="360" w:lineRule="auto"/>
        <w:ind w:left="-567" w:right="-471"/>
        <w:rPr>
          <w:rFonts w:ascii="Times New Roman" w:hAnsi="Times New Roman" w:cs="Times New Roman"/>
        </w:rPr>
      </w:pPr>
    </w:p>
    <w:p w14:paraId="659C5B89" w14:textId="77777777" w:rsidR="008B3D2F" w:rsidRPr="008B3D2F" w:rsidRDefault="008B3D2F" w:rsidP="008B3D2F">
      <w:pPr>
        <w:spacing w:line="360" w:lineRule="auto"/>
        <w:ind w:left="-567" w:right="-471"/>
        <w:rPr>
          <w:rFonts w:ascii="Times New Roman" w:hAnsi="Times New Roman" w:cs="Times New Roman"/>
        </w:rPr>
      </w:pPr>
    </w:p>
    <w:p w14:paraId="7B31A9B3" w14:textId="0C0ABC67" w:rsidR="004F55AD" w:rsidRPr="00F02FCA" w:rsidRDefault="00155C9E" w:rsidP="00F02FC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2FC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Analyse whether parliament or the courts are best placed to respond to a recommendation made by a parliamentary committee or Royal Commission                </w:t>
      </w:r>
      <w:r w:rsidR="00547F8A" w:rsidRPr="00F02FCA"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</w:rPr>
        <w:tab/>
      </w:r>
      <w:r w:rsidR="00547F8A" w:rsidRPr="00F02FCA"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</w:rPr>
        <w:tab/>
      </w:r>
      <w:r w:rsidR="00547F8A" w:rsidRPr="00F02FCA"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</w:rPr>
        <w:tab/>
      </w:r>
      <w:r w:rsidR="00547F8A" w:rsidRPr="00F02FCA"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</w:rPr>
        <w:tab/>
      </w:r>
      <w:r w:rsidR="00547F8A" w:rsidRPr="00F02FCA"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</w:rPr>
        <w:tab/>
      </w:r>
      <w:r w:rsidR="00547F8A" w:rsidRPr="00F02FCA"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</w:rPr>
        <w:tab/>
      </w:r>
      <w:r w:rsidR="00547F8A" w:rsidRPr="00F02FCA"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</w:rPr>
        <w:tab/>
      </w:r>
      <w:r w:rsidR="00547F8A" w:rsidRPr="00F02FCA"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</w:rPr>
        <w:tab/>
      </w:r>
      <w:r w:rsidR="00547F8A" w:rsidRPr="00F02FCA"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</w:rPr>
        <w:tab/>
      </w:r>
      <w:r w:rsidR="00F02FCA"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</w:rPr>
        <w:tab/>
      </w:r>
      <w:r w:rsidR="00547F8A" w:rsidRPr="00F02FCA"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</w:rPr>
        <w:t>(</w:t>
      </w:r>
      <w:r w:rsidRPr="00F02FCA"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</w:rPr>
        <w:t>4</w:t>
      </w:r>
      <w:r w:rsidR="00547F8A" w:rsidRPr="00F02FCA"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</w:rPr>
        <w:t xml:space="preserve"> marks)</w:t>
      </w:r>
    </w:p>
    <w:p w14:paraId="3B482220" w14:textId="77777777" w:rsidR="004F55AD" w:rsidRDefault="004F55AD" w:rsidP="004F55AD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59520741" w14:textId="77777777" w:rsidR="004F55AD" w:rsidRDefault="004F55AD" w:rsidP="004F55AD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3AED3C74" w14:textId="77777777" w:rsidR="004F55AD" w:rsidRDefault="004F55AD" w:rsidP="004F55AD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3A3500F0" w14:textId="77777777" w:rsidR="004F55AD" w:rsidRDefault="004F55AD" w:rsidP="004F55AD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1E71C604" w14:textId="77777777" w:rsidR="004F55AD" w:rsidRDefault="004F55AD" w:rsidP="004F55AD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0DC63E3B" w14:textId="77777777" w:rsidR="004F55AD" w:rsidRDefault="004F55AD" w:rsidP="004F55AD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094E0872" w14:textId="77777777" w:rsidR="004F55AD" w:rsidRDefault="004F55AD" w:rsidP="004F55AD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11A6BAEF" w14:textId="77777777" w:rsidR="004F55AD" w:rsidRDefault="004F55AD" w:rsidP="004F55AD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445E1B2C" w14:textId="77777777" w:rsidR="004F55AD" w:rsidRDefault="004F55AD" w:rsidP="004F55AD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6945313C" w14:textId="77777777" w:rsidR="004F55AD" w:rsidRDefault="004F55AD" w:rsidP="004F55AD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1E7ECB3A" w14:textId="77777777" w:rsidR="004F55AD" w:rsidRDefault="004F55AD" w:rsidP="004F55AD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0147304A" w14:textId="77777777" w:rsidR="004F55AD" w:rsidRDefault="004F55AD" w:rsidP="004F55AD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23142D8C" w14:textId="77777777" w:rsidR="004F55AD" w:rsidRDefault="004F55AD" w:rsidP="004F55AD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58242335" w14:textId="77777777" w:rsidR="004F55AD" w:rsidRDefault="004F55AD" w:rsidP="004F55AD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7D679B4E" w14:textId="77777777" w:rsidR="004F55AD" w:rsidRDefault="004F55AD" w:rsidP="004F55AD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0ABDE8D7" w14:textId="77777777" w:rsidR="004F55AD" w:rsidRDefault="004F55AD" w:rsidP="004F55AD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329A29FE" w14:textId="77777777" w:rsidR="004F55AD" w:rsidRPr="004F55AD" w:rsidRDefault="004F55AD" w:rsidP="004F55A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48637F0" w14:textId="77777777" w:rsidR="009C262A" w:rsidRDefault="009C262A" w:rsidP="00796BC0">
      <w:pPr>
        <w:rPr>
          <w:rFonts w:ascii="Times New Roman" w:hAnsi="Times New Roman" w:cs="Times New Roman"/>
          <w:sz w:val="24"/>
          <w:szCs w:val="24"/>
        </w:rPr>
      </w:pPr>
    </w:p>
    <w:p w14:paraId="3F36FF52" w14:textId="77777777" w:rsidR="005D344E" w:rsidRDefault="005D344E" w:rsidP="005D344E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3BEDCD86" w14:textId="77777777" w:rsidR="005D344E" w:rsidRDefault="005D344E" w:rsidP="005D344E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2CF25443" w14:textId="77777777" w:rsidR="005D344E" w:rsidRDefault="005D344E" w:rsidP="005D344E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6C1CCF2C" w14:textId="77777777" w:rsidR="009C262A" w:rsidRDefault="009C262A" w:rsidP="00796BC0">
      <w:pPr>
        <w:rPr>
          <w:rFonts w:ascii="Times New Roman" w:hAnsi="Times New Roman" w:cs="Times New Roman"/>
          <w:sz w:val="24"/>
          <w:szCs w:val="24"/>
        </w:rPr>
      </w:pPr>
    </w:p>
    <w:p w14:paraId="2844B4C9" w14:textId="77777777" w:rsidR="009C262A" w:rsidRDefault="009C262A" w:rsidP="00796BC0">
      <w:pPr>
        <w:rPr>
          <w:rFonts w:ascii="Times New Roman" w:hAnsi="Times New Roman" w:cs="Times New Roman"/>
          <w:sz w:val="24"/>
          <w:szCs w:val="24"/>
        </w:rPr>
      </w:pPr>
    </w:p>
    <w:p w14:paraId="6ED848C6" w14:textId="77777777" w:rsidR="009C262A" w:rsidRDefault="009C262A" w:rsidP="009C262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C262A">
        <w:rPr>
          <w:rFonts w:ascii="Times New Roman" w:hAnsi="Times New Roman" w:cs="Times New Roman"/>
          <w:b/>
          <w:sz w:val="24"/>
          <w:szCs w:val="24"/>
        </w:rPr>
        <w:t>END OF QUESTION AND ANSWER BOOK</w:t>
      </w:r>
    </w:p>
    <w:p w14:paraId="7A6CD840" w14:textId="77777777" w:rsidR="00BD6BA4" w:rsidRDefault="00BD6BA4" w:rsidP="009C262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CB10710" w14:textId="5CFD07E7" w:rsidR="00BD6BA4" w:rsidRDefault="00BD6BA4" w:rsidP="009C262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2250F1E" w14:textId="77777777" w:rsidR="00F02FCA" w:rsidRDefault="00F02FCA" w:rsidP="009C262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7B90AE5" w14:textId="77777777" w:rsidR="00EC01D7" w:rsidRDefault="00EC01D7" w:rsidP="009C262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71FB766" w14:textId="77777777" w:rsidR="005D344E" w:rsidRDefault="005D344E" w:rsidP="00BD6BA4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5D891F72" w14:textId="77777777" w:rsidR="005D344E" w:rsidRDefault="005D344E" w:rsidP="00BD6BA4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37DF4C8A" w14:textId="77777777" w:rsidR="005D344E" w:rsidRDefault="005D344E" w:rsidP="00BD6BA4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5CD06507" w14:textId="77777777" w:rsidR="005D344E" w:rsidRDefault="005D344E" w:rsidP="00BD6BA4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13BEA4D0" w14:textId="77777777" w:rsidR="005D344E" w:rsidRDefault="005D344E" w:rsidP="00BD6BA4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194E1322" w14:textId="77777777" w:rsidR="005D344E" w:rsidRDefault="005D344E" w:rsidP="00BD6BA4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4812D2E8" w14:textId="77777777" w:rsidR="005D344E" w:rsidRDefault="005D344E" w:rsidP="00BD6BA4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36694185" w14:textId="77777777" w:rsidR="005D344E" w:rsidRDefault="005D344E" w:rsidP="00BD6BA4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4115B827" w14:textId="77777777" w:rsidR="005D344E" w:rsidRDefault="005D344E" w:rsidP="00BD6BA4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1F1B6394" w14:textId="77777777" w:rsidR="005D344E" w:rsidRDefault="005D344E" w:rsidP="00BD6BA4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26F6063B" w14:textId="77777777" w:rsidR="005D344E" w:rsidRDefault="005D344E" w:rsidP="00BD6BA4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5A567A73" w14:textId="77777777" w:rsidR="005D344E" w:rsidRDefault="005D344E" w:rsidP="00BD6BA4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3B0D88B4" w14:textId="77777777" w:rsidR="005D344E" w:rsidRDefault="005D344E" w:rsidP="00BD6BA4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36798600" w14:textId="77777777" w:rsidR="005D344E" w:rsidRDefault="005D344E" w:rsidP="00BD6BA4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4E1B5824" w14:textId="77777777" w:rsidR="005D344E" w:rsidRDefault="005D344E" w:rsidP="00BD6BA4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5032B587" w14:textId="77777777" w:rsidR="005D344E" w:rsidRDefault="005D344E" w:rsidP="00BD6BA4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51B8CF7B" w14:textId="77777777" w:rsidR="005D344E" w:rsidRDefault="005D344E" w:rsidP="00BD6BA4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6E68B55F" w14:textId="446AD6A2" w:rsidR="00BD6BA4" w:rsidRPr="00BD6BA4" w:rsidRDefault="00BD6BA4" w:rsidP="00BD6BA4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4C7DA7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lastRenderedPageBreak/>
        <w:t>Extra space for responses</w:t>
      </w:r>
    </w:p>
    <w:p w14:paraId="4202DF12" w14:textId="77777777" w:rsidR="00BD6BA4" w:rsidRPr="00BD6BA4" w:rsidRDefault="00BD6BA4" w:rsidP="00BD6BA4">
      <w:pPr>
        <w:pStyle w:val="NoSpacing"/>
        <w:rPr>
          <w:rFonts w:ascii="Times New Roman" w:hAnsi="Times New Roman" w:cs="Times New Roman"/>
          <w:shd w:val="clear" w:color="auto" w:fill="FFFFFF"/>
        </w:rPr>
      </w:pPr>
      <w:r w:rsidRPr="00BD6BA4">
        <w:rPr>
          <w:rFonts w:ascii="Times New Roman" w:hAnsi="Times New Roman" w:cs="Times New Roman"/>
          <w:shd w:val="clear" w:color="auto" w:fill="FFFFFF"/>
        </w:rPr>
        <w:t>Clearly number all responses in this space</w:t>
      </w:r>
    </w:p>
    <w:p w14:paraId="03347C33" w14:textId="77777777" w:rsidR="00BD6BA4" w:rsidRDefault="00BD6BA4" w:rsidP="00BD6BA4">
      <w:pPr>
        <w:pStyle w:val="NoSpacing"/>
        <w:rPr>
          <w:shd w:val="clear" w:color="auto" w:fill="FFFFFF"/>
        </w:rPr>
      </w:pPr>
    </w:p>
    <w:p w14:paraId="0F8D6F05" w14:textId="77777777" w:rsidR="00BD6BA4" w:rsidRDefault="00BD6BA4" w:rsidP="00BD6BA4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3FE8D907" w14:textId="77777777" w:rsidR="00BD6BA4" w:rsidRDefault="00BD6BA4" w:rsidP="00BD6BA4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62DAB396" w14:textId="77777777" w:rsidR="00BD6BA4" w:rsidRDefault="00BD6BA4" w:rsidP="00BD6BA4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7B287DB8" w14:textId="77777777" w:rsidR="00BD6BA4" w:rsidRDefault="00BD6BA4" w:rsidP="00BD6BA4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5B6C0230" w14:textId="77777777" w:rsidR="00BD6BA4" w:rsidRDefault="00BD6BA4" w:rsidP="00BD6BA4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599CDF80" w14:textId="77777777" w:rsidR="00BD6BA4" w:rsidRDefault="00BD6BA4" w:rsidP="00BD6BA4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72371933" w14:textId="77777777" w:rsidR="00BD6BA4" w:rsidRDefault="00BD6BA4" w:rsidP="00BD6BA4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46CEA25A" w14:textId="77777777" w:rsidR="00BD6BA4" w:rsidRDefault="00BD6BA4" w:rsidP="00BD6BA4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00373509" w14:textId="77777777" w:rsidR="00BD6BA4" w:rsidRDefault="00BD6BA4" w:rsidP="00BD6BA4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60FA41AE" w14:textId="77777777" w:rsidR="00BD6BA4" w:rsidRDefault="00BD6BA4" w:rsidP="00BD6BA4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7BB69EE1" w14:textId="77777777" w:rsidR="00BD6BA4" w:rsidRDefault="00BD6BA4" w:rsidP="00BD6BA4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27FA10D4" w14:textId="77777777" w:rsidR="00BD6BA4" w:rsidRDefault="00BD6BA4" w:rsidP="00BD6BA4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3F646EDB" w14:textId="77777777" w:rsidR="00BD6BA4" w:rsidRDefault="00BD6BA4" w:rsidP="00BD6BA4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0AFD993C" w14:textId="77777777" w:rsidR="00BD6BA4" w:rsidRDefault="00BD6BA4" w:rsidP="00BD6BA4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3DEC45D3" w14:textId="77777777" w:rsidR="00BD6BA4" w:rsidRDefault="00BD6BA4" w:rsidP="00BD6BA4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2C3F7DE1" w14:textId="77777777" w:rsidR="00BD6BA4" w:rsidRDefault="00BD6BA4" w:rsidP="00BD6BA4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1ACCEC7E" w14:textId="77777777" w:rsidR="00BD6BA4" w:rsidRDefault="00BD6BA4" w:rsidP="00BD6BA4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429969C0" w14:textId="77777777" w:rsidR="00BD6BA4" w:rsidRDefault="00BD6BA4" w:rsidP="00BD6BA4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127ACBA3" w14:textId="77777777" w:rsidR="00BD6BA4" w:rsidRDefault="00BD6BA4" w:rsidP="00BD6BA4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0BE2DA60" w14:textId="77777777" w:rsidR="00BD6BA4" w:rsidRDefault="00BD6BA4" w:rsidP="00BD6BA4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18E04428" w14:textId="77777777" w:rsidR="00BD6BA4" w:rsidRDefault="00BD6BA4" w:rsidP="00BD6BA4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6EA37D9B" w14:textId="77777777" w:rsidR="00BD6BA4" w:rsidRDefault="00BD6BA4" w:rsidP="00BD6BA4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1116A3AA" w14:textId="77777777" w:rsidR="00BD6BA4" w:rsidRDefault="00BD6BA4" w:rsidP="00BD6BA4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2C916A14" w14:textId="77777777" w:rsidR="00BD6BA4" w:rsidRDefault="00BD6BA4" w:rsidP="00BD6BA4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619F5961" w14:textId="77777777" w:rsidR="00BD6BA4" w:rsidRDefault="00BD6BA4" w:rsidP="00BD6BA4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___________________________________________________________________________________________</w:t>
      </w:r>
    </w:p>
    <w:p w14:paraId="3934CF75" w14:textId="77777777" w:rsidR="00BD6BA4" w:rsidRDefault="00BD6BA4" w:rsidP="00BD6BA4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3A078097" w14:textId="77777777" w:rsidR="00BD6BA4" w:rsidRDefault="00BD6BA4" w:rsidP="00BD6BA4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4CDCE677" w14:textId="77777777" w:rsidR="00BD6BA4" w:rsidRDefault="00BD6BA4" w:rsidP="00BD6BA4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51823341" w14:textId="77777777" w:rsidR="00BD6BA4" w:rsidRDefault="00BD6BA4" w:rsidP="00BD6BA4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0AF51E28" w14:textId="77777777" w:rsidR="00BD6BA4" w:rsidRDefault="00BD6BA4" w:rsidP="00BD6BA4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78929A54" w14:textId="77777777" w:rsidR="00BD6BA4" w:rsidRDefault="00BD6BA4" w:rsidP="00BD6BA4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2B377264" w14:textId="77777777" w:rsidR="00BD6BA4" w:rsidRDefault="00BD6BA4" w:rsidP="00BD6BA4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092C3322" w14:textId="77777777" w:rsidR="00BD6BA4" w:rsidRDefault="00BD6BA4" w:rsidP="00BD6BA4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7FB259CB" w14:textId="77777777" w:rsidR="00BD6BA4" w:rsidRDefault="00BD6BA4" w:rsidP="00BD6BA4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782BB4A8" w14:textId="77777777" w:rsidR="00BD6BA4" w:rsidRDefault="00BD6BA4" w:rsidP="00BD6BA4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3FBE913C" w14:textId="77777777" w:rsidR="00BD6BA4" w:rsidRDefault="00BD6BA4" w:rsidP="00BD6BA4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0CD67C8C" w14:textId="77777777" w:rsidR="00BD6BA4" w:rsidRDefault="00BD6BA4" w:rsidP="00BD6BA4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1B74C0DB" w14:textId="77777777" w:rsidR="00BD6BA4" w:rsidRDefault="00BD6BA4" w:rsidP="00BD6BA4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69175BA9" w14:textId="77777777" w:rsidR="00BD6BA4" w:rsidRDefault="00BD6BA4" w:rsidP="00BD6BA4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402454E3" w14:textId="77777777" w:rsidR="00BD6BA4" w:rsidRDefault="00BD6BA4" w:rsidP="00BD6BA4">
      <w:pPr>
        <w:spacing w:line="360" w:lineRule="auto"/>
        <w:ind w:left="-567" w:right="-4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</w:t>
      </w:r>
    </w:p>
    <w:p w14:paraId="48023A03" w14:textId="77777777" w:rsidR="00220855" w:rsidRPr="009C262A" w:rsidRDefault="00220855" w:rsidP="00BD6BA4">
      <w:pPr>
        <w:pStyle w:val="NoSpacing"/>
        <w:rPr>
          <w:b/>
          <w:sz w:val="24"/>
          <w:szCs w:val="24"/>
        </w:rPr>
      </w:pPr>
      <w:r w:rsidRPr="0098049F">
        <w:rPr>
          <w:rStyle w:val="Heading2Char"/>
          <w:rFonts w:ascii="Times New Roman" w:hAnsi="Times New Roman" w:cs="Times New Roman"/>
          <w:b/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408DD18" wp14:editId="06E7F766">
                <wp:simplePos x="0" y="0"/>
                <wp:positionH relativeFrom="margin">
                  <wp:posOffset>-176530</wp:posOffset>
                </wp:positionH>
                <wp:positionV relativeFrom="paragraph">
                  <wp:posOffset>994410</wp:posOffset>
                </wp:positionV>
                <wp:extent cx="5730240" cy="1478280"/>
                <wp:effectExtent l="0" t="0" r="22860" b="2667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0240" cy="1478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4143C4" w14:textId="77777777" w:rsidR="00C35A2F" w:rsidRPr="00071638" w:rsidRDefault="00C35A2F" w:rsidP="00220855">
                            <w:pPr>
                              <w:pStyle w:val="ATEXT1"/>
                              <w:spacing w:after="0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t xml:space="preserve">The material is the property of prime.edu © and is subject to the copyright laws of Australia. </w:t>
                            </w:r>
                            <w:r w:rsidRPr="00071638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Disclaimer: </w:t>
                            </w:r>
                            <w:r w:rsidRPr="00071638">
                              <w:rPr>
                                <w:sz w:val="18"/>
                                <w:szCs w:val="18"/>
                              </w:rPr>
                              <w:t xml:space="preserve">This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resource</w:t>
                            </w:r>
                            <w:r w:rsidRPr="00071638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has been written by the author</w:t>
                            </w:r>
                            <w:r w:rsidRPr="00071638">
                              <w:rPr>
                                <w:sz w:val="18"/>
                                <w:szCs w:val="18"/>
                              </w:rPr>
                              <w:t xml:space="preserve"> for use with students of VCE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Legal Studies</w:t>
                            </w:r>
                            <w:r w:rsidRPr="00071638">
                              <w:rPr>
                                <w:sz w:val="18"/>
                                <w:szCs w:val="18"/>
                              </w:rPr>
                              <w:t xml:space="preserve">. This does not imply that it has been endorsed by the Victorian Curriculum and Assessment Authority (VCAA). The current </w:t>
                            </w:r>
                            <w:hyperlink r:id="rId14" w:history="1">
                              <w:r>
                                <w:rPr>
                                  <w:rStyle w:val="Hyperlink"/>
                                  <w:sz w:val="18"/>
                                  <w:szCs w:val="18"/>
                                </w:rPr>
                                <w:t>VCE Legal Studies</w:t>
                              </w:r>
                              <w:r w:rsidRPr="00416893">
                                <w:rPr>
                                  <w:rStyle w:val="Hyperlink"/>
                                  <w:sz w:val="18"/>
                                  <w:szCs w:val="18"/>
                                </w:rPr>
                                <w:t xml:space="preserve"> Study Design</w:t>
                              </w:r>
                            </w:hyperlink>
                            <w:r w:rsidRPr="00071638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(2018–2022</w:t>
                            </w:r>
                            <w:r w:rsidRPr="0007163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) </w:t>
                            </w:r>
                            <w:r w:rsidRPr="00071638">
                              <w:rPr>
                                <w:sz w:val="18"/>
                                <w:szCs w:val="18"/>
                              </w:rPr>
                              <w:t xml:space="preserve">can be accessed directly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via the VCAA website. </w:t>
                            </w:r>
                            <w:r w:rsidRPr="00071638">
                              <w:rPr>
                                <w:sz w:val="18"/>
                                <w:szCs w:val="18"/>
                              </w:rPr>
                              <w:t xml:space="preserve">VCE is a registered trademark of VCAA. While every care is taken,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PRIME.EDU accepts </w:t>
                            </w:r>
                            <w:r w:rsidRPr="00071638">
                              <w:rPr>
                                <w:sz w:val="18"/>
                                <w:szCs w:val="18"/>
                              </w:rPr>
                              <w:t>no responsibility for the accuracy of inf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ormation or advice contained in the exam</w:t>
                            </w:r>
                            <w:r w:rsidRPr="00071638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71638">
                              <w:rPr>
                                <w:sz w:val="18"/>
                                <w:szCs w:val="18"/>
                              </w:rPr>
                              <w:t>Teachers are advised to preview and evaluate all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PRIME.EDU</w:t>
                            </w:r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71638">
                              <w:rPr>
                                <w:sz w:val="18"/>
                                <w:szCs w:val="18"/>
                              </w:rPr>
                              <w:t>resources before using them or distributing them to students.</w:t>
                            </w:r>
                          </w:p>
                          <w:p w14:paraId="7DD19762" w14:textId="77777777" w:rsidR="00C35A2F" w:rsidRDefault="00C35A2F" w:rsidP="0022085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8DD18" id="_x0000_s1032" type="#_x0000_t202" style="position:absolute;margin-left:-13.9pt;margin-top:78.3pt;width:451.2pt;height:116.4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">
                <v:textbox>
                  <w:txbxContent>
                    <w:p w14:paraId="574143C4" w14:textId="77777777" w:rsidR="00C35A2F" w:rsidRPr="00071638" w:rsidRDefault="00C35A2F" w:rsidP="00220855">
                      <w:pPr>
                        <w:pStyle w:val="ATEXT1"/>
                        <w:spacing w:after="0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t xml:space="preserve">The material is the property of prime.edu © and is subject to the copyright laws of Australia. </w:t>
                      </w:r>
                      <w:r w:rsidRPr="00071638">
                        <w:rPr>
                          <w:b/>
                          <w:bCs/>
                          <w:sz w:val="18"/>
                          <w:szCs w:val="18"/>
                        </w:rPr>
                        <w:t xml:space="preserve">Disclaimer: </w:t>
                      </w:r>
                      <w:r w:rsidRPr="00071638">
                        <w:rPr>
                          <w:sz w:val="18"/>
                          <w:szCs w:val="18"/>
                        </w:rPr>
                        <w:t xml:space="preserve">This </w:t>
                      </w:r>
                      <w:r>
                        <w:rPr>
                          <w:sz w:val="18"/>
                          <w:szCs w:val="18"/>
                        </w:rPr>
                        <w:t>resource</w:t>
                      </w:r>
                      <w:r w:rsidRPr="00071638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has been written by the author</w:t>
                      </w:r>
                      <w:r w:rsidRPr="00071638">
                        <w:rPr>
                          <w:sz w:val="18"/>
                          <w:szCs w:val="18"/>
                        </w:rPr>
                        <w:t xml:space="preserve"> for use with students of VCE </w:t>
                      </w:r>
                      <w:r>
                        <w:rPr>
                          <w:sz w:val="18"/>
                          <w:szCs w:val="18"/>
                        </w:rPr>
                        <w:t>Legal Studies</w:t>
                      </w:r>
                      <w:r w:rsidRPr="00071638">
                        <w:rPr>
                          <w:sz w:val="18"/>
                          <w:szCs w:val="18"/>
                        </w:rPr>
                        <w:t xml:space="preserve">. This does not imply that it has been endorsed by the Victorian Curriculum and Assessment Authority (VCAA). The current </w:t>
                      </w:r>
                      <w:hyperlink r:id="rId15" w:history="1">
                        <w:r>
                          <w:rPr>
                            <w:rStyle w:val="Hyperlink"/>
                            <w:sz w:val="18"/>
                            <w:szCs w:val="18"/>
                          </w:rPr>
                          <w:t>VCE Legal Studies</w:t>
                        </w:r>
                        <w:r w:rsidRPr="00416893">
                          <w:rPr>
                            <w:rStyle w:val="Hyperlink"/>
                            <w:sz w:val="18"/>
                            <w:szCs w:val="18"/>
                          </w:rPr>
                          <w:t xml:space="preserve"> Study Design</w:t>
                        </w:r>
                      </w:hyperlink>
                      <w:r w:rsidRPr="00071638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(2018–2022</w:t>
                      </w:r>
                      <w:r w:rsidRPr="00071638">
                        <w:rPr>
                          <w:sz w:val="18"/>
                          <w:szCs w:val="18"/>
                          <w:lang w:val="en-US"/>
                        </w:rPr>
                        <w:t xml:space="preserve">) </w:t>
                      </w:r>
                      <w:r w:rsidRPr="00071638">
                        <w:rPr>
                          <w:sz w:val="18"/>
                          <w:szCs w:val="18"/>
                        </w:rPr>
                        <w:t xml:space="preserve">can be accessed directly </w:t>
                      </w:r>
                      <w:r>
                        <w:rPr>
                          <w:sz w:val="18"/>
                          <w:szCs w:val="18"/>
                        </w:rPr>
                        <w:t xml:space="preserve">via the VCAA website. </w:t>
                      </w:r>
                      <w:r w:rsidRPr="00071638">
                        <w:rPr>
                          <w:sz w:val="18"/>
                          <w:szCs w:val="18"/>
                        </w:rPr>
                        <w:t xml:space="preserve">VCE is a registered trademark of VCAA. While every care is taken, </w:t>
                      </w:r>
                      <w:r>
                        <w:rPr>
                          <w:sz w:val="18"/>
                          <w:szCs w:val="18"/>
                        </w:rPr>
                        <w:t xml:space="preserve">PRIME.EDU accepts </w:t>
                      </w:r>
                      <w:r w:rsidRPr="00071638">
                        <w:rPr>
                          <w:sz w:val="18"/>
                          <w:szCs w:val="18"/>
                        </w:rPr>
                        <w:t>no responsibility for the accuracy of inf</w:t>
                      </w:r>
                      <w:r>
                        <w:rPr>
                          <w:sz w:val="18"/>
                          <w:szCs w:val="18"/>
                        </w:rPr>
                        <w:t>ormation or advice contained in the exam</w:t>
                      </w:r>
                      <w:r w:rsidRPr="00071638">
                        <w:rPr>
                          <w:i/>
                          <w:iCs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t xml:space="preserve"> </w:t>
                      </w:r>
                      <w:r w:rsidRPr="00071638">
                        <w:rPr>
                          <w:sz w:val="18"/>
                          <w:szCs w:val="18"/>
                        </w:rPr>
                        <w:t>Teachers are advised to preview and evaluate all</w:t>
                      </w:r>
                      <w:r>
                        <w:rPr>
                          <w:sz w:val="18"/>
                          <w:szCs w:val="18"/>
                        </w:rPr>
                        <w:t xml:space="preserve"> PRIME.EDU</w:t>
                      </w:r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t xml:space="preserve"> </w:t>
                      </w:r>
                      <w:r w:rsidRPr="00071638">
                        <w:rPr>
                          <w:sz w:val="18"/>
                          <w:szCs w:val="18"/>
                        </w:rPr>
                        <w:t>resources before using them or distributing them to students.</w:t>
                      </w:r>
                    </w:p>
                    <w:p w14:paraId="7DD19762" w14:textId="77777777" w:rsidR="00C35A2F" w:rsidRDefault="00C35A2F" w:rsidP="00220855"/>
                  </w:txbxContent>
                </v:textbox>
                <w10:wrap type="square" anchorx="margin"/>
              </v:shape>
            </w:pict>
          </mc:Fallback>
        </mc:AlternateContent>
      </w:r>
    </w:p>
    <w:sectPr w:rsidR="00220855" w:rsidRPr="009C262A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17DE02" w14:textId="77777777" w:rsidR="00943C52" w:rsidRDefault="00943C52" w:rsidP="00BD65CF">
      <w:pPr>
        <w:spacing w:after="0" w:line="240" w:lineRule="auto"/>
      </w:pPr>
      <w:r>
        <w:separator/>
      </w:r>
    </w:p>
  </w:endnote>
  <w:endnote w:type="continuationSeparator" w:id="0">
    <w:p w14:paraId="07F47694" w14:textId="77777777" w:rsidR="00943C52" w:rsidRDefault="00943C52" w:rsidP="00BD65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abon-Roman">
    <w:altName w:val="Calibri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E1300E" w14:textId="77777777" w:rsidR="00C35A2F" w:rsidRDefault="00C35A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257862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04B0C4" w14:textId="77777777" w:rsidR="00C35A2F" w:rsidRDefault="00C35A2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23</w:t>
        </w:r>
        <w:r>
          <w:rPr>
            <w:noProof/>
          </w:rPr>
          <w:fldChar w:fldCharType="end"/>
        </w:r>
      </w:p>
    </w:sdtContent>
  </w:sdt>
  <w:p w14:paraId="18FE2825" w14:textId="34B5F5D8" w:rsidR="00C35A2F" w:rsidRDefault="00C35A2F">
    <w:pPr>
      <w:pStyle w:val="Footer"/>
    </w:pPr>
    <w:r>
      <w:tab/>
    </w:r>
    <w:r>
      <w:tab/>
    </w:r>
    <w:r>
      <w:rPr>
        <w:i/>
        <w:sz w:val="16"/>
        <w:szCs w:val="16"/>
      </w:rPr>
      <w:t>LS2020 Exam</w:t>
    </w:r>
    <w:r w:rsidRPr="00946B97">
      <w:rPr>
        <w:i/>
        <w:sz w:val="16"/>
        <w:szCs w:val="16"/>
      </w:rPr>
      <w:t xml:space="preserve"> A</w:t>
    </w:r>
    <w:r>
      <w:rPr>
        <w:i/>
        <w:sz w:val="16"/>
        <w:szCs w:val="16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489974" w14:textId="77777777" w:rsidR="00C35A2F" w:rsidRDefault="00C35A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596983" w14:textId="77777777" w:rsidR="00943C52" w:rsidRDefault="00943C52" w:rsidP="00BD65CF">
      <w:pPr>
        <w:spacing w:after="0" w:line="240" w:lineRule="auto"/>
      </w:pPr>
      <w:r>
        <w:separator/>
      </w:r>
    </w:p>
  </w:footnote>
  <w:footnote w:type="continuationSeparator" w:id="0">
    <w:p w14:paraId="60908EDA" w14:textId="77777777" w:rsidR="00943C52" w:rsidRDefault="00943C52" w:rsidP="00BD65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E9F79C" w14:textId="77777777" w:rsidR="00C35A2F" w:rsidRDefault="00C35A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257A61" w14:textId="46E3E47B" w:rsidR="00C35A2F" w:rsidRPr="004B2362" w:rsidRDefault="00C35A2F" w:rsidP="00BD65CF">
    <w:pPr>
      <w:widowControl w:val="0"/>
      <w:rPr>
        <w:sz w:val="18"/>
        <w:szCs w:val="18"/>
      </w:rPr>
    </w:pPr>
    <w:r>
      <w:rPr>
        <w:rFonts w:ascii="Times New Roman" w:hAnsi="Times New Roman" w:cs="Times New Roman"/>
        <w:noProof/>
      </w:rPr>
      <w:drawing>
        <wp:anchor distT="36576" distB="36576" distL="36576" distR="36576" simplePos="0" relativeHeight="251659264" behindDoc="0" locked="0" layoutInCell="1" allowOverlap="1" wp14:anchorId="1937D54F" wp14:editId="0DFEF6B8">
          <wp:simplePos x="0" y="0"/>
          <wp:positionH relativeFrom="column">
            <wp:posOffset>2324100</wp:posOffset>
          </wp:positionH>
          <wp:positionV relativeFrom="paragraph">
            <wp:posOffset>5715</wp:posOffset>
          </wp:positionV>
          <wp:extent cx="1162685" cy="274320"/>
          <wp:effectExtent l="0" t="0" r="0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685" cy="27432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color w:val="000000"/>
        <w:sz w:val="20"/>
        <w:szCs w:val="20"/>
      </w:rPr>
      <w:t>© 2020 PRIME.EDU</w:t>
    </w:r>
  </w:p>
  <w:p w14:paraId="5BD4C52F" w14:textId="77777777" w:rsidR="00C35A2F" w:rsidRDefault="00C35A2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A413FB" w14:textId="77777777" w:rsidR="00C35A2F" w:rsidRDefault="00C35A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D4E2C"/>
    <w:multiLevelType w:val="hybridMultilevel"/>
    <w:tmpl w:val="A3FCAC3A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60AAA"/>
    <w:multiLevelType w:val="hybridMultilevel"/>
    <w:tmpl w:val="BFF4A22A"/>
    <w:lvl w:ilvl="0" w:tplc="0C090001">
      <w:start w:val="1"/>
      <w:numFmt w:val="bullet"/>
      <w:lvlText w:val=""/>
      <w:lvlJc w:val="left"/>
      <w:pPr>
        <w:ind w:left="58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abstractNum w:abstractNumId="2" w15:restartNumberingAfterBreak="0">
    <w:nsid w:val="15854059"/>
    <w:multiLevelType w:val="hybridMultilevel"/>
    <w:tmpl w:val="98069B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0F42EA"/>
    <w:multiLevelType w:val="multilevel"/>
    <w:tmpl w:val="9D0EB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701955"/>
    <w:multiLevelType w:val="hybridMultilevel"/>
    <w:tmpl w:val="689EEF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354FE1"/>
    <w:multiLevelType w:val="hybridMultilevel"/>
    <w:tmpl w:val="16924A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856781"/>
    <w:multiLevelType w:val="hybridMultilevel"/>
    <w:tmpl w:val="AFFA7CEE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577ED2"/>
    <w:multiLevelType w:val="hybridMultilevel"/>
    <w:tmpl w:val="9416AE5E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954B9A"/>
    <w:multiLevelType w:val="multilevel"/>
    <w:tmpl w:val="15DCF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773704"/>
    <w:multiLevelType w:val="hybridMultilevel"/>
    <w:tmpl w:val="A89036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4F4739"/>
    <w:multiLevelType w:val="hybridMultilevel"/>
    <w:tmpl w:val="51405448"/>
    <w:lvl w:ilvl="0" w:tplc="0C090019">
      <w:start w:val="1"/>
      <w:numFmt w:val="lowerLetter"/>
      <w:lvlText w:val="%1."/>
      <w:lvlJc w:val="left"/>
      <w:pPr>
        <w:ind w:left="2992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3712" w:hanging="360"/>
      </w:pPr>
    </w:lvl>
    <w:lvl w:ilvl="2" w:tplc="0C09001B" w:tentative="1">
      <w:start w:val="1"/>
      <w:numFmt w:val="lowerRoman"/>
      <w:lvlText w:val="%3."/>
      <w:lvlJc w:val="right"/>
      <w:pPr>
        <w:ind w:left="4432" w:hanging="180"/>
      </w:pPr>
    </w:lvl>
    <w:lvl w:ilvl="3" w:tplc="0C09000F" w:tentative="1">
      <w:start w:val="1"/>
      <w:numFmt w:val="decimal"/>
      <w:lvlText w:val="%4."/>
      <w:lvlJc w:val="left"/>
      <w:pPr>
        <w:ind w:left="5152" w:hanging="360"/>
      </w:pPr>
    </w:lvl>
    <w:lvl w:ilvl="4" w:tplc="0C090019" w:tentative="1">
      <w:start w:val="1"/>
      <w:numFmt w:val="lowerLetter"/>
      <w:lvlText w:val="%5."/>
      <w:lvlJc w:val="left"/>
      <w:pPr>
        <w:ind w:left="5872" w:hanging="360"/>
      </w:pPr>
    </w:lvl>
    <w:lvl w:ilvl="5" w:tplc="0C09001B" w:tentative="1">
      <w:start w:val="1"/>
      <w:numFmt w:val="lowerRoman"/>
      <w:lvlText w:val="%6."/>
      <w:lvlJc w:val="right"/>
      <w:pPr>
        <w:ind w:left="6592" w:hanging="180"/>
      </w:pPr>
    </w:lvl>
    <w:lvl w:ilvl="6" w:tplc="0C09000F" w:tentative="1">
      <w:start w:val="1"/>
      <w:numFmt w:val="decimal"/>
      <w:lvlText w:val="%7."/>
      <w:lvlJc w:val="left"/>
      <w:pPr>
        <w:ind w:left="7312" w:hanging="360"/>
      </w:pPr>
    </w:lvl>
    <w:lvl w:ilvl="7" w:tplc="0C090019" w:tentative="1">
      <w:start w:val="1"/>
      <w:numFmt w:val="lowerLetter"/>
      <w:lvlText w:val="%8."/>
      <w:lvlJc w:val="left"/>
      <w:pPr>
        <w:ind w:left="8032" w:hanging="360"/>
      </w:pPr>
    </w:lvl>
    <w:lvl w:ilvl="8" w:tplc="0C09001B" w:tentative="1">
      <w:start w:val="1"/>
      <w:numFmt w:val="lowerRoman"/>
      <w:lvlText w:val="%9."/>
      <w:lvlJc w:val="right"/>
      <w:pPr>
        <w:ind w:left="8752" w:hanging="180"/>
      </w:pPr>
    </w:lvl>
  </w:abstractNum>
  <w:abstractNum w:abstractNumId="11" w15:restartNumberingAfterBreak="0">
    <w:nsid w:val="462123E7"/>
    <w:multiLevelType w:val="hybridMultilevel"/>
    <w:tmpl w:val="182216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953401"/>
    <w:multiLevelType w:val="hybridMultilevel"/>
    <w:tmpl w:val="35D0EC38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7F53D2"/>
    <w:multiLevelType w:val="hybridMultilevel"/>
    <w:tmpl w:val="F432DD0A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7E6AD3"/>
    <w:multiLevelType w:val="multilevel"/>
    <w:tmpl w:val="BEA0A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9C63D22"/>
    <w:multiLevelType w:val="hybridMultilevel"/>
    <w:tmpl w:val="F6908E2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9A40B7"/>
    <w:multiLevelType w:val="hybridMultilevel"/>
    <w:tmpl w:val="35D0EC38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331658"/>
    <w:multiLevelType w:val="hybridMultilevel"/>
    <w:tmpl w:val="16924A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4D201E"/>
    <w:multiLevelType w:val="hybridMultilevel"/>
    <w:tmpl w:val="BDAAA9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FD6CE3"/>
    <w:multiLevelType w:val="hybridMultilevel"/>
    <w:tmpl w:val="6AE0A2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75336A"/>
    <w:multiLevelType w:val="hybridMultilevel"/>
    <w:tmpl w:val="2F32F9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F830B3"/>
    <w:multiLevelType w:val="hybridMultilevel"/>
    <w:tmpl w:val="AFFA7CEE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3"/>
  </w:num>
  <w:num w:numId="3">
    <w:abstractNumId w:val="0"/>
  </w:num>
  <w:num w:numId="4">
    <w:abstractNumId w:val="3"/>
  </w:num>
  <w:num w:numId="5">
    <w:abstractNumId w:val="12"/>
  </w:num>
  <w:num w:numId="6">
    <w:abstractNumId w:val="7"/>
  </w:num>
  <w:num w:numId="7">
    <w:abstractNumId w:val="8"/>
  </w:num>
  <w:num w:numId="8">
    <w:abstractNumId w:val="14"/>
  </w:num>
  <w:num w:numId="9">
    <w:abstractNumId w:val="21"/>
  </w:num>
  <w:num w:numId="10">
    <w:abstractNumId w:val="15"/>
  </w:num>
  <w:num w:numId="11">
    <w:abstractNumId w:val="20"/>
  </w:num>
  <w:num w:numId="12">
    <w:abstractNumId w:val="9"/>
  </w:num>
  <w:num w:numId="13">
    <w:abstractNumId w:val="11"/>
  </w:num>
  <w:num w:numId="14">
    <w:abstractNumId w:val="1"/>
  </w:num>
  <w:num w:numId="15">
    <w:abstractNumId w:val="6"/>
  </w:num>
  <w:num w:numId="16">
    <w:abstractNumId w:val="4"/>
  </w:num>
  <w:num w:numId="17">
    <w:abstractNumId w:val="18"/>
  </w:num>
  <w:num w:numId="18">
    <w:abstractNumId w:val="2"/>
  </w:num>
  <w:num w:numId="19">
    <w:abstractNumId w:val="16"/>
  </w:num>
  <w:num w:numId="20">
    <w:abstractNumId w:val="17"/>
  </w:num>
  <w:num w:numId="21">
    <w:abstractNumId w:val="19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0E2A"/>
    <w:rsid w:val="00000F13"/>
    <w:rsid w:val="00010079"/>
    <w:rsid w:val="00014888"/>
    <w:rsid w:val="000167FC"/>
    <w:rsid w:val="00016870"/>
    <w:rsid w:val="0003573F"/>
    <w:rsid w:val="000522B2"/>
    <w:rsid w:val="00075204"/>
    <w:rsid w:val="000C0E4D"/>
    <w:rsid w:val="000D63AC"/>
    <w:rsid w:val="000F45F6"/>
    <w:rsid w:val="0011337B"/>
    <w:rsid w:val="0012220B"/>
    <w:rsid w:val="00136BA2"/>
    <w:rsid w:val="00145C2D"/>
    <w:rsid w:val="00155C9E"/>
    <w:rsid w:val="00162971"/>
    <w:rsid w:val="00171B27"/>
    <w:rsid w:val="00174113"/>
    <w:rsid w:val="00190507"/>
    <w:rsid w:val="00193047"/>
    <w:rsid w:val="00194438"/>
    <w:rsid w:val="001B0EB5"/>
    <w:rsid w:val="001C15AE"/>
    <w:rsid w:val="001D38CF"/>
    <w:rsid w:val="001E56EC"/>
    <w:rsid w:val="001F411F"/>
    <w:rsid w:val="001F6BF6"/>
    <w:rsid w:val="00213864"/>
    <w:rsid w:val="00216AAA"/>
    <w:rsid w:val="002171A2"/>
    <w:rsid w:val="00220855"/>
    <w:rsid w:val="00242FA8"/>
    <w:rsid w:val="00244170"/>
    <w:rsid w:val="002908A5"/>
    <w:rsid w:val="002B032F"/>
    <w:rsid w:val="002B335D"/>
    <w:rsid w:val="002B7BF5"/>
    <w:rsid w:val="002C21C1"/>
    <w:rsid w:val="002C22A1"/>
    <w:rsid w:val="002D26CB"/>
    <w:rsid w:val="002D74E5"/>
    <w:rsid w:val="002F3280"/>
    <w:rsid w:val="00303AE6"/>
    <w:rsid w:val="00336852"/>
    <w:rsid w:val="003414AD"/>
    <w:rsid w:val="00343E5D"/>
    <w:rsid w:val="003828E3"/>
    <w:rsid w:val="003B0C8A"/>
    <w:rsid w:val="003B76CC"/>
    <w:rsid w:val="003C185C"/>
    <w:rsid w:val="003C3D28"/>
    <w:rsid w:val="003D359B"/>
    <w:rsid w:val="003E4A7C"/>
    <w:rsid w:val="003E749E"/>
    <w:rsid w:val="00402193"/>
    <w:rsid w:val="00412AD3"/>
    <w:rsid w:val="00421028"/>
    <w:rsid w:val="00423F7E"/>
    <w:rsid w:val="00440E2A"/>
    <w:rsid w:val="004525ED"/>
    <w:rsid w:val="00460B46"/>
    <w:rsid w:val="004751FD"/>
    <w:rsid w:val="004917D8"/>
    <w:rsid w:val="00491B32"/>
    <w:rsid w:val="00492655"/>
    <w:rsid w:val="004D2A6F"/>
    <w:rsid w:val="004D2BFD"/>
    <w:rsid w:val="004E56E9"/>
    <w:rsid w:val="004F55AD"/>
    <w:rsid w:val="004F6A1D"/>
    <w:rsid w:val="0053575F"/>
    <w:rsid w:val="00536AD4"/>
    <w:rsid w:val="005433E6"/>
    <w:rsid w:val="00543A25"/>
    <w:rsid w:val="00545116"/>
    <w:rsid w:val="00547F8A"/>
    <w:rsid w:val="00553D76"/>
    <w:rsid w:val="005664B0"/>
    <w:rsid w:val="005667CE"/>
    <w:rsid w:val="005737A3"/>
    <w:rsid w:val="00581630"/>
    <w:rsid w:val="005A0E80"/>
    <w:rsid w:val="005B1F3A"/>
    <w:rsid w:val="005C7867"/>
    <w:rsid w:val="005D344E"/>
    <w:rsid w:val="005D64A7"/>
    <w:rsid w:val="005E0378"/>
    <w:rsid w:val="005E552E"/>
    <w:rsid w:val="005F3366"/>
    <w:rsid w:val="006405CA"/>
    <w:rsid w:val="00655155"/>
    <w:rsid w:val="006632B0"/>
    <w:rsid w:val="00682746"/>
    <w:rsid w:val="006A0F4D"/>
    <w:rsid w:val="006B2A1E"/>
    <w:rsid w:val="006B6F42"/>
    <w:rsid w:val="006C3BF1"/>
    <w:rsid w:val="00702423"/>
    <w:rsid w:val="007145BE"/>
    <w:rsid w:val="007344B8"/>
    <w:rsid w:val="007671D2"/>
    <w:rsid w:val="007757B6"/>
    <w:rsid w:val="00783171"/>
    <w:rsid w:val="007831B8"/>
    <w:rsid w:val="00796BC0"/>
    <w:rsid w:val="00797673"/>
    <w:rsid w:val="007A0A00"/>
    <w:rsid w:val="007A12D4"/>
    <w:rsid w:val="007B2E07"/>
    <w:rsid w:val="007D3AC9"/>
    <w:rsid w:val="007D3AED"/>
    <w:rsid w:val="007E5B74"/>
    <w:rsid w:val="007E6EFF"/>
    <w:rsid w:val="0081718A"/>
    <w:rsid w:val="00821257"/>
    <w:rsid w:val="0082223D"/>
    <w:rsid w:val="00825A51"/>
    <w:rsid w:val="00856265"/>
    <w:rsid w:val="00860F2A"/>
    <w:rsid w:val="0088211E"/>
    <w:rsid w:val="008961AD"/>
    <w:rsid w:val="008962E4"/>
    <w:rsid w:val="008B3D2F"/>
    <w:rsid w:val="008B4BF3"/>
    <w:rsid w:val="008B5A14"/>
    <w:rsid w:val="008E3118"/>
    <w:rsid w:val="009213DE"/>
    <w:rsid w:val="00922D9F"/>
    <w:rsid w:val="0092692A"/>
    <w:rsid w:val="00926C8D"/>
    <w:rsid w:val="00936049"/>
    <w:rsid w:val="00942DE5"/>
    <w:rsid w:val="00943C52"/>
    <w:rsid w:val="009447A0"/>
    <w:rsid w:val="009542D1"/>
    <w:rsid w:val="00954DCE"/>
    <w:rsid w:val="009576C4"/>
    <w:rsid w:val="009756B6"/>
    <w:rsid w:val="00976012"/>
    <w:rsid w:val="0099501A"/>
    <w:rsid w:val="009C262A"/>
    <w:rsid w:val="009E3B86"/>
    <w:rsid w:val="009F649F"/>
    <w:rsid w:val="00A10821"/>
    <w:rsid w:val="00A21EBA"/>
    <w:rsid w:val="00A27C30"/>
    <w:rsid w:val="00A37B41"/>
    <w:rsid w:val="00A4230C"/>
    <w:rsid w:val="00A523D0"/>
    <w:rsid w:val="00A55153"/>
    <w:rsid w:val="00A55E7A"/>
    <w:rsid w:val="00A57EDD"/>
    <w:rsid w:val="00A70EC6"/>
    <w:rsid w:val="00A76DA8"/>
    <w:rsid w:val="00A87EEA"/>
    <w:rsid w:val="00AA24A9"/>
    <w:rsid w:val="00AB2B46"/>
    <w:rsid w:val="00AB6A63"/>
    <w:rsid w:val="00AB778F"/>
    <w:rsid w:val="00AE0881"/>
    <w:rsid w:val="00AE6C04"/>
    <w:rsid w:val="00AF0928"/>
    <w:rsid w:val="00B102CD"/>
    <w:rsid w:val="00B14D0D"/>
    <w:rsid w:val="00B30E49"/>
    <w:rsid w:val="00B34431"/>
    <w:rsid w:val="00B46005"/>
    <w:rsid w:val="00B51748"/>
    <w:rsid w:val="00B54AEB"/>
    <w:rsid w:val="00B835AF"/>
    <w:rsid w:val="00B91169"/>
    <w:rsid w:val="00BC1299"/>
    <w:rsid w:val="00BD65CF"/>
    <w:rsid w:val="00BD6BA4"/>
    <w:rsid w:val="00BE3D8B"/>
    <w:rsid w:val="00BE684B"/>
    <w:rsid w:val="00C02A48"/>
    <w:rsid w:val="00C0543B"/>
    <w:rsid w:val="00C31297"/>
    <w:rsid w:val="00C312E6"/>
    <w:rsid w:val="00C326BA"/>
    <w:rsid w:val="00C35A2F"/>
    <w:rsid w:val="00C62301"/>
    <w:rsid w:val="00C865F1"/>
    <w:rsid w:val="00C9171F"/>
    <w:rsid w:val="00C973E7"/>
    <w:rsid w:val="00CB1D35"/>
    <w:rsid w:val="00CB68F5"/>
    <w:rsid w:val="00CB6F55"/>
    <w:rsid w:val="00CC6F11"/>
    <w:rsid w:val="00CC71E4"/>
    <w:rsid w:val="00CD2CEB"/>
    <w:rsid w:val="00D01F27"/>
    <w:rsid w:val="00D05969"/>
    <w:rsid w:val="00D23292"/>
    <w:rsid w:val="00D7289F"/>
    <w:rsid w:val="00D93AB2"/>
    <w:rsid w:val="00D94F1D"/>
    <w:rsid w:val="00D9642B"/>
    <w:rsid w:val="00DA35A9"/>
    <w:rsid w:val="00DC0694"/>
    <w:rsid w:val="00DD4C7D"/>
    <w:rsid w:val="00DE19D5"/>
    <w:rsid w:val="00DE35BA"/>
    <w:rsid w:val="00DE4FE7"/>
    <w:rsid w:val="00DE78D6"/>
    <w:rsid w:val="00DF283D"/>
    <w:rsid w:val="00E033A7"/>
    <w:rsid w:val="00E038C8"/>
    <w:rsid w:val="00E22B72"/>
    <w:rsid w:val="00E43AE2"/>
    <w:rsid w:val="00E44F49"/>
    <w:rsid w:val="00E67057"/>
    <w:rsid w:val="00E7212E"/>
    <w:rsid w:val="00E72759"/>
    <w:rsid w:val="00E83EC3"/>
    <w:rsid w:val="00EA0AA6"/>
    <w:rsid w:val="00EA1B92"/>
    <w:rsid w:val="00EC01D7"/>
    <w:rsid w:val="00EC389D"/>
    <w:rsid w:val="00ED0B81"/>
    <w:rsid w:val="00EE26D5"/>
    <w:rsid w:val="00EF2B44"/>
    <w:rsid w:val="00F01D92"/>
    <w:rsid w:val="00F02FCA"/>
    <w:rsid w:val="00F40DCA"/>
    <w:rsid w:val="00F501F5"/>
    <w:rsid w:val="00F5188C"/>
    <w:rsid w:val="00F52F24"/>
    <w:rsid w:val="00F77D32"/>
    <w:rsid w:val="00F92CF9"/>
    <w:rsid w:val="00FB0D10"/>
    <w:rsid w:val="00FB0DB0"/>
    <w:rsid w:val="00FB1B41"/>
    <w:rsid w:val="00FD43B6"/>
    <w:rsid w:val="00FE55CA"/>
    <w:rsid w:val="00FE6DBE"/>
    <w:rsid w:val="00FF2A5B"/>
    <w:rsid w:val="00FF7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4A6B6"/>
  <w15:chartTrackingRefBased/>
  <w15:docId w15:val="{4674E86B-A9A4-4943-963A-31DC993F3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973E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4A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73E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32B0"/>
    <w:pPr>
      <w:ind w:left="720"/>
      <w:contextualSpacing/>
    </w:pPr>
  </w:style>
  <w:style w:type="paragraph" w:customStyle="1" w:styleId="p2">
    <w:name w:val="p2"/>
    <w:basedOn w:val="Normal"/>
    <w:rsid w:val="007671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1">
    <w:name w:val="s1"/>
    <w:basedOn w:val="DefaultParagraphFont"/>
    <w:rsid w:val="007671D2"/>
  </w:style>
  <w:style w:type="character" w:styleId="Hyperlink">
    <w:name w:val="Hyperlink"/>
    <w:basedOn w:val="DefaultParagraphFont"/>
    <w:uiPriority w:val="99"/>
    <w:unhideWhenUsed/>
    <w:rsid w:val="00BC1299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973E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73E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1wvn6">
    <w:name w:val="_1wvn6"/>
    <w:basedOn w:val="DefaultParagraphFont"/>
    <w:rsid w:val="00C973E7"/>
  </w:style>
  <w:style w:type="paragraph" w:styleId="NormalWeb">
    <w:name w:val="Normal (Web)"/>
    <w:basedOn w:val="Normal"/>
    <w:uiPriority w:val="99"/>
    <w:unhideWhenUsed/>
    <w:rsid w:val="00CB1D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5C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5C2D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B54AE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5F3366"/>
    <w:rPr>
      <w:i/>
      <w:iCs/>
    </w:rPr>
  </w:style>
  <w:style w:type="table" w:styleId="TableGrid">
    <w:name w:val="Table Grid"/>
    <w:basedOn w:val="TableNormal"/>
    <w:uiPriority w:val="39"/>
    <w:rsid w:val="003E4A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433E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D65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65CF"/>
  </w:style>
  <w:style w:type="paragraph" w:styleId="Footer">
    <w:name w:val="footer"/>
    <w:basedOn w:val="Normal"/>
    <w:link w:val="FooterChar"/>
    <w:uiPriority w:val="99"/>
    <w:unhideWhenUsed/>
    <w:rsid w:val="00BD65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65CF"/>
  </w:style>
  <w:style w:type="character" w:styleId="Strong">
    <w:name w:val="Strong"/>
    <w:basedOn w:val="DefaultParagraphFont"/>
    <w:uiPriority w:val="22"/>
    <w:qFormat/>
    <w:rsid w:val="00D01F27"/>
    <w:rPr>
      <w:b/>
      <w:bCs/>
    </w:rPr>
  </w:style>
  <w:style w:type="paragraph" w:customStyle="1" w:styleId="ATEXT1">
    <w:name w:val="A TEXT 1"/>
    <w:basedOn w:val="Normal"/>
    <w:link w:val="ATEXT1Char"/>
    <w:qFormat/>
    <w:rsid w:val="00220855"/>
    <w:pPr>
      <w:widowControl w:val="0"/>
      <w:tabs>
        <w:tab w:val="left" w:pos="283"/>
        <w:tab w:val="left" w:pos="567"/>
        <w:tab w:val="left" w:pos="851"/>
      </w:tabs>
      <w:suppressAutoHyphens/>
      <w:autoSpaceDE w:val="0"/>
      <w:autoSpaceDN w:val="0"/>
      <w:adjustRightInd w:val="0"/>
      <w:spacing w:after="120" w:line="260" w:lineRule="atLeast"/>
      <w:textAlignment w:val="center"/>
    </w:pPr>
    <w:rPr>
      <w:rFonts w:ascii="Arial" w:eastAsia="Times New Roman" w:hAnsi="Arial" w:cs="Sabon-Roman"/>
      <w:color w:val="000000"/>
      <w:sz w:val="20"/>
      <w:szCs w:val="19"/>
      <w:lang w:val="en-GB" w:eastAsia="en-US"/>
    </w:rPr>
  </w:style>
  <w:style w:type="character" w:customStyle="1" w:styleId="ATEXT1Char">
    <w:name w:val="A TEXT 1 Char"/>
    <w:link w:val="ATEXT1"/>
    <w:locked/>
    <w:rsid w:val="00220855"/>
    <w:rPr>
      <w:rFonts w:ascii="Arial" w:eastAsia="Times New Roman" w:hAnsi="Arial" w:cs="Sabon-Roman"/>
      <w:color w:val="000000"/>
      <w:sz w:val="20"/>
      <w:szCs w:val="19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9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www.vcaa.vic.edu.au/Pages/vce/studies/legalstudies/legalindex.aspx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vcaa.vic.edu.au/Pages/vce/studies/legalstudies/legalindex.aspx" TargetMode="External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F10CBF-C368-4905-9FF7-E2C90B67D0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2901</TotalTime>
  <Pages>23</Pages>
  <Words>5643</Words>
  <Characters>32168</Characters>
  <Application>Microsoft Office Word</Application>
  <DocSecurity>0</DocSecurity>
  <Lines>268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Knox School</Company>
  <LinksUpToDate>false</LinksUpToDate>
  <CharactersWithSpaces>37736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Ritchie</dc:creator>
  <cp:keywords/>
  <dc:description/>
  <cp:lastModifiedBy>Ben Ritchie</cp:lastModifiedBy>
  <cp:revision>14</cp:revision>
  <cp:lastPrinted>2019-05-07T03:27:00Z</cp:lastPrinted>
  <dcterms:created xsi:type="dcterms:W3CDTF">2020-07-12T21:17:00Z</dcterms:created>
  <dcterms:modified xsi:type="dcterms:W3CDTF">2020-09-12T03:29:00Z</dcterms:modified>
</cp:coreProperties>
</file>