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A3C3" w14:textId="4A63CDFC" w:rsidR="009A2755" w:rsidRPr="00CC0530" w:rsidRDefault="00C40A17" w:rsidP="009A2755">
      <w:pPr>
        <w:spacing w:after="200"/>
        <w:ind w:left="720" w:firstLine="720"/>
        <w:jc w:val="right"/>
        <w:rPr>
          <w:rFonts w:asciiTheme="minorBidi" w:hAnsiTheme="minorBidi" w:cstheme="minorBidi"/>
          <w:b/>
        </w:rPr>
      </w:pPr>
      <w:r w:rsidRPr="00057E67">
        <w:rPr>
          <w:rFonts w:cs="Arial"/>
          <w:b/>
          <w:noProof/>
          <w:sz w:val="44"/>
          <w:lang w:eastAsia="en-AU"/>
        </w:rPr>
        <w:drawing>
          <wp:anchor distT="0" distB="0" distL="114300" distR="114300" simplePos="0" relativeHeight="251767808" behindDoc="0" locked="0" layoutInCell="1" allowOverlap="1" wp14:anchorId="71E22A77" wp14:editId="0F5840C3">
            <wp:simplePos x="0" y="0"/>
            <wp:positionH relativeFrom="margin">
              <wp:posOffset>-42959</wp:posOffset>
            </wp:positionH>
            <wp:positionV relativeFrom="paragraph">
              <wp:posOffset>-257750</wp:posOffset>
            </wp:positionV>
            <wp:extent cx="1069560" cy="1504636"/>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560" cy="1504636"/>
                    </a:xfrm>
                    <a:prstGeom prst="rect">
                      <a:avLst/>
                    </a:prstGeom>
                    <a:noFill/>
                  </pic:spPr>
                </pic:pic>
              </a:graphicData>
            </a:graphic>
            <wp14:sizeRelH relativeFrom="margin">
              <wp14:pctWidth>0</wp14:pctWidth>
            </wp14:sizeRelH>
            <wp14:sizeRelV relativeFrom="margin">
              <wp14:pctHeight>0</wp14:pctHeight>
            </wp14:sizeRelV>
          </wp:anchor>
        </w:drawing>
      </w:r>
    </w:p>
    <w:p w14:paraId="06FDCC55" w14:textId="3F210D82" w:rsidR="002B3351" w:rsidRPr="00CC0530" w:rsidRDefault="002B3351" w:rsidP="009A2755">
      <w:pPr>
        <w:spacing w:after="200"/>
        <w:ind w:left="720" w:firstLine="720"/>
        <w:jc w:val="right"/>
        <w:rPr>
          <w:rFonts w:asciiTheme="minorBidi" w:eastAsia="Calibri" w:hAnsiTheme="minorBidi" w:cstheme="minorBidi"/>
          <w:b/>
        </w:rPr>
      </w:pPr>
      <w:r w:rsidRPr="00CC0530">
        <w:rPr>
          <w:rFonts w:asciiTheme="minorBidi" w:hAnsiTheme="minorBidi" w:cstheme="minorBidi"/>
          <w:b/>
        </w:rPr>
        <w:t>Examination, 20</w:t>
      </w:r>
      <w:r w:rsidR="001D0A3B">
        <w:rPr>
          <w:rFonts w:asciiTheme="minorBidi" w:hAnsiTheme="minorBidi" w:cstheme="minorBidi"/>
          <w:b/>
        </w:rPr>
        <w:t>2</w:t>
      </w:r>
      <w:r w:rsidR="00816631">
        <w:rPr>
          <w:rFonts w:asciiTheme="minorBidi" w:hAnsiTheme="minorBidi" w:cstheme="minorBidi"/>
          <w:b/>
        </w:rPr>
        <w:t>3</w:t>
      </w:r>
    </w:p>
    <w:p w14:paraId="51947BA5" w14:textId="77777777" w:rsidR="002B3351" w:rsidRPr="00CC0530" w:rsidRDefault="002B3351" w:rsidP="002B3351">
      <w:pPr>
        <w:tabs>
          <w:tab w:val="right" w:pos="9270"/>
          <w:tab w:val="right" w:pos="9360"/>
        </w:tabs>
        <w:jc w:val="right"/>
        <w:rPr>
          <w:rFonts w:asciiTheme="minorBidi" w:eastAsia="Calibri" w:hAnsiTheme="minorBidi" w:cstheme="minorBidi"/>
          <w:b/>
        </w:rPr>
      </w:pPr>
    </w:p>
    <w:p w14:paraId="48584D92" w14:textId="77777777" w:rsidR="002B3351" w:rsidRPr="00CC0530" w:rsidRDefault="002B3351" w:rsidP="002B3351">
      <w:pPr>
        <w:jc w:val="right"/>
        <w:rPr>
          <w:rFonts w:asciiTheme="minorBidi" w:eastAsia="Calibri" w:hAnsiTheme="minorBidi" w:cstheme="minorBidi"/>
          <w:b/>
        </w:rPr>
      </w:pPr>
      <w:r w:rsidRPr="00CC0530">
        <w:rPr>
          <w:rFonts w:asciiTheme="minorBidi" w:eastAsia="Calibri" w:hAnsiTheme="minorBidi" w:cstheme="minorBidi"/>
          <w:b/>
        </w:rPr>
        <w:t>Question/Answer Booklet</w:t>
      </w:r>
    </w:p>
    <w:p w14:paraId="7F0FAF97" w14:textId="77777777" w:rsidR="00B20413" w:rsidRPr="00CC0530" w:rsidRDefault="00B20413" w:rsidP="002B3351">
      <w:pPr>
        <w:pStyle w:val="Caption"/>
        <w:tabs>
          <w:tab w:val="clear" w:pos="9360"/>
        </w:tabs>
        <w:rPr>
          <w:rFonts w:asciiTheme="minorBidi" w:hAnsiTheme="minorBidi" w:cstheme="minorBidi"/>
          <w:bCs/>
          <w:color w:val="auto"/>
          <w:sz w:val="32"/>
          <w:szCs w:val="32"/>
        </w:rPr>
      </w:pPr>
    </w:p>
    <w:p w14:paraId="37D561AC" w14:textId="6CA158E7" w:rsidR="009A2755" w:rsidRPr="00CC0530" w:rsidRDefault="009A2755" w:rsidP="009A2755">
      <w:pPr>
        <w:pStyle w:val="Caption"/>
        <w:tabs>
          <w:tab w:val="clear" w:pos="9360"/>
        </w:tabs>
        <w:ind w:right="640"/>
        <w:rPr>
          <w:rFonts w:asciiTheme="minorBidi" w:hAnsiTheme="minorBidi" w:cstheme="minorBidi"/>
          <w:bCs/>
          <w:color w:val="auto"/>
          <w:sz w:val="32"/>
          <w:szCs w:val="32"/>
        </w:rPr>
      </w:pPr>
    </w:p>
    <w:p w14:paraId="0F42342A" w14:textId="03947F5F" w:rsidR="002B3351" w:rsidRPr="00CC0530" w:rsidRDefault="002B3351" w:rsidP="00816631">
      <w:pPr>
        <w:pStyle w:val="Caption"/>
        <w:tabs>
          <w:tab w:val="clear" w:pos="9360"/>
        </w:tabs>
        <w:ind w:right="-52"/>
        <w:rPr>
          <w:rFonts w:asciiTheme="minorBidi" w:eastAsia="Calibri" w:hAnsiTheme="minorBidi" w:cstheme="minorBidi"/>
          <w:color w:val="auto"/>
          <w:sz w:val="32"/>
          <w:szCs w:val="32"/>
        </w:rPr>
      </w:pPr>
      <w:r w:rsidRPr="00CC0530">
        <w:rPr>
          <w:rFonts w:asciiTheme="minorBidi" w:hAnsiTheme="minorBidi" w:cstheme="minorBidi"/>
          <w:bCs/>
          <w:color w:val="auto"/>
          <w:sz w:val="32"/>
          <w:szCs w:val="32"/>
        </w:rPr>
        <w:t>ECONOMICS</w:t>
      </w:r>
      <w:r w:rsidR="008814CD" w:rsidRPr="00CC0530">
        <w:rPr>
          <w:rFonts w:asciiTheme="minorBidi" w:hAnsiTheme="minorBidi" w:cstheme="minorBidi"/>
          <w:bCs/>
          <w:color w:val="auto"/>
          <w:sz w:val="32"/>
          <w:szCs w:val="32"/>
        </w:rPr>
        <w:t xml:space="preserve"> </w:t>
      </w:r>
      <w:r w:rsidR="009A2755" w:rsidRPr="00CC0530">
        <w:rPr>
          <w:rFonts w:asciiTheme="minorBidi" w:hAnsiTheme="minorBidi" w:cstheme="minorBidi"/>
          <w:bCs/>
          <w:color w:val="auto"/>
          <w:sz w:val="32"/>
          <w:szCs w:val="32"/>
        </w:rPr>
        <w:t xml:space="preserve">      </w:t>
      </w:r>
      <w:r w:rsidR="001364CE" w:rsidRPr="00CC0530">
        <w:rPr>
          <w:rFonts w:asciiTheme="minorBidi" w:hAnsiTheme="minorBidi" w:cstheme="minorBidi"/>
          <w:bCs/>
          <w:color w:val="auto"/>
          <w:sz w:val="32"/>
          <w:szCs w:val="32"/>
        </w:rPr>
        <w:t xml:space="preserve">  </w:t>
      </w:r>
      <w:r w:rsidR="0033696F">
        <w:rPr>
          <w:rFonts w:asciiTheme="minorBidi" w:hAnsiTheme="minorBidi" w:cstheme="minorBidi"/>
          <w:bCs/>
          <w:color w:val="auto"/>
          <w:sz w:val="32"/>
          <w:szCs w:val="32"/>
        </w:rPr>
        <w:t xml:space="preserve">  </w:t>
      </w:r>
      <w:r w:rsidR="00816631">
        <w:rPr>
          <w:rFonts w:asciiTheme="minorBidi" w:hAnsiTheme="minorBidi" w:cstheme="minorBidi"/>
          <w:bCs/>
          <w:color w:val="auto"/>
          <w:sz w:val="32"/>
          <w:szCs w:val="32"/>
        </w:rPr>
        <w:t xml:space="preserve">    </w:t>
      </w:r>
      <w:r w:rsidR="0033696F">
        <w:rPr>
          <w:rFonts w:asciiTheme="minorBidi" w:hAnsiTheme="minorBidi" w:cstheme="minorBidi"/>
          <w:bCs/>
          <w:color w:val="auto"/>
          <w:sz w:val="32"/>
          <w:szCs w:val="32"/>
        </w:rPr>
        <w:t xml:space="preserve"> </w:t>
      </w:r>
      <w:r w:rsidR="001364CE" w:rsidRPr="00CC0530">
        <w:rPr>
          <w:rFonts w:asciiTheme="minorBidi" w:hAnsiTheme="minorBidi" w:cstheme="minorBidi"/>
          <w:bCs/>
          <w:color w:val="auto"/>
          <w:sz w:val="32"/>
          <w:szCs w:val="32"/>
        </w:rPr>
        <w:t xml:space="preserve">Unit 3         </w:t>
      </w:r>
      <w:r w:rsidR="00816631">
        <w:rPr>
          <w:rFonts w:asciiTheme="minorBidi" w:hAnsiTheme="minorBidi" w:cstheme="minorBidi"/>
          <w:bCs/>
          <w:color w:val="auto"/>
          <w:sz w:val="32"/>
          <w:szCs w:val="32"/>
        </w:rPr>
        <w:t xml:space="preserve">      </w:t>
      </w:r>
      <w:r w:rsidR="00816631">
        <w:rPr>
          <w:rFonts w:asciiTheme="minorBidi" w:hAnsiTheme="minorBidi" w:cstheme="minorBidi"/>
          <w:bCs/>
          <w:color w:val="auto"/>
          <w:sz w:val="32"/>
          <w:szCs w:val="32"/>
        </w:rPr>
        <w:tab/>
        <w:t xml:space="preserve">        </w:t>
      </w:r>
      <w:r w:rsidR="009A2755" w:rsidRPr="00CC0530">
        <w:rPr>
          <w:rFonts w:asciiTheme="minorBidi" w:hAnsiTheme="minorBidi" w:cstheme="minorBidi"/>
          <w:bCs/>
          <w:color w:val="auto"/>
          <w:sz w:val="32"/>
          <w:szCs w:val="32"/>
        </w:rPr>
        <w:t xml:space="preserve">Semester </w:t>
      </w:r>
      <w:r w:rsidR="00816631">
        <w:rPr>
          <w:rFonts w:asciiTheme="minorBidi" w:hAnsiTheme="minorBidi" w:cstheme="minorBidi"/>
          <w:bCs/>
          <w:color w:val="auto"/>
          <w:sz w:val="32"/>
          <w:szCs w:val="32"/>
        </w:rPr>
        <w:t>1</w:t>
      </w:r>
      <w:r w:rsidR="009A2755" w:rsidRPr="00CC0530">
        <w:rPr>
          <w:rFonts w:asciiTheme="minorBidi" w:hAnsiTheme="minorBidi" w:cstheme="minorBidi"/>
          <w:bCs/>
          <w:color w:val="auto"/>
          <w:sz w:val="32"/>
          <w:szCs w:val="32"/>
        </w:rPr>
        <w:t>, 20</w:t>
      </w:r>
      <w:r w:rsidR="001D0A3B">
        <w:rPr>
          <w:rFonts w:asciiTheme="minorBidi" w:hAnsiTheme="minorBidi" w:cstheme="minorBidi"/>
          <w:bCs/>
          <w:color w:val="auto"/>
          <w:sz w:val="32"/>
          <w:szCs w:val="32"/>
        </w:rPr>
        <w:t>2</w:t>
      </w:r>
      <w:r w:rsidR="00816631">
        <w:rPr>
          <w:rFonts w:asciiTheme="minorBidi" w:hAnsiTheme="minorBidi" w:cstheme="minorBidi"/>
          <w:bCs/>
          <w:color w:val="auto"/>
          <w:sz w:val="32"/>
          <w:szCs w:val="32"/>
        </w:rPr>
        <w:t>3</w:t>
      </w:r>
    </w:p>
    <w:p w14:paraId="230931A4" w14:textId="77777777" w:rsidR="00FE2348" w:rsidRPr="00CC0530" w:rsidRDefault="00FE2348" w:rsidP="00FE2348">
      <w:pPr>
        <w:rPr>
          <w:rFonts w:asciiTheme="minorBidi" w:eastAsia="Calibri" w:hAnsiTheme="minorBidi" w:cstheme="minorBidi"/>
        </w:rPr>
      </w:pPr>
    </w:p>
    <w:tbl>
      <w:tblPr>
        <w:tblStyle w:val="TableGrid"/>
        <w:tblpPr w:leftFromText="180" w:rightFromText="180" w:vertAnchor="page" w:horzAnchor="margin" w:tblpXSpec="right" w:tblpY="4920"/>
        <w:tblW w:w="0" w:type="auto"/>
        <w:tblLook w:val="04A0" w:firstRow="1" w:lastRow="0" w:firstColumn="1" w:lastColumn="0" w:noHBand="0" w:noVBand="1"/>
      </w:tblPr>
      <w:tblGrid>
        <w:gridCol w:w="594"/>
        <w:gridCol w:w="594"/>
        <w:gridCol w:w="243"/>
        <w:gridCol w:w="608"/>
        <w:gridCol w:w="608"/>
        <w:gridCol w:w="608"/>
        <w:gridCol w:w="243"/>
        <w:gridCol w:w="595"/>
        <w:gridCol w:w="595"/>
        <w:gridCol w:w="595"/>
      </w:tblGrid>
      <w:tr w:rsidR="00573FBC" w:rsidRPr="00CC0530" w14:paraId="21B30766" w14:textId="77777777" w:rsidTr="009A2755">
        <w:trPr>
          <w:trHeight w:val="459"/>
        </w:trPr>
        <w:tc>
          <w:tcPr>
            <w:tcW w:w="594" w:type="dxa"/>
          </w:tcPr>
          <w:p w14:paraId="0CF48EBD" w14:textId="77777777" w:rsidR="00573FBC" w:rsidRPr="00CC0530" w:rsidRDefault="00573FBC" w:rsidP="009A2755">
            <w:pPr>
              <w:rPr>
                <w:rFonts w:asciiTheme="minorBidi" w:hAnsiTheme="minorBidi" w:cstheme="minorBidi"/>
              </w:rPr>
            </w:pPr>
          </w:p>
          <w:p w14:paraId="1D149E9C" w14:textId="77777777" w:rsidR="00573FBC" w:rsidRPr="00CC0530" w:rsidRDefault="00573FBC" w:rsidP="009A2755">
            <w:pPr>
              <w:rPr>
                <w:rFonts w:asciiTheme="minorBidi" w:hAnsiTheme="minorBidi" w:cstheme="minorBidi"/>
              </w:rPr>
            </w:pPr>
          </w:p>
        </w:tc>
        <w:tc>
          <w:tcPr>
            <w:tcW w:w="594" w:type="dxa"/>
          </w:tcPr>
          <w:p w14:paraId="3B15981F" w14:textId="77777777" w:rsidR="00573FBC" w:rsidRPr="00CC0530" w:rsidRDefault="00573FBC" w:rsidP="009A2755">
            <w:pPr>
              <w:rPr>
                <w:rFonts w:asciiTheme="minorBidi" w:hAnsiTheme="minorBidi" w:cstheme="minorBidi"/>
              </w:rPr>
            </w:pPr>
          </w:p>
        </w:tc>
        <w:tc>
          <w:tcPr>
            <w:tcW w:w="243" w:type="dxa"/>
            <w:tcBorders>
              <w:top w:val="nil"/>
              <w:bottom w:val="nil"/>
            </w:tcBorders>
          </w:tcPr>
          <w:p w14:paraId="4679A1BF" w14:textId="77777777" w:rsidR="00573FBC" w:rsidRPr="00CC0530" w:rsidRDefault="00573FBC" w:rsidP="009A2755">
            <w:pPr>
              <w:rPr>
                <w:rFonts w:asciiTheme="minorBidi" w:hAnsiTheme="minorBidi" w:cstheme="minorBidi"/>
              </w:rPr>
            </w:pPr>
          </w:p>
        </w:tc>
        <w:tc>
          <w:tcPr>
            <w:tcW w:w="608" w:type="dxa"/>
          </w:tcPr>
          <w:p w14:paraId="433EF6FA" w14:textId="77777777" w:rsidR="00573FBC" w:rsidRPr="00CC0530" w:rsidRDefault="00573FBC" w:rsidP="009A2755">
            <w:pPr>
              <w:rPr>
                <w:rFonts w:asciiTheme="minorBidi" w:hAnsiTheme="minorBidi" w:cstheme="minorBidi"/>
              </w:rPr>
            </w:pPr>
          </w:p>
        </w:tc>
        <w:tc>
          <w:tcPr>
            <w:tcW w:w="608" w:type="dxa"/>
          </w:tcPr>
          <w:p w14:paraId="61959F72" w14:textId="77777777" w:rsidR="00573FBC" w:rsidRPr="00CC0530" w:rsidRDefault="00573FBC" w:rsidP="009A2755">
            <w:pPr>
              <w:rPr>
                <w:rFonts w:asciiTheme="minorBidi" w:hAnsiTheme="minorBidi" w:cstheme="minorBidi"/>
              </w:rPr>
            </w:pPr>
          </w:p>
        </w:tc>
        <w:tc>
          <w:tcPr>
            <w:tcW w:w="608" w:type="dxa"/>
          </w:tcPr>
          <w:p w14:paraId="4412D552" w14:textId="77777777" w:rsidR="00573FBC" w:rsidRPr="00CC0530" w:rsidRDefault="00573FBC" w:rsidP="009A2755">
            <w:pPr>
              <w:rPr>
                <w:rFonts w:asciiTheme="minorBidi" w:hAnsiTheme="minorBidi" w:cstheme="minorBidi"/>
              </w:rPr>
            </w:pPr>
          </w:p>
        </w:tc>
        <w:tc>
          <w:tcPr>
            <w:tcW w:w="243" w:type="dxa"/>
            <w:tcBorders>
              <w:top w:val="nil"/>
              <w:bottom w:val="nil"/>
            </w:tcBorders>
          </w:tcPr>
          <w:p w14:paraId="218E7CC3" w14:textId="77777777" w:rsidR="00573FBC" w:rsidRPr="00CC0530" w:rsidRDefault="00573FBC" w:rsidP="009A2755">
            <w:pPr>
              <w:rPr>
                <w:rFonts w:asciiTheme="minorBidi" w:hAnsiTheme="minorBidi" w:cstheme="minorBidi"/>
              </w:rPr>
            </w:pPr>
          </w:p>
        </w:tc>
        <w:tc>
          <w:tcPr>
            <w:tcW w:w="595" w:type="dxa"/>
          </w:tcPr>
          <w:p w14:paraId="725513BD" w14:textId="77777777" w:rsidR="00573FBC" w:rsidRPr="00CC0530" w:rsidRDefault="00573FBC" w:rsidP="009A2755">
            <w:pPr>
              <w:rPr>
                <w:rFonts w:asciiTheme="minorBidi" w:hAnsiTheme="minorBidi" w:cstheme="minorBidi"/>
              </w:rPr>
            </w:pPr>
          </w:p>
        </w:tc>
        <w:tc>
          <w:tcPr>
            <w:tcW w:w="595" w:type="dxa"/>
          </w:tcPr>
          <w:p w14:paraId="44E31DC4" w14:textId="77777777" w:rsidR="00573FBC" w:rsidRPr="00CC0530" w:rsidRDefault="00573FBC" w:rsidP="009A2755">
            <w:pPr>
              <w:rPr>
                <w:rFonts w:asciiTheme="minorBidi" w:hAnsiTheme="minorBidi" w:cstheme="minorBidi"/>
              </w:rPr>
            </w:pPr>
          </w:p>
        </w:tc>
        <w:tc>
          <w:tcPr>
            <w:tcW w:w="595" w:type="dxa"/>
          </w:tcPr>
          <w:p w14:paraId="57F9B574" w14:textId="77777777" w:rsidR="00573FBC" w:rsidRPr="00CC0530" w:rsidRDefault="00573FBC" w:rsidP="009A2755">
            <w:pPr>
              <w:rPr>
                <w:rFonts w:asciiTheme="minorBidi" w:hAnsiTheme="minorBidi" w:cstheme="minorBidi"/>
              </w:rPr>
            </w:pPr>
          </w:p>
        </w:tc>
      </w:tr>
    </w:tbl>
    <w:p w14:paraId="796295A7" w14:textId="77777777" w:rsidR="00C31010" w:rsidRPr="00CC0530" w:rsidRDefault="00C31010" w:rsidP="00C31010">
      <w:pPr>
        <w:rPr>
          <w:rFonts w:asciiTheme="minorBidi" w:hAnsiTheme="minorBidi" w:cstheme="minorBidi"/>
        </w:rPr>
      </w:pPr>
    </w:p>
    <w:p w14:paraId="1933A628" w14:textId="77777777" w:rsidR="009A2755" w:rsidRPr="00CC0530" w:rsidRDefault="009A2755" w:rsidP="00FE2348">
      <w:pPr>
        <w:spacing w:before="120"/>
        <w:rPr>
          <w:rFonts w:asciiTheme="minorBidi" w:hAnsiTheme="minorBidi" w:cstheme="minorBidi"/>
          <w:b/>
        </w:rPr>
      </w:pPr>
    </w:p>
    <w:p w14:paraId="535A6778" w14:textId="04DC79A7" w:rsidR="00C31010" w:rsidRPr="00CC0530" w:rsidRDefault="009A2755" w:rsidP="00FE2348">
      <w:pPr>
        <w:spacing w:before="120"/>
        <w:rPr>
          <w:rFonts w:asciiTheme="minorBidi" w:hAnsiTheme="minorBidi" w:cstheme="minorBidi"/>
          <w:b/>
        </w:rPr>
      </w:pPr>
      <w:r w:rsidRPr="00CC0530">
        <w:rPr>
          <w:rFonts w:asciiTheme="minorBidi" w:hAnsiTheme="minorBidi" w:cstheme="minorBidi"/>
          <w:b/>
        </w:rPr>
        <w:t>Student Number:</w:t>
      </w:r>
      <w:r w:rsidRPr="00CC0530">
        <w:rPr>
          <w:rFonts w:asciiTheme="minorBidi" w:hAnsiTheme="minorBidi" w:cstheme="minorBidi"/>
          <w:b/>
        </w:rPr>
        <w:tab/>
        <w:t>I</w:t>
      </w:r>
      <w:r w:rsidR="00C31010" w:rsidRPr="00CC0530">
        <w:rPr>
          <w:rFonts w:asciiTheme="minorBidi" w:hAnsiTheme="minorBidi" w:cstheme="minorBidi"/>
          <w:b/>
        </w:rPr>
        <w:t xml:space="preserve">n figures   </w:t>
      </w:r>
    </w:p>
    <w:p w14:paraId="56141AC2" w14:textId="05561B1A" w:rsidR="00C31010" w:rsidRPr="00CC0530" w:rsidRDefault="00C31010" w:rsidP="00C31010">
      <w:pPr>
        <w:rPr>
          <w:rFonts w:asciiTheme="minorBidi" w:hAnsiTheme="minorBidi" w:cstheme="minorBidi"/>
        </w:rPr>
      </w:pPr>
    </w:p>
    <w:p w14:paraId="79D7E6C7" w14:textId="77777777" w:rsidR="002B3351" w:rsidRPr="00CC0530" w:rsidRDefault="002B3351" w:rsidP="002B3351">
      <w:pPr>
        <w:tabs>
          <w:tab w:val="right" w:pos="9270"/>
        </w:tabs>
        <w:rPr>
          <w:rFonts w:asciiTheme="minorBidi" w:eastAsia="Calibri" w:hAnsiTheme="minorBidi" w:cstheme="minorBidi"/>
        </w:rPr>
      </w:pPr>
      <w:bookmarkStart w:id="0" w:name="OLE_LINK9"/>
      <w:bookmarkStart w:id="1" w:name="OLE_LINK10"/>
    </w:p>
    <w:p w14:paraId="5C2ADE61" w14:textId="77777777" w:rsidR="00FE2348" w:rsidRPr="00CC0530" w:rsidRDefault="00FE2348" w:rsidP="002B3351">
      <w:pPr>
        <w:tabs>
          <w:tab w:val="right" w:pos="9270"/>
        </w:tabs>
        <w:rPr>
          <w:rFonts w:asciiTheme="minorBidi" w:eastAsia="Calibri" w:hAnsiTheme="minorBidi" w:cstheme="minorBidi"/>
          <w:b/>
        </w:rPr>
      </w:pPr>
      <w:r w:rsidRPr="00CC0530">
        <w:rPr>
          <w:rFonts w:asciiTheme="minorBidi" w:eastAsia="Calibri" w:hAnsiTheme="minorBidi" w:cstheme="minorBidi"/>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5368"/>
      </w:tblGrid>
      <w:tr w:rsidR="00FE2348" w:rsidRPr="00CC0530" w14:paraId="6663352B" w14:textId="77777777" w:rsidTr="00FE2348">
        <w:tc>
          <w:tcPr>
            <w:tcW w:w="6203" w:type="dxa"/>
          </w:tcPr>
          <w:p w14:paraId="2C5F7DA0" w14:textId="77777777" w:rsidR="00FE2348" w:rsidRPr="00CC0530" w:rsidRDefault="00FE2348" w:rsidP="00FE2348">
            <w:pPr>
              <w:tabs>
                <w:tab w:val="right" w:pos="9270"/>
              </w:tabs>
              <w:spacing w:line="480" w:lineRule="auto"/>
              <w:rPr>
                <w:rFonts w:asciiTheme="minorBidi" w:eastAsia="Calibri" w:hAnsiTheme="minorBidi" w:cstheme="minorBidi"/>
              </w:rPr>
            </w:pPr>
          </w:p>
        </w:tc>
      </w:tr>
      <w:tr w:rsidR="00FE2348" w:rsidRPr="00CC0530" w14:paraId="006FC12F" w14:textId="77777777" w:rsidTr="00FE2348">
        <w:tc>
          <w:tcPr>
            <w:tcW w:w="6203" w:type="dxa"/>
          </w:tcPr>
          <w:p w14:paraId="06FBAEDB" w14:textId="77777777" w:rsidR="00FE2348" w:rsidRPr="00CC0530" w:rsidRDefault="00FE2348" w:rsidP="00FE2348">
            <w:pPr>
              <w:tabs>
                <w:tab w:val="right" w:pos="9270"/>
              </w:tabs>
              <w:spacing w:line="480" w:lineRule="auto"/>
              <w:rPr>
                <w:rFonts w:asciiTheme="minorBidi" w:eastAsia="Calibri" w:hAnsiTheme="minorBidi" w:cstheme="minorBidi"/>
              </w:rPr>
            </w:pPr>
          </w:p>
        </w:tc>
      </w:tr>
    </w:tbl>
    <w:p w14:paraId="1C602842" w14:textId="4297FF53" w:rsidR="00FE2348" w:rsidRPr="00CC0530" w:rsidRDefault="00FE2348" w:rsidP="002B3351">
      <w:pPr>
        <w:tabs>
          <w:tab w:val="right" w:pos="9270"/>
        </w:tabs>
        <w:rPr>
          <w:rFonts w:asciiTheme="minorBidi" w:eastAsia="Calibri" w:hAnsiTheme="minorBidi" w:cstheme="minorBidi"/>
        </w:rPr>
      </w:pPr>
    </w:p>
    <w:p w14:paraId="313B7C42" w14:textId="5C4D7C36" w:rsidR="002B3351" w:rsidRPr="00CC0530" w:rsidRDefault="002B3351" w:rsidP="002B3351">
      <w:pPr>
        <w:tabs>
          <w:tab w:val="left" w:pos="2552"/>
          <w:tab w:val="left" w:pos="3686"/>
          <w:tab w:val="right" w:leader="underscore" w:pos="9072"/>
        </w:tabs>
        <w:spacing w:after="360"/>
        <w:rPr>
          <w:rFonts w:asciiTheme="minorBidi" w:eastAsia="Calibri" w:hAnsiTheme="minorBidi" w:cstheme="minorBidi"/>
        </w:rPr>
      </w:pPr>
    </w:p>
    <w:bookmarkEnd w:id="0"/>
    <w:bookmarkEnd w:id="1"/>
    <w:p w14:paraId="77446C03" w14:textId="77777777" w:rsidR="009A2755" w:rsidRPr="00CC0530" w:rsidRDefault="009A2755" w:rsidP="009A2755">
      <w:pPr>
        <w:widowControl w:val="0"/>
        <w:autoSpaceDE w:val="0"/>
        <w:autoSpaceDN w:val="0"/>
        <w:adjustRightInd w:val="0"/>
        <w:outlineLvl w:val="0"/>
        <w:rPr>
          <w:rFonts w:asciiTheme="minorBidi" w:hAnsiTheme="minorBidi" w:cstheme="minorBidi"/>
          <w:b/>
          <w:bCs/>
          <w:lang w:eastAsia="ja-JP"/>
        </w:rPr>
      </w:pPr>
      <w:r w:rsidRPr="00CC0530">
        <w:rPr>
          <w:rFonts w:asciiTheme="minorBidi" w:hAnsiTheme="minorBidi" w:cstheme="minorBidi"/>
          <w:b/>
          <w:bCs/>
          <w:lang w:eastAsia="ja-JP"/>
        </w:rPr>
        <w:t>Time allowed for this paper</w:t>
      </w:r>
    </w:p>
    <w:p w14:paraId="16F09705" w14:textId="77777777" w:rsidR="009A2755" w:rsidRPr="00CC0530" w:rsidRDefault="009A2755" w:rsidP="009A2755">
      <w:pPr>
        <w:widowControl w:val="0"/>
        <w:tabs>
          <w:tab w:val="left" w:pos="4536"/>
        </w:tabs>
        <w:autoSpaceDE w:val="0"/>
        <w:autoSpaceDN w:val="0"/>
        <w:adjustRightInd w:val="0"/>
        <w:spacing w:before="120"/>
        <w:outlineLvl w:val="0"/>
        <w:rPr>
          <w:rFonts w:asciiTheme="minorBidi" w:hAnsiTheme="minorBidi" w:cstheme="minorBidi"/>
          <w:sz w:val="22"/>
          <w:szCs w:val="22"/>
          <w:lang w:eastAsia="ja-JP"/>
        </w:rPr>
      </w:pPr>
      <w:r w:rsidRPr="00CC0530">
        <w:rPr>
          <w:rFonts w:asciiTheme="minorBidi" w:hAnsiTheme="minorBidi" w:cstheme="minorBidi"/>
          <w:sz w:val="22"/>
          <w:szCs w:val="22"/>
          <w:lang w:eastAsia="ja-JP"/>
        </w:rPr>
        <w:t xml:space="preserve">Reading time before commencing work: </w:t>
      </w:r>
      <w:r w:rsidRPr="00CC0530">
        <w:rPr>
          <w:rFonts w:asciiTheme="minorBidi" w:hAnsiTheme="minorBidi" w:cstheme="minorBidi"/>
          <w:sz w:val="22"/>
          <w:szCs w:val="22"/>
          <w:lang w:eastAsia="ja-JP"/>
        </w:rPr>
        <w:tab/>
        <w:t>ten minutes</w:t>
      </w:r>
    </w:p>
    <w:p w14:paraId="26DE4BE5" w14:textId="77777777" w:rsidR="009A2755" w:rsidRPr="00CC0530" w:rsidRDefault="009A2755" w:rsidP="009A2755">
      <w:pPr>
        <w:tabs>
          <w:tab w:val="left" w:pos="4536"/>
        </w:tabs>
        <w:spacing w:after="120"/>
        <w:rPr>
          <w:rFonts w:asciiTheme="minorBidi" w:hAnsiTheme="minorBidi" w:cstheme="minorBidi"/>
          <w:b/>
          <w:bCs/>
          <w:sz w:val="22"/>
          <w:szCs w:val="22"/>
          <w:lang w:eastAsia="ja-JP"/>
        </w:rPr>
      </w:pPr>
      <w:r w:rsidRPr="00CC0530">
        <w:rPr>
          <w:rFonts w:asciiTheme="minorBidi" w:hAnsiTheme="minorBidi" w:cstheme="minorBidi"/>
          <w:sz w:val="22"/>
          <w:szCs w:val="22"/>
          <w:lang w:eastAsia="ja-JP"/>
        </w:rPr>
        <w:t xml:space="preserve">Working time for paper: </w:t>
      </w:r>
      <w:r w:rsidRPr="00CC0530">
        <w:rPr>
          <w:rFonts w:asciiTheme="minorBidi" w:hAnsiTheme="minorBidi" w:cstheme="minorBidi"/>
          <w:sz w:val="22"/>
          <w:szCs w:val="22"/>
          <w:lang w:eastAsia="ja-JP"/>
        </w:rPr>
        <w:tab/>
        <w:t>three hours</w:t>
      </w:r>
    </w:p>
    <w:p w14:paraId="3912690F" w14:textId="77777777" w:rsidR="009A2755" w:rsidRPr="00CC0530" w:rsidRDefault="009A2755" w:rsidP="009A2755">
      <w:pPr>
        <w:widowControl w:val="0"/>
        <w:autoSpaceDE w:val="0"/>
        <w:autoSpaceDN w:val="0"/>
        <w:adjustRightInd w:val="0"/>
        <w:rPr>
          <w:rFonts w:asciiTheme="minorBidi" w:hAnsiTheme="minorBidi" w:cstheme="minorBidi"/>
          <w:b/>
          <w:bCs/>
          <w:sz w:val="22"/>
          <w:szCs w:val="22"/>
          <w:lang w:eastAsia="ja-JP"/>
        </w:rPr>
      </w:pPr>
    </w:p>
    <w:p w14:paraId="12552843" w14:textId="77777777" w:rsidR="009A2755" w:rsidRPr="00CC0530" w:rsidRDefault="009A2755" w:rsidP="009A2755">
      <w:pPr>
        <w:widowControl w:val="0"/>
        <w:autoSpaceDE w:val="0"/>
        <w:autoSpaceDN w:val="0"/>
        <w:adjustRightInd w:val="0"/>
        <w:outlineLvl w:val="0"/>
        <w:rPr>
          <w:rFonts w:asciiTheme="minorBidi" w:hAnsiTheme="minorBidi" w:cstheme="minorBidi"/>
          <w:b/>
          <w:bCs/>
          <w:i/>
          <w:iCs/>
          <w:lang w:eastAsia="ja-JP"/>
        </w:rPr>
      </w:pPr>
      <w:r w:rsidRPr="00CC0530">
        <w:rPr>
          <w:rFonts w:asciiTheme="minorBidi" w:hAnsiTheme="minorBidi" w:cstheme="minorBidi"/>
          <w:b/>
          <w:bCs/>
          <w:lang w:eastAsia="ja-JP"/>
        </w:rPr>
        <w:t>Materials required/recommended for this paper</w:t>
      </w:r>
    </w:p>
    <w:p w14:paraId="67F65493" w14:textId="77777777" w:rsidR="009A2755" w:rsidRPr="00CC0530" w:rsidRDefault="009A2755" w:rsidP="009A2755">
      <w:pPr>
        <w:widowControl w:val="0"/>
        <w:autoSpaceDE w:val="0"/>
        <w:autoSpaceDN w:val="0"/>
        <w:adjustRightInd w:val="0"/>
        <w:spacing w:before="120"/>
        <w:outlineLvl w:val="0"/>
        <w:rPr>
          <w:rFonts w:asciiTheme="minorBidi" w:hAnsiTheme="minorBidi" w:cstheme="minorBidi"/>
          <w:b/>
          <w:bCs/>
          <w:i/>
          <w:iCs/>
          <w:sz w:val="22"/>
          <w:szCs w:val="22"/>
          <w:lang w:eastAsia="ja-JP"/>
        </w:rPr>
      </w:pPr>
      <w:r w:rsidRPr="00CC0530">
        <w:rPr>
          <w:rFonts w:asciiTheme="minorBidi" w:hAnsiTheme="minorBidi" w:cstheme="minorBidi"/>
          <w:b/>
          <w:bCs/>
          <w:i/>
          <w:iCs/>
          <w:sz w:val="22"/>
          <w:szCs w:val="22"/>
          <w:lang w:eastAsia="ja-JP"/>
        </w:rPr>
        <w:t>To be provided by the supervisor</w:t>
      </w:r>
    </w:p>
    <w:p w14:paraId="591666AD" w14:textId="29E171EC" w:rsidR="00226572" w:rsidRDefault="009A2755" w:rsidP="00935310">
      <w:pPr>
        <w:spacing w:before="120"/>
        <w:outlineLvl w:val="0"/>
        <w:rPr>
          <w:rFonts w:asciiTheme="minorBidi" w:hAnsiTheme="minorBidi" w:cstheme="minorBidi"/>
          <w:bCs/>
          <w:sz w:val="22"/>
          <w:szCs w:val="22"/>
          <w:lang w:eastAsia="ja-JP"/>
        </w:rPr>
      </w:pPr>
      <w:r w:rsidRPr="00CC0530">
        <w:rPr>
          <w:rFonts w:asciiTheme="minorBidi" w:hAnsiTheme="minorBidi" w:cstheme="minorBidi"/>
          <w:bCs/>
          <w:sz w:val="22"/>
          <w:szCs w:val="22"/>
          <w:lang w:eastAsia="ja-JP"/>
        </w:rPr>
        <w:t>This Question/Answer Booklet</w:t>
      </w:r>
    </w:p>
    <w:p w14:paraId="683C61FE" w14:textId="77777777" w:rsidR="0033696F" w:rsidRPr="00CC0530" w:rsidRDefault="0033696F" w:rsidP="0033696F">
      <w:pPr>
        <w:widowControl w:val="0"/>
        <w:autoSpaceDE w:val="0"/>
        <w:autoSpaceDN w:val="0"/>
        <w:adjustRightInd w:val="0"/>
        <w:rPr>
          <w:rFonts w:asciiTheme="minorBidi" w:hAnsiTheme="minorBidi" w:cstheme="minorBidi"/>
          <w:bCs/>
          <w:sz w:val="22"/>
          <w:szCs w:val="22"/>
          <w:lang w:eastAsia="ja-JP"/>
        </w:rPr>
      </w:pPr>
      <w:r w:rsidRPr="00CC0530">
        <w:rPr>
          <w:rFonts w:asciiTheme="minorBidi" w:hAnsiTheme="minorBidi" w:cstheme="minorBidi"/>
          <w:bCs/>
          <w:sz w:val="22"/>
          <w:szCs w:val="22"/>
          <w:lang w:eastAsia="ja-JP"/>
        </w:rPr>
        <w:t>Multiple-choice Answer Sheet</w:t>
      </w:r>
    </w:p>
    <w:p w14:paraId="48DC2DDF" w14:textId="39A0563F" w:rsidR="001D0A3B" w:rsidRPr="00CC0530" w:rsidRDefault="001D0A3B" w:rsidP="001D0A3B">
      <w:pPr>
        <w:widowControl w:val="0"/>
        <w:autoSpaceDE w:val="0"/>
        <w:autoSpaceDN w:val="0"/>
        <w:adjustRightInd w:val="0"/>
        <w:rPr>
          <w:rFonts w:asciiTheme="minorBidi" w:hAnsiTheme="minorBidi" w:cstheme="minorBidi"/>
          <w:bCs/>
          <w:sz w:val="22"/>
          <w:szCs w:val="22"/>
          <w:lang w:eastAsia="ja-JP"/>
        </w:rPr>
      </w:pPr>
      <w:r>
        <w:rPr>
          <w:rFonts w:asciiTheme="minorBidi" w:hAnsiTheme="minorBidi" w:cstheme="minorBidi"/>
          <w:bCs/>
          <w:sz w:val="22"/>
          <w:szCs w:val="22"/>
          <w:lang w:eastAsia="ja-JP"/>
        </w:rPr>
        <w:t>2 x Extended Response Answer Booklet</w:t>
      </w:r>
    </w:p>
    <w:p w14:paraId="258498C7" w14:textId="77777777" w:rsidR="009A2755" w:rsidRPr="00CC0530" w:rsidRDefault="009A2755" w:rsidP="009A2755">
      <w:pPr>
        <w:widowControl w:val="0"/>
        <w:autoSpaceDE w:val="0"/>
        <w:autoSpaceDN w:val="0"/>
        <w:adjustRightInd w:val="0"/>
        <w:rPr>
          <w:rFonts w:asciiTheme="minorBidi" w:hAnsiTheme="minorBidi" w:cstheme="minorBidi"/>
          <w:b/>
          <w:bCs/>
          <w:i/>
          <w:iCs/>
          <w:sz w:val="22"/>
          <w:szCs w:val="22"/>
          <w:lang w:eastAsia="ja-JP"/>
        </w:rPr>
      </w:pPr>
    </w:p>
    <w:p w14:paraId="6AE5E0C2" w14:textId="77777777" w:rsidR="009A2755" w:rsidRPr="00CC0530" w:rsidRDefault="009A2755" w:rsidP="009A2755">
      <w:pPr>
        <w:widowControl w:val="0"/>
        <w:autoSpaceDE w:val="0"/>
        <w:autoSpaceDN w:val="0"/>
        <w:adjustRightInd w:val="0"/>
        <w:outlineLvl w:val="0"/>
        <w:rPr>
          <w:rFonts w:asciiTheme="minorBidi" w:hAnsiTheme="minorBidi" w:cstheme="minorBidi"/>
          <w:b/>
          <w:bCs/>
          <w:i/>
          <w:iCs/>
          <w:sz w:val="22"/>
          <w:szCs w:val="22"/>
          <w:lang w:eastAsia="ja-JP"/>
        </w:rPr>
      </w:pPr>
      <w:r w:rsidRPr="00CC0530">
        <w:rPr>
          <w:rFonts w:asciiTheme="minorBidi" w:hAnsiTheme="minorBidi" w:cstheme="minorBidi"/>
          <w:b/>
          <w:bCs/>
          <w:i/>
          <w:iCs/>
          <w:sz w:val="22"/>
          <w:szCs w:val="22"/>
          <w:lang w:eastAsia="ja-JP"/>
        </w:rPr>
        <w:t>To be provided by the candidate</w:t>
      </w:r>
    </w:p>
    <w:p w14:paraId="0FEC63D9" w14:textId="77777777" w:rsidR="009A2755" w:rsidRPr="00CC0530" w:rsidRDefault="009A2755" w:rsidP="009A2755">
      <w:pPr>
        <w:tabs>
          <w:tab w:val="left" w:pos="1843"/>
        </w:tabs>
        <w:spacing w:before="120"/>
        <w:rPr>
          <w:rFonts w:asciiTheme="minorBidi" w:hAnsiTheme="minorBidi" w:cstheme="minorBidi"/>
          <w:sz w:val="22"/>
          <w:szCs w:val="22"/>
          <w:lang w:eastAsia="ja-JP"/>
        </w:rPr>
      </w:pPr>
      <w:r w:rsidRPr="00CC0530">
        <w:rPr>
          <w:rFonts w:asciiTheme="minorBidi" w:hAnsiTheme="minorBidi" w:cstheme="minorBidi"/>
          <w:sz w:val="22"/>
          <w:szCs w:val="22"/>
          <w:lang w:eastAsia="ja-JP"/>
        </w:rPr>
        <w:t xml:space="preserve">Standard items: </w:t>
      </w:r>
      <w:r w:rsidRPr="00CC0530">
        <w:rPr>
          <w:rFonts w:asciiTheme="minorBidi" w:hAnsiTheme="minorBidi" w:cstheme="minorBidi"/>
          <w:sz w:val="22"/>
          <w:szCs w:val="22"/>
          <w:lang w:eastAsia="ja-JP"/>
        </w:rPr>
        <w:tab/>
        <w:t>pens (blue/black preferred), pencils (including coloured), sharpener,</w:t>
      </w:r>
    </w:p>
    <w:p w14:paraId="7ABF2890" w14:textId="2282C787" w:rsidR="009A2755" w:rsidRDefault="009A2755" w:rsidP="009A2755">
      <w:pPr>
        <w:widowControl w:val="0"/>
        <w:tabs>
          <w:tab w:val="left" w:pos="1843"/>
        </w:tabs>
        <w:autoSpaceDE w:val="0"/>
        <w:autoSpaceDN w:val="0"/>
        <w:adjustRightInd w:val="0"/>
        <w:rPr>
          <w:rFonts w:asciiTheme="minorBidi" w:hAnsiTheme="minorBidi" w:cstheme="minorBidi"/>
          <w:sz w:val="22"/>
          <w:szCs w:val="22"/>
          <w:lang w:eastAsia="ja-JP"/>
        </w:rPr>
      </w:pPr>
      <w:r w:rsidRPr="00CC0530">
        <w:rPr>
          <w:rFonts w:asciiTheme="minorBidi" w:hAnsiTheme="minorBidi" w:cstheme="minorBidi"/>
          <w:sz w:val="22"/>
          <w:szCs w:val="22"/>
          <w:lang w:eastAsia="ja-JP"/>
        </w:rPr>
        <w:tab/>
        <w:t>correction fluid/tape, eraser, ruler, highlighters</w:t>
      </w:r>
    </w:p>
    <w:p w14:paraId="0E2D48CF" w14:textId="77777777" w:rsidR="00E21422" w:rsidRPr="00CC0530" w:rsidRDefault="00E21422" w:rsidP="009A2755">
      <w:pPr>
        <w:widowControl w:val="0"/>
        <w:tabs>
          <w:tab w:val="left" w:pos="1843"/>
        </w:tabs>
        <w:autoSpaceDE w:val="0"/>
        <w:autoSpaceDN w:val="0"/>
        <w:adjustRightInd w:val="0"/>
        <w:rPr>
          <w:rFonts w:asciiTheme="minorBidi" w:hAnsiTheme="minorBidi" w:cstheme="minorBidi"/>
          <w:sz w:val="22"/>
          <w:szCs w:val="22"/>
          <w:lang w:eastAsia="ja-JP"/>
        </w:rPr>
      </w:pPr>
    </w:p>
    <w:p w14:paraId="12840703" w14:textId="0C1F1A72" w:rsidR="009A2755" w:rsidRPr="00CC0530" w:rsidRDefault="009A2755" w:rsidP="009A2755">
      <w:pPr>
        <w:tabs>
          <w:tab w:val="left" w:pos="1843"/>
        </w:tabs>
        <w:spacing w:after="200"/>
        <w:ind w:left="1840" w:hanging="1840"/>
        <w:rPr>
          <w:rFonts w:asciiTheme="minorBidi" w:hAnsiTheme="minorBidi" w:cstheme="minorBidi"/>
          <w:b/>
          <w:bCs/>
          <w:sz w:val="22"/>
          <w:szCs w:val="22"/>
          <w:lang w:eastAsia="ja-JP"/>
        </w:rPr>
      </w:pPr>
      <w:r w:rsidRPr="00CC0530">
        <w:rPr>
          <w:rFonts w:asciiTheme="minorBidi" w:hAnsiTheme="minorBidi" w:cstheme="minorBidi"/>
          <w:sz w:val="22"/>
          <w:szCs w:val="22"/>
          <w:lang w:eastAsia="ja-JP"/>
        </w:rPr>
        <w:t xml:space="preserve">Special items: </w:t>
      </w:r>
      <w:r w:rsidRPr="00CC0530">
        <w:rPr>
          <w:rFonts w:asciiTheme="minorBidi" w:hAnsiTheme="minorBidi" w:cstheme="minorBidi"/>
          <w:sz w:val="22"/>
          <w:szCs w:val="22"/>
          <w:lang w:eastAsia="ja-JP"/>
        </w:rPr>
        <w:tab/>
        <w:t xml:space="preserve">non-programmable calculators approved for use in the </w:t>
      </w:r>
      <w:r w:rsidR="00091855" w:rsidRPr="00CC0530">
        <w:rPr>
          <w:rFonts w:asciiTheme="minorBidi" w:hAnsiTheme="minorBidi" w:cstheme="minorBidi"/>
          <w:sz w:val="22"/>
          <w:szCs w:val="22"/>
          <w:lang w:eastAsia="ja-JP"/>
        </w:rPr>
        <w:t>ATAR</w:t>
      </w:r>
      <w:r w:rsidRPr="00CC0530">
        <w:rPr>
          <w:rFonts w:asciiTheme="minorBidi" w:hAnsiTheme="minorBidi" w:cstheme="minorBidi"/>
          <w:sz w:val="22"/>
          <w:szCs w:val="22"/>
          <w:lang w:eastAsia="ja-JP"/>
        </w:rPr>
        <w:t xml:space="preserve"> examinations</w:t>
      </w:r>
    </w:p>
    <w:p w14:paraId="6E0DCABD" w14:textId="77777777" w:rsidR="009A2755" w:rsidRPr="00CC0530" w:rsidRDefault="009A2755" w:rsidP="009A2755">
      <w:pPr>
        <w:widowControl w:val="0"/>
        <w:autoSpaceDE w:val="0"/>
        <w:autoSpaceDN w:val="0"/>
        <w:adjustRightInd w:val="0"/>
        <w:outlineLvl w:val="0"/>
        <w:rPr>
          <w:rFonts w:asciiTheme="minorBidi" w:hAnsiTheme="minorBidi" w:cstheme="minorBidi"/>
          <w:b/>
          <w:bCs/>
          <w:lang w:eastAsia="ja-JP"/>
        </w:rPr>
      </w:pPr>
      <w:r w:rsidRPr="00CC0530">
        <w:rPr>
          <w:rFonts w:asciiTheme="minorBidi" w:hAnsiTheme="minorBidi" w:cstheme="minorBidi"/>
          <w:b/>
          <w:bCs/>
          <w:lang w:eastAsia="ja-JP"/>
        </w:rPr>
        <w:t>Important note to candidates</w:t>
      </w:r>
    </w:p>
    <w:p w14:paraId="2227ADE5" w14:textId="77777777" w:rsidR="009A2755" w:rsidRPr="00CC0530" w:rsidRDefault="009A2755" w:rsidP="00212B03">
      <w:pPr>
        <w:spacing w:before="120"/>
        <w:jc w:val="both"/>
        <w:rPr>
          <w:rFonts w:asciiTheme="minorBidi" w:hAnsiTheme="minorBidi" w:cstheme="minorBidi"/>
          <w:sz w:val="22"/>
          <w:szCs w:val="22"/>
          <w:lang w:val="en-GB" w:eastAsia="en-GB"/>
        </w:rPr>
      </w:pPr>
      <w:r w:rsidRPr="00CC0530">
        <w:rPr>
          <w:rFonts w:asciiTheme="minorBidi" w:hAnsiTheme="minorBidi" w:cstheme="minorBidi"/>
          <w:sz w:val="22"/>
          <w:szCs w:val="22"/>
          <w:lang w:val="en-GB" w:eastAsia="en-GB"/>
        </w:rPr>
        <w:t xml:space="preserve">No other items may be taken into the examination room. It is </w:t>
      </w:r>
      <w:r w:rsidRPr="00CC0530">
        <w:rPr>
          <w:rFonts w:asciiTheme="minorBidi" w:hAnsiTheme="minorBidi" w:cstheme="minorBidi"/>
          <w:b/>
          <w:bCs/>
          <w:sz w:val="22"/>
          <w:szCs w:val="22"/>
          <w:lang w:val="en-GB" w:eastAsia="en-GB"/>
        </w:rPr>
        <w:t xml:space="preserve">your </w:t>
      </w:r>
      <w:r w:rsidRPr="00CC0530">
        <w:rPr>
          <w:rFonts w:asciiTheme="minorBidi" w:hAnsiTheme="minorBidi" w:cstheme="minorBidi"/>
          <w:sz w:val="22"/>
          <w:szCs w:val="22"/>
          <w:lang w:val="en-GB" w:eastAsia="en-GB"/>
        </w:rPr>
        <w:t xml:space="preserve">responsibility to ensure that you do not have any unauthorised material. If you have any unauthorised material with you, hand it to the supervisor </w:t>
      </w:r>
      <w:r w:rsidRPr="00CC0530">
        <w:rPr>
          <w:rFonts w:asciiTheme="minorBidi" w:hAnsiTheme="minorBidi" w:cstheme="minorBidi"/>
          <w:b/>
          <w:bCs/>
          <w:sz w:val="22"/>
          <w:szCs w:val="22"/>
          <w:lang w:val="en-GB" w:eastAsia="en-GB"/>
        </w:rPr>
        <w:t xml:space="preserve">before </w:t>
      </w:r>
      <w:r w:rsidRPr="00CC0530">
        <w:rPr>
          <w:rFonts w:asciiTheme="minorBidi" w:hAnsiTheme="minorBidi" w:cstheme="minorBidi"/>
          <w:sz w:val="22"/>
          <w:szCs w:val="22"/>
          <w:lang w:val="en-GB" w:eastAsia="en-GB"/>
        </w:rPr>
        <w:t>reading any further.</w:t>
      </w:r>
    </w:p>
    <w:p w14:paraId="3441E0F9" w14:textId="77777777" w:rsidR="00D72DF9" w:rsidRDefault="00D72DF9" w:rsidP="00D72DF9">
      <w:pPr>
        <w:spacing w:after="200"/>
        <w:rPr>
          <w:rFonts w:asciiTheme="minorBidi" w:eastAsiaTheme="minorEastAsia" w:hAnsiTheme="minorBidi" w:cstheme="minorBidi"/>
          <w:lang w:val="en-GB" w:eastAsia="ja-JP"/>
        </w:rPr>
      </w:pPr>
    </w:p>
    <w:p w14:paraId="383EDBF0" w14:textId="77777777" w:rsidR="00D72DF9" w:rsidRDefault="00D72DF9" w:rsidP="00D72DF9">
      <w:pPr>
        <w:spacing w:after="200"/>
        <w:rPr>
          <w:rFonts w:asciiTheme="minorBidi" w:eastAsiaTheme="minorEastAsia" w:hAnsiTheme="minorBidi" w:cstheme="minorBidi"/>
          <w:lang w:val="en-GB" w:eastAsia="ja-JP"/>
        </w:rPr>
      </w:pPr>
    </w:p>
    <w:p w14:paraId="58BB42A5" w14:textId="5E608799" w:rsidR="00F86592" w:rsidRPr="00D72DF9" w:rsidRDefault="00F86592" w:rsidP="00D72DF9">
      <w:pPr>
        <w:spacing w:after="200"/>
        <w:ind w:hanging="284"/>
        <w:rPr>
          <w:rFonts w:asciiTheme="minorBidi" w:eastAsiaTheme="minorEastAsia" w:hAnsiTheme="minorBidi" w:cstheme="minorBidi"/>
          <w:lang w:val="en-GB" w:eastAsia="ja-JP"/>
        </w:rPr>
      </w:pPr>
      <w:r w:rsidRPr="00CC0530">
        <w:rPr>
          <w:rFonts w:asciiTheme="minorBidi" w:eastAsia="Calibri" w:hAnsiTheme="minorBidi" w:cstheme="minorBidi"/>
          <w:b/>
          <w:sz w:val="28"/>
          <w:szCs w:val="28"/>
        </w:rPr>
        <w:lastRenderedPageBreak/>
        <w:t>Structure of this paper</w:t>
      </w:r>
    </w:p>
    <w:p w14:paraId="22F8A1A3" w14:textId="77777777" w:rsidR="00F86592" w:rsidRPr="00CC0530" w:rsidRDefault="00F86592" w:rsidP="002B3351">
      <w:pPr>
        <w:rPr>
          <w:rFonts w:asciiTheme="minorBidi" w:eastAsia="Calibri" w:hAnsiTheme="minorBidi" w:cstheme="minorBidi"/>
          <w:b/>
        </w:rPr>
      </w:pPr>
    </w:p>
    <w:tbl>
      <w:tblPr>
        <w:tblStyle w:val="TableGrid"/>
        <w:tblW w:w="9478" w:type="dxa"/>
        <w:tblInd w:w="-363" w:type="dxa"/>
        <w:tblLook w:val="04A0" w:firstRow="1" w:lastRow="0" w:firstColumn="1" w:lastColumn="0" w:noHBand="0" w:noVBand="1"/>
      </w:tblPr>
      <w:tblGrid>
        <w:gridCol w:w="2026"/>
        <w:gridCol w:w="1362"/>
        <w:gridCol w:w="1639"/>
        <w:gridCol w:w="1662"/>
        <w:gridCol w:w="1276"/>
        <w:gridCol w:w="1513"/>
      </w:tblGrid>
      <w:tr w:rsidR="00D8135D" w:rsidRPr="00212B03" w14:paraId="48374ED0" w14:textId="4B67085C" w:rsidTr="00F216D8">
        <w:trPr>
          <w:trHeight w:val="849"/>
        </w:trPr>
        <w:tc>
          <w:tcPr>
            <w:tcW w:w="2026" w:type="dxa"/>
            <w:vAlign w:val="center"/>
          </w:tcPr>
          <w:p w14:paraId="60C86689" w14:textId="426ECECB" w:rsidR="00D8135D" w:rsidRPr="00212B03" w:rsidRDefault="00D8135D" w:rsidP="00C85D5E">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Section</w:t>
            </w:r>
          </w:p>
        </w:tc>
        <w:tc>
          <w:tcPr>
            <w:tcW w:w="1362" w:type="dxa"/>
            <w:vAlign w:val="center"/>
          </w:tcPr>
          <w:p w14:paraId="0312760E" w14:textId="61CABCC6" w:rsidR="00D8135D" w:rsidRPr="00212B03" w:rsidRDefault="00D8135D" w:rsidP="00C85D5E">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Number of questions available</w:t>
            </w:r>
          </w:p>
        </w:tc>
        <w:tc>
          <w:tcPr>
            <w:tcW w:w="1639" w:type="dxa"/>
            <w:vAlign w:val="center"/>
          </w:tcPr>
          <w:p w14:paraId="7647BA38" w14:textId="39B8F36A" w:rsidR="00D8135D" w:rsidRPr="00212B03" w:rsidRDefault="00D8135D" w:rsidP="00C85D5E">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Number of questions to be answered</w:t>
            </w:r>
          </w:p>
        </w:tc>
        <w:tc>
          <w:tcPr>
            <w:tcW w:w="1662" w:type="dxa"/>
            <w:vAlign w:val="center"/>
          </w:tcPr>
          <w:p w14:paraId="38BFECF5" w14:textId="4FD79035" w:rsidR="00D8135D" w:rsidRPr="00212B03" w:rsidRDefault="00D8135D" w:rsidP="00C85D5E">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Suggested working time (minutes)</w:t>
            </w:r>
          </w:p>
        </w:tc>
        <w:tc>
          <w:tcPr>
            <w:tcW w:w="1276" w:type="dxa"/>
            <w:vAlign w:val="center"/>
          </w:tcPr>
          <w:p w14:paraId="35F25217" w14:textId="72BF9EFA" w:rsidR="00D8135D" w:rsidRPr="00212B03" w:rsidRDefault="00D8135D" w:rsidP="00C85D5E">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Marks available</w:t>
            </w:r>
          </w:p>
        </w:tc>
        <w:tc>
          <w:tcPr>
            <w:tcW w:w="1513" w:type="dxa"/>
            <w:vAlign w:val="center"/>
          </w:tcPr>
          <w:p w14:paraId="4AB8984D" w14:textId="753DEE06" w:rsidR="00D8135D" w:rsidRPr="00212B03" w:rsidRDefault="00D8135D" w:rsidP="00C85D5E">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Percentage of examination</w:t>
            </w:r>
          </w:p>
        </w:tc>
      </w:tr>
      <w:tr w:rsidR="00D8135D" w:rsidRPr="00212B03" w14:paraId="38701A6D" w14:textId="26B79B84" w:rsidTr="00F216D8">
        <w:trPr>
          <w:trHeight w:val="626"/>
        </w:trPr>
        <w:tc>
          <w:tcPr>
            <w:tcW w:w="2026" w:type="dxa"/>
            <w:vAlign w:val="center"/>
          </w:tcPr>
          <w:p w14:paraId="23A945BC" w14:textId="77777777" w:rsidR="00D8135D" w:rsidRPr="00212B03" w:rsidRDefault="00D8135D" w:rsidP="00C85D5E">
            <w:pPr>
              <w:spacing w:before="120" w:after="120"/>
              <w:rPr>
                <w:rFonts w:asciiTheme="minorBidi" w:eastAsia="Calibri" w:hAnsiTheme="minorBidi" w:cstheme="minorBidi"/>
                <w:bCs/>
                <w:sz w:val="22"/>
                <w:szCs w:val="22"/>
              </w:rPr>
            </w:pPr>
            <w:r w:rsidRPr="00212B03">
              <w:rPr>
                <w:rFonts w:asciiTheme="minorBidi" w:eastAsia="Calibri" w:hAnsiTheme="minorBidi" w:cstheme="minorBidi"/>
                <w:bCs/>
                <w:sz w:val="22"/>
                <w:szCs w:val="22"/>
              </w:rPr>
              <w:t>Section One:</w:t>
            </w:r>
          </w:p>
          <w:p w14:paraId="0CD76A04" w14:textId="0011E9C8" w:rsidR="00D8135D" w:rsidRPr="00212B03" w:rsidRDefault="00D8135D" w:rsidP="00C85D5E">
            <w:pPr>
              <w:spacing w:before="120" w:after="120"/>
              <w:rPr>
                <w:rFonts w:asciiTheme="minorBidi" w:eastAsia="Calibri" w:hAnsiTheme="minorBidi" w:cstheme="minorBidi"/>
                <w:bCs/>
                <w:sz w:val="22"/>
                <w:szCs w:val="22"/>
              </w:rPr>
            </w:pPr>
            <w:r w:rsidRPr="00212B03">
              <w:rPr>
                <w:rFonts w:asciiTheme="minorBidi" w:eastAsia="Calibri" w:hAnsiTheme="minorBidi" w:cstheme="minorBidi"/>
                <w:bCs/>
                <w:sz w:val="22"/>
                <w:szCs w:val="22"/>
              </w:rPr>
              <w:t>Multiple-choice</w:t>
            </w:r>
          </w:p>
        </w:tc>
        <w:tc>
          <w:tcPr>
            <w:tcW w:w="1362" w:type="dxa"/>
            <w:vAlign w:val="center"/>
          </w:tcPr>
          <w:p w14:paraId="3F0AD6DF" w14:textId="0B7325E0"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24</w:t>
            </w:r>
          </w:p>
        </w:tc>
        <w:tc>
          <w:tcPr>
            <w:tcW w:w="1639" w:type="dxa"/>
            <w:vAlign w:val="center"/>
          </w:tcPr>
          <w:p w14:paraId="1DE2046D" w14:textId="5B80B2B4"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24</w:t>
            </w:r>
          </w:p>
        </w:tc>
        <w:tc>
          <w:tcPr>
            <w:tcW w:w="1662" w:type="dxa"/>
            <w:vAlign w:val="center"/>
          </w:tcPr>
          <w:p w14:paraId="02D09428" w14:textId="174D7E04" w:rsidR="00D8135D" w:rsidRPr="00F216D8" w:rsidRDefault="00D8135D" w:rsidP="00C85D5E">
            <w:pPr>
              <w:spacing w:before="120" w:after="120"/>
              <w:jc w:val="center"/>
              <w:rPr>
                <w:rFonts w:asciiTheme="minorBidi" w:eastAsia="Calibri" w:hAnsiTheme="minorBidi" w:cstheme="minorBidi"/>
                <w:bCs/>
                <w:sz w:val="22"/>
                <w:szCs w:val="22"/>
                <w:highlight w:val="yellow"/>
              </w:rPr>
            </w:pPr>
            <w:r w:rsidRPr="00F216D8">
              <w:rPr>
                <w:rFonts w:asciiTheme="minorBidi" w:eastAsia="Calibri" w:hAnsiTheme="minorBidi" w:cstheme="minorBidi"/>
                <w:bCs/>
                <w:sz w:val="22"/>
                <w:szCs w:val="22"/>
              </w:rPr>
              <w:t>30</w:t>
            </w:r>
          </w:p>
        </w:tc>
        <w:tc>
          <w:tcPr>
            <w:tcW w:w="1276" w:type="dxa"/>
            <w:vAlign w:val="center"/>
          </w:tcPr>
          <w:p w14:paraId="16D06BBF" w14:textId="0DF723BF" w:rsidR="00D8135D" w:rsidRPr="00F216D8" w:rsidRDefault="00D8135D" w:rsidP="00C85D5E">
            <w:pPr>
              <w:spacing w:before="120" w:after="120"/>
              <w:jc w:val="center"/>
              <w:rPr>
                <w:rFonts w:asciiTheme="minorBidi" w:eastAsia="Calibri" w:hAnsiTheme="minorBidi" w:cstheme="minorBidi"/>
                <w:bCs/>
                <w:sz w:val="22"/>
                <w:szCs w:val="22"/>
                <w:highlight w:val="yellow"/>
              </w:rPr>
            </w:pPr>
            <w:r w:rsidRPr="00F216D8">
              <w:rPr>
                <w:rFonts w:asciiTheme="minorBidi" w:eastAsia="Calibri" w:hAnsiTheme="minorBidi" w:cstheme="minorBidi"/>
                <w:bCs/>
                <w:sz w:val="22"/>
                <w:szCs w:val="22"/>
              </w:rPr>
              <w:t>24</w:t>
            </w:r>
          </w:p>
        </w:tc>
        <w:tc>
          <w:tcPr>
            <w:tcW w:w="1513" w:type="dxa"/>
            <w:vAlign w:val="center"/>
          </w:tcPr>
          <w:p w14:paraId="6CD5CCC0" w14:textId="63E1575C"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24</w:t>
            </w:r>
          </w:p>
        </w:tc>
      </w:tr>
      <w:tr w:rsidR="00D8135D" w:rsidRPr="00212B03" w14:paraId="72E2FD15" w14:textId="611CCB9F" w:rsidTr="00F216D8">
        <w:trPr>
          <w:trHeight w:val="844"/>
        </w:trPr>
        <w:tc>
          <w:tcPr>
            <w:tcW w:w="2026" w:type="dxa"/>
            <w:vAlign w:val="center"/>
          </w:tcPr>
          <w:p w14:paraId="0F31FB0A" w14:textId="0B785D8B" w:rsidR="00D8135D" w:rsidRPr="00212B03" w:rsidRDefault="00D8135D" w:rsidP="00C85D5E">
            <w:pPr>
              <w:spacing w:before="120" w:after="120"/>
              <w:rPr>
                <w:rFonts w:asciiTheme="minorBidi" w:eastAsia="Calibri" w:hAnsiTheme="minorBidi" w:cstheme="minorBidi"/>
                <w:bCs/>
                <w:sz w:val="22"/>
                <w:szCs w:val="22"/>
              </w:rPr>
            </w:pPr>
            <w:r w:rsidRPr="00212B03">
              <w:rPr>
                <w:rFonts w:asciiTheme="minorBidi" w:eastAsia="Calibri" w:hAnsiTheme="minorBidi" w:cstheme="minorBidi"/>
                <w:bCs/>
                <w:sz w:val="22"/>
                <w:szCs w:val="22"/>
              </w:rPr>
              <w:t>Section Two:</w:t>
            </w:r>
          </w:p>
          <w:p w14:paraId="3FB2A628" w14:textId="4A425A0C" w:rsidR="00D8135D" w:rsidRPr="00212B03" w:rsidRDefault="00D8135D" w:rsidP="00C85D5E">
            <w:pPr>
              <w:spacing w:before="120" w:after="120"/>
              <w:rPr>
                <w:rFonts w:asciiTheme="minorBidi" w:eastAsia="Calibri" w:hAnsiTheme="minorBidi" w:cstheme="minorBidi"/>
                <w:bCs/>
                <w:sz w:val="22"/>
                <w:szCs w:val="22"/>
              </w:rPr>
            </w:pPr>
            <w:r w:rsidRPr="00212B03">
              <w:rPr>
                <w:rFonts w:asciiTheme="minorBidi" w:eastAsia="Calibri" w:hAnsiTheme="minorBidi" w:cstheme="minorBidi"/>
                <w:bCs/>
                <w:sz w:val="22"/>
                <w:szCs w:val="22"/>
              </w:rPr>
              <w:t>Data interpretation / Short response</w:t>
            </w:r>
          </w:p>
        </w:tc>
        <w:tc>
          <w:tcPr>
            <w:tcW w:w="1362" w:type="dxa"/>
            <w:vAlign w:val="center"/>
          </w:tcPr>
          <w:p w14:paraId="439D2F36" w14:textId="7425399E"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3</w:t>
            </w:r>
          </w:p>
        </w:tc>
        <w:tc>
          <w:tcPr>
            <w:tcW w:w="1639" w:type="dxa"/>
            <w:vAlign w:val="center"/>
          </w:tcPr>
          <w:p w14:paraId="00290CED" w14:textId="1865CE75"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3</w:t>
            </w:r>
          </w:p>
        </w:tc>
        <w:tc>
          <w:tcPr>
            <w:tcW w:w="1662" w:type="dxa"/>
            <w:vAlign w:val="center"/>
          </w:tcPr>
          <w:p w14:paraId="41E19F90" w14:textId="6F8DAF23"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70</w:t>
            </w:r>
          </w:p>
        </w:tc>
        <w:tc>
          <w:tcPr>
            <w:tcW w:w="1276" w:type="dxa"/>
            <w:vAlign w:val="center"/>
          </w:tcPr>
          <w:p w14:paraId="07B32B63" w14:textId="3E14711C"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36</w:t>
            </w:r>
          </w:p>
        </w:tc>
        <w:tc>
          <w:tcPr>
            <w:tcW w:w="1513" w:type="dxa"/>
            <w:vAlign w:val="center"/>
          </w:tcPr>
          <w:p w14:paraId="28BC85EE" w14:textId="56E155F0" w:rsidR="00D8135D" w:rsidRPr="00F216D8" w:rsidRDefault="00D8135D"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36</w:t>
            </w:r>
          </w:p>
        </w:tc>
      </w:tr>
      <w:tr w:rsidR="00C85D5E" w:rsidRPr="00212B03" w14:paraId="43AF9834" w14:textId="636AB5E7" w:rsidTr="00C85D5E">
        <w:trPr>
          <w:trHeight w:val="855"/>
        </w:trPr>
        <w:tc>
          <w:tcPr>
            <w:tcW w:w="2026" w:type="dxa"/>
            <w:vAlign w:val="center"/>
          </w:tcPr>
          <w:p w14:paraId="0076A3F1" w14:textId="77777777" w:rsidR="00C85D5E" w:rsidRPr="00F216D8" w:rsidRDefault="00C85D5E" w:rsidP="00C85D5E">
            <w:pPr>
              <w:spacing w:before="120" w:after="120"/>
              <w:rPr>
                <w:rFonts w:asciiTheme="minorBidi" w:eastAsia="Calibri" w:hAnsiTheme="minorBidi" w:cstheme="minorBidi"/>
                <w:bCs/>
                <w:sz w:val="22"/>
                <w:szCs w:val="22"/>
              </w:rPr>
            </w:pPr>
            <w:r w:rsidRPr="00F216D8">
              <w:rPr>
                <w:rFonts w:asciiTheme="minorBidi" w:eastAsia="Calibri" w:hAnsiTheme="minorBidi" w:cstheme="minorBidi"/>
                <w:bCs/>
                <w:sz w:val="22"/>
                <w:szCs w:val="22"/>
              </w:rPr>
              <w:t>Section Three</w:t>
            </w:r>
          </w:p>
          <w:p w14:paraId="0913F4C3" w14:textId="548C36CD" w:rsidR="00C85D5E" w:rsidRPr="00212B03" w:rsidRDefault="00C85D5E" w:rsidP="00C85D5E">
            <w:pPr>
              <w:spacing w:before="120" w:after="120"/>
              <w:rPr>
                <w:rFonts w:asciiTheme="minorBidi" w:eastAsia="Calibri" w:hAnsiTheme="minorBidi" w:cstheme="minorBidi"/>
                <w:bCs/>
                <w:sz w:val="22"/>
                <w:szCs w:val="22"/>
              </w:rPr>
            </w:pPr>
            <w:r w:rsidRPr="00F216D8">
              <w:rPr>
                <w:rFonts w:asciiTheme="minorBidi" w:eastAsia="Calibri" w:hAnsiTheme="minorBidi" w:cstheme="minorBidi"/>
                <w:bCs/>
                <w:sz w:val="22"/>
                <w:szCs w:val="22"/>
              </w:rPr>
              <w:t>Extended answer</w:t>
            </w:r>
          </w:p>
        </w:tc>
        <w:tc>
          <w:tcPr>
            <w:tcW w:w="1362" w:type="dxa"/>
            <w:vAlign w:val="center"/>
          </w:tcPr>
          <w:p w14:paraId="5DA18021" w14:textId="7C09CC42" w:rsidR="00C85D5E" w:rsidRPr="00F216D8" w:rsidRDefault="00C85D5E" w:rsidP="00C85D5E">
            <w:pPr>
              <w:spacing w:before="120" w:after="120"/>
              <w:jc w:val="center"/>
              <w:rPr>
                <w:rFonts w:asciiTheme="minorBidi" w:eastAsia="Calibri" w:hAnsiTheme="minorBidi" w:cstheme="minorBidi"/>
                <w:bCs/>
                <w:sz w:val="22"/>
                <w:szCs w:val="22"/>
              </w:rPr>
            </w:pPr>
            <w:r w:rsidRPr="00F216D8">
              <w:rPr>
                <w:rFonts w:asciiTheme="minorBidi" w:eastAsia="Calibri" w:hAnsiTheme="minorBidi" w:cstheme="minorBidi"/>
                <w:bCs/>
                <w:sz w:val="22"/>
                <w:szCs w:val="22"/>
              </w:rPr>
              <w:t>2</w:t>
            </w:r>
          </w:p>
        </w:tc>
        <w:tc>
          <w:tcPr>
            <w:tcW w:w="1639" w:type="dxa"/>
            <w:vAlign w:val="center"/>
          </w:tcPr>
          <w:p w14:paraId="17BD6109" w14:textId="135AA0A0" w:rsidR="00C85D5E" w:rsidRPr="00F216D8" w:rsidRDefault="00C85D5E" w:rsidP="00C85D5E">
            <w:pPr>
              <w:spacing w:before="120" w:after="120"/>
              <w:jc w:val="center"/>
              <w:rPr>
                <w:rFonts w:asciiTheme="minorBidi" w:eastAsia="Calibri" w:hAnsiTheme="minorBidi" w:cstheme="minorBidi"/>
                <w:bCs/>
                <w:sz w:val="22"/>
                <w:szCs w:val="22"/>
              </w:rPr>
            </w:pPr>
            <w:r>
              <w:rPr>
                <w:rFonts w:asciiTheme="minorBidi" w:eastAsia="Calibri" w:hAnsiTheme="minorBidi" w:cstheme="minorBidi"/>
                <w:bCs/>
                <w:sz w:val="22"/>
                <w:szCs w:val="22"/>
              </w:rPr>
              <w:t>2</w:t>
            </w:r>
          </w:p>
        </w:tc>
        <w:tc>
          <w:tcPr>
            <w:tcW w:w="1662" w:type="dxa"/>
            <w:vAlign w:val="center"/>
          </w:tcPr>
          <w:p w14:paraId="57405116" w14:textId="0A8DFB04" w:rsidR="00C85D5E" w:rsidRPr="00F216D8" w:rsidRDefault="00C85D5E" w:rsidP="00C85D5E">
            <w:pPr>
              <w:spacing w:before="120" w:after="120"/>
              <w:jc w:val="center"/>
              <w:rPr>
                <w:rFonts w:asciiTheme="minorBidi" w:eastAsia="Calibri" w:hAnsiTheme="minorBidi" w:cstheme="minorBidi"/>
                <w:bCs/>
                <w:sz w:val="22"/>
                <w:szCs w:val="22"/>
              </w:rPr>
            </w:pPr>
            <w:r>
              <w:rPr>
                <w:rFonts w:asciiTheme="minorBidi" w:eastAsia="Calibri" w:hAnsiTheme="minorBidi" w:cstheme="minorBidi"/>
                <w:bCs/>
                <w:sz w:val="22"/>
                <w:szCs w:val="22"/>
              </w:rPr>
              <w:t>80</w:t>
            </w:r>
          </w:p>
        </w:tc>
        <w:tc>
          <w:tcPr>
            <w:tcW w:w="1276" w:type="dxa"/>
            <w:vAlign w:val="center"/>
          </w:tcPr>
          <w:p w14:paraId="5973A962" w14:textId="46DD04BD" w:rsidR="00C85D5E" w:rsidRPr="00F216D8" w:rsidRDefault="00C85D5E" w:rsidP="00C85D5E">
            <w:pPr>
              <w:spacing w:before="120" w:after="120"/>
              <w:jc w:val="center"/>
              <w:rPr>
                <w:rFonts w:asciiTheme="minorBidi" w:eastAsia="Calibri" w:hAnsiTheme="minorBidi" w:cstheme="minorBidi"/>
                <w:bCs/>
                <w:sz w:val="22"/>
                <w:szCs w:val="22"/>
              </w:rPr>
            </w:pPr>
            <w:r>
              <w:rPr>
                <w:rFonts w:asciiTheme="minorBidi" w:eastAsia="Calibri" w:hAnsiTheme="minorBidi" w:cstheme="minorBidi"/>
                <w:bCs/>
                <w:sz w:val="22"/>
                <w:szCs w:val="22"/>
              </w:rPr>
              <w:t>4</w:t>
            </w:r>
            <w:r w:rsidRPr="00F216D8">
              <w:rPr>
                <w:rFonts w:asciiTheme="minorBidi" w:eastAsia="Calibri" w:hAnsiTheme="minorBidi" w:cstheme="minorBidi"/>
                <w:bCs/>
                <w:sz w:val="22"/>
                <w:szCs w:val="22"/>
              </w:rPr>
              <w:t>0</w:t>
            </w:r>
          </w:p>
        </w:tc>
        <w:tc>
          <w:tcPr>
            <w:tcW w:w="1513" w:type="dxa"/>
            <w:vAlign w:val="center"/>
          </w:tcPr>
          <w:p w14:paraId="0FD152D6" w14:textId="62948F19" w:rsidR="00C85D5E" w:rsidRPr="00F216D8" w:rsidRDefault="00C85D5E" w:rsidP="00C85D5E">
            <w:pPr>
              <w:spacing w:before="120" w:after="120"/>
              <w:jc w:val="center"/>
              <w:rPr>
                <w:rFonts w:asciiTheme="minorBidi" w:eastAsia="Calibri" w:hAnsiTheme="minorBidi" w:cstheme="minorBidi"/>
                <w:bCs/>
                <w:sz w:val="22"/>
                <w:szCs w:val="22"/>
              </w:rPr>
            </w:pPr>
            <w:r>
              <w:rPr>
                <w:rFonts w:asciiTheme="minorBidi" w:eastAsia="Calibri" w:hAnsiTheme="minorBidi" w:cstheme="minorBidi"/>
                <w:bCs/>
                <w:sz w:val="22"/>
                <w:szCs w:val="22"/>
              </w:rPr>
              <w:t>4</w:t>
            </w:r>
            <w:r w:rsidRPr="00F216D8">
              <w:rPr>
                <w:rFonts w:asciiTheme="minorBidi" w:eastAsia="Calibri" w:hAnsiTheme="minorBidi" w:cstheme="minorBidi"/>
                <w:bCs/>
                <w:sz w:val="22"/>
                <w:szCs w:val="22"/>
              </w:rPr>
              <w:t>0</w:t>
            </w:r>
          </w:p>
        </w:tc>
      </w:tr>
      <w:tr w:rsidR="00D8135D" w:rsidRPr="00212B03" w14:paraId="63BE563F" w14:textId="6C638F24" w:rsidTr="00F949D8">
        <w:trPr>
          <w:trHeight w:val="499"/>
        </w:trPr>
        <w:tc>
          <w:tcPr>
            <w:tcW w:w="2026" w:type="dxa"/>
            <w:tcBorders>
              <w:top w:val="single" w:sz="4" w:space="0" w:color="auto"/>
              <w:left w:val="nil"/>
              <w:bottom w:val="nil"/>
              <w:right w:val="nil"/>
            </w:tcBorders>
          </w:tcPr>
          <w:p w14:paraId="1A1AAC5C" w14:textId="77777777" w:rsidR="00D8135D" w:rsidRPr="00212B03" w:rsidRDefault="00D8135D" w:rsidP="00C85D5E">
            <w:pPr>
              <w:spacing w:before="120" w:after="120"/>
              <w:rPr>
                <w:rFonts w:asciiTheme="minorBidi" w:eastAsia="Calibri" w:hAnsiTheme="minorBidi" w:cstheme="minorBidi"/>
                <w:bCs/>
                <w:sz w:val="22"/>
                <w:szCs w:val="22"/>
              </w:rPr>
            </w:pPr>
          </w:p>
        </w:tc>
        <w:tc>
          <w:tcPr>
            <w:tcW w:w="1362" w:type="dxa"/>
            <w:tcBorders>
              <w:top w:val="single" w:sz="4" w:space="0" w:color="auto"/>
              <w:left w:val="nil"/>
              <w:bottom w:val="nil"/>
              <w:right w:val="nil"/>
            </w:tcBorders>
          </w:tcPr>
          <w:p w14:paraId="0C53050A" w14:textId="77777777" w:rsidR="00D8135D" w:rsidRPr="00212B03" w:rsidRDefault="00D8135D" w:rsidP="00C85D5E">
            <w:pPr>
              <w:spacing w:before="120" w:after="120"/>
              <w:rPr>
                <w:rFonts w:asciiTheme="minorBidi" w:eastAsia="Calibri" w:hAnsiTheme="minorBidi" w:cstheme="minorBidi"/>
                <w:bCs/>
                <w:sz w:val="22"/>
                <w:szCs w:val="22"/>
                <w:highlight w:val="yellow"/>
              </w:rPr>
            </w:pPr>
          </w:p>
        </w:tc>
        <w:tc>
          <w:tcPr>
            <w:tcW w:w="1639" w:type="dxa"/>
            <w:tcBorders>
              <w:top w:val="single" w:sz="4" w:space="0" w:color="auto"/>
              <w:left w:val="nil"/>
              <w:bottom w:val="nil"/>
              <w:right w:val="nil"/>
            </w:tcBorders>
          </w:tcPr>
          <w:p w14:paraId="67F50C46" w14:textId="77777777" w:rsidR="00D8135D" w:rsidRPr="00212B03" w:rsidRDefault="00D8135D" w:rsidP="00C85D5E">
            <w:pPr>
              <w:spacing w:before="120" w:after="120"/>
              <w:rPr>
                <w:rFonts w:asciiTheme="minorBidi" w:eastAsia="Calibri" w:hAnsiTheme="minorBidi" w:cstheme="minorBidi"/>
                <w:bCs/>
                <w:sz w:val="22"/>
                <w:szCs w:val="22"/>
                <w:highlight w:val="yellow"/>
              </w:rPr>
            </w:pPr>
          </w:p>
        </w:tc>
        <w:tc>
          <w:tcPr>
            <w:tcW w:w="1662" w:type="dxa"/>
            <w:tcBorders>
              <w:top w:val="single" w:sz="4" w:space="0" w:color="auto"/>
              <w:left w:val="nil"/>
              <w:bottom w:val="nil"/>
              <w:right w:val="nil"/>
            </w:tcBorders>
          </w:tcPr>
          <w:p w14:paraId="3EE4C9BF" w14:textId="66C3B3F6" w:rsidR="00D8135D" w:rsidRPr="00212B03" w:rsidRDefault="00D8135D" w:rsidP="00C85D5E">
            <w:pPr>
              <w:spacing w:before="120" w:after="120"/>
              <w:jc w:val="center"/>
              <w:rPr>
                <w:rFonts w:asciiTheme="minorBidi" w:eastAsia="Calibri" w:hAnsiTheme="minorBidi" w:cstheme="minorBidi"/>
                <w:bCs/>
                <w:sz w:val="22"/>
                <w:szCs w:val="22"/>
                <w:highlight w:val="yellow"/>
              </w:rPr>
            </w:pPr>
          </w:p>
        </w:tc>
        <w:tc>
          <w:tcPr>
            <w:tcW w:w="1276" w:type="dxa"/>
            <w:tcBorders>
              <w:left w:val="nil"/>
              <w:bottom w:val="nil"/>
            </w:tcBorders>
          </w:tcPr>
          <w:p w14:paraId="6A1C88F0" w14:textId="007A699B" w:rsidR="00D8135D" w:rsidRPr="00212B03" w:rsidRDefault="00D8135D" w:rsidP="00C85D5E">
            <w:pPr>
              <w:spacing w:before="120" w:after="120"/>
              <w:jc w:val="center"/>
              <w:rPr>
                <w:rFonts w:asciiTheme="minorBidi" w:eastAsia="Calibri" w:hAnsiTheme="minorBidi" w:cstheme="minorBidi"/>
                <w:b/>
                <w:sz w:val="22"/>
                <w:szCs w:val="22"/>
                <w:highlight w:val="yellow"/>
              </w:rPr>
            </w:pPr>
            <w:r w:rsidRPr="00212B03">
              <w:rPr>
                <w:rFonts w:asciiTheme="minorBidi" w:eastAsia="Calibri" w:hAnsiTheme="minorBidi" w:cstheme="minorBidi"/>
                <w:b/>
                <w:sz w:val="22"/>
                <w:szCs w:val="22"/>
              </w:rPr>
              <w:t>Total:</w:t>
            </w:r>
          </w:p>
        </w:tc>
        <w:tc>
          <w:tcPr>
            <w:tcW w:w="1513" w:type="dxa"/>
            <w:tcBorders>
              <w:left w:val="single" w:sz="4" w:space="0" w:color="auto"/>
            </w:tcBorders>
          </w:tcPr>
          <w:p w14:paraId="42774925" w14:textId="398D9BEE" w:rsidR="00D8135D" w:rsidRPr="00212B03" w:rsidRDefault="00D8135D" w:rsidP="00C85D5E">
            <w:pPr>
              <w:spacing w:before="120" w:after="120"/>
              <w:jc w:val="center"/>
              <w:rPr>
                <w:rFonts w:asciiTheme="minorBidi" w:eastAsia="Calibri" w:hAnsiTheme="minorBidi" w:cstheme="minorBidi"/>
                <w:bCs/>
                <w:sz w:val="22"/>
                <w:szCs w:val="22"/>
              </w:rPr>
            </w:pPr>
            <w:r w:rsidRPr="00D361D6">
              <w:rPr>
                <w:rFonts w:asciiTheme="minorBidi" w:eastAsia="Calibri" w:hAnsiTheme="minorBidi" w:cstheme="minorBidi"/>
                <w:bCs/>
                <w:sz w:val="22"/>
                <w:szCs w:val="22"/>
              </w:rPr>
              <w:t>100</w:t>
            </w:r>
          </w:p>
        </w:tc>
      </w:tr>
    </w:tbl>
    <w:p w14:paraId="375DC10F" w14:textId="77777777" w:rsidR="00F86592" w:rsidRPr="00CC0530" w:rsidRDefault="00F86592" w:rsidP="002B3351">
      <w:pPr>
        <w:rPr>
          <w:rFonts w:asciiTheme="minorBidi" w:eastAsia="Calibri" w:hAnsiTheme="minorBidi" w:cstheme="minorBidi"/>
          <w:b/>
        </w:rPr>
      </w:pPr>
    </w:p>
    <w:p w14:paraId="67CA77C3" w14:textId="77777777" w:rsidR="00F86592" w:rsidRPr="00CC0530" w:rsidRDefault="00F86592" w:rsidP="002B3351">
      <w:pPr>
        <w:rPr>
          <w:rFonts w:asciiTheme="minorBidi" w:eastAsia="Calibri" w:hAnsiTheme="minorBidi" w:cstheme="minorBidi"/>
          <w:b/>
        </w:rPr>
      </w:pPr>
    </w:p>
    <w:p w14:paraId="5FBA2499" w14:textId="06C6FD7A" w:rsidR="002B3351" w:rsidRPr="00CC0530" w:rsidRDefault="002B3351" w:rsidP="00D361D6">
      <w:pPr>
        <w:ind w:hanging="284"/>
        <w:rPr>
          <w:rFonts w:asciiTheme="minorBidi" w:eastAsia="Calibri" w:hAnsiTheme="minorBidi" w:cstheme="minorBidi"/>
          <w:b/>
          <w:sz w:val="28"/>
          <w:szCs w:val="28"/>
        </w:rPr>
      </w:pPr>
      <w:r w:rsidRPr="00CC0530">
        <w:rPr>
          <w:rFonts w:asciiTheme="minorBidi" w:eastAsia="Calibri" w:hAnsiTheme="minorBidi" w:cstheme="minorBidi"/>
          <w:b/>
          <w:sz w:val="28"/>
          <w:szCs w:val="28"/>
        </w:rPr>
        <w:t>Instructions to candidates</w:t>
      </w:r>
    </w:p>
    <w:p w14:paraId="031AFB6B" w14:textId="77777777" w:rsidR="002B3351" w:rsidRPr="00CC0530" w:rsidRDefault="002B3351" w:rsidP="002B3351">
      <w:pPr>
        <w:suppressAutoHyphens/>
        <w:rPr>
          <w:rFonts w:asciiTheme="minorBidi" w:eastAsia="Calibri" w:hAnsiTheme="minorBidi" w:cstheme="minorBidi"/>
          <w:spacing w:val="-2"/>
        </w:rPr>
      </w:pPr>
    </w:p>
    <w:p w14:paraId="1A97DCAC" w14:textId="66E481A8" w:rsidR="002B3351" w:rsidRPr="00D361D6" w:rsidRDefault="00F86592" w:rsidP="00D361D6">
      <w:pPr>
        <w:suppressAutoHyphens/>
        <w:ind w:left="284" w:hanging="568"/>
        <w:rPr>
          <w:rFonts w:asciiTheme="minorBidi" w:eastAsia="Calibri" w:hAnsiTheme="minorBidi" w:cstheme="minorBidi"/>
          <w:spacing w:val="-2"/>
          <w:sz w:val="22"/>
          <w:szCs w:val="22"/>
        </w:rPr>
      </w:pPr>
      <w:r w:rsidRPr="00CC0530">
        <w:rPr>
          <w:rFonts w:asciiTheme="minorBidi" w:eastAsia="Calibri" w:hAnsiTheme="minorBidi" w:cstheme="minorBidi"/>
          <w:spacing w:val="-2"/>
          <w:sz w:val="22"/>
          <w:szCs w:val="22"/>
        </w:rPr>
        <w:t>1.</w:t>
      </w:r>
      <w:r w:rsidRPr="00CC0530">
        <w:rPr>
          <w:rFonts w:asciiTheme="minorBidi" w:eastAsia="Calibri" w:hAnsiTheme="minorBidi" w:cstheme="minorBidi"/>
          <w:spacing w:val="-2"/>
          <w:sz w:val="22"/>
          <w:szCs w:val="22"/>
        </w:rPr>
        <w:tab/>
      </w:r>
      <w:r w:rsidR="002B3351" w:rsidRPr="00D361D6">
        <w:rPr>
          <w:rFonts w:asciiTheme="minorBidi" w:eastAsia="Calibri" w:hAnsiTheme="minorBidi" w:cstheme="minorBidi"/>
          <w:spacing w:val="-2"/>
          <w:sz w:val="22"/>
          <w:szCs w:val="22"/>
        </w:rPr>
        <w:t>Answer the questions according to the following instructions.</w:t>
      </w:r>
    </w:p>
    <w:p w14:paraId="0CCFCA6A" w14:textId="77777777" w:rsidR="00F86592" w:rsidRPr="00D361D6" w:rsidRDefault="00F86592" w:rsidP="00F86592">
      <w:pPr>
        <w:rPr>
          <w:rFonts w:asciiTheme="minorBidi" w:eastAsia="Calibri" w:hAnsiTheme="minorBidi" w:cstheme="minorBidi"/>
          <w:sz w:val="22"/>
          <w:szCs w:val="22"/>
        </w:rPr>
      </w:pPr>
    </w:p>
    <w:p w14:paraId="4EF97731" w14:textId="77777777" w:rsidR="002B3351" w:rsidRPr="00D361D6" w:rsidRDefault="002B3351" w:rsidP="00D361D6">
      <w:pPr>
        <w:suppressAutoHyphens/>
        <w:ind w:left="284"/>
        <w:jc w:val="both"/>
        <w:rPr>
          <w:rFonts w:asciiTheme="minorBidi" w:eastAsia="Calibri" w:hAnsiTheme="minorBidi" w:cstheme="minorBidi"/>
          <w:bCs/>
          <w:spacing w:val="-2"/>
          <w:sz w:val="22"/>
          <w:szCs w:val="22"/>
        </w:rPr>
      </w:pPr>
      <w:r w:rsidRPr="00D361D6">
        <w:rPr>
          <w:rFonts w:asciiTheme="minorBidi" w:eastAsia="Calibri" w:hAnsiTheme="minorBidi" w:cstheme="minorBidi"/>
          <w:b/>
          <w:bCs/>
          <w:spacing w:val="-2"/>
          <w:sz w:val="22"/>
          <w:szCs w:val="22"/>
        </w:rPr>
        <w:t>Section One</w:t>
      </w:r>
      <w:r w:rsidRPr="00D361D6">
        <w:rPr>
          <w:rFonts w:asciiTheme="minorBidi" w:eastAsia="Calibri" w:hAnsiTheme="minorBidi" w:cstheme="minorBidi"/>
          <w:bCs/>
          <w:spacing w:val="-2"/>
          <w:sz w:val="22"/>
          <w:szCs w:val="22"/>
        </w:rPr>
        <w:t>: Answer all questions on the separate Multiple-ch</w:t>
      </w:r>
      <w:r w:rsidRPr="00D361D6">
        <w:rPr>
          <w:rFonts w:asciiTheme="minorBidi" w:hAnsiTheme="minorBidi" w:cstheme="minorBidi"/>
          <w:bCs/>
          <w:spacing w:val="-2"/>
          <w:sz w:val="22"/>
          <w:szCs w:val="22"/>
        </w:rPr>
        <w:t xml:space="preserve">oice Answer Sheet provided. For </w:t>
      </w:r>
      <w:r w:rsidRPr="00D361D6">
        <w:rPr>
          <w:rFonts w:asciiTheme="minorBidi" w:eastAsia="Calibri" w:hAnsiTheme="minorBidi" w:cstheme="minorBidi"/>
          <w:bCs/>
          <w:spacing w:val="-2"/>
          <w:sz w:val="22"/>
          <w:szCs w:val="2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D361D6" w:rsidRDefault="00F86592" w:rsidP="00D361D6">
      <w:pPr>
        <w:suppressAutoHyphens/>
        <w:ind w:left="284"/>
        <w:jc w:val="both"/>
        <w:rPr>
          <w:rFonts w:asciiTheme="minorBidi" w:eastAsia="Calibri" w:hAnsiTheme="minorBidi" w:cstheme="minorBidi"/>
          <w:bCs/>
          <w:spacing w:val="-2"/>
          <w:sz w:val="22"/>
          <w:szCs w:val="22"/>
        </w:rPr>
      </w:pPr>
    </w:p>
    <w:p w14:paraId="0B5CA533" w14:textId="03C0CB8F" w:rsidR="001D0A3B" w:rsidRPr="00D361D6" w:rsidRDefault="002B3351" w:rsidP="00D361D6">
      <w:pPr>
        <w:suppressAutoHyphens/>
        <w:ind w:left="284"/>
        <w:jc w:val="both"/>
        <w:rPr>
          <w:rFonts w:asciiTheme="minorBidi" w:hAnsiTheme="minorBidi" w:cstheme="minorBidi"/>
          <w:bCs/>
          <w:spacing w:val="-2"/>
          <w:sz w:val="22"/>
          <w:szCs w:val="22"/>
        </w:rPr>
      </w:pPr>
      <w:r w:rsidRPr="00D361D6">
        <w:rPr>
          <w:rFonts w:asciiTheme="minorBidi" w:hAnsiTheme="minorBidi" w:cstheme="minorBidi"/>
          <w:b/>
          <w:spacing w:val="-2"/>
          <w:sz w:val="22"/>
          <w:szCs w:val="22"/>
        </w:rPr>
        <w:t>Section Two</w:t>
      </w:r>
      <w:r w:rsidR="001D0A3B" w:rsidRPr="00D361D6">
        <w:rPr>
          <w:rFonts w:asciiTheme="minorBidi" w:hAnsiTheme="minorBidi" w:cstheme="minorBidi"/>
          <w:b/>
          <w:spacing w:val="-2"/>
          <w:sz w:val="22"/>
          <w:szCs w:val="22"/>
        </w:rPr>
        <w:t xml:space="preserve">: </w:t>
      </w:r>
      <w:r w:rsidR="00F216D8" w:rsidRPr="00D361D6">
        <w:rPr>
          <w:rFonts w:asciiTheme="minorBidi" w:hAnsiTheme="minorBidi" w:cstheme="minorBidi"/>
          <w:bCs/>
          <w:spacing w:val="-2"/>
          <w:sz w:val="22"/>
          <w:szCs w:val="22"/>
        </w:rPr>
        <w:t>Answer all questions. Write your answers in this Question/Answer booklet using a blue</w:t>
      </w:r>
      <w:r w:rsidR="00D010F3">
        <w:rPr>
          <w:rFonts w:asciiTheme="minorBidi" w:hAnsiTheme="minorBidi" w:cstheme="minorBidi"/>
          <w:bCs/>
          <w:spacing w:val="-2"/>
          <w:sz w:val="22"/>
          <w:szCs w:val="22"/>
        </w:rPr>
        <w:t xml:space="preserve"> </w:t>
      </w:r>
      <w:r w:rsidR="00F216D8" w:rsidRPr="00D361D6">
        <w:rPr>
          <w:rFonts w:asciiTheme="minorBidi" w:hAnsiTheme="minorBidi" w:cstheme="minorBidi"/>
          <w:bCs/>
          <w:spacing w:val="-2"/>
          <w:sz w:val="22"/>
          <w:szCs w:val="22"/>
        </w:rPr>
        <w:t>/</w:t>
      </w:r>
      <w:r w:rsidR="00D010F3">
        <w:rPr>
          <w:rFonts w:asciiTheme="minorBidi" w:hAnsiTheme="minorBidi" w:cstheme="minorBidi"/>
          <w:bCs/>
          <w:spacing w:val="-2"/>
          <w:sz w:val="22"/>
          <w:szCs w:val="22"/>
        </w:rPr>
        <w:t xml:space="preserve"> </w:t>
      </w:r>
      <w:r w:rsidR="00F216D8" w:rsidRPr="00D361D6">
        <w:rPr>
          <w:rFonts w:asciiTheme="minorBidi" w:hAnsiTheme="minorBidi" w:cstheme="minorBidi"/>
          <w:bCs/>
          <w:spacing w:val="-2"/>
          <w:sz w:val="22"/>
          <w:szCs w:val="22"/>
        </w:rPr>
        <w:t>black pen. Do not use erasable or gel pens.</w:t>
      </w:r>
    </w:p>
    <w:p w14:paraId="7DF902CA" w14:textId="77777777" w:rsidR="007975F8" w:rsidRPr="00D361D6" w:rsidRDefault="007975F8" w:rsidP="00D361D6">
      <w:pPr>
        <w:suppressAutoHyphens/>
        <w:ind w:left="284"/>
        <w:jc w:val="both"/>
        <w:rPr>
          <w:rFonts w:asciiTheme="minorBidi" w:hAnsiTheme="minorBidi" w:cstheme="minorBidi"/>
          <w:b/>
          <w:spacing w:val="-2"/>
          <w:sz w:val="22"/>
          <w:szCs w:val="22"/>
        </w:rPr>
      </w:pPr>
    </w:p>
    <w:p w14:paraId="3038058E" w14:textId="791BC81E" w:rsidR="002B3351" w:rsidRPr="00D361D6" w:rsidRDefault="001D0A3B" w:rsidP="00C85D5E">
      <w:pPr>
        <w:suppressAutoHyphens/>
        <w:ind w:left="284"/>
        <w:jc w:val="both"/>
        <w:rPr>
          <w:rFonts w:asciiTheme="minorBidi" w:hAnsiTheme="minorBidi" w:cstheme="minorBidi"/>
          <w:spacing w:val="-2"/>
          <w:sz w:val="22"/>
          <w:szCs w:val="22"/>
        </w:rPr>
      </w:pPr>
      <w:r w:rsidRPr="00D361D6">
        <w:rPr>
          <w:rFonts w:asciiTheme="minorBidi" w:hAnsiTheme="minorBidi" w:cstheme="minorBidi"/>
          <w:b/>
          <w:spacing w:val="-2"/>
          <w:sz w:val="22"/>
          <w:szCs w:val="22"/>
        </w:rPr>
        <w:t>Section</w:t>
      </w:r>
      <w:r w:rsidR="00D55B74" w:rsidRPr="00D361D6">
        <w:rPr>
          <w:rFonts w:asciiTheme="minorBidi" w:hAnsiTheme="minorBidi" w:cstheme="minorBidi"/>
          <w:b/>
          <w:spacing w:val="-2"/>
          <w:sz w:val="22"/>
          <w:szCs w:val="22"/>
        </w:rPr>
        <w:t xml:space="preserve"> Three</w:t>
      </w:r>
      <w:r w:rsidR="007975F8" w:rsidRPr="00D361D6">
        <w:rPr>
          <w:rFonts w:asciiTheme="minorBidi" w:hAnsiTheme="minorBidi" w:cstheme="minorBidi"/>
          <w:spacing w:val="-2"/>
          <w:sz w:val="22"/>
          <w:szCs w:val="22"/>
        </w:rPr>
        <w:t xml:space="preserve">: </w:t>
      </w:r>
      <w:r w:rsidR="00F216D8" w:rsidRPr="00D361D6">
        <w:rPr>
          <w:rFonts w:asciiTheme="minorBidi" w:hAnsiTheme="minorBidi" w:cstheme="minorBidi"/>
          <w:spacing w:val="-2"/>
          <w:sz w:val="22"/>
          <w:szCs w:val="22"/>
        </w:rPr>
        <w:t xml:space="preserve">Consists of </w:t>
      </w:r>
      <w:r w:rsidR="00F216D8" w:rsidRPr="00A55304">
        <w:rPr>
          <w:rFonts w:asciiTheme="minorBidi" w:hAnsiTheme="minorBidi" w:cstheme="minorBidi"/>
          <w:b/>
          <w:bCs/>
          <w:spacing w:val="-2"/>
          <w:sz w:val="22"/>
          <w:szCs w:val="22"/>
        </w:rPr>
        <w:t xml:space="preserve">two </w:t>
      </w:r>
      <w:r w:rsidR="00C85D5E">
        <w:rPr>
          <w:rFonts w:asciiTheme="minorBidi" w:hAnsiTheme="minorBidi" w:cstheme="minorBidi"/>
          <w:b/>
          <w:bCs/>
          <w:spacing w:val="-2"/>
          <w:sz w:val="22"/>
          <w:szCs w:val="22"/>
        </w:rPr>
        <w:t>questions</w:t>
      </w:r>
      <w:r w:rsidR="00F216D8" w:rsidRPr="00D361D6">
        <w:rPr>
          <w:rFonts w:asciiTheme="minorBidi" w:hAnsiTheme="minorBidi" w:cstheme="minorBidi"/>
          <w:spacing w:val="-2"/>
          <w:sz w:val="22"/>
          <w:szCs w:val="22"/>
        </w:rPr>
        <w:t xml:space="preserve">. You must answer </w:t>
      </w:r>
      <w:r w:rsidR="00C85D5E">
        <w:rPr>
          <w:rFonts w:asciiTheme="minorBidi" w:hAnsiTheme="minorBidi" w:cstheme="minorBidi"/>
          <w:spacing w:val="-2"/>
          <w:sz w:val="22"/>
          <w:szCs w:val="22"/>
        </w:rPr>
        <w:t xml:space="preserve">two (2) </w:t>
      </w:r>
      <w:r w:rsidR="00F216D8" w:rsidRPr="00D361D6">
        <w:rPr>
          <w:rFonts w:asciiTheme="minorBidi" w:hAnsiTheme="minorBidi" w:cstheme="minorBidi"/>
          <w:spacing w:val="-2"/>
          <w:sz w:val="22"/>
          <w:szCs w:val="22"/>
        </w:rPr>
        <w:t>questio</w:t>
      </w:r>
      <w:r w:rsidR="00C85D5E">
        <w:rPr>
          <w:rFonts w:asciiTheme="minorBidi" w:hAnsiTheme="minorBidi" w:cstheme="minorBidi"/>
          <w:spacing w:val="-2"/>
          <w:sz w:val="22"/>
          <w:szCs w:val="22"/>
        </w:rPr>
        <w:t>ns</w:t>
      </w:r>
      <w:r w:rsidR="00F216D8" w:rsidRPr="00D361D6">
        <w:rPr>
          <w:rFonts w:asciiTheme="minorBidi" w:hAnsiTheme="minorBidi" w:cstheme="minorBidi"/>
          <w:spacing w:val="-2"/>
          <w:sz w:val="22"/>
          <w:szCs w:val="22"/>
        </w:rPr>
        <w:t>. Write</w:t>
      </w:r>
      <w:r w:rsidR="00C85D5E">
        <w:rPr>
          <w:rFonts w:asciiTheme="minorBidi" w:hAnsiTheme="minorBidi" w:cstheme="minorBidi"/>
          <w:spacing w:val="-2"/>
          <w:sz w:val="22"/>
          <w:szCs w:val="22"/>
        </w:rPr>
        <w:t xml:space="preserve"> </w:t>
      </w:r>
      <w:r w:rsidR="00F216D8" w:rsidRPr="00D361D6">
        <w:rPr>
          <w:rFonts w:asciiTheme="minorBidi" w:hAnsiTheme="minorBidi" w:cstheme="minorBidi"/>
          <w:spacing w:val="-2"/>
          <w:sz w:val="22"/>
          <w:szCs w:val="22"/>
        </w:rPr>
        <w:t>your answers in this Question/Answer booklet using a blue</w:t>
      </w:r>
      <w:r w:rsidR="00B40BA3">
        <w:rPr>
          <w:rFonts w:asciiTheme="minorBidi" w:hAnsiTheme="minorBidi" w:cstheme="minorBidi"/>
          <w:spacing w:val="-2"/>
          <w:sz w:val="22"/>
          <w:szCs w:val="22"/>
        </w:rPr>
        <w:t xml:space="preserve"> </w:t>
      </w:r>
      <w:r w:rsidR="00F216D8" w:rsidRPr="00D361D6">
        <w:rPr>
          <w:rFonts w:asciiTheme="minorBidi" w:hAnsiTheme="minorBidi" w:cstheme="minorBidi"/>
          <w:spacing w:val="-2"/>
          <w:sz w:val="22"/>
          <w:szCs w:val="22"/>
        </w:rPr>
        <w:t>/</w:t>
      </w:r>
      <w:r w:rsidR="00B40BA3">
        <w:rPr>
          <w:rFonts w:asciiTheme="minorBidi" w:hAnsiTheme="minorBidi" w:cstheme="minorBidi"/>
          <w:spacing w:val="-2"/>
          <w:sz w:val="22"/>
          <w:szCs w:val="22"/>
        </w:rPr>
        <w:t xml:space="preserve"> </w:t>
      </w:r>
      <w:r w:rsidR="00F216D8" w:rsidRPr="00D361D6">
        <w:rPr>
          <w:rFonts w:asciiTheme="minorBidi" w:hAnsiTheme="minorBidi" w:cstheme="minorBidi"/>
          <w:spacing w:val="-2"/>
          <w:sz w:val="22"/>
          <w:szCs w:val="22"/>
        </w:rPr>
        <w:t>black pen. Do not</w:t>
      </w:r>
      <w:r w:rsidR="00C85D5E">
        <w:rPr>
          <w:rFonts w:asciiTheme="minorBidi" w:hAnsiTheme="minorBidi" w:cstheme="minorBidi"/>
          <w:spacing w:val="-2"/>
          <w:sz w:val="22"/>
          <w:szCs w:val="22"/>
        </w:rPr>
        <w:t xml:space="preserve"> </w:t>
      </w:r>
      <w:r w:rsidR="00F216D8" w:rsidRPr="00D361D6">
        <w:rPr>
          <w:rFonts w:asciiTheme="minorBidi" w:hAnsiTheme="minorBidi" w:cstheme="minorBidi"/>
          <w:spacing w:val="-2"/>
          <w:sz w:val="22"/>
          <w:szCs w:val="22"/>
        </w:rPr>
        <w:t>use erasable or gel pens.</w:t>
      </w:r>
    </w:p>
    <w:p w14:paraId="64731444" w14:textId="77777777" w:rsidR="004C7702" w:rsidRPr="00D361D6" w:rsidRDefault="004C7702" w:rsidP="00F216D8">
      <w:pPr>
        <w:suppressAutoHyphens/>
        <w:ind w:left="709"/>
        <w:jc w:val="both"/>
        <w:rPr>
          <w:rFonts w:asciiTheme="minorBidi" w:eastAsia="Calibri" w:hAnsiTheme="minorBidi" w:cstheme="minorBidi"/>
          <w:spacing w:val="-2"/>
          <w:sz w:val="22"/>
          <w:szCs w:val="22"/>
        </w:rPr>
      </w:pPr>
    </w:p>
    <w:p w14:paraId="7039DDF8" w14:textId="77777777" w:rsidR="002B3351" w:rsidRPr="00D361D6" w:rsidRDefault="002B3351" w:rsidP="00D361D6">
      <w:pPr>
        <w:suppressAutoHyphens/>
        <w:ind w:left="284" w:hanging="568"/>
        <w:jc w:val="both"/>
        <w:rPr>
          <w:rFonts w:asciiTheme="minorBidi" w:eastAsia="Calibri" w:hAnsiTheme="minorBidi" w:cstheme="minorBidi"/>
          <w:spacing w:val="-2"/>
          <w:sz w:val="22"/>
          <w:szCs w:val="22"/>
        </w:rPr>
      </w:pPr>
      <w:r w:rsidRPr="00D361D6">
        <w:rPr>
          <w:rFonts w:asciiTheme="minorBidi" w:eastAsia="Calibri" w:hAnsiTheme="minorBidi" w:cstheme="minorBidi"/>
          <w:spacing w:val="-2"/>
          <w:sz w:val="22"/>
          <w:szCs w:val="22"/>
        </w:rPr>
        <w:t>2.</w:t>
      </w:r>
      <w:r w:rsidRPr="00D361D6">
        <w:rPr>
          <w:rFonts w:asciiTheme="minorBidi" w:eastAsia="Calibri" w:hAnsiTheme="minorBidi" w:cstheme="minorBidi"/>
          <w:spacing w:val="-2"/>
          <w:sz w:val="22"/>
          <w:szCs w:val="22"/>
        </w:rPr>
        <w:tab/>
        <w:t>You must be careful to confine your responses to the specific questions asked and to follow any instructions that are specific to a particular question.</w:t>
      </w:r>
    </w:p>
    <w:p w14:paraId="2F699A81" w14:textId="77777777" w:rsidR="00D8135D" w:rsidRPr="00D361D6" w:rsidRDefault="00D8135D" w:rsidP="00212B03">
      <w:pPr>
        <w:suppressAutoHyphens/>
        <w:ind w:left="720" w:hanging="720"/>
        <w:jc w:val="both"/>
        <w:rPr>
          <w:rFonts w:asciiTheme="minorBidi" w:eastAsia="Calibri" w:hAnsiTheme="minorBidi" w:cstheme="minorBidi"/>
          <w:spacing w:val="-2"/>
          <w:sz w:val="22"/>
          <w:szCs w:val="22"/>
        </w:rPr>
      </w:pPr>
    </w:p>
    <w:p w14:paraId="01590BA7" w14:textId="2C6CD4FF" w:rsidR="00D8135D" w:rsidRPr="00D361D6" w:rsidRDefault="00D8135D" w:rsidP="00D361D6">
      <w:pPr>
        <w:suppressAutoHyphens/>
        <w:ind w:left="284" w:hanging="579"/>
        <w:jc w:val="both"/>
        <w:rPr>
          <w:rFonts w:asciiTheme="minorBidi" w:eastAsia="Calibri" w:hAnsiTheme="minorBidi" w:cstheme="minorBidi"/>
          <w:spacing w:val="-2"/>
          <w:sz w:val="22"/>
          <w:szCs w:val="22"/>
        </w:rPr>
      </w:pPr>
      <w:r w:rsidRPr="00D361D6">
        <w:rPr>
          <w:rFonts w:asciiTheme="minorBidi" w:eastAsia="Calibri" w:hAnsiTheme="minorBidi" w:cstheme="minorBidi"/>
          <w:spacing w:val="-2"/>
          <w:sz w:val="22"/>
          <w:szCs w:val="22"/>
        </w:rPr>
        <w:t>3.</w:t>
      </w:r>
      <w:r w:rsidRPr="00D361D6">
        <w:rPr>
          <w:rFonts w:asciiTheme="minorBidi" w:eastAsia="Calibri" w:hAnsiTheme="minorBidi" w:cstheme="minorBidi"/>
          <w:spacing w:val="-2"/>
          <w:sz w:val="22"/>
          <w:szCs w:val="22"/>
        </w:rPr>
        <w:tab/>
        <w:t xml:space="preserve">Supplementary pages for the use of planning/continuing your answer to a question have been provided at the end of this </w:t>
      </w:r>
      <w:r w:rsidRPr="00D361D6">
        <w:rPr>
          <w:rFonts w:asciiTheme="minorBidi" w:hAnsiTheme="minorBidi" w:cstheme="minorBidi"/>
          <w:spacing w:val="-2"/>
          <w:sz w:val="22"/>
          <w:szCs w:val="22"/>
        </w:rPr>
        <w:t xml:space="preserve">Question/Answer booklet. If you use these pages to continue an answer, indicate at the original answer where the answer is continued, </w:t>
      </w:r>
      <w:proofErr w:type="gramStart"/>
      <w:r w:rsidRPr="00D361D6">
        <w:rPr>
          <w:rFonts w:asciiTheme="minorBidi" w:hAnsiTheme="minorBidi" w:cstheme="minorBidi"/>
          <w:spacing w:val="-2"/>
          <w:sz w:val="22"/>
          <w:szCs w:val="22"/>
        </w:rPr>
        <w:t>i.e.</w:t>
      </w:r>
      <w:proofErr w:type="gramEnd"/>
      <w:r w:rsidRPr="00D361D6">
        <w:rPr>
          <w:rFonts w:asciiTheme="minorBidi" w:hAnsiTheme="minorBidi" w:cstheme="minorBidi"/>
          <w:spacing w:val="-2"/>
          <w:sz w:val="22"/>
          <w:szCs w:val="22"/>
        </w:rPr>
        <w:t xml:space="preserve"> give the page number.</w:t>
      </w:r>
    </w:p>
    <w:p w14:paraId="0BA868FC" w14:textId="4DE1824B" w:rsidR="0061270F" w:rsidRPr="00D361D6" w:rsidRDefault="0061270F" w:rsidP="00212B03">
      <w:pPr>
        <w:spacing w:after="200"/>
        <w:jc w:val="both"/>
        <w:rPr>
          <w:rFonts w:asciiTheme="minorBidi" w:hAnsiTheme="minorBidi" w:cstheme="minorBidi"/>
          <w:b/>
        </w:rPr>
      </w:pPr>
      <w:r w:rsidRPr="00D361D6">
        <w:rPr>
          <w:rFonts w:asciiTheme="minorBidi" w:hAnsiTheme="minorBidi" w:cstheme="minorBidi"/>
          <w:b/>
        </w:rPr>
        <w:br w:type="page"/>
      </w:r>
    </w:p>
    <w:p w14:paraId="24788731" w14:textId="77777777" w:rsidR="00E36AF8" w:rsidRPr="00CC0530" w:rsidRDefault="00E36AF8" w:rsidP="00011216">
      <w:pPr>
        <w:pStyle w:val="NormalText"/>
        <w:tabs>
          <w:tab w:val="left" w:pos="7088"/>
        </w:tabs>
        <w:spacing w:after="120"/>
        <w:rPr>
          <w:rFonts w:asciiTheme="minorBidi" w:hAnsiTheme="minorBidi" w:cstheme="minorBidi"/>
          <w:b/>
          <w:sz w:val="24"/>
          <w:szCs w:val="24"/>
        </w:rPr>
        <w:sectPr w:rsidR="00E36AF8" w:rsidRPr="00CC0530" w:rsidSect="00212B03">
          <w:headerReference w:type="even" r:id="rId9"/>
          <w:headerReference w:type="default" r:id="rId10"/>
          <w:footerReference w:type="even" r:id="rId11"/>
          <w:footerReference w:type="default" r:id="rId12"/>
          <w:headerReference w:type="first" r:id="rId13"/>
          <w:pgSz w:w="11900" w:h="16820"/>
          <w:pgMar w:top="1440" w:right="1440" w:bottom="1440" w:left="1440" w:header="720" w:footer="393" w:gutter="0"/>
          <w:pgNumType w:start="1"/>
          <w:cols w:space="720"/>
          <w:titlePg/>
        </w:sectPr>
      </w:pPr>
    </w:p>
    <w:p w14:paraId="76588707" w14:textId="7521FC96" w:rsidR="002B3351" w:rsidRPr="00CC0530" w:rsidRDefault="00442405" w:rsidP="00011216">
      <w:pPr>
        <w:pStyle w:val="NormalText"/>
        <w:tabs>
          <w:tab w:val="left" w:pos="7088"/>
        </w:tabs>
        <w:spacing w:after="120"/>
        <w:rPr>
          <w:rFonts w:asciiTheme="minorBidi" w:hAnsiTheme="minorBidi" w:cstheme="minorBidi"/>
          <w:b/>
          <w:sz w:val="24"/>
          <w:szCs w:val="24"/>
        </w:rPr>
      </w:pPr>
      <w:r w:rsidRPr="00CC0530">
        <w:rPr>
          <w:rFonts w:asciiTheme="minorBidi" w:hAnsiTheme="minorBidi" w:cstheme="minorBidi"/>
          <w:b/>
          <w:sz w:val="24"/>
          <w:szCs w:val="24"/>
        </w:rPr>
        <w:lastRenderedPageBreak/>
        <w:t>Section One</w:t>
      </w:r>
      <w:r w:rsidR="00AE4947" w:rsidRPr="00CC0530">
        <w:rPr>
          <w:rFonts w:asciiTheme="minorBidi" w:hAnsiTheme="minorBidi" w:cstheme="minorBidi"/>
          <w:b/>
          <w:sz w:val="24"/>
          <w:szCs w:val="24"/>
        </w:rPr>
        <w:t>:</w:t>
      </w:r>
      <w:r w:rsidRPr="00CC0530">
        <w:rPr>
          <w:rFonts w:asciiTheme="minorBidi" w:hAnsiTheme="minorBidi" w:cstheme="minorBidi"/>
          <w:b/>
          <w:sz w:val="24"/>
          <w:szCs w:val="24"/>
        </w:rPr>
        <w:t xml:space="preserve"> </w:t>
      </w:r>
      <w:r w:rsidR="00AE4947" w:rsidRPr="00CC0530">
        <w:rPr>
          <w:rFonts w:asciiTheme="minorBidi" w:hAnsiTheme="minorBidi" w:cstheme="minorBidi"/>
          <w:b/>
          <w:sz w:val="24"/>
          <w:szCs w:val="24"/>
        </w:rPr>
        <w:t xml:space="preserve"> Multiple Choice</w:t>
      </w:r>
      <w:r w:rsidR="00573FBC" w:rsidRPr="00CC0530">
        <w:rPr>
          <w:rFonts w:asciiTheme="minorBidi" w:hAnsiTheme="minorBidi" w:cstheme="minorBidi"/>
          <w:b/>
          <w:sz w:val="24"/>
          <w:szCs w:val="24"/>
        </w:rPr>
        <w:tab/>
      </w:r>
      <w:r w:rsidR="00573FBC" w:rsidRPr="00CC0530">
        <w:rPr>
          <w:rFonts w:asciiTheme="minorBidi" w:hAnsiTheme="minorBidi" w:cstheme="minorBidi"/>
          <w:b/>
          <w:sz w:val="24"/>
          <w:szCs w:val="24"/>
        </w:rPr>
        <w:tab/>
        <w:t xml:space="preserve">      </w:t>
      </w:r>
      <w:proofErr w:type="gramStart"/>
      <w:r w:rsidR="00573FBC" w:rsidRPr="00CC0530">
        <w:rPr>
          <w:rFonts w:asciiTheme="minorBidi" w:hAnsiTheme="minorBidi" w:cstheme="minorBidi"/>
          <w:b/>
          <w:sz w:val="24"/>
          <w:szCs w:val="24"/>
        </w:rPr>
        <w:t xml:space="preserve">   </w:t>
      </w:r>
      <w:r w:rsidR="00C025A9" w:rsidRPr="00CC0530">
        <w:rPr>
          <w:rFonts w:asciiTheme="minorBidi" w:hAnsiTheme="minorBidi" w:cstheme="minorBidi"/>
          <w:b/>
          <w:sz w:val="24"/>
          <w:szCs w:val="24"/>
        </w:rPr>
        <w:t>(</w:t>
      </w:r>
      <w:proofErr w:type="gramEnd"/>
      <w:r w:rsidR="008814CD" w:rsidRPr="00CC0530">
        <w:rPr>
          <w:rFonts w:asciiTheme="minorBidi" w:hAnsiTheme="minorBidi" w:cstheme="minorBidi"/>
          <w:b/>
          <w:sz w:val="24"/>
          <w:szCs w:val="24"/>
        </w:rPr>
        <w:t>24</w:t>
      </w:r>
      <w:r w:rsidR="00C025A9" w:rsidRPr="00CC0530">
        <w:rPr>
          <w:rFonts w:asciiTheme="minorBidi" w:hAnsiTheme="minorBidi" w:cstheme="minorBidi"/>
          <w:b/>
          <w:sz w:val="24"/>
          <w:szCs w:val="24"/>
        </w:rPr>
        <w:t xml:space="preserve"> Marks)</w:t>
      </w:r>
      <w:bookmarkStart w:id="2" w:name="OLE_LINK4"/>
      <w:bookmarkStart w:id="3" w:name="OLE_LINK3"/>
    </w:p>
    <w:p w14:paraId="0EFD7BE5" w14:textId="77777777" w:rsidR="002B3351" w:rsidRPr="00CC0530" w:rsidRDefault="002B3351" w:rsidP="002B3351">
      <w:pPr>
        <w:suppressAutoHyphens/>
        <w:rPr>
          <w:rFonts w:asciiTheme="minorBidi" w:eastAsia="Calibri" w:hAnsiTheme="minorBidi" w:cstheme="minorBidi"/>
          <w:bCs/>
        </w:rPr>
      </w:pPr>
    </w:p>
    <w:p w14:paraId="3D4108E9" w14:textId="5EDA6B95" w:rsidR="002B3351" w:rsidRPr="00CC0530" w:rsidRDefault="002B3351" w:rsidP="0075531E">
      <w:pPr>
        <w:suppressAutoHyphens/>
        <w:jc w:val="both"/>
        <w:rPr>
          <w:rFonts w:asciiTheme="minorBidi" w:eastAsia="Calibri" w:hAnsiTheme="minorBidi" w:cstheme="minorBidi"/>
          <w:bCs/>
          <w:spacing w:val="-2"/>
          <w:sz w:val="22"/>
          <w:szCs w:val="22"/>
        </w:rPr>
      </w:pPr>
      <w:r w:rsidRPr="00CC0530">
        <w:rPr>
          <w:rFonts w:asciiTheme="minorBidi" w:eastAsia="Calibri" w:hAnsiTheme="minorBidi" w:cstheme="minorBidi"/>
          <w:bCs/>
          <w:sz w:val="22"/>
          <w:szCs w:val="22"/>
        </w:rPr>
        <w:t>This section has</w:t>
      </w:r>
      <w:r w:rsidRPr="00CC0530">
        <w:rPr>
          <w:rFonts w:asciiTheme="minorBidi" w:eastAsia="Calibri" w:hAnsiTheme="minorBidi" w:cstheme="minorBidi"/>
          <w:b/>
          <w:bCs/>
          <w:sz w:val="22"/>
          <w:szCs w:val="22"/>
        </w:rPr>
        <w:t xml:space="preserve"> </w:t>
      </w:r>
      <w:r w:rsidR="00DF58AE" w:rsidRPr="00CC0530">
        <w:rPr>
          <w:rFonts w:asciiTheme="minorBidi" w:eastAsia="Calibri" w:hAnsiTheme="minorBidi" w:cstheme="minorBidi"/>
          <w:b/>
          <w:bCs/>
          <w:sz w:val="22"/>
          <w:szCs w:val="22"/>
        </w:rPr>
        <w:t>24</w:t>
      </w:r>
      <w:r w:rsidRPr="00CC0530">
        <w:rPr>
          <w:rFonts w:asciiTheme="minorBidi" w:eastAsia="Calibri" w:hAnsiTheme="minorBidi" w:cstheme="minorBidi"/>
          <w:bCs/>
          <w:sz w:val="22"/>
          <w:szCs w:val="22"/>
        </w:rPr>
        <w:t xml:space="preserve"> questions. </w:t>
      </w:r>
      <w:r w:rsidRPr="00CC0530">
        <w:rPr>
          <w:rFonts w:asciiTheme="minorBidi" w:eastAsia="Calibri" w:hAnsiTheme="minorBidi" w:cstheme="minorBidi"/>
          <w:bCs/>
          <w:spacing w:val="-2"/>
          <w:sz w:val="22"/>
          <w:szCs w:val="22"/>
        </w:rPr>
        <w:t xml:space="preserve">Answer </w:t>
      </w:r>
      <w:r w:rsidRPr="00CC0530">
        <w:rPr>
          <w:rFonts w:asciiTheme="minorBidi" w:eastAsia="Calibri" w:hAnsiTheme="minorBidi" w:cstheme="minorBidi"/>
          <w:b/>
          <w:bCs/>
          <w:spacing w:val="-2"/>
          <w:sz w:val="22"/>
          <w:szCs w:val="22"/>
        </w:rPr>
        <w:t xml:space="preserve">all </w:t>
      </w:r>
      <w:r w:rsidRPr="00CC0530">
        <w:rPr>
          <w:rFonts w:asciiTheme="minorBidi" w:eastAsia="Calibri" w:hAnsiTheme="minorBidi" w:cstheme="minorBidi"/>
          <w:bCs/>
          <w:spacing w:val="-2"/>
          <w:sz w:val="22"/>
          <w:szCs w:val="22"/>
        </w:rPr>
        <w:t xml:space="preserve">questions on the separate Multiple-choice </w:t>
      </w:r>
      <w:r w:rsidR="00593870">
        <w:rPr>
          <w:rFonts w:asciiTheme="minorBidi" w:eastAsia="Calibri" w:hAnsiTheme="minorBidi" w:cstheme="minorBidi"/>
          <w:bCs/>
          <w:spacing w:val="-2"/>
          <w:sz w:val="22"/>
          <w:szCs w:val="22"/>
        </w:rPr>
        <w:t xml:space="preserve">Answer </w:t>
      </w:r>
      <w:r w:rsidR="00CF7172" w:rsidRPr="00CC0530">
        <w:rPr>
          <w:rFonts w:asciiTheme="minorBidi" w:eastAsia="Calibri" w:hAnsiTheme="minorBidi" w:cstheme="minorBidi"/>
          <w:bCs/>
          <w:spacing w:val="-2"/>
          <w:sz w:val="22"/>
          <w:szCs w:val="22"/>
        </w:rPr>
        <w:t xml:space="preserve">Sheet. </w:t>
      </w:r>
    </w:p>
    <w:p w14:paraId="02FFA5BE" w14:textId="77777777" w:rsidR="002B3351" w:rsidRPr="00CC0530" w:rsidRDefault="002B3351" w:rsidP="002B3351">
      <w:pPr>
        <w:suppressAutoHyphens/>
        <w:rPr>
          <w:rFonts w:asciiTheme="minorBidi" w:eastAsia="Calibri" w:hAnsiTheme="minorBidi" w:cstheme="minorBidi"/>
          <w:bCs/>
          <w:spacing w:val="-2"/>
          <w:sz w:val="22"/>
          <w:szCs w:val="22"/>
        </w:rPr>
      </w:pPr>
    </w:p>
    <w:p w14:paraId="24862E5C" w14:textId="77777777" w:rsidR="002B3351" w:rsidRPr="00CC0530" w:rsidRDefault="002B3351" w:rsidP="0075531E">
      <w:pPr>
        <w:suppressAutoHyphens/>
        <w:jc w:val="both"/>
        <w:rPr>
          <w:rFonts w:asciiTheme="minorBidi" w:eastAsia="Calibri" w:hAnsiTheme="minorBidi" w:cstheme="minorBidi"/>
          <w:bCs/>
          <w:spacing w:val="-2"/>
          <w:sz w:val="22"/>
          <w:szCs w:val="22"/>
        </w:rPr>
      </w:pPr>
      <w:r w:rsidRPr="00CC0530">
        <w:rPr>
          <w:rFonts w:asciiTheme="minorBidi" w:eastAsia="Calibri" w:hAnsiTheme="minorBidi" w:cstheme="minorBidi"/>
          <w:bCs/>
          <w:spacing w:val="-2"/>
          <w:sz w:val="22"/>
          <w:szCs w:val="2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Pr="00CC0530" w:rsidRDefault="002B3351" w:rsidP="002B3351">
      <w:pPr>
        <w:suppressAutoHyphens/>
        <w:rPr>
          <w:rFonts w:asciiTheme="minorBidi" w:eastAsia="Calibri" w:hAnsiTheme="minorBidi" w:cstheme="minorBidi"/>
          <w:bCs/>
          <w:spacing w:val="-2"/>
          <w:sz w:val="22"/>
          <w:szCs w:val="22"/>
        </w:rPr>
      </w:pPr>
    </w:p>
    <w:p w14:paraId="754C5EC6" w14:textId="736A8760" w:rsidR="002B3351" w:rsidRPr="00CC0530" w:rsidRDefault="002B3351" w:rsidP="00011216">
      <w:pPr>
        <w:rPr>
          <w:rFonts w:asciiTheme="minorBidi" w:eastAsia="Calibri" w:hAnsiTheme="minorBidi" w:cstheme="minorBidi"/>
          <w:sz w:val="22"/>
          <w:szCs w:val="22"/>
        </w:rPr>
      </w:pPr>
      <w:r w:rsidRPr="00CC0530">
        <w:rPr>
          <w:rFonts w:asciiTheme="minorBidi" w:eastAsia="Calibri" w:hAnsiTheme="minorBidi" w:cstheme="minorBidi"/>
          <w:sz w:val="22"/>
          <w:szCs w:val="22"/>
        </w:rPr>
        <w:t xml:space="preserve">Suggested working time: </w:t>
      </w:r>
      <w:r w:rsidR="00D8135D" w:rsidRPr="00CC0530">
        <w:rPr>
          <w:rFonts w:asciiTheme="minorBidi" w:eastAsia="Calibri" w:hAnsiTheme="minorBidi" w:cstheme="minorBidi"/>
          <w:b/>
          <w:bCs/>
          <w:sz w:val="22"/>
          <w:szCs w:val="22"/>
        </w:rPr>
        <w:t>30</w:t>
      </w:r>
      <w:r w:rsidRPr="00CC0530">
        <w:rPr>
          <w:rFonts w:asciiTheme="minorBidi" w:eastAsia="Calibri" w:hAnsiTheme="minorBidi" w:cstheme="minorBidi"/>
          <w:sz w:val="22"/>
          <w:szCs w:val="22"/>
        </w:rPr>
        <w:t xml:space="preserve"> minutes.</w:t>
      </w:r>
      <w:bookmarkEnd w:id="2"/>
      <w:bookmarkEnd w:id="3"/>
      <w:r w:rsidRPr="00CC0530">
        <w:rPr>
          <w:rFonts w:asciiTheme="minorBidi" w:eastAsia="Calibri" w:hAnsiTheme="minorBidi" w:cstheme="minorBidi"/>
          <w:sz w:val="22"/>
          <w:szCs w:val="22"/>
        </w:rPr>
        <w:t xml:space="preserve">     </w:t>
      </w:r>
    </w:p>
    <w:p w14:paraId="3AA7EBF3" w14:textId="506339F4" w:rsidR="00AE4947" w:rsidRPr="00061657" w:rsidRDefault="002B3351" w:rsidP="00061657">
      <w:pPr>
        <w:rPr>
          <w:rFonts w:asciiTheme="minorBidi" w:eastAsia="Calibri" w:hAnsiTheme="minorBidi" w:cstheme="minorBidi"/>
        </w:rPr>
      </w:pPr>
      <w:r w:rsidRPr="00CC0530">
        <w:rPr>
          <w:rFonts w:asciiTheme="minorBidi" w:eastAsia="Calibri" w:hAnsiTheme="minorBidi" w:cstheme="minorBidi"/>
        </w:rPr>
        <w:t>________________________________________</w:t>
      </w:r>
      <w:r w:rsidR="00573FBC" w:rsidRPr="00CC0530">
        <w:rPr>
          <w:rFonts w:asciiTheme="minorBidi" w:eastAsia="Calibri" w:hAnsiTheme="minorBidi" w:cstheme="minorBidi"/>
        </w:rPr>
        <w:t>___________________________</w:t>
      </w:r>
    </w:p>
    <w:p w14:paraId="2A2C8D3E" w14:textId="77777777" w:rsidR="00125490" w:rsidRDefault="00125490" w:rsidP="00C30CAB">
      <w:pPr>
        <w:autoSpaceDE w:val="0"/>
        <w:autoSpaceDN w:val="0"/>
        <w:adjustRightInd w:val="0"/>
        <w:rPr>
          <w:rFonts w:ascii="Arial" w:hAnsi="Arial" w:cs="Arial"/>
          <w:lang w:val="en-US" w:eastAsia="ja-JP"/>
        </w:rPr>
      </w:pPr>
    </w:p>
    <w:p w14:paraId="0636B82A" w14:textId="77777777" w:rsidR="009965FE" w:rsidRDefault="009965FE" w:rsidP="00C30CAB">
      <w:pPr>
        <w:autoSpaceDE w:val="0"/>
        <w:autoSpaceDN w:val="0"/>
        <w:adjustRightInd w:val="0"/>
        <w:rPr>
          <w:rFonts w:ascii="Arial" w:hAnsi="Arial" w:cs="Arial"/>
          <w:lang w:val="en-US" w:eastAsia="ja-JP"/>
        </w:rPr>
      </w:pPr>
    </w:p>
    <w:p w14:paraId="6038D43D" w14:textId="381744BF" w:rsidR="00E82DA1" w:rsidRPr="000337DF" w:rsidRDefault="00E82DA1" w:rsidP="00E5544B">
      <w:pPr>
        <w:pStyle w:val="Default"/>
        <w:numPr>
          <w:ilvl w:val="0"/>
          <w:numId w:val="3"/>
        </w:numPr>
        <w:spacing w:before="120" w:after="120"/>
        <w:rPr>
          <w:sz w:val="22"/>
          <w:szCs w:val="22"/>
        </w:rPr>
      </w:pPr>
      <w:r w:rsidRPr="000337DF">
        <w:rPr>
          <w:sz w:val="22"/>
          <w:szCs w:val="22"/>
        </w:rPr>
        <w:t xml:space="preserve">As a proportion of total world trade, manufactured goods account for approximately, </w:t>
      </w:r>
    </w:p>
    <w:p w14:paraId="60BA3791" w14:textId="77777777" w:rsidR="00E82DA1" w:rsidRPr="000337DF" w:rsidRDefault="00E82DA1" w:rsidP="00BA12F2">
      <w:pPr>
        <w:pStyle w:val="Default"/>
        <w:spacing w:before="120" w:after="120"/>
        <w:rPr>
          <w:sz w:val="22"/>
          <w:szCs w:val="22"/>
        </w:rPr>
      </w:pPr>
    </w:p>
    <w:p w14:paraId="7F3302F8" w14:textId="6FB52522" w:rsidR="00E82DA1" w:rsidRPr="000337DF" w:rsidRDefault="00E82DA1" w:rsidP="00BA12F2">
      <w:pPr>
        <w:pStyle w:val="Default"/>
        <w:spacing w:before="120" w:after="120"/>
        <w:ind w:left="360"/>
        <w:rPr>
          <w:sz w:val="22"/>
          <w:szCs w:val="22"/>
        </w:rPr>
      </w:pPr>
      <w:r w:rsidRPr="000337DF">
        <w:rPr>
          <w:sz w:val="22"/>
          <w:szCs w:val="22"/>
        </w:rPr>
        <w:t xml:space="preserve">(a)  25 per cent </w:t>
      </w:r>
    </w:p>
    <w:p w14:paraId="6305E9FD" w14:textId="135E69B6" w:rsidR="00E82DA1" w:rsidRPr="000337DF" w:rsidRDefault="00E82DA1" w:rsidP="00BA12F2">
      <w:pPr>
        <w:pStyle w:val="Default"/>
        <w:spacing w:before="120" w:after="120"/>
        <w:ind w:left="360"/>
        <w:rPr>
          <w:sz w:val="22"/>
          <w:szCs w:val="22"/>
        </w:rPr>
      </w:pPr>
      <w:r w:rsidRPr="000337DF">
        <w:rPr>
          <w:sz w:val="22"/>
          <w:szCs w:val="22"/>
        </w:rPr>
        <w:t xml:space="preserve">(b)  40 per cent </w:t>
      </w:r>
    </w:p>
    <w:p w14:paraId="74EE7F86" w14:textId="280A355F" w:rsidR="00E82DA1" w:rsidRPr="000337DF" w:rsidRDefault="00E82DA1" w:rsidP="00BA12F2">
      <w:pPr>
        <w:pStyle w:val="Default"/>
        <w:spacing w:before="120" w:after="120"/>
        <w:ind w:left="360"/>
        <w:rPr>
          <w:sz w:val="22"/>
          <w:szCs w:val="22"/>
        </w:rPr>
      </w:pPr>
      <w:r w:rsidRPr="000337DF">
        <w:rPr>
          <w:sz w:val="22"/>
          <w:szCs w:val="22"/>
        </w:rPr>
        <w:t xml:space="preserve">(c)  55 per cent </w:t>
      </w:r>
    </w:p>
    <w:p w14:paraId="7C9F381A" w14:textId="2AAE5794" w:rsidR="00E82DA1" w:rsidRPr="000337DF" w:rsidRDefault="00E82DA1" w:rsidP="00BA12F2">
      <w:pPr>
        <w:pStyle w:val="Default"/>
        <w:spacing w:before="120" w:after="120"/>
        <w:ind w:left="360"/>
        <w:rPr>
          <w:sz w:val="22"/>
          <w:szCs w:val="22"/>
        </w:rPr>
      </w:pPr>
      <w:r w:rsidRPr="000337DF">
        <w:rPr>
          <w:sz w:val="22"/>
          <w:szCs w:val="22"/>
        </w:rPr>
        <w:t>(d)  70 per cent</w:t>
      </w:r>
    </w:p>
    <w:p w14:paraId="0B1B4390" w14:textId="77777777" w:rsidR="00E82DA1" w:rsidRPr="000337DF" w:rsidRDefault="00E82DA1" w:rsidP="00BA12F2">
      <w:pPr>
        <w:autoSpaceDE w:val="0"/>
        <w:autoSpaceDN w:val="0"/>
        <w:adjustRightInd w:val="0"/>
        <w:spacing w:before="120" w:after="120"/>
        <w:rPr>
          <w:rFonts w:ascii="Arial" w:hAnsi="Arial" w:cs="Arial"/>
          <w:sz w:val="22"/>
          <w:szCs w:val="22"/>
          <w:lang w:val="en-US" w:eastAsia="ja-JP"/>
        </w:rPr>
      </w:pPr>
    </w:p>
    <w:p w14:paraId="365C9ED6" w14:textId="77777777" w:rsidR="009965FE" w:rsidRPr="000337DF" w:rsidRDefault="009965FE" w:rsidP="00BA12F2">
      <w:pPr>
        <w:autoSpaceDE w:val="0"/>
        <w:autoSpaceDN w:val="0"/>
        <w:adjustRightInd w:val="0"/>
        <w:spacing w:before="120" w:after="120"/>
        <w:rPr>
          <w:rFonts w:ascii="Arial" w:hAnsi="Arial" w:cs="Arial"/>
          <w:sz w:val="22"/>
          <w:szCs w:val="22"/>
          <w:lang w:val="en-US" w:eastAsia="ja-JP"/>
        </w:rPr>
      </w:pPr>
    </w:p>
    <w:p w14:paraId="227B9F94" w14:textId="3F02F6BF" w:rsidR="009966F2" w:rsidRPr="000337DF" w:rsidRDefault="006723D3" w:rsidP="00E5544B">
      <w:pPr>
        <w:pStyle w:val="ListParagraph"/>
        <w:numPr>
          <w:ilvl w:val="0"/>
          <w:numId w:val="3"/>
        </w:numPr>
        <w:spacing w:before="120" w:after="120" w:line="240" w:lineRule="auto"/>
        <w:rPr>
          <w:rFonts w:ascii="Arial" w:hAnsi="Arial" w:cs="Arial"/>
        </w:rPr>
      </w:pPr>
      <w:r>
        <w:rPr>
          <w:rFonts w:ascii="Arial" w:hAnsi="Arial" w:cs="Arial"/>
        </w:rPr>
        <w:t>Australia’s top three two-way trading partners are</w:t>
      </w:r>
    </w:p>
    <w:p w14:paraId="7BA5B0FA" w14:textId="77777777" w:rsidR="009966F2" w:rsidRPr="000337DF" w:rsidRDefault="009966F2" w:rsidP="009966F2">
      <w:pPr>
        <w:spacing w:before="120" w:after="120"/>
        <w:rPr>
          <w:rFonts w:ascii="Arial" w:hAnsi="Arial" w:cs="Arial"/>
          <w:sz w:val="22"/>
          <w:szCs w:val="22"/>
        </w:rPr>
      </w:pPr>
    </w:p>
    <w:p w14:paraId="1E835A36" w14:textId="23C007E3" w:rsidR="009966F2" w:rsidRPr="000337DF" w:rsidRDefault="009966F2" w:rsidP="009966F2">
      <w:pPr>
        <w:spacing w:before="120" w:after="120"/>
        <w:ind w:left="284"/>
        <w:rPr>
          <w:rFonts w:ascii="Arial" w:hAnsi="Arial" w:cs="Arial"/>
          <w:sz w:val="22"/>
          <w:szCs w:val="22"/>
        </w:rPr>
      </w:pPr>
      <w:r w:rsidRPr="000337DF">
        <w:rPr>
          <w:rFonts w:ascii="Arial" w:hAnsi="Arial" w:cs="Arial"/>
          <w:sz w:val="22"/>
          <w:szCs w:val="22"/>
        </w:rPr>
        <w:t xml:space="preserve">(a)  </w:t>
      </w:r>
      <w:r w:rsidR="006723D3">
        <w:rPr>
          <w:rFonts w:ascii="Arial" w:hAnsi="Arial" w:cs="Arial"/>
          <w:sz w:val="22"/>
          <w:szCs w:val="22"/>
        </w:rPr>
        <w:t xml:space="preserve">China, </w:t>
      </w:r>
      <w:proofErr w:type="gramStart"/>
      <w:r w:rsidR="006723D3">
        <w:rPr>
          <w:rFonts w:ascii="Arial" w:hAnsi="Arial" w:cs="Arial"/>
          <w:sz w:val="22"/>
          <w:szCs w:val="22"/>
        </w:rPr>
        <w:t>India</w:t>
      </w:r>
      <w:proofErr w:type="gramEnd"/>
      <w:r w:rsidR="006723D3">
        <w:rPr>
          <w:rFonts w:ascii="Arial" w:hAnsi="Arial" w:cs="Arial"/>
          <w:sz w:val="22"/>
          <w:szCs w:val="22"/>
        </w:rPr>
        <w:t xml:space="preserve"> and Japan</w:t>
      </w:r>
      <w:r>
        <w:rPr>
          <w:rFonts w:ascii="Arial" w:hAnsi="Arial" w:cs="Arial"/>
          <w:sz w:val="22"/>
          <w:szCs w:val="22"/>
        </w:rPr>
        <w:t>.</w:t>
      </w:r>
    </w:p>
    <w:p w14:paraId="302898F8" w14:textId="0A133722" w:rsidR="009966F2" w:rsidRPr="000337DF" w:rsidRDefault="009966F2" w:rsidP="009966F2">
      <w:pPr>
        <w:spacing w:before="120" w:after="120"/>
        <w:ind w:left="284"/>
        <w:rPr>
          <w:rFonts w:ascii="Arial" w:hAnsi="Arial" w:cs="Arial"/>
          <w:sz w:val="22"/>
          <w:szCs w:val="22"/>
        </w:rPr>
      </w:pPr>
      <w:r w:rsidRPr="00471473">
        <w:rPr>
          <w:rFonts w:ascii="Arial" w:hAnsi="Arial" w:cs="Arial"/>
          <w:sz w:val="22"/>
          <w:szCs w:val="22"/>
        </w:rPr>
        <w:t xml:space="preserve">(b)  </w:t>
      </w:r>
      <w:r w:rsidR="006723D3">
        <w:rPr>
          <w:rFonts w:ascii="Arial" w:hAnsi="Arial" w:cs="Arial"/>
          <w:sz w:val="22"/>
          <w:szCs w:val="22"/>
        </w:rPr>
        <w:t xml:space="preserve">China, </w:t>
      </w:r>
      <w:proofErr w:type="gramStart"/>
      <w:r w:rsidR="006723D3">
        <w:rPr>
          <w:rFonts w:ascii="Arial" w:hAnsi="Arial" w:cs="Arial"/>
          <w:sz w:val="22"/>
          <w:szCs w:val="22"/>
        </w:rPr>
        <w:t>Germany</w:t>
      </w:r>
      <w:proofErr w:type="gramEnd"/>
      <w:r w:rsidR="006723D3">
        <w:rPr>
          <w:rFonts w:ascii="Arial" w:hAnsi="Arial" w:cs="Arial"/>
          <w:sz w:val="22"/>
          <w:szCs w:val="22"/>
        </w:rPr>
        <w:t xml:space="preserve"> and U.S.A.</w:t>
      </w:r>
    </w:p>
    <w:p w14:paraId="20812349" w14:textId="3F5A100B" w:rsidR="009966F2" w:rsidRPr="000337DF" w:rsidRDefault="009966F2" w:rsidP="009966F2">
      <w:pPr>
        <w:spacing w:before="120" w:after="120"/>
        <w:ind w:left="284"/>
        <w:rPr>
          <w:rFonts w:ascii="Arial" w:hAnsi="Arial" w:cs="Arial"/>
          <w:sz w:val="22"/>
          <w:szCs w:val="22"/>
        </w:rPr>
      </w:pPr>
      <w:r w:rsidRPr="000337DF">
        <w:rPr>
          <w:rFonts w:ascii="Arial" w:hAnsi="Arial" w:cs="Arial"/>
          <w:sz w:val="22"/>
          <w:szCs w:val="22"/>
        </w:rPr>
        <w:t xml:space="preserve">(c)  </w:t>
      </w:r>
      <w:r w:rsidR="006723D3">
        <w:rPr>
          <w:rFonts w:ascii="Arial" w:hAnsi="Arial" w:cs="Arial"/>
          <w:sz w:val="22"/>
          <w:szCs w:val="22"/>
        </w:rPr>
        <w:t xml:space="preserve">China, </w:t>
      </w:r>
      <w:proofErr w:type="gramStart"/>
      <w:r w:rsidR="006723D3">
        <w:rPr>
          <w:rFonts w:ascii="Arial" w:hAnsi="Arial" w:cs="Arial"/>
          <w:sz w:val="22"/>
          <w:szCs w:val="22"/>
        </w:rPr>
        <w:t>Japan</w:t>
      </w:r>
      <w:proofErr w:type="gramEnd"/>
      <w:r w:rsidR="006723D3">
        <w:rPr>
          <w:rFonts w:ascii="Arial" w:hAnsi="Arial" w:cs="Arial"/>
          <w:sz w:val="22"/>
          <w:szCs w:val="22"/>
        </w:rPr>
        <w:t xml:space="preserve"> and South Korea</w:t>
      </w:r>
      <w:r>
        <w:rPr>
          <w:rFonts w:ascii="Arial" w:hAnsi="Arial" w:cs="Arial"/>
          <w:sz w:val="22"/>
          <w:szCs w:val="22"/>
        </w:rPr>
        <w:t>.</w:t>
      </w:r>
    </w:p>
    <w:p w14:paraId="15335C0C" w14:textId="6DADCC4D" w:rsidR="009966F2" w:rsidRPr="000337DF" w:rsidRDefault="009966F2" w:rsidP="009966F2">
      <w:pPr>
        <w:spacing w:before="120" w:after="120"/>
        <w:ind w:left="284"/>
        <w:rPr>
          <w:rFonts w:ascii="Arial" w:hAnsi="Arial" w:cs="Arial"/>
          <w:sz w:val="22"/>
          <w:szCs w:val="22"/>
        </w:rPr>
      </w:pPr>
      <w:r w:rsidRPr="009966F2">
        <w:rPr>
          <w:rFonts w:ascii="Arial" w:hAnsi="Arial" w:cs="Arial"/>
          <w:sz w:val="22"/>
          <w:szCs w:val="22"/>
        </w:rPr>
        <w:t xml:space="preserve">(d)  </w:t>
      </w:r>
      <w:r w:rsidR="006723D3">
        <w:rPr>
          <w:rFonts w:ascii="Arial" w:hAnsi="Arial" w:cs="Arial"/>
          <w:sz w:val="22"/>
          <w:szCs w:val="22"/>
        </w:rPr>
        <w:t xml:space="preserve">China, </w:t>
      </w:r>
      <w:proofErr w:type="gramStart"/>
      <w:r w:rsidR="006723D3">
        <w:rPr>
          <w:rFonts w:ascii="Arial" w:hAnsi="Arial" w:cs="Arial"/>
          <w:sz w:val="22"/>
          <w:szCs w:val="22"/>
        </w:rPr>
        <w:t>Japan</w:t>
      </w:r>
      <w:proofErr w:type="gramEnd"/>
      <w:r w:rsidR="006723D3">
        <w:rPr>
          <w:rFonts w:ascii="Arial" w:hAnsi="Arial" w:cs="Arial"/>
          <w:sz w:val="22"/>
          <w:szCs w:val="22"/>
        </w:rPr>
        <w:t xml:space="preserve"> and U.S.A</w:t>
      </w:r>
      <w:r w:rsidRPr="009966F2">
        <w:rPr>
          <w:rFonts w:ascii="Arial" w:hAnsi="Arial" w:cs="Arial"/>
          <w:sz w:val="22"/>
          <w:szCs w:val="22"/>
        </w:rPr>
        <w:t>.</w:t>
      </w:r>
    </w:p>
    <w:p w14:paraId="11E38382" w14:textId="77777777" w:rsidR="00E82DA1" w:rsidRPr="000337DF" w:rsidRDefault="00E82DA1" w:rsidP="00BA12F2">
      <w:pPr>
        <w:autoSpaceDE w:val="0"/>
        <w:autoSpaceDN w:val="0"/>
        <w:adjustRightInd w:val="0"/>
        <w:spacing w:before="120" w:after="120"/>
        <w:rPr>
          <w:rFonts w:ascii="Arial" w:hAnsi="Arial" w:cs="Arial"/>
          <w:sz w:val="22"/>
          <w:szCs w:val="22"/>
          <w:lang w:val="en-US" w:eastAsia="ja-JP"/>
        </w:rPr>
      </w:pPr>
    </w:p>
    <w:p w14:paraId="04D7CFE0" w14:textId="77777777" w:rsidR="009965FE" w:rsidRPr="000337DF" w:rsidRDefault="009965FE" w:rsidP="00BA12F2">
      <w:pPr>
        <w:autoSpaceDE w:val="0"/>
        <w:autoSpaceDN w:val="0"/>
        <w:adjustRightInd w:val="0"/>
        <w:spacing w:before="120" w:after="120"/>
        <w:ind w:left="567" w:hanging="567"/>
        <w:rPr>
          <w:rFonts w:ascii="Arial" w:eastAsiaTheme="minorEastAsia" w:hAnsi="Arial" w:cs="Arial"/>
          <w:sz w:val="22"/>
          <w:szCs w:val="22"/>
          <w:lang w:val="en-US" w:eastAsia="ja-JP"/>
        </w:rPr>
      </w:pPr>
    </w:p>
    <w:p w14:paraId="664E8317" w14:textId="0EE7D447" w:rsidR="009965FE" w:rsidRPr="000337DF" w:rsidRDefault="009965FE" w:rsidP="00E5544B">
      <w:pPr>
        <w:pStyle w:val="ListParagraph"/>
        <w:numPr>
          <w:ilvl w:val="0"/>
          <w:numId w:val="3"/>
        </w:numPr>
        <w:spacing w:before="120" w:after="120" w:line="240" w:lineRule="auto"/>
        <w:rPr>
          <w:rFonts w:ascii="Arial" w:hAnsi="Arial" w:cs="Arial"/>
        </w:rPr>
      </w:pPr>
      <w:r w:rsidRPr="000337DF">
        <w:rPr>
          <w:rFonts w:ascii="Arial" w:hAnsi="Arial" w:cs="Arial"/>
        </w:rPr>
        <w:t xml:space="preserve">A nation’s comparative advantage is determined </w:t>
      </w:r>
      <w:r w:rsidRPr="000337DF">
        <w:rPr>
          <w:rFonts w:ascii="Arial" w:hAnsi="Arial" w:cs="Arial"/>
          <w:b/>
          <w:bCs/>
        </w:rPr>
        <w:t xml:space="preserve">mostly </w:t>
      </w:r>
      <w:r w:rsidRPr="000337DF">
        <w:rPr>
          <w:rFonts w:ascii="Arial" w:hAnsi="Arial" w:cs="Arial"/>
        </w:rPr>
        <w:t>by</w:t>
      </w:r>
    </w:p>
    <w:p w14:paraId="198E9B48" w14:textId="77777777" w:rsidR="009965FE" w:rsidRPr="000337DF" w:rsidRDefault="009965FE" w:rsidP="00BA12F2">
      <w:pPr>
        <w:spacing w:before="120" w:after="120"/>
        <w:rPr>
          <w:rFonts w:ascii="Arial" w:eastAsiaTheme="minorEastAsia" w:hAnsi="Arial" w:cs="Arial"/>
          <w:sz w:val="22"/>
          <w:szCs w:val="22"/>
          <w:lang w:val="en-US" w:eastAsia="ja-JP"/>
        </w:rPr>
      </w:pPr>
    </w:p>
    <w:p w14:paraId="6D07E477" w14:textId="3F8F3269"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(a) </w:t>
      </w:r>
      <w:r w:rsidR="005170AD">
        <w:rPr>
          <w:rFonts w:ascii="Arial" w:hAnsi="Arial" w:cs="Arial"/>
          <w:sz w:val="22"/>
          <w:szCs w:val="22"/>
        </w:rPr>
        <w:t xml:space="preserve"> </w:t>
      </w:r>
      <w:r w:rsidRPr="000337DF">
        <w:rPr>
          <w:rFonts w:ascii="Arial" w:hAnsi="Arial" w:cs="Arial"/>
          <w:sz w:val="22"/>
          <w:szCs w:val="22"/>
        </w:rPr>
        <w:t>bilateral and multilateral free trade agreements.</w:t>
      </w:r>
    </w:p>
    <w:p w14:paraId="62D4A4A3" w14:textId="0BBDE1CF"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(b) </w:t>
      </w:r>
      <w:r w:rsidR="005170AD">
        <w:rPr>
          <w:rFonts w:ascii="Arial" w:hAnsi="Arial" w:cs="Arial"/>
          <w:sz w:val="22"/>
          <w:szCs w:val="22"/>
        </w:rPr>
        <w:t xml:space="preserve"> </w:t>
      </w:r>
      <w:r w:rsidR="006E37CB">
        <w:rPr>
          <w:rFonts w:ascii="Arial" w:hAnsi="Arial" w:cs="Arial"/>
          <w:sz w:val="22"/>
          <w:szCs w:val="22"/>
        </w:rPr>
        <w:t>its trading partners</w:t>
      </w:r>
      <w:r w:rsidRPr="000337DF">
        <w:rPr>
          <w:rFonts w:ascii="Arial" w:hAnsi="Arial" w:cs="Arial"/>
          <w:sz w:val="22"/>
          <w:szCs w:val="22"/>
        </w:rPr>
        <w:t>.</w:t>
      </w:r>
    </w:p>
    <w:p w14:paraId="12BCE15A" w14:textId="3F430BBC"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(c) </w:t>
      </w:r>
      <w:r w:rsidR="005170AD">
        <w:rPr>
          <w:rFonts w:ascii="Arial" w:hAnsi="Arial" w:cs="Arial"/>
          <w:sz w:val="22"/>
          <w:szCs w:val="22"/>
        </w:rPr>
        <w:t xml:space="preserve"> </w:t>
      </w:r>
      <w:r w:rsidR="006E37CB">
        <w:rPr>
          <w:rFonts w:ascii="Arial" w:hAnsi="Arial" w:cs="Arial"/>
          <w:sz w:val="22"/>
          <w:szCs w:val="22"/>
        </w:rPr>
        <w:t>its available resources and technology</w:t>
      </w:r>
      <w:r w:rsidRPr="000337DF">
        <w:rPr>
          <w:rFonts w:ascii="Arial" w:hAnsi="Arial" w:cs="Arial"/>
          <w:sz w:val="22"/>
          <w:szCs w:val="22"/>
        </w:rPr>
        <w:t>.</w:t>
      </w:r>
    </w:p>
    <w:p w14:paraId="731DEEE4" w14:textId="13863C6B"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(d) </w:t>
      </w:r>
      <w:r w:rsidR="005170AD">
        <w:rPr>
          <w:rFonts w:ascii="Arial" w:hAnsi="Arial" w:cs="Arial"/>
          <w:sz w:val="22"/>
          <w:szCs w:val="22"/>
        </w:rPr>
        <w:t xml:space="preserve"> </w:t>
      </w:r>
      <w:r w:rsidRPr="000337DF">
        <w:rPr>
          <w:rFonts w:ascii="Arial" w:hAnsi="Arial" w:cs="Arial"/>
          <w:sz w:val="22"/>
          <w:szCs w:val="22"/>
        </w:rPr>
        <w:t>transport costs and level of trade intensity.</w:t>
      </w:r>
    </w:p>
    <w:p w14:paraId="6F47C1BD" w14:textId="77777777" w:rsidR="009965FE" w:rsidRPr="000337DF" w:rsidRDefault="009965FE" w:rsidP="00BA12F2">
      <w:pPr>
        <w:autoSpaceDE w:val="0"/>
        <w:autoSpaceDN w:val="0"/>
        <w:adjustRightInd w:val="0"/>
        <w:spacing w:before="120" w:after="120"/>
        <w:rPr>
          <w:rFonts w:ascii="Arial" w:hAnsi="Arial" w:cs="Arial"/>
          <w:sz w:val="22"/>
          <w:szCs w:val="22"/>
          <w:lang w:val="en-US" w:eastAsia="ja-JP"/>
        </w:rPr>
      </w:pPr>
    </w:p>
    <w:p w14:paraId="734D01BC" w14:textId="77777777" w:rsidR="009965FE" w:rsidRDefault="009965FE" w:rsidP="00BA12F2">
      <w:pPr>
        <w:autoSpaceDE w:val="0"/>
        <w:autoSpaceDN w:val="0"/>
        <w:adjustRightInd w:val="0"/>
        <w:spacing w:before="120" w:after="120"/>
        <w:rPr>
          <w:rFonts w:ascii="Arial" w:hAnsi="Arial" w:cs="Arial"/>
          <w:sz w:val="22"/>
          <w:szCs w:val="22"/>
          <w:lang w:val="en-US" w:eastAsia="ja-JP"/>
        </w:rPr>
      </w:pPr>
    </w:p>
    <w:p w14:paraId="5483BFC5" w14:textId="77777777" w:rsidR="000337DF" w:rsidRDefault="000337DF" w:rsidP="00BA12F2">
      <w:pPr>
        <w:autoSpaceDE w:val="0"/>
        <w:autoSpaceDN w:val="0"/>
        <w:adjustRightInd w:val="0"/>
        <w:spacing w:before="120" w:after="120"/>
        <w:rPr>
          <w:rFonts w:ascii="Arial" w:hAnsi="Arial" w:cs="Arial"/>
          <w:sz w:val="22"/>
          <w:szCs w:val="22"/>
          <w:lang w:val="en-US" w:eastAsia="ja-JP"/>
        </w:rPr>
      </w:pPr>
    </w:p>
    <w:p w14:paraId="285C7A21" w14:textId="77777777" w:rsidR="00BA12F2" w:rsidRDefault="00BA12F2" w:rsidP="00BA12F2">
      <w:pPr>
        <w:autoSpaceDE w:val="0"/>
        <w:autoSpaceDN w:val="0"/>
        <w:adjustRightInd w:val="0"/>
        <w:spacing w:before="120" w:after="120"/>
        <w:rPr>
          <w:rFonts w:ascii="Arial" w:hAnsi="Arial" w:cs="Arial"/>
          <w:sz w:val="22"/>
          <w:szCs w:val="22"/>
          <w:lang w:val="en-US" w:eastAsia="ja-JP"/>
        </w:rPr>
      </w:pPr>
    </w:p>
    <w:p w14:paraId="0E5403A5" w14:textId="77777777" w:rsidR="00BA12F2" w:rsidRPr="000337DF" w:rsidRDefault="00BA12F2" w:rsidP="00BA12F2">
      <w:pPr>
        <w:autoSpaceDE w:val="0"/>
        <w:autoSpaceDN w:val="0"/>
        <w:adjustRightInd w:val="0"/>
        <w:spacing w:before="120" w:after="120"/>
        <w:rPr>
          <w:rFonts w:ascii="Arial" w:hAnsi="Arial" w:cs="Arial"/>
          <w:sz w:val="22"/>
          <w:szCs w:val="22"/>
          <w:lang w:val="en-US" w:eastAsia="ja-JP"/>
        </w:rPr>
      </w:pPr>
    </w:p>
    <w:p w14:paraId="687FEDF4" w14:textId="77039C9A" w:rsidR="003656E9" w:rsidRDefault="003656E9" w:rsidP="00E5544B">
      <w:pPr>
        <w:pStyle w:val="Default"/>
        <w:numPr>
          <w:ilvl w:val="0"/>
          <w:numId w:val="3"/>
        </w:numPr>
        <w:spacing w:before="120" w:after="120"/>
        <w:rPr>
          <w:sz w:val="22"/>
          <w:szCs w:val="22"/>
        </w:rPr>
      </w:pPr>
      <w:r w:rsidRPr="000337DF">
        <w:rPr>
          <w:sz w:val="22"/>
          <w:szCs w:val="22"/>
        </w:rPr>
        <w:lastRenderedPageBreak/>
        <w:t xml:space="preserve">When are countries most likely to specialise and trade with each other? </w:t>
      </w:r>
    </w:p>
    <w:p w14:paraId="7D245CA8" w14:textId="77777777" w:rsidR="00BF0F76" w:rsidRPr="000337DF" w:rsidRDefault="00BF0F76" w:rsidP="00BA12F2">
      <w:pPr>
        <w:pStyle w:val="Default"/>
        <w:spacing w:before="120" w:after="120"/>
        <w:rPr>
          <w:sz w:val="22"/>
          <w:szCs w:val="22"/>
        </w:rPr>
      </w:pPr>
    </w:p>
    <w:p w14:paraId="0ED8A833" w14:textId="35D8FD22" w:rsidR="003656E9" w:rsidRPr="000337DF" w:rsidRDefault="003656E9" w:rsidP="00BA12F2">
      <w:pPr>
        <w:pStyle w:val="Default"/>
        <w:spacing w:before="120" w:after="120"/>
        <w:ind w:left="720" w:hanging="436"/>
        <w:rPr>
          <w:sz w:val="22"/>
          <w:szCs w:val="22"/>
        </w:rPr>
      </w:pPr>
      <w:r w:rsidRPr="000337DF">
        <w:rPr>
          <w:sz w:val="22"/>
          <w:szCs w:val="22"/>
        </w:rPr>
        <w:t xml:space="preserve">(a) </w:t>
      </w:r>
      <w:r w:rsidR="00E82DA1" w:rsidRPr="000337DF">
        <w:rPr>
          <w:sz w:val="22"/>
          <w:szCs w:val="22"/>
        </w:rPr>
        <w:t xml:space="preserve"> </w:t>
      </w:r>
      <w:r w:rsidRPr="000337DF">
        <w:rPr>
          <w:sz w:val="22"/>
          <w:szCs w:val="22"/>
        </w:rPr>
        <w:t>When the cost of transport between them is high</w:t>
      </w:r>
      <w:r w:rsidR="006723D3">
        <w:rPr>
          <w:sz w:val="22"/>
          <w:szCs w:val="22"/>
        </w:rPr>
        <w:t>.</w:t>
      </w:r>
      <w:r w:rsidRPr="000337DF">
        <w:rPr>
          <w:sz w:val="22"/>
          <w:szCs w:val="22"/>
        </w:rPr>
        <w:t xml:space="preserve"> </w:t>
      </w:r>
    </w:p>
    <w:p w14:paraId="28B957FD" w14:textId="6073D951" w:rsidR="003656E9" w:rsidRPr="000337DF" w:rsidRDefault="003656E9" w:rsidP="00BA12F2">
      <w:pPr>
        <w:pStyle w:val="Default"/>
        <w:spacing w:before="120" w:after="120"/>
        <w:ind w:left="720" w:hanging="436"/>
        <w:rPr>
          <w:sz w:val="22"/>
          <w:szCs w:val="22"/>
        </w:rPr>
      </w:pPr>
      <w:r w:rsidRPr="000337DF">
        <w:rPr>
          <w:sz w:val="22"/>
          <w:szCs w:val="22"/>
        </w:rPr>
        <w:t xml:space="preserve">(b) </w:t>
      </w:r>
      <w:r w:rsidR="00E82DA1" w:rsidRPr="000337DF">
        <w:rPr>
          <w:sz w:val="22"/>
          <w:szCs w:val="22"/>
        </w:rPr>
        <w:t xml:space="preserve"> </w:t>
      </w:r>
      <w:r w:rsidRPr="000337DF">
        <w:rPr>
          <w:sz w:val="22"/>
          <w:szCs w:val="22"/>
        </w:rPr>
        <w:t>When there are large differences in their resource allocations</w:t>
      </w:r>
      <w:r w:rsidR="006723D3">
        <w:rPr>
          <w:sz w:val="22"/>
          <w:szCs w:val="22"/>
        </w:rPr>
        <w:t>.</w:t>
      </w:r>
      <w:r w:rsidRPr="000337DF">
        <w:rPr>
          <w:sz w:val="22"/>
          <w:szCs w:val="22"/>
        </w:rPr>
        <w:t xml:space="preserve"> </w:t>
      </w:r>
    </w:p>
    <w:p w14:paraId="697145DF" w14:textId="3F839431" w:rsidR="003656E9" w:rsidRPr="000337DF" w:rsidRDefault="003656E9" w:rsidP="00BA12F2">
      <w:pPr>
        <w:pStyle w:val="Default"/>
        <w:spacing w:before="120" w:after="120"/>
        <w:ind w:left="720" w:hanging="436"/>
        <w:rPr>
          <w:sz w:val="22"/>
          <w:szCs w:val="22"/>
        </w:rPr>
      </w:pPr>
      <w:r w:rsidRPr="000337DF">
        <w:rPr>
          <w:sz w:val="22"/>
          <w:szCs w:val="22"/>
        </w:rPr>
        <w:t xml:space="preserve">(c) </w:t>
      </w:r>
      <w:r w:rsidR="00E82DA1" w:rsidRPr="000337DF">
        <w:rPr>
          <w:sz w:val="22"/>
          <w:szCs w:val="22"/>
        </w:rPr>
        <w:t xml:space="preserve"> </w:t>
      </w:r>
      <w:r w:rsidRPr="000337DF">
        <w:rPr>
          <w:sz w:val="22"/>
          <w:szCs w:val="22"/>
        </w:rPr>
        <w:t>When they have access to the same technology</w:t>
      </w:r>
      <w:r w:rsidR="006723D3">
        <w:rPr>
          <w:sz w:val="22"/>
          <w:szCs w:val="22"/>
        </w:rPr>
        <w:t>.</w:t>
      </w:r>
      <w:r w:rsidRPr="000337DF">
        <w:rPr>
          <w:sz w:val="22"/>
          <w:szCs w:val="22"/>
        </w:rPr>
        <w:t xml:space="preserve"> </w:t>
      </w:r>
    </w:p>
    <w:p w14:paraId="3992685C" w14:textId="5764DBB4" w:rsidR="003656E9" w:rsidRPr="000337DF" w:rsidRDefault="003656E9" w:rsidP="00BA12F2">
      <w:pPr>
        <w:pStyle w:val="Default"/>
        <w:spacing w:before="120" w:after="120"/>
        <w:ind w:left="720" w:hanging="436"/>
        <w:rPr>
          <w:sz w:val="22"/>
          <w:szCs w:val="22"/>
        </w:rPr>
      </w:pPr>
      <w:r w:rsidRPr="000337DF">
        <w:rPr>
          <w:sz w:val="22"/>
          <w:szCs w:val="22"/>
        </w:rPr>
        <w:t xml:space="preserve">(d) </w:t>
      </w:r>
      <w:r w:rsidR="00E82DA1" w:rsidRPr="000337DF">
        <w:rPr>
          <w:sz w:val="22"/>
          <w:szCs w:val="22"/>
        </w:rPr>
        <w:t xml:space="preserve"> </w:t>
      </w:r>
      <w:r w:rsidRPr="000337DF">
        <w:rPr>
          <w:sz w:val="22"/>
          <w:szCs w:val="22"/>
        </w:rPr>
        <w:t>When they have high tariffs and other protective measures</w:t>
      </w:r>
      <w:r w:rsidR="006723D3">
        <w:rPr>
          <w:sz w:val="22"/>
          <w:szCs w:val="22"/>
        </w:rPr>
        <w:t>.</w:t>
      </w:r>
    </w:p>
    <w:p w14:paraId="045AC5AC" w14:textId="40BA5DED" w:rsidR="004865C6" w:rsidRPr="000337DF" w:rsidRDefault="004865C6" w:rsidP="00BA12F2">
      <w:pPr>
        <w:autoSpaceDE w:val="0"/>
        <w:autoSpaceDN w:val="0"/>
        <w:adjustRightInd w:val="0"/>
        <w:spacing w:before="120" w:after="120"/>
        <w:ind w:left="567" w:hanging="567"/>
        <w:rPr>
          <w:rFonts w:ascii="Arial" w:hAnsi="Arial" w:cs="Arial"/>
          <w:sz w:val="22"/>
          <w:szCs w:val="22"/>
        </w:rPr>
      </w:pPr>
    </w:p>
    <w:p w14:paraId="4D373F7B" w14:textId="77777777" w:rsidR="009965FE" w:rsidRPr="000337DF" w:rsidRDefault="009965FE" w:rsidP="00BA12F2">
      <w:pPr>
        <w:autoSpaceDE w:val="0"/>
        <w:autoSpaceDN w:val="0"/>
        <w:adjustRightInd w:val="0"/>
        <w:spacing w:before="120" w:after="120"/>
        <w:rPr>
          <w:rFonts w:ascii="Arial" w:hAnsi="Arial" w:cs="Arial"/>
          <w:sz w:val="22"/>
          <w:szCs w:val="22"/>
        </w:rPr>
      </w:pPr>
    </w:p>
    <w:p w14:paraId="0682126B" w14:textId="6680653F" w:rsidR="003656E9" w:rsidRDefault="003656E9" w:rsidP="00E5544B">
      <w:pPr>
        <w:pStyle w:val="Default"/>
        <w:numPr>
          <w:ilvl w:val="0"/>
          <w:numId w:val="3"/>
        </w:numPr>
        <w:spacing w:before="120" w:after="120"/>
        <w:rPr>
          <w:sz w:val="22"/>
          <w:szCs w:val="22"/>
        </w:rPr>
      </w:pPr>
      <w:r w:rsidRPr="000337DF">
        <w:rPr>
          <w:sz w:val="22"/>
          <w:szCs w:val="22"/>
        </w:rPr>
        <w:t>Two countries, X and Y, produce cars and cameras. The table shows how many hours it takes them to produce one unit of each.</w:t>
      </w:r>
    </w:p>
    <w:p w14:paraId="0FCDD566" w14:textId="77777777" w:rsidR="00325F37" w:rsidRPr="000337DF" w:rsidRDefault="00325F37" w:rsidP="00BA12F2">
      <w:pPr>
        <w:pStyle w:val="Default"/>
        <w:spacing w:before="120" w:after="120"/>
        <w:rPr>
          <w:sz w:val="22"/>
          <w:szCs w:val="22"/>
        </w:rPr>
      </w:pPr>
    </w:p>
    <w:p w14:paraId="47093CE8" w14:textId="32557D7D" w:rsidR="003656E9" w:rsidRPr="000337DF" w:rsidRDefault="00E82DA1" w:rsidP="00BA12F2">
      <w:pPr>
        <w:pStyle w:val="Default"/>
        <w:spacing w:before="120" w:after="120"/>
        <w:rPr>
          <w:sz w:val="22"/>
          <w:szCs w:val="22"/>
        </w:rPr>
      </w:pPr>
      <w:r w:rsidRPr="000337DF">
        <w:rPr>
          <w:noProof/>
          <w:sz w:val="22"/>
          <w:szCs w:val="22"/>
        </w:rPr>
        <w:drawing>
          <wp:anchor distT="0" distB="0" distL="114300" distR="114300" simplePos="0" relativeHeight="251765760" behindDoc="1" locked="0" layoutInCell="1" allowOverlap="1" wp14:anchorId="14BBF69C" wp14:editId="0120B95A">
            <wp:simplePos x="0" y="0"/>
            <wp:positionH relativeFrom="column">
              <wp:posOffset>161925</wp:posOffset>
            </wp:positionH>
            <wp:positionV relativeFrom="paragraph">
              <wp:posOffset>69850</wp:posOffset>
            </wp:positionV>
            <wp:extent cx="3476625" cy="665586"/>
            <wp:effectExtent l="0" t="0" r="0" b="1270"/>
            <wp:wrapTight wrapText="bothSides">
              <wp:wrapPolygon edited="0">
                <wp:start x="0" y="0"/>
                <wp:lineTo x="0" y="21023"/>
                <wp:lineTo x="21422" y="21023"/>
                <wp:lineTo x="21422" y="0"/>
                <wp:lineTo x="0" y="0"/>
              </wp:wrapPolygon>
            </wp:wrapTight>
            <wp:docPr id="6697546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665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2664C" w14:textId="77777777" w:rsidR="003656E9" w:rsidRPr="000337DF" w:rsidRDefault="003656E9" w:rsidP="00BA12F2">
      <w:pPr>
        <w:pStyle w:val="Default"/>
        <w:spacing w:before="120" w:after="120"/>
        <w:rPr>
          <w:sz w:val="22"/>
          <w:szCs w:val="22"/>
        </w:rPr>
      </w:pPr>
    </w:p>
    <w:p w14:paraId="65ADFC5C" w14:textId="77777777" w:rsidR="00E82DA1" w:rsidRPr="000337DF" w:rsidRDefault="00E82DA1" w:rsidP="00BA12F2">
      <w:pPr>
        <w:pStyle w:val="Default"/>
        <w:spacing w:before="120" w:after="120"/>
        <w:rPr>
          <w:sz w:val="22"/>
          <w:szCs w:val="22"/>
        </w:rPr>
      </w:pPr>
    </w:p>
    <w:p w14:paraId="3A0670AD" w14:textId="77777777" w:rsidR="00E82DA1" w:rsidRPr="000337DF" w:rsidRDefault="00E82DA1" w:rsidP="00BA12F2">
      <w:pPr>
        <w:pStyle w:val="Default"/>
        <w:spacing w:before="120" w:after="120"/>
        <w:rPr>
          <w:sz w:val="22"/>
          <w:szCs w:val="22"/>
        </w:rPr>
      </w:pPr>
    </w:p>
    <w:p w14:paraId="001CA9CB" w14:textId="7C43D7EE" w:rsidR="003656E9" w:rsidRPr="000337DF" w:rsidRDefault="003656E9" w:rsidP="00BA12F2">
      <w:pPr>
        <w:pStyle w:val="Default"/>
        <w:spacing w:before="120" w:after="120"/>
        <w:ind w:left="284"/>
        <w:rPr>
          <w:sz w:val="22"/>
          <w:szCs w:val="22"/>
        </w:rPr>
      </w:pPr>
      <w:r w:rsidRPr="000337DF">
        <w:rPr>
          <w:sz w:val="22"/>
          <w:szCs w:val="22"/>
        </w:rPr>
        <w:t xml:space="preserve">What will be the result if country Y doubles its productivity in the output of cameras and both countries produce only one good according to comparative advantage? </w:t>
      </w:r>
    </w:p>
    <w:p w14:paraId="45021042" w14:textId="77777777" w:rsidR="009965FE" w:rsidRPr="000337DF" w:rsidRDefault="009965FE" w:rsidP="00BA12F2">
      <w:pPr>
        <w:pStyle w:val="Default"/>
        <w:spacing w:before="120" w:after="120"/>
        <w:ind w:left="284"/>
        <w:rPr>
          <w:sz w:val="22"/>
          <w:szCs w:val="22"/>
        </w:rPr>
      </w:pPr>
    </w:p>
    <w:p w14:paraId="66AA8BDD" w14:textId="22433EEA" w:rsidR="003656E9" w:rsidRPr="000337DF" w:rsidRDefault="003656E9" w:rsidP="00BA12F2">
      <w:pPr>
        <w:pStyle w:val="Default"/>
        <w:spacing w:before="120" w:after="120"/>
        <w:ind w:firstLine="284"/>
        <w:rPr>
          <w:sz w:val="22"/>
          <w:szCs w:val="22"/>
        </w:rPr>
      </w:pPr>
      <w:r w:rsidRPr="000337DF">
        <w:rPr>
          <w:sz w:val="22"/>
          <w:szCs w:val="22"/>
        </w:rPr>
        <w:t xml:space="preserve">(a) </w:t>
      </w:r>
      <w:r w:rsidR="00E82DA1" w:rsidRPr="000337DF">
        <w:rPr>
          <w:sz w:val="22"/>
          <w:szCs w:val="22"/>
        </w:rPr>
        <w:t xml:space="preserve"> </w:t>
      </w:r>
      <w:r w:rsidRPr="000337DF">
        <w:rPr>
          <w:sz w:val="22"/>
          <w:szCs w:val="22"/>
        </w:rPr>
        <w:t xml:space="preserve">Country X will continue to produce cameras. </w:t>
      </w:r>
    </w:p>
    <w:p w14:paraId="37C48331" w14:textId="08D15F64" w:rsidR="003656E9" w:rsidRPr="000337DF" w:rsidRDefault="003656E9" w:rsidP="00BA12F2">
      <w:pPr>
        <w:pStyle w:val="Default"/>
        <w:spacing w:before="120" w:after="120"/>
        <w:ind w:firstLine="284"/>
        <w:rPr>
          <w:sz w:val="22"/>
          <w:szCs w:val="22"/>
        </w:rPr>
      </w:pPr>
      <w:r w:rsidRPr="000337DF">
        <w:rPr>
          <w:sz w:val="22"/>
          <w:szCs w:val="22"/>
        </w:rPr>
        <w:t xml:space="preserve">(b) </w:t>
      </w:r>
      <w:r w:rsidR="00E82DA1" w:rsidRPr="000337DF">
        <w:rPr>
          <w:sz w:val="22"/>
          <w:szCs w:val="22"/>
        </w:rPr>
        <w:t xml:space="preserve"> </w:t>
      </w:r>
      <w:r w:rsidRPr="000337DF">
        <w:rPr>
          <w:sz w:val="22"/>
          <w:szCs w:val="22"/>
        </w:rPr>
        <w:t xml:space="preserve">Country Y will produce cameras instead of cars. </w:t>
      </w:r>
    </w:p>
    <w:p w14:paraId="08E9B1DE" w14:textId="634544A3" w:rsidR="003656E9" w:rsidRPr="000337DF" w:rsidRDefault="003656E9" w:rsidP="00BA12F2">
      <w:pPr>
        <w:pStyle w:val="Default"/>
        <w:spacing w:before="120" w:after="120"/>
        <w:ind w:firstLine="284"/>
        <w:rPr>
          <w:sz w:val="22"/>
          <w:szCs w:val="22"/>
        </w:rPr>
      </w:pPr>
      <w:r w:rsidRPr="000337DF">
        <w:rPr>
          <w:sz w:val="22"/>
          <w:szCs w:val="22"/>
        </w:rPr>
        <w:t xml:space="preserve">(c) </w:t>
      </w:r>
      <w:r w:rsidR="00E82DA1" w:rsidRPr="000337DF">
        <w:rPr>
          <w:sz w:val="22"/>
          <w:szCs w:val="22"/>
        </w:rPr>
        <w:t xml:space="preserve"> </w:t>
      </w:r>
      <w:r w:rsidRPr="000337DF">
        <w:rPr>
          <w:sz w:val="22"/>
          <w:szCs w:val="22"/>
        </w:rPr>
        <w:t xml:space="preserve">World camera production will rise. </w:t>
      </w:r>
    </w:p>
    <w:p w14:paraId="08593492" w14:textId="7366FBBA" w:rsidR="003656E9" w:rsidRPr="000337DF" w:rsidRDefault="003656E9" w:rsidP="00BA12F2">
      <w:pPr>
        <w:pStyle w:val="Default"/>
        <w:spacing w:before="120" w:after="120"/>
        <w:ind w:firstLine="284"/>
        <w:rPr>
          <w:sz w:val="22"/>
          <w:szCs w:val="22"/>
        </w:rPr>
      </w:pPr>
      <w:r w:rsidRPr="000337DF">
        <w:rPr>
          <w:sz w:val="22"/>
          <w:szCs w:val="22"/>
        </w:rPr>
        <w:t xml:space="preserve">(d) </w:t>
      </w:r>
      <w:r w:rsidR="00E82DA1" w:rsidRPr="000337DF">
        <w:rPr>
          <w:sz w:val="22"/>
          <w:szCs w:val="22"/>
        </w:rPr>
        <w:t xml:space="preserve"> </w:t>
      </w:r>
      <w:r w:rsidRPr="000337DF">
        <w:rPr>
          <w:sz w:val="22"/>
          <w:szCs w:val="22"/>
        </w:rPr>
        <w:t>World car production will fall.</w:t>
      </w:r>
    </w:p>
    <w:p w14:paraId="1875A3BE" w14:textId="61426AE0" w:rsidR="00125490" w:rsidRPr="000337DF" w:rsidRDefault="00125490" w:rsidP="00BA12F2">
      <w:pPr>
        <w:autoSpaceDE w:val="0"/>
        <w:autoSpaceDN w:val="0"/>
        <w:adjustRightInd w:val="0"/>
        <w:spacing w:before="120" w:after="120"/>
        <w:ind w:left="567" w:hanging="567"/>
        <w:rPr>
          <w:rFonts w:ascii="Arial" w:hAnsi="Arial" w:cs="Arial"/>
          <w:sz w:val="22"/>
          <w:szCs w:val="22"/>
        </w:rPr>
      </w:pPr>
    </w:p>
    <w:p w14:paraId="471A450A"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42BAE589"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26A14F06"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56163D88"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6B6F2ACA"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23DCEB49"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0D89CFD2"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567C2F72"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0FEEAEE8" w14:textId="77777777" w:rsidR="009965FE" w:rsidRDefault="009965FE" w:rsidP="00BA12F2">
      <w:pPr>
        <w:autoSpaceDE w:val="0"/>
        <w:autoSpaceDN w:val="0"/>
        <w:adjustRightInd w:val="0"/>
        <w:spacing w:before="120" w:after="120"/>
        <w:ind w:left="567" w:hanging="567"/>
        <w:rPr>
          <w:rFonts w:ascii="Arial" w:hAnsi="Arial" w:cs="Arial"/>
          <w:sz w:val="22"/>
          <w:szCs w:val="22"/>
        </w:rPr>
      </w:pPr>
    </w:p>
    <w:p w14:paraId="08365860" w14:textId="77777777" w:rsidR="00BA12F2" w:rsidRDefault="00BA12F2" w:rsidP="00BA12F2">
      <w:pPr>
        <w:autoSpaceDE w:val="0"/>
        <w:autoSpaceDN w:val="0"/>
        <w:adjustRightInd w:val="0"/>
        <w:spacing w:before="120" w:after="120"/>
        <w:ind w:left="567" w:hanging="567"/>
        <w:rPr>
          <w:rFonts w:ascii="Arial" w:hAnsi="Arial" w:cs="Arial"/>
          <w:sz w:val="22"/>
          <w:szCs w:val="22"/>
        </w:rPr>
      </w:pPr>
    </w:p>
    <w:p w14:paraId="33B89A48" w14:textId="77777777" w:rsidR="00BA12F2" w:rsidRPr="000337DF" w:rsidRDefault="00BA12F2" w:rsidP="00BA12F2">
      <w:pPr>
        <w:autoSpaceDE w:val="0"/>
        <w:autoSpaceDN w:val="0"/>
        <w:adjustRightInd w:val="0"/>
        <w:spacing w:before="120" w:after="120"/>
        <w:ind w:left="567" w:hanging="567"/>
        <w:rPr>
          <w:rFonts w:ascii="Arial" w:hAnsi="Arial" w:cs="Arial"/>
          <w:sz w:val="22"/>
          <w:szCs w:val="22"/>
        </w:rPr>
      </w:pPr>
    </w:p>
    <w:p w14:paraId="1261B7FA"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0E5AB881"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3DC5BDDD" w14:textId="77777777" w:rsidR="009965FE" w:rsidRPr="000337DF" w:rsidRDefault="009965FE" w:rsidP="00BA12F2">
      <w:pPr>
        <w:autoSpaceDE w:val="0"/>
        <w:autoSpaceDN w:val="0"/>
        <w:adjustRightInd w:val="0"/>
        <w:spacing w:before="120" w:after="120"/>
        <w:ind w:left="567" w:hanging="567"/>
        <w:rPr>
          <w:rFonts w:ascii="Arial" w:hAnsi="Arial" w:cs="Arial"/>
          <w:sz w:val="22"/>
          <w:szCs w:val="22"/>
        </w:rPr>
      </w:pPr>
    </w:p>
    <w:p w14:paraId="3F393759" w14:textId="77777777" w:rsidR="009965FE" w:rsidRPr="000337DF" w:rsidRDefault="009965FE" w:rsidP="00BA12F2">
      <w:pPr>
        <w:autoSpaceDE w:val="0"/>
        <w:autoSpaceDN w:val="0"/>
        <w:adjustRightInd w:val="0"/>
        <w:spacing w:before="120" w:after="120"/>
        <w:rPr>
          <w:rFonts w:ascii="Arial" w:hAnsi="Arial" w:cs="Arial"/>
          <w:sz w:val="22"/>
          <w:szCs w:val="22"/>
        </w:rPr>
      </w:pPr>
    </w:p>
    <w:p w14:paraId="3D295910" w14:textId="5D60C254" w:rsidR="009965FE" w:rsidRPr="000337DF" w:rsidRDefault="009965FE" w:rsidP="00BA12F2">
      <w:pPr>
        <w:spacing w:before="120" w:after="120"/>
        <w:rPr>
          <w:rFonts w:ascii="Arial" w:hAnsi="Arial" w:cs="Arial"/>
          <w:sz w:val="22"/>
          <w:szCs w:val="22"/>
        </w:rPr>
      </w:pPr>
      <w:r w:rsidRPr="000337DF">
        <w:rPr>
          <w:rFonts w:ascii="Arial" w:hAnsi="Arial" w:cs="Arial"/>
          <w:sz w:val="22"/>
          <w:szCs w:val="22"/>
          <w:lang w:val="en-US"/>
        </w:rPr>
        <w:lastRenderedPageBreak/>
        <w:t>6.</w:t>
      </w:r>
      <w:r w:rsidR="000337DF">
        <w:rPr>
          <w:rFonts w:ascii="Arial" w:hAnsi="Arial" w:cs="Arial"/>
          <w:sz w:val="22"/>
          <w:szCs w:val="22"/>
          <w:lang w:val="en-US"/>
        </w:rPr>
        <w:t xml:space="preserve"> </w:t>
      </w:r>
      <w:r w:rsidRPr="000337DF">
        <w:rPr>
          <w:rFonts w:ascii="Arial" w:hAnsi="Arial" w:cs="Arial"/>
          <w:sz w:val="22"/>
          <w:szCs w:val="22"/>
          <w:lang w:val="en-US"/>
        </w:rPr>
        <w:t xml:space="preserve"> </w:t>
      </w:r>
      <w:r w:rsidRPr="000337DF">
        <w:rPr>
          <w:rFonts w:ascii="Arial" w:hAnsi="Arial" w:cs="Arial"/>
          <w:sz w:val="22"/>
          <w:szCs w:val="22"/>
        </w:rPr>
        <w:t>What would be the effect on the quantity consumed and the price in the domestic market</w:t>
      </w:r>
    </w:p>
    <w:p w14:paraId="764A8331" w14:textId="77777777" w:rsidR="009965FE" w:rsidRPr="000337DF" w:rsidRDefault="009965FE" w:rsidP="00BA12F2">
      <w:pPr>
        <w:spacing w:before="120" w:after="120"/>
        <w:ind w:left="142" w:firstLine="142"/>
        <w:rPr>
          <w:rFonts w:ascii="Arial" w:hAnsi="Arial" w:cs="Arial"/>
          <w:sz w:val="22"/>
          <w:szCs w:val="22"/>
        </w:rPr>
      </w:pPr>
      <w:r w:rsidRPr="000337DF">
        <w:rPr>
          <w:rFonts w:ascii="Arial" w:hAnsi="Arial" w:cs="Arial"/>
          <w:sz w:val="22"/>
          <w:szCs w:val="22"/>
        </w:rPr>
        <w:t xml:space="preserve">if this economy </w:t>
      </w:r>
      <w:proofErr w:type="gramStart"/>
      <w:r w:rsidRPr="000337DF">
        <w:rPr>
          <w:rFonts w:ascii="Arial" w:hAnsi="Arial" w:cs="Arial"/>
          <w:sz w:val="22"/>
          <w:szCs w:val="22"/>
        </w:rPr>
        <w:t>opened up</w:t>
      </w:r>
      <w:proofErr w:type="gramEnd"/>
      <w:r w:rsidRPr="000337DF">
        <w:rPr>
          <w:rFonts w:ascii="Arial" w:hAnsi="Arial" w:cs="Arial"/>
          <w:sz w:val="22"/>
          <w:szCs w:val="22"/>
        </w:rPr>
        <w:t xml:space="preserve"> to world trade?</w:t>
      </w:r>
    </w:p>
    <w:p w14:paraId="6A7866F6" w14:textId="77777777" w:rsidR="009965FE" w:rsidRPr="000337DF" w:rsidRDefault="009965FE" w:rsidP="00BA12F2">
      <w:pPr>
        <w:spacing w:before="120" w:after="120"/>
        <w:rPr>
          <w:rFonts w:ascii="Arial" w:hAnsi="Arial" w:cs="Arial"/>
          <w:sz w:val="22"/>
          <w:szCs w:val="22"/>
        </w:rPr>
      </w:pPr>
    </w:p>
    <w:p w14:paraId="2397F17A" w14:textId="112C45A4" w:rsidR="009965FE" w:rsidRPr="000337DF" w:rsidRDefault="009965FE" w:rsidP="00BA12F2">
      <w:pPr>
        <w:spacing w:before="120" w:after="120"/>
        <w:ind w:left="720" w:firstLine="720"/>
        <w:rPr>
          <w:rFonts w:ascii="Arial" w:hAnsi="Arial" w:cs="Arial"/>
          <w:sz w:val="22"/>
          <w:szCs w:val="22"/>
        </w:rPr>
      </w:pPr>
      <w:r w:rsidRPr="000337DF">
        <w:rPr>
          <w:rFonts w:ascii="Arial" w:hAnsi="Arial" w:cs="Arial"/>
          <w:sz w:val="22"/>
          <w:szCs w:val="22"/>
        </w:rPr>
        <w:t>Pw represents the world price. Pe represents the domestic price.</w:t>
      </w:r>
    </w:p>
    <w:p w14:paraId="1717A6C5" w14:textId="77777777" w:rsidR="009965FE" w:rsidRPr="000337DF" w:rsidRDefault="009965FE" w:rsidP="00BA12F2">
      <w:pPr>
        <w:spacing w:before="120" w:after="120"/>
        <w:rPr>
          <w:rFonts w:ascii="Arial" w:hAnsi="Arial" w:cs="Arial"/>
          <w:sz w:val="22"/>
          <w:szCs w:val="22"/>
        </w:rPr>
      </w:pPr>
    </w:p>
    <w:p w14:paraId="0165980E" w14:textId="77777777" w:rsidR="009965FE" w:rsidRPr="000337DF" w:rsidRDefault="009965FE" w:rsidP="00BA12F2">
      <w:pPr>
        <w:spacing w:before="120" w:after="120"/>
        <w:jc w:val="center"/>
        <w:rPr>
          <w:rFonts w:ascii="Arial" w:hAnsi="Arial" w:cs="Arial"/>
          <w:sz w:val="22"/>
          <w:szCs w:val="22"/>
        </w:rPr>
      </w:pPr>
      <w:r w:rsidRPr="000337DF">
        <w:rPr>
          <w:rFonts w:ascii="Arial" w:hAnsi="Arial" w:cs="Arial"/>
          <w:noProof/>
          <w:sz w:val="22"/>
          <w:szCs w:val="22"/>
        </w:rPr>
        <w:drawing>
          <wp:inline distT="0" distB="0" distL="0" distR="0" wp14:anchorId="74466E94" wp14:editId="6A4C9CD2">
            <wp:extent cx="3549750" cy="3019425"/>
            <wp:effectExtent l="0" t="0" r="0" b="0"/>
            <wp:docPr id="574700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249" cy="3043666"/>
                    </a:xfrm>
                    <a:prstGeom prst="rect">
                      <a:avLst/>
                    </a:prstGeom>
                    <a:noFill/>
                    <a:ln>
                      <a:noFill/>
                    </a:ln>
                  </pic:spPr>
                </pic:pic>
              </a:graphicData>
            </a:graphic>
          </wp:inline>
        </w:drawing>
      </w:r>
    </w:p>
    <w:p w14:paraId="31870550" w14:textId="77777777" w:rsidR="009965FE" w:rsidRPr="000337DF" w:rsidRDefault="009965FE" w:rsidP="00BA12F2">
      <w:pPr>
        <w:spacing w:before="120" w:after="120"/>
        <w:jc w:val="center"/>
        <w:rPr>
          <w:rFonts w:ascii="Arial" w:hAnsi="Arial" w:cs="Arial"/>
          <w:sz w:val="22"/>
          <w:szCs w:val="22"/>
        </w:rPr>
      </w:pPr>
    </w:p>
    <w:p w14:paraId="23E398B2" w14:textId="70A02668"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(a) </w:t>
      </w:r>
      <w:r w:rsidR="00BA306B">
        <w:rPr>
          <w:rFonts w:ascii="Arial" w:hAnsi="Arial" w:cs="Arial"/>
          <w:sz w:val="22"/>
          <w:szCs w:val="22"/>
        </w:rPr>
        <w:t xml:space="preserve"> </w:t>
      </w:r>
      <w:r w:rsidR="006723D3" w:rsidRPr="000337DF">
        <w:rPr>
          <w:rFonts w:ascii="Arial" w:hAnsi="Arial" w:cs="Arial"/>
          <w:sz w:val="22"/>
          <w:szCs w:val="22"/>
        </w:rPr>
        <w:t xml:space="preserve">Consumption would rise from Q1 to </w:t>
      </w:r>
      <w:proofErr w:type="gramStart"/>
      <w:r w:rsidR="006723D3" w:rsidRPr="000337DF">
        <w:rPr>
          <w:rFonts w:ascii="Arial" w:hAnsi="Arial" w:cs="Arial"/>
          <w:sz w:val="22"/>
          <w:szCs w:val="22"/>
        </w:rPr>
        <w:t>Q3</w:t>
      </w:r>
      <w:proofErr w:type="gramEnd"/>
      <w:r w:rsidR="006723D3" w:rsidRPr="000337DF">
        <w:rPr>
          <w:rFonts w:ascii="Arial" w:hAnsi="Arial" w:cs="Arial"/>
          <w:sz w:val="22"/>
          <w:szCs w:val="22"/>
        </w:rPr>
        <w:t xml:space="preserve"> and the price would be constant at Pw</w:t>
      </w:r>
      <w:r w:rsidRPr="000337DF">
        <w:rPr>
          <w:rFonts w:ascii="Arial" w:hAnsi="Arial" w:cs="Arial"/>
          <w:sz w:val="22"/>
          <w:szCs w:val="22"/>
        </w:rPr>
        <w:t>.</w:t>
      </w:r>
    </w:p>
    <w:p w14:paraId="6D65A058" w14:textId="43ECDB26"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(b) </w:t>
      </w:r>
      <w:r w:rsidR="00BA306B">
        <w:rPr>
          <w:rFonts w:ascii="Arial" w:hAnsi="Arial" w:cs="Arial"/>
          <w:sz w:val="22"/>
          <w:szCs w:val="22"/>
        </w:rPr>
        <w:t xml:space="preserve"> </w:t>
      </w:r>
      <w:r w:rsidR="006723D3" w:rsidRPr="000337DF">
        <w:rPr>
          <w:rFonts w:ascii="Arial" w:hAnsi="Arial" w:cs="Arial"/>
          <w:sz w:val="22"/>
          <w:szCs w:val="22"/>
        </w:rPr>
        <w:t xml:space="preserve">Consumption would fall from Q2 to </w:t>
      </w:r>
      <w:proofErr w:type="gramStart"/>
      <w:r w:rsidR="006723D3" w:rsidRPr="000337DF">
        <w:rPr>
          <w:rFonts w:ascii="Arial" w:hAnsi="Arial" w:cs="Arial"/>
          <w:sz w:val="22"/>
          <w:szCs w:val="22"/>
        </w:rPr>
        <w:t>Q1</w:t>
      </w:r>
      <w:proofErr w:type="gramEnd"/>
      <w:r w:rsidR="006723D3" w:rsidRPr="000337DF">
        <w:rPr>
          <w:rFonts w:ascii="Arial" w:hAnsi="Arial" w:cs="Arial"/>
          <w:sz w:val="22"/>
          <w:szCs w:val="22"/>
        </w:rPr>
        <w:t xml:space="preserve"> and the price would rise from Pe to Pw</w:t>
      </w:r>
      <w:r w:rsidRPr="000337DF">
        <w:rPr>
          <w:rFonts w:ascii="Arial" w:hAnsi="Arial" w:cs="Arial"/>
          <w:sz w:val="22"/>
          <w:szCs w:val="22"/>
        </w:rPr>
        <w:t>.</w:t>
      </w:r>
    </w:p>
    <w:p w14:paraId="6EC53096" w14:textId="0275F7BD"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(c) </w:t>
      </w:r>
      <w:r w:rsidR="00BA306B">
        <w:rPr>
          <w:rFonts w:ascii="Arial" w:hAnsi="Arial" w:cs="Arial"/>
          <w:sz w:val="22"/>
          <w:szCs w:val="22"/>
        </w:rPr>
        <w:t xml:space="preserve"> </w:t>
      </w:r>
      <w:r w:rsidRPr="000337DF">
        <w:rPr>
          <w:rFonts w:ascii="Arial" w:hAnsi="Arial" w:cs="Arial"/>
          <w:sz w:val="22"/>
          <w:szCs w:val="22"/>
        </w:rPr>
        <w:t xml:space="preserve">Consumption would fall from Q3 to </w:t>
      </w:r>
      <w:proofErr w:type="gramStart"/>
      <w:r w:rsidRPr="000337DF">
        <w:rPr>
          <w:rFonts w:ascii="Arial" w:hAnsi="Arial" w:cs="Arial"/>
          <w:sz w:val="22"/>
          <w:szCs w:val="22"/>
        </w:rPr>
        <w:t>Q2</w:t>
      </w:r>
      <w:proofErr w:type="gramEnd"/>
      <w:r w:rsidRPr="000337DF">
        <w:rPr>
          <w:rFonts w:ascii="Arial" w:hAnsi="Arial" w:cs="Arial"/>
          <w:sz w:val="22"/>
          <w:szCs w:val="22"/>
        </w:rPr>
        <w:t xml:space="preserve"> and the price would fall from Pw to Pe.</w:t>
      </w:r>
    </w:p>
    <w:p w14:paraId="1DE5E035" w14:textId="02ADB9CC" w:rsidR="009965FE" w:rsidRPr="000337DF" w:rsidRDefault="009965FE" w:rsidP="00BA12F2">
      <w:pPr>
        <w:spacing w:before="120" w:after="120"/>
        <w:ind w:firstLine="284"/>
        <w:rPr>
          <w:rFonts w:ascii="Arial" w:hAnsi="Arial" w:cs="Arial"/>
          <w:sz w:val="22"/>
          <w:szCs w:val="22"/>
        </w:rPr>
      </w:pPr>
      <w:r w:rsidRPr="000337DF">
        <w:rPr>
          <w:rFonts w:ascii="Arial" w:hAnsi="Arial" w:cs="Arial"/>
          <w:sz w:val="22"/>
          <w:szCs w:val="22"/>
        </w:rPr>
        <w:t xml:space="preserve">(d) </w:t>
      </w:r>
      <w:r w:rsidR="00BA306B">
        <w:rPr>
          <w:rFonts w:ascii="Arial" w:hAnsi="Arial" w:cs="Arial"/>
          <w:sz w:val="22"/>
          <w:szCs w:val="22"/>
        </w:rPr>
        <w:t xml:space="preserve"> </w:t>
      </w:r>
      <w:r w:rsidRPr="000337DF">
        <w:rPr>
          <w:rFonts w:ascii="Arial" w:hAnsi="Arial" w:cs="Arial"/>
          <w:sz w:val="22"/>
          <w:szCs w:val="22"/>
        </w:rPr>
        <w:t xml:space="preserve">Consumption would not change from </w:t>
      </w:r>
      <w:proofErr w:type="gramStart"/>
      <w:r w:rsidRPr="000337DF">
        <w:rPr>
          <w:rFonts w:ascii="Arial" w:hAnsi="Arial" w:cs="Arial"/>
          <w:sz w:val="22"/>
          <w:szCs w:val="22"/>
        </w:rPr>
        <w:t>Q1</w:t>
      </w:r>
      <w:proofErr w:type="gramEnd"/>
      <w:r w:rsidRPr="000337DF">
        <w:rPr>
          <w:rFonts w:ascii="Arial" w:hAnsi="Arial" w:cs="Arial"/>
          <w:sz w:val="22"/>
          <w:szCs w:val="22"/>
        </w:rPr>
        <w:t xml:space="preserve"> and the price would remain at Pe.</w:t>
      </w:r>
    </w:p>
    <w:p w14:paraId="3E8C27B2" w14:textId="77777777" w:rsidR="009965FE" w:rsidRPr="000337DF" w:rsidRDefault="009965FE" w:rsidP="00BA12F2">
      <w:pPr>
        <w:autoSpaceDE w:val="0"/>
        <w:autoSpaceDN w:val="0"/>
        <w:adjustRightInd w:val="0"/>
        <w:spacing w:before="120" w:after="120"/>
        <w:rPr>
          <w:rFonts w:ascii="Arial" w:eastAsiaTheme="minorEastAsia" w:hAnsi="Arial" w:cs="Arial"/>
          <w:sz w:val="22"/>
          <w:szCs w:val="22"/>
          <w:lang w:val="en-US" w:eastAsia="ja-JP"/>
        </w:rPr>
      </w:pPr>
    </w:p>
    <w:p w14:paraId="1F42C1E4" w14:textId="77777777" w:rsidR="000337DF" w:rsidRPr="000337DF" w:rsidRDefault="000337DF" w:rsidP="00BA12F2">
      <w:pPr>
        <w:autoSpaceDE w:val="0"/>
        <w:autoSpaceDN w:val="0"/>
        <w:adjustRightInd w:val="0"/>
        <w:spacing w:before="120" w:after="120"/>
        <w:rPr>
          <w:rFonts w:ascii="Arial" w:hAnsi="Arial" w:cs="Arial"/>
          <w:sz w:val="22"/>
          <w:szCs w:val="22"/>
        </w:rPr>
      </w:pPr>
    </w:p>
    <w:p w14:paraId="05B36F3D" w14:textId="43D9E6EC" w:rsidR="003656E9" w:rsidRPr="000337DF" w:rsidRDefault="000337DF" w:rsidP="00BA12F2">
      <w:pPr>
        <w:pStyle w:val="Default"/>
        <w:spacing w:before="120" w:after="120"/>
        <w:rPr>
          <w:sz w:val="22"/>
          <w:szCs w:val="22"/>
        </w:rPr>
      </w:pPr>
      <w:r w:rsidRPr="000337DF">
        <w:rPr>
          <w:rFonts w:eastAsiaTheme="minorEastAsia"/>
          <w:sz w:val="22"/>
          <w:szCs w:val="22"/>
          <w:lang w:val="en-GB" w:eastAsia="ja-JP"/>
        </w:rPr>
        <w:t>7</w:t>
      </w:r>
      <w:r w:rsidR="004865C6" w:rsidRPr="000337DF">
        <w:rPr>
          <w:rFonts w:eastAsiaTheme="minorEastAsia"/>
          <w:sz w:val="22"/>
          <w:szCs w:val="22"/>
          <w:lang w:val="en-GB" w:eastAsia="ja-JP"/>
        </w:rPr>
        <w:t>.</w:t>
      </w:r>
      <w:r w:rsidR="009965FE" w:rsidRPr="000337DF">
        <w:rPr>
          <w:rFonts w:eastAsiaTheme="minorEastAsia"/>
          <w:sz w:val="22"/>
          <w:szCs w:val="22"/>
          <w:lang w:val="en-GB" w:eastAsia="ja-JP"/>
        </w:rPr>
        <w:t xml:space="preserve"> </w:t>
      </w:r>
      <w:r w:rsidR="003656E9" w:rsidRPr="000337DF">
        <w:rPr>
          <w:sz w:val="22"/>
          <w:szCs w:val="22"/>
        </w:rPr>
        <w:t xml:space="preserve">Restricting imports </w:t>
      </w:r>
    </w:p>
    <w:p w14:paraId="4FBF2CE2" w14:textId="77777777" w:rsidR="003656E9" w:rsidRPr="000337DF" w:rsidRDefault="003656E9" w:rsidP="00BA12F2">
      <w:pPr>
        <w:pStyle w:val="Default"/>
        <w:spacing w:before="120" w:after="120"/>
        <w:rPr>
          <w:sz w:val="22"/>
          <w:szCs w:val="22"/>
        </w:rPr>
      </w:pPr>
    </w:p>
    <w:p w14:paraId="0044C694" w14:textId="6C7AF2E8" w:rsidR="003656E9" w:rsidRPr="000337DF" w:rsidRDefault="003656E9" w:rsidP="00BA12F2">
      <w:pPr>
        <w:pStyle w:val="Default"/>
        <w:spacing w:before="120" w:after="120"/>
        <w:ind w:left="709" w:hanging="425"/>
        <w:rPr>
          <w:sz w:val="22"/>
          <w:szCs w:val="22"/>
        </w:rPr>
      </w:pPr>
      <w:r w:rsidRPr="000337DF">
        <w:rPr>
          <w:sz w:val="22"/>
          <w:szCs w:val="22"/>
        </w:rPr>
        <w:t xml:space="preserve">(a) </w:t>
      </w:r>
      <w:r w:rsidR="005170AD">
        <w:rPr>
          <w:sz w:val="22"/>
          <w:szCs w:val="22"/>
        </w:rPr>
        <w:t xml:space="preserve"> </w:t>
      </w:r>
      <w:r w:rsidRPr="000337DF">
        <w:rPr>
          <w:sz w:val="22"/>
          <w:szCs w:val="22"/>
        </w:rPr>
        <w:t xml:space="preserve">can protect Australian jobs in the protected industry, which increases economic welfare of the </w:t>
      </w:r>
      <w:proofErr w:type="gramStart"/>
      <w:r w:rsidRPr="000337DF">
        <w:rPr>
          <w:sz w:val="22"/>
          <w:szCs w:val="22"/>
        </w:rPr>
        <w:t>country as a whole</w:t>
      </w:r>
      <w:proofErr w:type="gramEnd"/>
      <w:r w:rsidRPr="000337DF">
        <w:rPr>
          <w:sz w:val="22"/>
          <w:szCs w:val="22"/>
        </w:rPr>
        <w:t xml:space="preserve">. </w:t>
      </w:r>
    </w:p>
    <w:p w14:paraId="5A49CFB6" w14:textId="43C59C0D" w:rsidR="003656E9" w:rsidRPr="000337DF" w:rsidRDefault="003656E9" w:rsidP="00BA12F2">
      <w:pPr>
        <w:pStyle w:val="Default"/>
        <w:spacing w:before="120" w:after="120"/>
        <w:ind w:left="709" w:hanging="425"/>
        <w:rPr>
          <w:sz w:val="22"/>
          <w:szCs w:val="22"/>
        </w:rPr>
      </w:pPr>
      <w:r w:rsidRPr="000337DF">
        <w:rPr>
          <w:sz w:val="22"/>
          <w:szCs w:val="22"/>
        </w:rPr>
        <w:t>(b)</w:t>
      </w:r>
      <w:r w:rsidR="005170AD">
        <w:rPr>
          <w:sz w:val="22"/>
          <w:szCs w:val="22"/>
        </w:rPr>
        <w:t xml:space="preserve"> </w:t>
      </w:r>
      <w:r w:rsidRPr="000337DF">
        <w:rPr>
          <w:sz w:val="22"/>
          <w:szCs w:val="22"/>
        </w:rPr>
        <w:t xml:space="preserve"> can protect Australian final goods and services in the protected industry and makes consumers better off. </w:t>
      </w:r>
    </w:p>
    <w:p w14:paraId="44B45E2B" w14:textId="0F007C9C" w:rsidR="003656E9" w:rsidRPr="000337DF" w:rsidRDefault="003656E9" w:rsidP="00BA12F2">
      <w:pPr>
        <w:pStyle w:val="Default"/>
        <w:spacing w:before="120" w:after="120"/>
        <w:ind w:left="709" w:hanging="425"/>
        <w:rPr>
          <w:sz w:val="22"/>
          <w:szCs w:val="22"/>
        </w:rPr>
      </w:pPr>
      <w:r w:rsidRPr="000337DF">
        <w:rPr>
          <w:sz w:val="22"/>
          <w:szCs w:val="22"/>
        </w:rPr>
        <w:t>(c)</w:t>
      </w:r>
      <w:r w:rsidR="005170AD">
        <w:rPr>
          <w:sz w:val="22"/>
          <w:szCs w:val="22"/>
        </w:rPr>
        <w:t xml:space="preserve"> </w:t>
      </w:r>
      <w:r w:rsidRPr="000337DF">
        <w:rPr>
          <w:sz w:val="22"/>
          <w:szCs w:val="22"/>
        </w:rPr>
        <w:t xml:space="preserve"> can protect Australian final goods and services in the protected industry and increase economic welfare of the </w:t>
      </w:r>
      <w:proofErr w:type="gramStart"/>
      <w:r w:rsidRPr="000337DF">
        <w:rPr>
          <w:sz w:val="22"/>
          <w:szCs w:val="22"/>
        </w:rPr>
        <w:t>country as a whole</w:t>
      </w:r>
      <w:proofErr w:type="gramEnd"/>
      <w:r w:rsidRPr="000337DF">
        <w:rPr>
          <w:sz w:val="22"/>
          <w:szCs w:val="22"/>
        </w:rPr>
        <w:t xml:space="preserve">. </w:t>
      </w:r>
    </w:p>
    <w:p w14:paraId="568D7FD8" w14:textId="20B93701" w:rsidR="003656E9" w:rsidRPr="000337DF" w:rsidRDefault="003656E9" w:rsidP="00BA12F2">
      <w:pPr>
        <w:pStyle w:val="Default"/>
        <w:spacing w:before="120" w:after="120"/>
        <w:ind w:left="709" w:hanging="425"/>
        <w:rPr>
          <w:sz w:val="22"/>
          <w:szCs w:val="22"/>
        </w:rPr>
      </w:pPr>
      <w:r w:rsidRPr="000337DF">
        <w:rPr>
          <w:sz w:val="22"/>
          <w:szCs w:val="22"/>
        </w:rPr>
        <w:t xml:space="preserve">(d) </w:t>
      </w:r>
      <w:r w:rsidR="005170AD">
        <w:rPr>
          <w:sz w:val="22"/>
          <w:szCs w:val="22"/>
        </w:rPr>
        <w:t xml:space="preserve"> </w:t>
      </w:r>
      <w:r w:rsidRPr="000337DF">
        <w:rPr>
          <w:sz w:val="22"/>
          <w:szCs w:val="22"/>
        </w:rPr>
        <w:t xml:space="preserve">can protect Australian jobs in the protected industry but will also lead to reductions in Australian output and income. </w:t>
      </w:r>
    </w:p>
    <w:p w14:paraId="7A23F462" w14:textId="0D6E74B6" w:rsidR="00061657" w:rsidRPr="000337DF" w:rsidRDefault="00061657"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472D7D94" w14:textId="77777777" w:rsidR="009965FE" w:rsidRPr="000337DF" w:rsidRDefault="009965FE" w:rsidP="00BA12F2">
      <w:pPr>
        <w:autoSpaceDE w:val="0"/>
        <w:autoSpaceDN w:val="0"/>
        <w:adjustRightInd w:val="0"/>
        <w:spacing w:before="120" w:after="120"/>
        <w:rPr>
          <w:rFonts w:ascii="Arial" w:eastAsiaTheme="minorEastAsia" w:hAnsi="Arial" w:cs="Arial"/>
          <w:sz w:val="22"/>
          <w:szCs w:val="22"/>
          <w:lang w:val="en-GB" w:eastAsia="ja-JP"/>
        </w:rPr>
      </w:pPr>
    </w:p>
    <w:p w14:paraId="607583F0" w14:textId="77777777" w:rsidR="000337DF" w:rsidRPr="000337DF" w:rsidRDefault="000337DF" w:rsidP="00BA12F2">
      <w:pPr>
        <w:autoSpaceDE w:val="0"/>
        <w:autoSpaceDN w:val="0"/>
        <w:adjustRightInd w:val="0"/>
        <w:spacing w:before="120" w:after="120"/>
        <w:rPr>
          <w:rFonts w:ascii="Arial" w:eastAsiaTheme="minorEastAsia" w:hAnsi="Arial" w:cs="Arial"/>
          <w:sz w:val="22"/>
          <w:szCs w:val="22"/>
          <w:lang w:val="en-GB" w:eastAsia="ja-JP"/>
        </w:rPr>
      </w:pPr>
    </w:p>
    <w:p w14:paraId="23FC8CE2" w14:textId="77777777" w:rsidR="000337DF" w:rsidRPr="000337DF" w:rsidRDefault="000337DF" w:rsidP="00BA12F2">
      <w:pPr>
        <w:autoSpaceDE w:val="0"/>
        <w:autoSpaceDN w:val="0"/>
        <w:adjustRightInd w:val="0"/>
        <w:spacing w:before="120" w:after="120"/>
        <w:rPr>
          <w:rFonts w:ascii="Arial" w:eastAsiaTheme="minorEastAsia" w:hAnsi="Arial" w:cs="Arial"/>
          <w:sz w:val="22"/>
          <w:szCs w:val="22"/>
          <w:lang w:val="en-GB" w:eastAsia="ja-JP"/>
        </w:rPr>
      </w:pPr>
    </w:p>
    <w:p w14:paraId="78E5DAC3" w14:textId="68A23ED1" w:rsidR="00E82DA1"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lastRenderedPageBreak/>
        <w:t>8</w:t>
      </w:r>
      <w:r w:rsidR="00E82DA1" w:rsidRPr="000337DF">
        <w:rPr>
          <w:rFonts w:ascii="Arial" w:eastAsiaTheme="minorEastAsia" w:hAnsi="Arial" w:cs="Arial"/>
          <w:sz w:val="22"/>
          <w:szCs w:val="22"/>
          <w:lang w:val="en-GB" w:eastAsia="ja-JP"/>
        </w:rPr>
        <w:t>.</w:t>
      </w:r>
      <w:r w:rsidR="00BA306B">
        <w:rPr>
          <w:rFonts w:ascii="Arial" w:eastAsiaTheme="minorEastAsia" w:hAnsi="Arial" w:cs="Arial"/>
          <w:sz w:val="22"/>
          <w:szCs w:val="22"/>
          <w:lang w:val="en-GB" w:eastAsia="ja-JP"/>
        </w:rPr>
        <w:t xml:space="preserve">  </w:t>
      </w:r>
      <w:r w:rsidR="00E82DA1" w:rsidRPr="000337DF">
        <w:rPr>
          <w:rFonts w:ascii="Arial" w:eastAsiaTheme="minorEastAsia" w:hAnsi="Arial" w:cs="Arial"/>
          <w:sz w:val="22"/>
          <w:szCs w:val="22"/>
          <w:lang w:val="en-GB" w:eastAsia="ja-JP"/>
        </w:rPr>
        <w:t>The diagram below shows the effects on a hypothetical market of a tariff on imports</w:t>
      </w:r>
    </w:p>
    <w:p w14:paraId="250651F1" w14:textId="77777777" w:rsidR="00E82DA1" w:rsidRPr="000337DF" w:rsidRDefault="00E82DA1" w:rsidP="00BA12F2">
      <w:pPr>
        <w:autoSpaceDE w:val="0"/>
        <w:autoSpaceDN w:val="0"/>
        <w:adjustRightInd w:val="0"/>
        <w:spacing w:before="120" w:after="120"/>
        <w:ind w:left="567" w:hanging="567"/>
        <w:jc w:val="center"/>
        <w:rPr>
          <w:rFonts w:ascii="Arial" w:eastAsiaTheme="minorEastAsia" w:hAnsi="Arial" w:cs="Arial"/>
          <w:sz w:val="22"/>
          <w:szCs w:val="22"/>
          <w:lang w:val="en-GB" w:eastAsia="ja-JP"/>
        </w:rPr>
      </w:pPr>
      <w:r w:rsidRPr="000337DF">
        <w:rPr>
          <w:rFonts w:ascii="Arial" w:eastAsiaTheme="minorEastAsia" w:hAnsi="Arial" w:cs="Arial"/>
          <w:noProof/>
          <w:sz w:val="22"/>
          <w:szCs w:val="22"/>
          <w:lang w:eastAsia="en-AU"/>
        </w:rPr>
        <w:drawing>
          <wp:inline distT="0" distB="0" distL="0" distR="0" wp14:anchorId="7F10406A" wp14:editId="2D84239C">
            <wp:extent cx="4523613" cy="2066925"/>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4528355" cy="2069091"/>
                    </a:xfrm>
                    <a:prstGeom prst="rect">
                      <a:avLst/>
                    </a:prstGeom>
                  </pic:spPr>
                </pic:pic>
              </a:graphicData>
            </a:graphic>
          </wp:inline>
        </w:drawing>
      </w:r>
    </w:p>
    <w:p w14:paraId="7E8261FD" w14:textId="77777777" w:rsidR="00E82DA1" w:rsidRPr="000337DF" w:rsidRDefault="00E82DA1" w:rsidP="00BA12F2">
      <w:pPr>
        <w:autoSpaceDE w:val="0"/>
        <w:autoSpaceDN w:val="0"/>
        <w:adjustRightInd w:val="0"/>
        <w:spacing w:before="120" w:after="120"/>
        <w:ind w:left="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Which combination of values is correct?</w:t>
      </w:r>
    </w:p>
    <w:p w14:paraId="405059F1" w14:textId="77777777" w:rsidR="000337DF" w:rsidRPr="000337DF" w:rsidRDefault="000337DF" w:rsidP="00BA12F2">
      <w:pPr>
        <w:autoSpaceDE w:val="0"/>
        <w:autoSpaceDN w:val="0"/>
        <w:adjustRightInd w:val="0"/>
        <w:spacing w:before="120" w:after="120"/>
        <w:ind w:left="567"/>
        <w:rPr>
          <w:rFonts w:ascii="Arial" w:eastAsiaTheme="minorEastAsia" w:hAnsi="Arial" w:cs="Arial"/>
          <w:sz w:val="22"/>
          <w:szCs w:val="22"/>
          <w:lang w:val="en-GB" w:eastAsia="ja-JP"/>
        </w:rPr>
      </w:pPr>
    </w:p>
    <w:tbl>
      <w:tblPr>
        <w:tblStyle w:val="TableGrid"/>
        <w:tblW w:w="0" w:type="auto"/>
        <w:tblInd w:w="441" w:type="dxa"/>
        <w:tblLook w:val="04A0" w:firstRow="1" w:lastRow="0" w:firstColumn="1" w:lastColumn="0" w:noHBand="0" w:noVBand="1"/>
      </w:tblPr>
      <w:tblGrid>
        <w:gridCol w:w="562"/>
        <w:gridCol w:w="3675"/>
        <w:gridCol w:w="3402"/>
      </w:tblGrid>
      <w:tr w:rsidR="00E82DA1" w:rsidRPr="000337DF" w14:paraId="06214830" w14:textId="77777777" w:rsidTr="001204BD">
        <w:trPr>
          <w:trHeight w:val="283"/>
        </w:trPr>
        <w:tc>
          <w:tcPr>
            <w:tcW w:w="562" w:type="dxa"/>
            <w:tcBorders>
              <w:top w:val="nil"/>
              <w:left w:val="nil"/>
              <w:bottom w:val="nil"/>
              <w:right w:val="single" w:sz="4" w:space="0" w:color="auto"/>
            </w:tcBorders>
          </w:tcPr>
          <w:p w14:paraId="6AF62623" w14:textId="77777777" w:rsidR="00E82DA1" w:rsidRPr="000337DF" w:rsidRDefault="00E82DA1" w:rsidP="00BA12F2">
            <w:pPr>
              <w:autoSpaceDE w:val="0"/>
              <w:autoSpaceDN w:val="0"/>
              <w:adjustRightInd w:val="0"/>
              <w:spacing w:before="120" w:after="120"/>
              <w:ind w:left="-484"/>
              <w:rPr>
                <w:rFonts w:ascii="Arial" w:eastAsiaTheme="minorEastAsia" w:hAnsi="Arial" w:cs="Arial"/>
                <w:color w:val="000000"/>
                <w:sz w:val="22"/>
                <w:szCs w:val="22"/>
                <w:lang w:eastAsia="ja-JP"/>
              </w:rPr>
            </w:pPr>
          </w:p>
        </w:tc>
        <w:tc>
          <w:tcPr>
            <w:tcW w:w="3675" w:type="dxa"/>
            <w:tcBorders>
              <w:left w:val="single" w:sz="4" w:space="0" w:color="auto"/>
            </w:tcBorders>
            <w:vAlign w:val="center"/>
          </w:tcPr>
          <w:p w14:paraId="0021F70B"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 xml:space="preserve">Consumer surplus under free trade </w:t>
            </w:r>
          </w:p>
        </w:tc>
        <w:tc>
          <w:tcPr>
            <w:tcW w:w="3402" w:type="dxa"/>
            <w:vAlign w:val="center"/>
          </w:tcPr>
          <w:p w14:paraId="320F0AE2"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 xml:space="preserve">Consumer surplus after the tariff </w:t>
            </w:r>
          </w:p>
        </w:tc>
      </w:tr>
      <w:tr w:rsidR="00E82DA1" w:rsidRPr="000337DF" w14:paraId="31B377EF" w14:textId="77777777" w:rsidTr="001204BD">
        <w:trPr>
          <w:trHeight w:val="329"/>
        </w:trPr>
        <w:tc>
          <w:tcPr>
            <w:tcW w:w="562" w:type="dxa"/>
            <w:tcBorders>
              <w:top w:val="nil"/>
              <w:left w:val="nil"/>
              <w:bottom w:val="nil"/>
              <w:right w:val="single" w:sz="4" w:space="0" w:color="auto"/>
            </w:tcBorders>
            <w:vAlign w:val="center"/>
          </w:tcPr>
          <w:p w14:paraId="45DB1142" w14:textId="77777777" w:rsidR="00E82DA1" w:rsidRPr="000337DF" w:rsidRDefault="00E82DA1" w:rsidP="00BA12F2">
            <w:pPr>
              <w:autoSpaceDE w:val="0"/>
              <w:autoSpaceDN w:val="0"/>
              <w:adjustRightInd w:val="0"/>
              <w:spacing w:before="120" w:after="120"/>
              <w:jc w:val="center"/>
              <w:rPr>
                <w:rFonts w:ascii="Arial" w:eastAsiaTheme="minorEastAsia" w:hAnsi="Arial" w:cs="Arial"/>
                <w:color w:val="000000"/>
                <w:sz w:val="22"/>
                <w:szCs w:val="22"/>
                <w:lang w:eastAsia="ja-JP"/>
              </w:rPr>
            </w:pPr>
            <w:r w:rsidRPr="000337DF">
              <w:rPr>
                <w:rFonts w:ascii="Arial" w:eastAsiaTheme="minorEastAsia" w:hAnsi="Arial" w:cs="Arial"/>
                <w:color w:val="000000"/>
                <w:sz w:val="22"/>
                <w:szCs w:val="22"/>
                <w:lang w:eastAsia="ja-JP"/>
              </w:rPr>
              <w:t>(a)</w:t>
            </w:r>
          </w:p>
        </w:tc>
        <w:tc>
          <w:tcPr>
            <w:tcW w:w="3675" w:type="dxa"/>
            <w:tcBorders>
              <w:left w:val="single" w:sz="4" w:space="0" w:color="auto"/>
            </w:tcBorders>
            <w:vAlign w:val="center"/>
          </w:tcPr>
          <w:p w14:paraId="0031F72F"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$7200m</w:t>
            </w:r>
          </w:p>
        </w:tc>
        <w:tc>
          <w:tcPr>
            <w:tcW w:w="3402" w:type="dxa"/>
            <w:vAlign w:val="center"/>
          </w:tcPr>
          <w:p w14:paraId="17E47043"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$5000m</w:t>
            </w:r>
          </w:p>
        </w:tc>
      </w:tr>
      <w:tr w:rsidR="00E82DA1" w:rsidRPr="000337DF" w14:paraId="126C4D80" w14:textId="77777777" w:rsidTr="001204BD">
        <w:trPr>
          <w:trHeight w:val="329"/>
        </w:trPr>
        <w:tc>
          <w:tcPr>
            <w:tcW w:w="562" w:type="dxa"/>
            <w:tcBorders>
              <w:top w:val="nil"/>
              <w:left w:val="nil"/>
              <w:bottom w:val="nil"/>
              <w:right w:val="single" w:sz="4" w:space="0" w:color="auto"/>
            </w:tcBorders>
            <w:vAlign w:val="center"/>
          </w:tcPr>
          <w:p w14:paraId="4D0CD981" w14:textId="77777777" w:rsidR="00E82DA1" w:rsidRPr="000337DF" w:rsidRDefault="00E82DA1" w:rsidP="00BA12F2">
            <w:pPr>
              <w:autoSpaceDE w:val="0"/>
              <w:autoSpaceDN w:val="0"/>
              <w:adjustRightInd w:val="0"/>
              <w:spacing w:before="120" w:after="120"/>
              <w:jc w:val="center"/>
              <w:rPr>
                <w:rFonts w:ascii="Arial" w:eastAsiaTheme="minorEastAsia" w:hAnsi="Arial" w:cs="Arial"/>
                <w:color w:val="000000"/>
                <w:sz w:val="22"/>
                <w:szCs w:val="22"/>
                <w:lang w:eastAsia="ja-JP"/>
              </w:rPr>
            </w:pPr>
            <w:r w:rsidRPr="000337DF">
              <w:rPr>
                <w:rFonts w:ascii="Arial" w:eastAsiaTheme="minorEastAsia" w:hAnsi="Arial" w:cs="Arial"/>
                <w:color w:val="000000"/>
                <w:sz w:val="22"/>
                <w:szCs w:val="22"/>
                <w:lang w:eastAsia="ja-JP"/>
              </w:rPr>
              <w:t>(b)</w:t>
            </w:r>
          </w:p>
        </w:tc>
        <w:tc>
          <w:tcPr>
            <w:tcW w:w="3675" w:type="dxa"/>
            <w:tcBorders>
              <w:left w:val="single" w:sz="4" w:space="0" w:color="auto"/>
            </w:tcBorders>
            <w:vAlign w:val="center"/>
          </w:tcPr>
          <w:p w14:paraId="01011970"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$3200m</w:t>
            </w:r>
          </w:p>
        </w:tc>
        <w:tc>
          <w:tcPr>
            <w:tcW w:w="3402" w:type="dxa"/>
            <w:vAlign w:val="center"/>
          </w:tcPr>
          <w:p w14:paraId="22397C8F"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$2500m</w:t>
            </w:r>
          </w:p>
        </w:tc>
      </w:tr>
      <w:tr w:rsidR="00E82DA1" w:rsidRPr="000337DF" w14:paraId="1C37D8AE" w14:textId="77777777" w:rsidTr="001204BD">
        <w:trPr>
          <w:trHeight w:val="329"/>
        </w:trPr>
        <w:tc>
          <w:tcPr>
            <w:tcW w:w="562" w:type="dxa"/>
            <w:tcBorders>
              <w:top w:val="nil"/>
              <w:left w:val="nil"/>
              <w:bottom w:val="nil"/>
              <w:right w:val="single" w:sz="4" w:space="0" w:color="auto"/>
            </w:tcBorders>
            <w:vAlign w:val="center"/>
          </w:tcPr>
          <w:p w14:paraId="5FE5D46B" w14:textId="77777777" w:rsidR="00E82DA1" w:rsidRPr="000337DF" w:rsidRDefault="00E82DA1" w:rsidP="00BA12F2">
            <w:pPr>
              <w:autoSpaceDE w:val="0"/>
              <w:autoSpaceDN w:val="0"/>
              <w:adjustRightInd w:val="0"/>
              <w:spacing w:before="120" w:after="120"/>
              <w:jc w:val="center"/>
              <w:rPr>
                <w:rFonts w:ascii="Arial" w:eastAsiaTheme="minorEastAsia" w:hAnsi="Arial" w:cs="Arial"/>
                <w:color w:val="000000"/>
                <w:sz w:val="22"/>
                <w:szCs w:val="22"/>
                <w:lang w:eastAsia="ja-JP"/>
              </w:rPr>
            </w:pPr>
            <w:r w:rsidRPr="000337DF">
              <w:rPr>
                <w:rFonts w:ascii="Arial" w:eastAsiaTheme="minorEastAsia" w:hAnsi="Arial" w:cs="Arial"/>
                <w:color w:val="000000"/>
                <w:sz w:val="22"/>
                <w:szCs w:val="22"/>
                <w:lang w:eastAsia="ja-JP"/>
              </w:rPr>
              <w:t>(c)</w:t>
            </w:r>
          </w:p>
        </w:tc>
        <w:tc>
          <w:tcPr>
            <w:tcW w:w="3675" w:type="dxa"/>
            <w:tcBorders>
              <w:left w:val="single" w:sz="4" w:space="0" w:color="auto"/>
            </w:tcBorders>
            <w:vAlign w:val="center"/>
          </w:tcPr>
          <w:p w14:paraId="0F12F5D0"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$3600m</w:t>
            </w:r>
          </w:p>
        </w:tc>
        <w:tc>
          <w:tcPr>
            <w:tcW w:w="3402" w:type="dxa"/>
            <w:vAlign w:val="center"/>
          </w:tcPr>
          <w:p w14:paraId="656CDBC4"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$2500m</w:t>
            </w:r>
          </w:p>
        </w:tc>
      </w:tr>
      <w:tr w:rsidR="00E82DA1" w:rsidRPr="000337DF" w14:paraId="69B5D098" w14:textId="77777777" w:rsidTr="001204BD">
        <w:trPr>
          <w:trHeight w:val="329"/>
        </w:trPr>
        <w:tc>
          <w:tcPr>
            <w:tcW w:w="562" w:type="dxa"/>
            <w:tcBorders>
              <w:top w:val="nil"/>
              <w:left w:val="nil"/>
              <w:bottom w:val="nil"/>
              <w:right w:val="single" w:sz="4" w:space="0" w:color="auto"/>
            </w:tcBorders>
            <w:vAlign w:val="center"/>
          </w:tcPr>
          <w:p w14:paraId="258042F6" w14:textId="77777777" w:rsidR="00E82DA1" w:rsidRPr="000337DF" w:rsidRDefault="00E82DA1" w:rsidP="00BA12F2">
            <w:pPr>
              <w:autoSpaceDE w:val="0"/>
              <w:autoSpaceDN w:val="0"/>
              <w:adjustRightInd w:val="0"/>
              <w:spacing w:before="120" w:after="120"/>
              <w:jc w:val="center"/>
              <w:rPr>
                <w:rFonts w:ascii="Arial" w:eastAsiaTheme="minorEastAsia" w:hAnsi="Arial" w:cs="Arial"/>
                <w:color w:val="000000"/>
                <w:sz w:val="22"/>
                <w:szCs w:val="22"/>
                <w:lang w:eastAsia="ja-JP"/>
              </w:rPr>
            </w:pPr>
            <w:r w:rsidRPr="000337DF">
              <w:rPr>
                <w:rFonts w:ascii="Arial" w:eastAsiaTheme="minorEastAsia" w:hAnsi="Arial" w:cs="Arial"/>
                <w:color w:val="000000"/>
                <w:sz w:val="22"/>
                <w:szCs w:val="22"/>
                <w:lang w:eastAsia="ja-JP"/>
              </w:rPr>
              <w:t>(d)</w:t>
            </w:r>
          </w:p>
        </w:tc>
        <w:tc>
          <w:tcPr>
            <w:tcW w:w="3675" w:type="dxa"/>
            <w:tcBorders>
              <w:left w:val="single" w:sz="4" w:space="0" w:color="auto"/>
            </w:tcBorders>
            <w:vAlign w:val="center"/>
          </w:tcPr>
          <w:p w14:paraId="4495903D"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$1600m</w:t>
            </w:r>
          </w:p>
        </w:tc>
        <w:tc>
          <w:tcPr>
            <w:tcW w:w="3402" w:type="dxa"/>
            <w:vAlign w:val="center"/>
          </w:tcPr>
          <w:p w14:paraId="38CB48D4" w14:textId="77777777" w:rsidR="00E82DA1" w:rsidRPr="000337DF" w:rsidRDefault="00E82DA1" w:rsidP="00BA12F2">
            <w:pPr>
              <w:autoSpaceDE w:val="0"/>
              <w:autoSpaceDN w:val="0"/>
              <w:adjustRightInd w:val="0"/>
              <w:snapToGrid w:val="0"/>
              <w:spacing w:before="120" w:after="120"/>
              <w:jc w:val="center"/>
              <w:rPr>
                <w:rFonts w:ascii="Arial" w:eastAsiaTheme="minorEastAsia" w:hAnsi="Arial" w:cs="Arial"/>
                <w:color w:val="000000"/>
                <w:sz w:val="22"/>
                <w:szCs w:val="22"/>
                <w:lang w:eastAsia="ja-JP"/>
              </w:rPr>
            </w:pPr>
            <w:r w:rsidRPr="000337DF">
              <w:rPr>
                <w:rFonts w:ascii="Arial" w:hAnsi="Arial" w:cs="Arial"/>
                <w:sz w:val="22"/>
                <w:szCs w:val="22"/>
              </w:rPr>
              <w:t>$1200m</w:t>
            </w:r>
          </w:p>
        </w:tc>
      </w:tr>
    </w:tbl>
    <w:p w14:paraId="5DDA8D65" w14:textId="77777777" w:rsidR="003656E9" w:rsidRPr="000337DF" w:rsidRDefault="003656E9"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6D273EB1" w14:textId="77777777" w:rsidR="009965FE" w:rsidRPr="000337DF" w:rsidRDefault="009965FE" w:rsidP="00BA12F2">
      <w:pPr>
        <w:autoSpaceDE w:val="0"/>
        <w:autoSpaceDN w:val="0"/>
        <w:adjustRightInd w:val="0"/>
        <w:spacing w:before="120" w:after="120"/>
        <w:rPr>
          <w:rFonts w:ascii="Arial" w:eastAsiaTheme="minorEastAsia" w:hAnsi="Arial" w:cs="Arial"/>
          <w:sz w:val="22"/>
          <w:szCs w:val="22"/>
          <w:lang w:val="en-GB" w:eastAsia="ja-JP"/>
        </w:rPr>
      </w:pPr>
    </w:p>
    <w:p w14:paraId="251C4209" w14:textId="41692B7A" w:rsidR="00E82DA1" w:rsidRPr="000337DF" w:rsidRDefault="009965FE" w:rsidP="00BA12F2">
      <w:pPr>
        <w:spacing w:before="120" w:after="120"/>
        <w:ind w:left="284" w:hanging="284"/>
        <w:rPr>
          <w:rFonts w:ascii="Arial" w:hAnsi="Arial" w:cs="Arial"/>
          <w:sz w:val="22"/>
          <w:szCs w:val="22"/>
        </w:rPr>
      </w:pPr>
      <w:r w:rsidRPr="000337DF">
        <w:rPr>
          <w:rFonts w:ascii="Arial" w:eastAsiaTheme="minorEastAsia" w:hAnsi="Arial" w:cs="Arial"/>
          <w:sz w:val="22"/>
          <w:szCs w:val="22"/>
          <w:lang w:val="en-GB" w:eastAsia="ja-JP"/>
        </w:rPr>
        <w:t>9</w:t>
      </w:r>
      <w:r w:rsidR="00E82DA1" w:rsidRPr="000337DF">
        <w:rPr>
          <w:rFonts w:ascii="Arial" w:eastAsiaTheme="minorEastAsia" w:hAnsi="Arial" w:cs="Arial"/>
          <w:sz w:val="22"/>
          <w:szCs w:val="22"/>
          <w:lang w:val="en-GB" w:eastAsia="ja-JP"/>
        </w:rPr>
        <w:t>.</w:t>
      </w:r>
      <w:r w:rsidR="00E82DA1" w:rsidRPr="000337DF">
        <w:rPr>
          <w:rFonts w:ascii="Arial" w:hAnsi="Arial" w:cs="Arial"/>
          <w:sz w:val="22"/>
          <w:szCs w:val="22"/>
        </w:rPr>
        <w:t xml:space="preserve"> One advantage of the imposition of a subsidy is that it results in</w:t>
      </w:r>
    </w:p>
    <w:p w14:paraId="6F16A5F4" w14:textId="77777777" w:rsidR="009965FE" w:rsidRPr="000337DF" w:rsidRDefault="009965FE" w:rsidP="00BA12F2">
      <w:pPr>
        <w:spacing w:before="120" w:after="120"/>
        <w:rPr>
          <w:rFonts w:ascii="Arial" w:hAnsi="Arial" w:cs="Arial"/>
          <w:sz w:val="22"/>
          <w:szCs w:val="22"/>
        </w:rPr>
      </w:pPr>
    </w:p>
    <w:p w14:paraId="481E2278" w14:textId="12966A19" w:rsidR="00E82DA1" w:rsidRPr="000337DF" w:rsidRDefault="00E82DA1" w:rsidP="00BA12F2">
      <w:pPr>
        <w:spacing w:before="120" w:after="120"/>
        <w:ind w:firstLine="284"/>
        <w:rPr>
          <w:rFonts w:ascii="Arial" w:hAnsi="Arial" w:cs="Arial"/>
          <w:sz w:val="22"/>
          <w:szCs w:val="22"/>
        </w:rPr>
      </w:pPr>
      <w:r w:rsidRPr="000337DF">
        <w:rPr>
          <w:rFonts w:ascii="Arial" w:hAnsi="Arial" w:cs="Arial"/>
          <w:sz w:val="22"/>
          <w:szCs w:val="22"/>
        </w:rPr>
        <w:t>(a)</w:t>
      </w:r>
      <w:r w:rsidR="005170AD">
        <w:rPr>
          <w:rFonts w:ascii="Arial" w:hAnsi="Arial" w:cs="Arial"/>
          <w:sz w:val="22"/>
          <w:szCs w:val="22"/>
        </w:rPr>
        <w:t xml:space="preserve"> </w:t>
      </w:r>
      <w:r w:rsidRPr="000337DF">
        <w:rPr>
          <w:rFonts w:ascii="Arial" w:hAnsi="Arial" w:cs="Arial"/>
          <w:sz w:val="22"/>
          <w:szCs w:val="22"/>
        </w:rPr>
        <w:t xml:space="preserve"> an increase in consumer surplus.</w:t>
      </w:r>
    </w:p>
    <w:p w14:paraId="471D2F35" w14:textId="2F710968" w:rsidR="00E82DA1" w:rsidRPr="000337DF" w:rsidRDefault="00E82DA1" w:rsidP="00BA12F2">
      <w:pPr>
        <w:spacing w:before="120" w:after="120"/>
        <w:ind w:firstLine="284"/>
        <w:rPr>
          <w:rFonts w:ascii="Arial" w:hAnsi="Arial" w:cs="Arial"/>
          <w:sz w:val="22"/>
          <w:szCs w:val="22"/>
        </w:rPr>
      </w:pPr>
      <w:r w:rsidRPr="000337DF">
        <w:rPr>
          <w:rFonts w:ascii="Arial" w:hAnsi="Arial" w:cs="Arial"/>
          <w:sz w:val="22"/>
          <w:szCs w:val="22"/>
        </w:rPr>
        <w:t xml:space="preserve">(b) </w:t>
      </w:r>
      <w:r w:rsidR="005170AD">
        <w:rPr>
          <w:rFonts w:ascii="Arial" w:hAnsi="Arial" w:cs="Arial"/>
          <w:sz w:val="22"/>
          <w:szCs w:val="22"/>
        </w:rPr>
        <w:t xml:space="preserve"> </w:t>
      </w:r>
      <w:r w:rsidRPr="000337DF">
        <w:rPr>
          <w:rFonts w:ascii="Arial" w:hAnsi="Arial" w:cs="Arial"/>
          <w:sz w:val="22"/>
          <w:szCs w:val="22"/>
        </w:rPr>
        <w:t>an increase in producer surplus.</w:t>
      </w:r>
    </w:p>
    <w:p w14:paraId="45A8E762" w14:textId="1E82A0A3" w:rsidR="00E82DA1" w:rsidRPr="000337DF" w:rsidRDefault="00E82DA1" w:rsidP="00BA12F2">
      <w:pPr>
        <w:spacing w:before="120" w:after="120"/>
        <w:ind w:firstLine="284"/>
        <w:rPr>
          <w:rFonts w:ascii="Arial" w:hAnsi="Arial" w:cs="Arial"/>
          <w:sz w:val="22"/>
          <w:szCs w:val="22"/>
        </w:rPr>
      </w:pPr>
      <w:r w:rsidRPr="000337DF">
        <w:rPr>
          <w:rFonts w:ascii="Arial" w:hAnsi="Arial" w:cs="Arial"/>
          <w:sz w:val="22"/>
          <w:szCs w:val="22"/>
        </w:rPr>
        <w:t xml:space="preserve">(c) </w:t>
      </w:r>
      <w:r w:rsidR="005170AD">
        <w:rPr>
          <w:rFonts w:ascii="Arial" w:hAnsi="Arial" w:cs="Arial"/>
          <w:sz w:val="22"/>
          <w:szCs w:val="22"/>
        </w:rPr>
        <w:t xml:space="preserve"> </w:t>
      </w:r>
      <w:r w:rsidRPr="000337DF">
        <w:rPr>
          <w:rFonts w:ascii="Arial" w:hAnsi="Arial" w:cs="Arial"/>
          <w:sz w:val="22"/>
          <w:szCs w:val="22"/>
        </w:rPr>
        <w:t>an increase in total surplus for the economy.</w:t>
      </w:r>
    </w:p>
    <w:p w14:paraId="7BC1805A" w14:textId="145943EA" w:rsidR="00E82DA1" w:rsidRPr="000337DF" w:rsidRDefault="00E82DA1" w:rsidP="00BA12F2">
      <w:pPr>
        <w:spacing w:before="120" w:after="120"/>
        <w:ind w:firstLine="284"/>
        <w:rPr>
          <w:rFonts w:ascii="Arial" w:hAnsi="Arial" w:cs="Arial"/>
          <w:sz w:val="22"/>
          <w:szCs w:val="22"/>
        </w:rPr>
      </w:pPr>
      <w:r w:rsidRPr="000337DF">
        <w:rPr>
          <w:rFonts w:ascii="Arial" w:hAnsi="Arial" w:cs="Arial"/>
          <w:sz w:val="22"/>
          <w:szCs w:val="22"/>
        </w:rPr>
        <w:t xml:space="preserve">(d) </w:t>
      </w:r>
      <w:r w:rsidR="005170AD">
        <w:rPr>
          <w:rFonts w:ascii="Arial" w:hAnsi="Arial" w:cs="Arial"/>
          <w:sz w:val="22"/>
          <w:szCs w:val="22"/>
        </w:rPr>
        <w:t xml:space="preserve"> </w:t>
      </w:r>
      <w:r w:rsidRPr="000337DF">
        <w:rPr>
          <w:rFonts w:ascii="Arial" w:hAnsi="Arial" w:cs="Arial"/>
          <w:sz w:val="22"/>
          <w:szCs w:val="22"/>
        </w:rPr>
        <w:t>more efficient resource allocation in the economy.</w:t>
      </w:r>
    </w:p>
    <w:p w14:paraId="5D4E0B91" w14:textId="77777777" w:rsidR="00E82DA1" w:rsidRPr="000337DF" w:rsidRDefault="00E82DA1"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3A734AA9" w14:textId="77777777" w:rsidR="000337DF"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57E3A3D5" w14:textId="77777777" w:rsidR="000337DF"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51B39375" w14:textId="77777777" w:rsidR="000337DF"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6006B1B0" w14:textId="77777777" w:rsidR="000337DF"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332CAB2B" w14:textId="77777777" w:rsid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3BA58EA4" w14:textId="77777777" w:rsid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4799E178" w14:textId="77777777" w:rsidR="00BA12F2" w:rsidRPr="000337DF" w:rsidRDefault="00BA12F2"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0A3B1210" w14:textId="77777777" w:rsidR="000337DF"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0B34CF7A" w14:textId="77777777" w:rsidR="000337DF"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60243AD2" w14:textId="01B2F1A8" w:rsidR="009965FE" w:rsidRPr="000337DF" w:rsidRDefault="009965FE" w:rsidP="008F0A1D">
      <w:pPr>
        <w:rPr>
          <w:rFonts w:ascii="Arial" w:hAnsi="Arial" w:cs="Arial"/>
          <w:sz w:val="22"/>
          <w:szCs w:val="22"/>
        </w:rPr>
      </w:pPr>
      <w:r w:rsidRPr="000337DF">
        <w:rPr>
          <w:rFonts w:ascii="Arial" w:eastAsiaTheme="minorEastAsia" w:hAnsi="Arial" w:cs="Arial"/>
          <w:sz w:val="22"/>
          <w:szCs w:val="22"/>
          <w:lang w:val="en-US" w:eastAsia="ja-JP"/>
        </w:rPr>
        <w:lastRenderedPageBreak/>
        <w:t>1</w:t>
      </w:r>
      <w:r w:rsidR="000337DF" w:rsidRPr="000337DF">
        <w:rPr>
          <w:rFonts w:ascii="Arial" w:eastAsiaTheme="minorEastAsia" w:hAnsi="Arial" w:cs="Arial"/>
          <w:sz w:val="22"/>
          <w:szCs w:val="22"/>
          <w:lang w:val="en-US" w:eastAsia="ja-JP"/>
        </w:rPr>
        <w:t>0</w:t>
      </w:r>
      <w:r w:rsidRPr="000337DF">
        <w:rPr>
          <w:rFonts w:ascii="Arial" w:eastAsiaTheme="minorEastAsia" w:hAnsi="Arial" w:cs="Arial"/>
          <w:sz w:val="22"/>
          <w:szCs w:val="22"/>
          <w:lang w:val="en-US" w:eastAsia="ja-JP"/>
        </w:rPr>
        <w:t xml:space="preserve">. </w:t>
      </w:r>
      <w:r w:rsidR="000337DF" w:rsidRPr="000337DF">
        <w:rPr>
          <w:rFonts w:ascii="Arial" w:eastAsiaTheme="minorEastAsia" w:hAnsi="Arial" w:cs="Arial"/>
          <w:sz w:val="22"/>
          <w:szCs w:val="22"/>
          <w:lang w:val="en-US" w:eastAsia="ja-JP"/>
        </w:rPr>
        <w:t xml:space="preserve"> </w:t>
      </w:r>
      <w:r w:rsidRPr="000337DF">
        <w:rPr>
          <w:rFonts w:ascii="Arial" w:hAnsi="Arial" w:cs="Arial"/>
          <w:sz w:val="22"/>
          <w:szCs w:val="22"/>
        </w:rPr>
        <w:t>An argument against regional trade agreements that underpin blocs such as the</w:t>
      </w:r>
    </w:p>
    <w:p w14:paraId="68F1797B" w14:textId="77777777" w:rsidR="009965FE" w:rsidRPr="000337DF" w:rsidRDefault="009965FE" w:rsidP="008F0A1D">
      <w:pPr>
        <w:ind w:firstLine="426"/>
        <w:rPr>
          <w:rFonts w:ascii="Arial" w:hAnsi="Arial" w:cs="Arial"/>
          <w:sz w:val="22"/>
          <w:szCs w:val="22"/>
        </w:rPr>
      </w:pPr>
      <w:r w:rsidRPr="000337DF">
        <w:rPr>
          <w:rFonts w:ascii="Arial" w:hAnsi="Arial" w:cs="Arial"/>
          <w:sz w:val="22"/>
          <w:szCs w:val="22"/>
        </w:rPr>
        <w:t>European Union and the Association of Southeast Asian Nations is that they can</w:t>
      </w:r>
    </w:p>
    <w:p w14:paraId="1B59156F" w14:textId="77777777" w:rsidR="000337DF" w:rsidRPr="000337DF" w:rsidRDefault="000337DF" w:rsidP="00BA12F2">
      <w:pPr>
        <w:spacing w:before="120" w:after="120"/>
        <w:ind w:firstLine="426"/>
        <w:rPr>
          <w:rFonts w:ascii="Arial" w:hAnsi="Arial" w:cs="Arial"/>
          <w:sz w:val="22"/>
          <w:szCs w:val="22"/>
        </w:rPr>
      </w:pPr>
    </w:p>
    <w:p w14:paraId="104B6AA0" w14:textId="71A539FF" w:rsidR="009965FE" w:rsidRPr="000337DF" w:rsidRDefault="009965FE" w:rsidP="00BA12F2">
      <w:pPr>
        <w:spacing w:before="120" w:after="120"/>
        <w:ind w:left="851" w:hanging="425"/>
        <w:rPr>
          <w:rFonts w:ascii="Arial" w:hAnsi="Arial" w:cs="Arial"/>
          <w:sz w:val="22"/>
          <w:szCs w:val="22"/>
        </w:rPr>
      </w:pPr>
      <w:r w:rsidRPr="000337DF">
        <w:rPr>
          <w:rFonts w:ascii="Arial" w:hAnsi="Arial" w:cs="Arial"/>
          <w:sz w:val="22"/>
          <w:szCs w:val="22"/>
        </w:rPr>
        <w:t xml:space="preserve">(a) </w:t>
      </w:r>
      <w:r w:rsidR="000337DF" w:rsidRPr="000337DF">
        <w:rPr>
          <w:rFonts w:ascii="Arial" w:hAnsi="Arial" w:cs="Arial"/>
          <w:sz w:val="22"/>
          <w:szCs w:val="22"/>
        </w:rPr>
        <w:t xml:space="preserve"> </w:t>
      </w:r>
      <w:r w:rsidRPr="000337DF">
        <w:rPr>
          <w:rFonts w:ascii="Arial" w:hAnsi="Arial" w:cs="Arial"/>
          <w:sz w:val="22"/>
          <w:szCs w:val="22"/>
        </w:rPr>
        <w:t>be harder to negotiate compared with World Trade Organisation multilateral</w:t>
      </w:r>
      <w:r w:rsidR="000337DF" w:rsidRPr="000337DF">
        <w:rPr>
          <w:rFonts w:ascii="Arial" w:hAnsi="Arial" w:cs="Arial"/>
          <w:sz w:val="22"/>
          <w:szCs w:val="22"/>
        </w:rPr>
        <w:t xml:space="preserve"> </w:t>
      </w:r>
      <w:r w:rsidRPr="000337DF">
        <w:rPr>
          <w:rFonts w:ascii="Arial" w:hAnsi="Arial" w:cs="Arial"/>
          <w:sz w:val="22"/>
          <w:szCs w:val="22"/>
        </w:rPr>
        <w:t>agreements.</w:t>
      </w:r>
    </w:p>
    <w:p w14:paraId="745E7C78" w14:textId="77777777" w:rsidR="00037F3A" w:rsidRPr="000337DF" w:rsidRDefault="009965FE" w:rsidP="00037F3A">
      <w:pPr>
        <w:spacing w:before="120" w:after="120"/>
        <w:ind w:left="851" w:hanging="425"/>
        <w:rPr>
          <w:rFonts w:ascii="Arial" w:hAnsi="Arial" w:cs="Arial"/>
          <w:sz w:val="22"/>
          <w:szCs w:val="22"/>
        </w:rPr>
      </w:pPr>
      <w:r w:rsidRPr="000337DF">
        <w:rPr>
          <w:rFonts w:ascii="Arial" w:hAnsi="Arial" w:cs="Arial"/>
          <w:sz w:val="22"/>
          <w:szCs w:val="22"/>
        </w:rPr>
        <w:t xml:space="preserve">(b) </w:t>
      </w:r>
      <w:r w:rsidR="000337DF" w:rsidRPr="000337DF">
        <w:rPr>
          <w:rFonts w:ascii="Arial" w:hAnsi="Arial" w:cs="Arial"/>
          <w:sz w:val="22"/>
          <w:szCs w:val="22"/>
        </w:rPr>
        <w:t xml:space="preserve"> </w:t>
      </w:r>
      <w:r w:rsidR="00037F3A" w:rsidRPr="000337DF">
        <w:rPr>
          <w:rFonts w:ascii="Arial" w:hAnsi="Arial" w:cs="Arial"/>
          <w:sz w:val="22"/>
          <w:szCs w:val="22"/>
        </w:rPr>
        <w:t>increase the trade intensity of member countries.</w:t>
      </w:r>
    </w:p>
    <w:p w14:paraId="2D43DB1E" w14:textId="77777777" w:rsidR="00037F3A" w:rsidRPr="000337DF" w:rsidRDefault="009965FE" w:rsidP="00037F3A">
      <w:pPr>
        <w:spacing w:before="120" w:after="120"/>
        <w:ind w:left="851" w:hanging="425"/>
        <w:rPr>
          <w:rFonts w:ascii="Arial" w:hAnsi="Arial" w:cs="Arial"/>
          <w:sz w:val="22"/>
          <w:szCs w:val="22"/>
        </w:rPr>
      </w:pPr>
      <w:r w:rsidRPr="000337DF">
        <w:rPr>
          <w:rFonts w:ascii="Arial" w:hAnsi="Arial" w:cs="Arial"/>
          <w:sz w:val="22"/>
          <w:szCs w:val="22"/>
        </w:rPr>
        <w:t>(c)</w:t>
      </w:r>
      <w:r w:rsidR="000337DF" w:rsidRPr="000337DF">
        <w:rPr>
          <w:rFonts w:ascii="Arial" w:hAnsi="Arial" w:cs="Arial"/>
          <w:sz w:val="22"/>
          <w:szCs w:val="22"/>
        </w:rPr>
        <w:t xml:space="preserve"> </w:t>
      </w:r>
      <w:r w:rsidRPr="000337DF">
        <w:rPr>
          <w:rFonts w:ascii="Arial" w:hAnsi="Arial" w:cs="Arial"/>
          <w:sz w:val="22"/>
          <w:szCs w:val="22"/>
        </w:rPr>
        <w:t xml:space="preserve"> </w:t>
      </w:r>
      <w:r w:rsidR="00037F3A" w:rsidRPr="000337DF">
        <w:rPr>
          <w:rFonts w:ascii="Arial" w:hAnsi="Arial" w:cs="Arial"/>
          <w:sz w:val="22"/>
          <w:szCs w:val="22"/>
        </w:rPr>
        <w:t>divert trade from a low-cost producer outside the trade agreement to a higher-cost producer within the trade agreement.</w:t>
      </w:r>
    </w:p>
    <w:p w14:paraId="5D99F611" w14:textId="79EA19D4" w:rsidR="009965FE" w:rsidRPr="000337DF" w:rsidRDefault="009965FE" w:rsidP="00BA12F2">
      <w:pPr>
        <w:spacing w:before="120" w:after="120"/>
        <w:ind w:left="851" w:hanging="425"/>
        <w:rPr>
          <w:rFonts w:ascii="Arial" w:hAnsi="Arial" w:cs="Arial"/>
          <w:sz w:val="22"/>
          <w:szCs w:val="22"/>
        </w:rPr>
      </w:pPr>
      <w:r w:rsidRPr="000337DF">
        <w:rPr>
          <w:rFonts w:ascii="Arial" w:hAnsi="Arial" w:cs="Arial"/>
          <w:sz w:val="22"/>
          <w:szCs w:val="22"/>
        </w:rPr>
        <w:t>(d)</w:t>
      </w:r>
      <w:r w:rsidR="000337DF" w:rsidRPr="000337DF">
        <w:rPr>
          <w:rFonts w:ascii="Arial" w:hAnsi="Arial" w:cs="Arial"/>
          <w:sz w:val="22"/>
          <w:szCs w:val="22"/>
        </w:rPr>
        <w:t xml:space="preserve"> </w:t>
      </w:r>
      <w:r w:rsidRPr="000337DF">
        <w:rPr>
          <w:rFonts w:ascii="Arial" w:hAnsi="Arial" w:cs="Arial"/>
          <w:sz w:val="22"/>
          <w:szCs w:val="22"/>
        </w:rPr>
        <w:t xml:space="preserve"> divert trade from high-cost producers within the trade agreement to lower-cost</w:t>
      </w:r>
      <w:r w:rsidR="000337DF" w:rsidRPr="000337DF">
        <w:rPr>
          <w:rFonts w:ascii="Arial" w:hAnsi="Arial" w:cs="Arial"/>
          <w:sz w:val="22"/>
          <w:szCs w:val="22"/>
        </w:rPr>
        <w:t xml:space="preserve"> </w:t>
      </w:r>
      <w:r w:rsidRPr="000337DF">
        <w:rPr>
          <w:rFonts w:ascii="Arial" w:hAnsi="Arial" w:cs="Arial"/>
          <w:sz w:val="22"/>
          <w:szCs w:val="22"/>
        </w:rPr>
        <w:t>producers outside the trade agreement.</w:t>
      </w:r>
    </w:p>
    <w:p w14:paraId="2F3BD30C" w14:textId="77777777" w:rsidR="00E82DA1" w:rsidRPr="000337DF" w:rsidRDefault="00E82DA1"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74F386A3" w14:textId="77777777" w:rsidR="000337DF" w:rsidRPr="000337DF" w:rsidRDefault="000337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59C44FCF" w14:textId="4E851302" w:rsidR="003656E9" w:rsidRPr="000337DF" w:rsidRDefault="000337DF" w:rsidP="00146E34">
      <w:pPr>
        <w:spacing w:before="120" w:after="120"/>
        <w:ind w:left="426" w:hanging="426"/>
        <w:rPr>
          <w:rFonts w:ascii="Arial" w:hAnsi="Arial" w:cs="Arial"/>
          <w:sz w:val="22"/>
          <w:szCs w:val="22"/>
        </w:rPr>
      </w:pPr>
      <w:r w:rsidRPr="000337DF">
        <w:rPr>
          <w:rFonts w:ascii="Arial" w:hAnsi="Arial" w:cs="Arial"/>
          <w:sz w:val="22"/>
          <w:szCs w:val="22"/>
          <w:lang w:val="en-US"/>
        </w:rPr>
        <w:t>11</w:t>
      </w:r>
      <w:r w:rsidR="002B6E61" w:rsidRPr="000337DF">
        <w:rPr>
          <w:rFonts w:ascii="Arial" w:hAnsi="Arial" w:cs="Arial"/>
          <w:sz w:val="22"/>
          <w:szCs w:val="22"/>
          <w:lang w:val="en-US"/>
        </w:rPr>
        <w:t xml:space="preserve">. </w:t>
      </w:r>
      <w:r w:rsidR="003656E9" w:rsidRPr="000337DF">
        <w:rPr>
          <w:rFonts w:ascii="Arial" w:hAnsi="Arial" w:cs="Arial"/>
          <w:sz w:val="22"/>
          <w:szCs w:val="22"/>
        </w:rPr>
        <w:t xml:space="preserve">Which of the following is recorded as a debit item in the current account of the Australian Balance of Payments? </w:t>
      </w:r>
    </w:p>
    <w:p w14:paraId="570EA287" w14:textId="77777777" w:rsidR="009965FE" w:rsidRPr="000337DF" w:rsidRDefault="009965FE" w:rsidP="00BA12F2">
      <w:pPr>
        <w:spacing w:before="120" w:after="120"/>
        <w:rPr>
          <w:rFonts w:ascii="Arial" w:hAnsi="Arial" w:cs="Arial"/>
          <w:sz w:val="22"/>
          <w:szCs w:val="22"/>
        </w:rPr>
      </w:pPr>
    </w:p>
    <w:p w14:paraId="5B36A30C" w14:textId="00864108" w:rsidR="003656E9" w:rsidRPr="000337DF" w:rsidRDefault="003656E9" w:rsidP="00BA12F2">
      <w:pPr>
        <w:spacing w:before="120" w:after="120"/>
        <w:ind w:firstLine="284"/>
        <w:rPr>
          <w:rFonts w:ascii="Arial" w:hAnsi="Arial" w:cs="Arial"/>
          <w:sz w:val="22"/>
          <w:szCs w:val="22"/>
        </w:rPr>
      </w:pPr>
      <w:r w:rsidRPr="000337DF">
        <w:rPr>
          <w:rFonts w:ascii="Arial" w:hAnsi="Arial" w:cs="Arial"/>
          <w:sz w:val="22"/>
          <w:szCs w:val="22"/>
        </w:rPr>
        <w:t xml:space="preserve">(a) </w:t>
      </w:r>
      <w:r w:rsidR="005170AD">
        <w:rPr>
          <w:rFonts w:ascii="Arial" w:hAnsi="Arial" w:cs="Arial"/>
          <w:sz w:val="22"/>
          <w:szCs w:val="22"/>
        </w:rPr>
        <w:t xml:space="preserve"> </w:t>
      </w:r>
      <w:r w:rsidRPr="000337DF">
        <w:rPr>
          <w:rFonts w:ascii="Arial" w:hAnsi="Arial" w:cs="Arial"/>
          <w:sz w:val="22"/>
          <w:szCs w:val="22"/>
        </w:rPr>
        <w:t>Australian financial aid to developing countries</w:t>
      </w:r>
      <w:r w:rsidR="007A6E2B">
        <w:rPr>
          <w:rFonts w:ascii="Arial" w:hAnsi="Arial" w:cs="Arial"/>
          <w:sz w:val="22"/>
          <w:szCs w:val="22"/>
        </w:rPr>
        <w:t>.</w:t>
      </w:r>
      <w:r w:rsidRPr="000337DF">
        <w:rPr>
          <w:rFonts w:ascii="Arial" w:hAnsi="Arial" w:cs="Arial"/>
          <w:sz w:val="22"/>
          <w:szCs w:val="22"/>
        </w:rPr>
        <w:t xml:space="preserve"> </w:t>
      </w:r>
    </w:p>
    <w:p w14:paraId="5A19DDF2" w14:textId="6E59A7C6" w:rsidR="003656E9" w:rsidRPr="000337DF" w:rsidRDefault="003656E9" w:rsidP="00BA12F2">
      <w:pPr>
        <w:spacing w:before="120" w:after="120"/>
        <w:ind w:firstLine="284"/>
        <w:rPr>
          <w:rFonts w:ascii="Arial" w:hAnsi="Arial" w:cs="Arial"/>
          <w:sz w:val="22"/>
          <w:szCs w:val="22"/>
        </w:rPr>
      </w:pPr>
      <w:r w:rsidRPr="000337DF">
        <w:rPr>
          <w:rFonts w:ascii="Arial" w:hAnsi="Arial" w:cs="Arial"/>
          <w:sz w:val="22"/>
          <w:szCs w:val="22"/>
        </w:rPr>
        <w:t xml:space="preserve">(b) </w:t>
      </w:r>
      <w:r w:rsidR="005170AD">
        <w:rPr>
          <w:rFonts w:ascii="Arial" w:hAnsi="Arial" w:cs="Arial"/>
          <w:sz w:val="22"/>
          <w:szCs w:val="22"/>
        </w:rPr>
        <w:t xml:space="preserve"> </w:t>
      </w:r>
      <w:r w:rsidRPr="000337DF">
        <w:rPr>
          <w:rFonts w:ascii="Arial" w:hAnsi="Arial" w:cs="Arial"/>
          <w:sz w:val="22"/>
          <w:szCs w:val="22"/>
        </w:rPr>
        <w:t xml:space="preserve">The purchase by Australians of equities in an overseas </w:t>
      </w:r>
      <w:r w:rsidR="007A6E2B">
        <w:rPr>
          <w:rFonts w:ascii="Arial" w:hAnsi="Arial" w:cs="Arial"/>
          <w:sz w:val="22"/>
          <w:szCs w:val="22"/>
        </w:rPr>
        <w:t>company.</w:t>
      </w:r>
      <w:r w:rsidRPr="000337DF">
        <w:rPr>
          <w:rFonts w:ascii="Arial" w:hAnsi="Arial" w:cs="Arial"/>
          <w:sz w:val="22"/>
          <w:szCs w:val="22"/>
        </w:rPr>
        <w:t xml:space="preserve"> </w:t>
      </w:r>
    </w:p>
    <w:p w14:paraId="2D647DE8" w14:textId="0EA240FD" w:rsidR="003656E9" w:rsidRPr="000337DF" w:rsidRDefault="003656E9" w:rsidP="00BA12F2">
      <w:pPr>
        <w:spacing w:before="120" w:after="120"/>
        <w:ind w:firstLine="284"/>
        <w:rPr>
          <w:rFonts w:ascii="Arial" w:hAnsi="Arial" w:cs="Arial"/>
          <w:sz w:val="22"/>
          <w:szCs w:val="22"/>
        </w:rPr>
      </w:pPr>
      <w:r w:rsidRPr="000337DF">
        <w:rPr>
          <w:rFonts w:ascii="Arial" w:hAnsi="Arial" w:cs="Arial"/>
          <w:sz w:val="22"/>
          <w:szCs w:val="22"/>
        </w:rPr>
        <w:t xml:space="preserve">(c) </w:t>
      </w:r>
      <w:r w:rsidR="005170AD">
        <w:rPr>
          <w:rFonts w:ascii="Arial" w:hAnsi="Arial" w:cs="Arial"/>
          <w:sz w:val="22"/>
          <w:szCs w:val="22"/>
        </w:rPr>
        <w:t xml:space="preserve"> </w:t>
      </w:r>
      <w:r w:rsidRPr="000337DF">
        <w:rPr>
          <w:rFonts w:ascii="Arial" w:hAnsi="Arial" w:cs="Arial"/>
          <w:sz w:val="22"/>
          <w:szCs w:val="22"/>
        </w:rPr>
        <w:t>Dividend payments from an overseas company to Australian shareholders</w:t>
      </w:r>
      <w:r w:rsidR="007A6E2B">
        <w:rPr>
          <w:rFonts w:ascii="Arial" w:hAnsi="Arial" w:cs="Arial"/>
          <w:sz w:val="22"/>
          <w:szCs w:val="22"/>
        </w:rPr>
        <w:t>.</w:t>
      </w:r>
    </w:p>
    <w:p w14:paraId="033F03D4" w14:textId="04ABB69F" w:rsidR="003656E9" w:rsidRPr="000337DF" w:rsidRDefault="003656E9" w:rsidP="00BA12F2">
      <w:pPr>
        <w:spacing w:before="120" w:after="120"/>
        <w:ind w:firstLine="284"/>
        <w:rPr>
          <w:rFonts w:ascii="Arial" w:hAnsi="Arial" w:cs="Arial"/>
          <w:sz w:val="22"/>
          <w:szCs w:val="22"/>
        </w:rPr>
      </w:pPr>
      <w:r w:rsidRPr="000337DF">
        <w:rPr>
          <w:rFonts w:ascii="Arial" w:hAnsi="Arial" w:cs="Arial"/>
          <w:sz w:val="22"/>
          <w:szCs w:val="22"/>
        </w:rPr>
        <w:t xml:space="preserve">(d) </w:t>
      </w:r>
      <w:r w:rsidR="005170AD">
        <w:rPr>
          <w:rFonts w:ascii="Arial" w:hAnsi="Arial" w:cs="Arial"/>
          <w:sz w:val="22"/>
          <w:szCs w:val="22"/>
        </w:rPr>
        <w:t xml:space="preserve"> </w:t>
      </w:r>
      <w:r w:rsidRPr="000337DF">
        <w:rPr>
          <w:rFonts w:ascii="Arial" w:hAnsi="Arial" w:cs="Arial"/>
          <w:sz w:val="22"/>
          <w:szCs w:val="22"/>
        </w:rPr>
        <w:t>The purchase of equities in an Australian company by an overseas company</w:t>
      </w:r>
      <w:r w:rsidR="007A6E2B">
        <w:rPr>
          <w:rFonts w:ascii="Arial" w:hAnsi="Arial" w:cs="Arial"/>
          <w:sz w:val="22"/>
          <w:szCs w:val="22"/>
        </w:rPr>
        <w:t>.</w:t>
      </w:r>
    </w:p>
    <w:p w14:paraId="418F2E69" w14:textId="77777777" w:rsidR="009965FE" w:rsidRPr="000337DF" w:rsidRDefault="009965FE" w:rsidP="00BA12F2">
      <w:pPr>
        <w:widowControl w:val="0"/>
        <w:autoSpaceDE w:val="0"/>
        <w:autoSpaceDN w:val="0"/>
        <w:adjustRightInd w:val="0"/>
        <w:spacing w:before="120" w:after="120"/>
        <w:rPr>
          <w:rFonts w:ascii="Arial" w:hAnsi="Arial" w:cs="Arial"/>
          <w:sz w:val="22"/>
          <w:szCs w:val="22"/>
          <w:lang w:val="en-US"/>
        </w:rPr>
      </w:pPr>
    </w:p>
    <w:p w14:paraId="2E847CDE" w14:textId="77777777" w:rsidR="009965FE" w:rsidRPr="000337DF" w:rsidRDefault="009965FE" w:rsidP="00BA12F2">
      <w:pPr>
        <w:widowControl w:val="0"/>
        <w:autoSpaceDE w:val="0"/>
        <w:autoSpaceDN w:val="0"/>
        <w:adjustRightInd w:val="0"/>
        <w:spacing w:before="120" w:after="120"/>
        <w:rPr>
          <w:rFonts w:ascii="Arial" w:hAnsi="Arial" w:cs="Arial"/>
          <w:sz w:val="22"/>
          <w:szCs w:val="22"/>
          <w:lang w:val="en-US"/>
        </w:rPr>
      </w:pPr>
    </w:p>
    <w:p w14:paraId="06247E8D" w14:textId="1D61A57B" w:rsidR="003656E9" w:rsidRPr="000337DF" w:rsidRDefault="009965FE" w:rsidP="00BA12F2">
      <w:pPr>
        <w:spacing w:before="120" w:after="120"/>
        <w:rPr>
          <w:rFonts w:ascii="Arial" w:hAnsi="Arial" w:cs="Arial"/>
          <w:sz w:val="22"/>
          <w:szCs w:val="22"/>
        </w:rPr>
      </w:pPr>
      <w:r w:rsidRPr="000337DF">
        <w:rPr>
          <w:rFonts w:ascii="Arial" w:eastAsiaTheme="minorEastAsia" w:hAnsi="Arial" w:cs="Arial"/>
          <w:sz w:val="22"/>
          <w:szCs w:val="22"/>
          <w:lang w:val="en-GB" w:eastAsia="ja-JP"/>
        </w:rPr>
        <w:t>1</w:t>
      </w:r>
      <w:r w:rsidR="000337DF" w:rsidRPr="000337DF">
        <w:rPr>
          <w:rFonts w:ascii="Arial" w:eastAsiaTheme="minorEastAsia" w:hAnsi="Arial" w:cs="Arial"/>
          <w:sz w:val="22"/>
          <w:szCs w:val="22"/>
          <w:lang w:val="en-GB" w:eastAsia="ja-JP"/>
        </w:rPr>
        <w:t>2</w:t>
      </w:r>
      <w:r w:rsidR="006745ED" w:rsidRPr="000337DF">
        <w:rPr>
          <w:rFonts w:ascii="Arial" w:eastAsiaTheme="minorEastAsia" w:hAnsi="Arial" w:cs="Arial"/>
          <w:sz w:val="22"/>
          <w:szCs w:val="22"/>
          <w:lang w:val="en-GB" w:eastAsia="ja-JP"/>
        </w:rPr>
        <w:t>.</w:t>
      </w:r>
      <w:r w:rsidRPr="000337DF">
        <w:rPr>
          <w:rFonts w:ascii="Arial" w:eastAsiaTheme="minorEastAsia" w:hAnsi="Arial" w:cs="Arial"/>
          <w:sz w:val="22"/>
          <w:szCs w:val="22"/>
          <w:lang w:val="en-GB" w:eastAsia="ja-JP"/>
        </w:rPr>
        <w:t xml:space="preserve">  </w:t>
      </w:r>
      <w:r w:rsidR="003656E9" w:rsidRPr="000337DF">
        <w:rPr>
          <w:rFonts w:ascii="Arial" w:hAnsi="Arial" w:cs="Arial"/>
          <w:sz w:val="22"/>
          <w:szCs w:val="22"/>
        </w:rPr>
        <w:t>The most likely effect of a fall in commodity prices would be</w:t>
      </w:r>
    </w:p>
    <w:p w14:paraId="19FD31E4" w14:textId="77777777" w:rsidR="009965FE" w:rsidRPr="000337DF" w:rsidRDefault="009965FE" w:rsidP="00BA12F2">
      <w:pPr>
        <w:spacing w:before="120" w:after="120"/>
        <w:rPr>
          <w:rFonts w:ascii="Arial" w:hAnsi="Arial" w:cs="Arial"/>
          <w:sz w:val="22"/>
          <w:szCs w:val="22"/>
        </w:rPr>
      </w:pPr>
    </w:p>
    <w:p w14:paraId="4117A88F" w14:textId="005AC2CF" w:rsidR="003656E9" w:rsidRPr="000337DF" w:rsidRDefault="003656E9" w:rsidP="00BA12F2">
      <w:pPr>
        <w:spacing w:before="120" w:after="120"/>
        <w:ind w:left="709" w:hanging="425"/>
        <w:rPr>
          <w:rFonts w:ascii="Arial" w:hAnsi="Arial" w:cs="Arial"/>
          <w:sz w:val="22"/>
          <w:szCs w:val="22"/>
        </w:rPr>
      </w:pPr>
      <w:r w:rsidRPr="000337DF">
        <w:rPr>
          <w:rFonts w:ascii="Arial" w:hAnsi="Arial" w:cs="Arial"/>
          <w:sz w:val="22"/>
          <w:szCs w:val="22"/>
        </w:rPr>
        <w:t xml:space="preserve">(a) </w:t>
      </w:r>
      <w:r w:rsidR="005170AD">
        <w:rPr>
          <w:rFonts w:ascii="Arial" w:hAnsi="Arial" w:cs="Arial"/>
          <w:sz w:val="22"/>
          <w:szCs w:val="22"/>
        </w:rPr>
        <w:t xml:space="preserve"> </w:t>
      </w:r>
      <w:r w:rsidRPr="000337DF">
        <w:rPr>
          <w:rFonts w:ascii="Arial" w:hAnsi="Arial" w:cs="Arial"/>
          <w:sz w:val="22"/>
          <w:szCs w:val="22"/>
        </w:rPr>
        <w:t xml:space="preserve">a favourable movement in Australia’s terms of trade and a depreciation of the Australian dollar. </w:t>
      </w:r>
    </w:p>
    <w:p w14:paraId="43AA5EC6" w14:textId="58B6B722" w:rsidR="003656E9" w:rsidRPr="000337DF" w:rsidRDefault="003656E9" w:rsidP="00BA12F2">
      <w:pPr>
        <w:spacing w:before="120" w:after="120"/>
        <w:ind w:left="709" w:hanging="425"/>
        <w:rPr>
          <w:rFonts w:ascii="Arial" w:hAnsi="Arial" w:cs="Arial"/>
          <w:sz w:val="22"/>
          <w:szCs w:val="22"/>
        </w:rPr>
      </w:pPr>
      <w:r w:rsidRPr="000337DF">
        <w:rPr>
          <w:rFonts w:ascii="Arial" w:hAnsi="Arial" w:cs="Arial"/>
          <w:sz w:val="22"/>
          <w:szCs w:val="22"/>
        </w:rPr>
        <w:t xml:space="preserve">(b) </w:t>
      </w:r>
      <w:r w:rsidR="005170AD">
        <w:rPr>
          <w:rFonts w:ascii="Arial" w:hAnsi="Arial" w:cs="Arial"/>
          <w:sz w:val="22"/>
          <w:szCs w:val="22"/>
        </w:rPr>
        <w:t xml:space="preserve"> </w:t>
      </w:r>
      <w:r w:rsidRPr="000337DF">
        <w:rPr>
          <w:rFonts w:ascii="Arial" w:hAnsi="Arial" w:cs="Arial"/>
          <w:sz w:val="22"/>
          <w:szCs w:val="22"/>
        </w:rPr>
        <w:t xml:space="preserve">an unfavourable movement in Australia’s terms of trade and a depreciation of the Australian dollar. </w:t>
      </w:r>
    </w:p>
    <w:p w14:paraId="7A02B030" w14:textId="23D95C82" w:rsidR="003656E9" w:rsidRPr="000337DF" w:rsidRDefault="003656E9" w:rsidP="00BA12F2">
      <w:pPr>
        <w:spacing w:before="120" w:after="120"/>
        <w:ind w:left="709" w:hanging="425"/>
        <w:rPr>
          <w:rFonts w:ascii="Arial" w:hAnsi="Arial" w:cs="Arial"/>
          <w:sz w:val="22"/>
          <w:szCs w:val="22"/>
        </w:rPr>
      </w:pPr>
      <w:r w:rsidRPr="000337DF">
        <w:rPr>
          <w:rFonts w:ascii="Arial" w:hAnsi="Arial" w:cs="Arial"/>
          <w:sz w:val="22"/>
          <w:szCs w:val="22"/>
        </w:rPr>
        <w:t xml:space="preserve">(c) </w:t>
      </w:r>
      <w:r w:rsidR="005170AD">
        <w:rPr>
          <w:rFonts w:ascii="Arial" w:hAnsi="Arial" w:cs="Arial"/>
          <w:sz w:val="22"/>
          <w:szCs w:val="22"/>
        </w:rPr>
        <w:t xml:space="preserve"> </w:t>
      </w:r>
      <w:r w:rsidRPr="000337DF">
        <w:rPr>
          <w:rFonts w:ascii="Arial" w:hAnsi="Arial" w:cs="Arial"/>
          <w:sz w:val="22"/>
          <w:szCs w:val="22"/>
        </w:rPr>
        <w:t xml:space="preserve">a favourable movement in Australia’s terms of trade and an appreciation of </w:t>
      </w:r>
      <w:proofErr w:type="gramStart"/>
      <w:r w:rsidRPr="000337DF">
        <w:rPr>
          <w:rFonts w:ascii="Arial" w:hAnsi="Arial" w:cs="Arial"/>
          <w:sz w:val="22"/>
          <w:szCs w:val="22"/>
        </w:rPr>
        <w:t xml:space="preserve">the </w:t>
      </w:r>
      <w:r w:rsidR="005170AD">
        <w:rPr>
          <w:rFonts w:ascii="Arial" w:hAnsi="Arial" w:cs="Arial"/>
          <w:sz w:val="22"/>
          <w:szCs w:val="22"/>
        </w:rPr>
        <w:t xml:space="preserve"> </w:t>
      </w:r>
      <w:r w:rsidRPr="000337DF">
        <w:rPr>
          <w:rFonts w:ascii="Arial" w:hAnsi="Arial" w:cs="Arial"/>
          <w:sz w:val="22"/>
          <w:szCs w:val="22"/>
        </w:rPr>
        <w:t>Australian</w:t>
      </w:r>
      <w:proofErr w:type="gramEnd"/>
      <w:r w:rsidRPr="000337DF">
        <w:rPr>
          <w:rFonts w:ascii="Arial" w:hAnsi="Arial" w:cs="Arial"/>
          <w:sz w:val="22"/>
          <w:szCs w:val="22"/>
        </w:rPr>
        <w:t xml:space="preserve"> dollar. </w:t>
      </w:r>
    </w:p>
    <w:p w14:paraId="542E0E9B" w14:textId="20C916F0" w:rsidR="003656E9" w:rsidRPr="000337DF" w:rsidRDefault="003656E9" w:rsidP="00BA12F2">
      <w:pPr>
        <w:spacing w:before="120" w:after="120"/>
        <w:ind w:left="709" w:hanging="425"/>
        <w:rPr>
          <w:rFonts w:ascii="Arial" w:hAnsi="Arial" w:cs="Arial"/>
          <w:sz w:val="22"/>
          <w:szCs w:val="22"/>
        </w:rPr>
      </w:pPr>
      <w:r w:rsidRPr="000337DF">
        <w:rPr>
          <w:rFonts w:ascii="Arial" w:hAnsi="Arial" w:cs="Arial"/>
          <w:sz w:val="22"/>
          <w:szCs w:val="22"/>
        </w:rPr>
        <w:t>(d)</w:t>
      </w:r>
      <w:r w:rsidR="005170AD">
        <w:rPr>
          <w:rFonts w:ascii="Arial" w:hAnsi="Arial" w:cs="Arial"/>
          <w:sz w:val="22"/>
          <w:szCs w:val="22"/>
        </w:rPr>
        <w:t xml:space="preserve"> </w:t>
      </w:r>
      <w:r w:rsidRPr="000337DF">
        <w:rPr>
          <w:rFonts w:ascii="Arial" w:hAnsi="Arial" w:cs="Arial"/>
          <w:sz w:val="22"/>
          <w:szCs w:val="22"/>
        </w:rPr>
        <w:t xml:space="preserve"> an unfavourable movement in Australia’s terms of trade and an appreciation of the Australian dollar. </w:t>
      </w:r>
    </w:p>
    <w:p w14:paraId="1AE94C23" w14:textId="05F3432D" w:rsidR="004865C6" w:rsidRPr="000337DF" w:rsidRDefault="004865C6" w:rsidP="00BA12F2">
      <w:pPr>
        <w:spacing w:before="120" w:after="120"/>
        <w:rPr>
          <w:rFonts w:ascii="Arial" w:hAnsi="Arial" w:cs="Arial"/>
          <w:sz w:val="22"/>
          <w:szCs w:val="22"/>
        </w:rPr>
      </w:pPr>
    </w:p>
    <w:p w14:paraId="71771671" w14:textId="77777777" w:rsidR="003656E9" w:rsidRPr="000337DF" w:rsidRDefault="003656E9" w:rsidP="00BA12F2">
      <w:pPr>
        <w:widowControl w:val="0"/>
        <w:autoSpaceDE w:val="0"/>
        <w:autoSpaceDN w:val="0"/>
        <w:adjustRightInd w:val="0"/>
        <w:spacing w:before="120" w:after="120"/>
        <w:rPr>
          <w:rFonts w:ascii="Arial" w:hAnsi="Arial" w:cs="Arial"/>
          <w:sz w:val="22"/>
          <w:szCs w:val="22"/>
          <w:lang w:val="en-GB"/>
        </w:rPr>
      </w:pPr>
    </w:p>
    <w:p w14:paraId="6FF6FFEC" w14:textId="77777777" w:rsidR="009965FE" w:rsidRPr="000337DF" w:rsidRDefault="009965FE" w:rsidP="00BA12F2">
      <w:pPr>
        <w:widowControl w:val="0"/>
        <w:autoSpaceDE w:val="0"/>
        <w:autoSpaceDN w:val="0"/>
        <w:adjustRightInd w:val="0"/>
        <w:spacing w:before="120" w:after="120"/>
        <w:rPr>
          <w:rFonts w:ascii="Arial" w:hAnsi="Arial" w:cs="Arial"/>
          <w:sz w:val="22"/>
          <w:szCs w:val="22"/>
          <w:lang w:val="en-GB"/>
        </w:rPr>
      </w:pPr>
    </w:p>
    <w:p w14:paraId="2A2152A2" w14:textId="77777777" w:rsidR="009965FE" w:rsidRPr="000337DF" w:rsidRDefault="009965FE" w:rsidP="00BA12F2">
      <w:pPr>
        <w:widowControl w:val="0"/>
        <w:autoSpaceDE w:val="0"/>
        <w:autoSpaceDN w:val="0"/>
        <w:adjustRightInd w:val="0"/>
        <w:spacing w:before="120" w:after="120"/>
        <w:rPr>
          <w:rFonts w:ascii="Arial" w:hAnsi="Arial" w:cs="Arial"/>
          <w:sz w:val="22"/>
          <w:szCs w:val="22"/>
          <w:lang w:val="en-GB"/>
        </w:rPr>
      </w:pPr>
    </w:p>
    <w:p w14:paraId="1AD3F89E" w14:textId="77777777" w:rsidR="009965FE" w:rsidRDefault="009965FE" w:rsidP="00BA12F2">
      <w:pPr>
        <w:widowControl w:val="0"/>
        <w:autoSpaceDE w:val="0"/>
        <w:autoSpaceDN w:val="0"/>
        <w:adjustRightInd w:val="0"/>
        <w:spacing w:before="120" w:after="120"/>
        <w:rPr>
          <w:rFonts w:ascii="Arial" w:hAnsi="Arial" w:cs="Arial"/>
          <w:sz w:val="22"/>
          <w:szCs w:val="22"/>
          <w:lang w:val="en-GB"/>
        </w:rPr>
      </w:pPr>
    </w:p>
    <w:p w14:paraId="04EA063D" w14:textId="77777777" w:rsidR="000337DF" w:rsidRDefault="000337DF" w:rsidP="00BA12F2">
      <w:pPr>
        <w:widowControl w:val="0"/>
        <w:autoSpaceDE w:val="0"/>
        <w:autoSpaceDN w:val="0"/>
        <w:adjustRightInd w:val="0"/>
        <w:spacing w:before="120" w:after="120"/>
        <w:rPr>
          <w:rFonts w:ascii="Arial" w:hAnsi="Arial" w:cs="Arial"/>
          <w:sz w:val="22"/>
          <w:szCs w:val="22"/>
          <w:lang w:val="en-GB"/>
        </w:rPr>
      </w:pPr>
    </w:p>
    <w:p w14:paraId="4D2DC43F" w14:textId="77777777" w:rsidR="000337DF" w:rsidRDefault="000337DF" w:rsidP="00BA12F2">
      <w:pPr>
        <w:widowControl w:val="0"/>
        <w:autoSpaceDE w:val="0"/>
        <w:autoSpaceDN w:val="0"/>
        <w:adjustRightInd w:val="0"/>
        <w:spacing w:before="120" w:after="120"/>
        <w:rPr>
          <w:rFonts w:ascii="Arial" w:hAnsi="Arial" w:cs="Arial"/>
          <w:sz w:val="22"/>
          <w:szCs w:val="22"/>
          <w:lang w:val="en-GB"/>
        </w:rPr>
      </w:pPr>
    </w:p>
    <w:p w14:paraId="528322BB" w14:textId="77777777" w:rsidR="00202F2D" w:rsidRDefault="00202F2D" w:rsidP="00BA12F2">
      <w:pPr>
        <w:widowControl w:val="0"/>
        <w:autoSpaceDE w:val="0"/>
        <w:autoSpaceDN w:val="0"/>
        <w:adjustRightInd w:val="0"/>
        <w:spacing w:before="120" w:after="120"/>
        <w:rPr>
          <w:rFonts w:ascii="Arial" w:hAnsi="Arial" w:cs="Arial"/>
          <w:sz w:val="22"/>
          <w:szCs w:val="22"/>
          <w:lang w:val="en-GB"/>
        </w:rPr>
      </w:pPr>
    </w:p>
    <w:p w14:paraId="61B7E208" w14:textId="77777777" w:rsidR="000337DF" w:rsidRPr="000337DF" w:rsidRDefault="000337DF" w:rsidP="00BA12F2">
      <w:pPr>
        <w:widowControl w:val="0"/>
        <w:autoSpaceDE w:val="0"/>
        <w:autoSpaceDN w:val="0"/>
        <w:adjustRightInd w:val="0"/>
        <w:spacing w:before="120" w:after="120"/>
        <w:rPr>
          <w:rFonts w:ascii="Arial" w:hAnsi="Arial" w:cs="Arial"/>
          <w:sz w:val="22"/>
          <w:szCs w:val="22"/>
          <w:lang w:val="en-GB"/>
        </w:rPr>
      </w:pPr>
    </w:p>
    <w:p w14:paraId="4A3A728E" w14:textId="77777777" w:rsidR="009965FE" w:rsidRPr="000337DF" w:rsidRDefault="009965FE" w:rsidP="00BA12F2">
      <w:pPr>
        <w:widowControl w:val="0"/>
        <w:autoSpaceDE w:val="0"/>
        <w:autoSpaceDN w:val="0"/>
        <w:adjustRightInd w:val="0"/>
        <w:spacing w:before="120" w:after="120"/>
        <w:rPr>
          <w:rFonts w:ascii="Arial" w:hAnsi="Arial" w:cs="Arial"/>
          <w:sz w:val="22"/>
          <w:szCs w:val="22"/>
          <w:lang w:val="en-GB"/>
        </w:rPr>
      </w:pPr>
    </w:p>
    <w:p w14:paraId="4C0A8B66" w14:textId="5C1FCD11" w:rsidR="006D4A3C" w:rsidRPr="000337DF" w:rsidRDefault="009965FE" w:rsidP="00BA12F2">
      <w:pPr>
        <w:spacing w:before="120" w:after="120"/>
        <w:rPr>
          <w:rFonts w:ascii="Arial" w:hAnsi="Arial" w:cs="Arial"/>
          <w:sz w:val="22"/>
          <w:szCs w:val="22"/>
        </w:rPr>
      </w:pPr>
      <w:bookmarkStart w:id="4" w:name="_Hlk113394881"/>
      <w:r w:rsidRPr="000337DF">
        <w:rPr>
          <w:rFonts w:ascii="Arial" w:eastAsiaTheme="minorEastAsia" w:hAnsi="Arial" w:cs="Arial"/>
          <w:sz w:val="22"/>
          <w:szCs w:val="22"/>
          <w:lang w:val="en-GB" w:eastAsia="ja-JP"/>
        </w:rPr>
        <w:lastRenderedPageBreak/>
        <w:t>1</w:t>
      </w:r>
      <w:r w:rsidR="000337DF" w:rsidRPr="000337DF">
        <w:rPr>
          <w:rFonts w:ascii="Arial" w:eastAsiaTheme="minorEastAsia" w:hAnsi="Arial" w:cs="Arial"/>
          <w:sz w:val="22"/>
          <w:szCs w:val="22"/>
          <w:lang w:val="en-GB" w:eastAsia="ja-JP"/>
        </w:rPr>
        <w:t>3</w:t>
      </w:r>
      <w:r w:rsidR="004865C6" w:rsidRPr="000337DF">
        <w:rPr>
          <w:rFonts w:ascii="Arial" w:eastAsiaTheme="minorEastAsia" w:hAnsi="Arial" w:cs="Arial"/>
          <w:sz w:val="22"/>
          <w:szCs w:val="22"/>
          <w:lang w:val="en-GB" w:eastAsia="ja-JP"/>
        </w:rPr>
        <w:t>.</w:t>
      </w:r>
      <w:bookmarkEnd w:id="4"/>
      <w:r w:rsidRPr="000337DF">
        <w:rPr>
          <w:rFonts w:ascii="Arial" w:eastAsiaTheme="minorEastAsia" w:hAnsi="Arial" w:cs="Arial"/>
          <w:sz w:val="22"/>
          <w:szCs w:val="22"/>
          <w:lang w:val="en-GB" w:eastAsia="ja-JP"/>
        </w:rPr>
        <w:t xml:space="preserve"> </w:t>
      </w:r>
      <w:r w:rsidR="006D4A3C" w:rsidRPr="000337DF">
        <w:rPr>
          <w:rFonts w:ascii="Arial" w:hAnsi="Arial" w:cs="Arial"/>
          <w:sz w:val="22"/>
          <w:szCs w:val="22"/>
        </w:rPr>
        <w:t>The table shows components of the Balance of Payments for a hypothetical economy</w:t>
      </w:r>
      <w:r w:rsidRPr="000337DF">
        <w:rPr>
          <w:rFonts w:ascii="Arial" w:hAnsi="Arial" w:cs="Arial"/>
          <w:sz w:val="22"/>
          <w:szCs w:val="22"/>
        </w:rPr>
        <w:t>:</w:t>
      </w:r>
    </w:p>
    <w:p w14:paraId="288685AB" w14:textId="77777777" w:rsidR="009965FE" w:rsidRPr="000337DF" w:rsidRDefault="009965FE" w:rsidP="00BA12F2">
      <w:pPr>
        <w:spacing w:before="120" w:after="120"/>
        <w:rPr>
          <w:rFonts w:ascii="Arial" w:hAnsi="Arial" w:cs="Arial"/>
          <w:sz w:val="22"/>
          <w:szCs w:val="22"/>
        </w:rPr>
      </w:pPr>
    </w:p>
    <w:tbl>
      <w:tblPr>
        <w:tblW w:w="0" w:type="auto"/>
        <w:tblInd w:w="101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30"/>
        <w:gridCol w:w="1522"/>
      </w:tblGrid>
      <w:tr w:rsidR="006D4A3C" w:rsidRPr="000337DF" w14:paraId="79814E7E" w14:textId="77777777" w:rsidTr="001204BD">
        <w:trPr>
          <w:trHeight w:val="228"/>
        </w:trPr>
        <w:tc>
          <w:tcPr>
            <w:tcW w:w="3930" w:type="dxa"/>
            <w:tcBorders>
              <w:top w:val="none" w:sz="6" w:space="0" w:color="auto"/>
              <w:bottom w:val="none" w:sz="6" w:space="0" w:color="auto"/>
              <w:right w:val="none" w:sz="6" w:space="0" w:color="auto"/>
            </w:tcBorders>
          </w:tcPr>
          <w:p w14:paraId="4B9295AE" w14:textId="1C7F0866" w:rsidR="006D4A3C" w:rsidRPr="000337DF" w:rsidRDefault="006D4A3C" w:rsidP="00BA12F2">
            <w:pPr>
              <w:spacing w:before="120" w:after="120"/>
              <w:rPr>
                <w:rFonts w:ascii="Arial" w:hAnsi="Arial" w:cs="Arial"/>
                <w:sz w:val="22"/>
                <w:szCs w:val="22"/>
              </w:rPr>
            </w:pPr>
            <w:r w:rsidRPr="000337DF">
              <w:rPr>
                <w:rFonts w:ascii="Arial" w:hAnsi="Arial" w:cs="Arial"/>
                <w:i/>
                <w:iCs/>
                <w:sz w:val="22"/>
                <w:szCs w:val="22"/>
              </w:rPr>
              <w:t xml:space="preserve">Balance of payments components </w:t>
            </w:r>
          </w:p>
        </w:tc>
        <w:tc>
          <w:tcPr>
            <w:tcW w:w="1522" w:type="dxa"/>
            <w:tcBorders>
              <w:top w:val="none" w:sz="6" w:space="0" w:color="auto"/>
              <w:left w:val="none" w:sz="6" w:space="0" w:color="auto"/>
              <w:bottom w:val="none" w:sz="6" w:space="0" w:color="auto"/>
            </w:tcBorders>
          </w:tcPr>
          <w:p w14:paraId="518514F1" w14:textId="45FD56BC" w:rsidR="006D4A3C" w:rsidRPr="000337DF" w:rsidRDefault="006D4A3C" w:rsidP="00BA12F2">
            <w:pPr>
              <w:spacing w:before="120" w:after="120"/>
              <w:jc w:val="center"/>
              <w:rPr>
                <w:rFonts w:ascii="Arial" w:hAnsi="Arial" w:cs="Arial"/>
                <w:sz w:val="22"/>
                <w:szCs w:val="22"/>
              </w:rPr>
            </w:pPr>
            <w:r w:rsidRPr="000337DF">
              <w:rPr>
                <w:rFonts w:ascii="Arial" w:hAnsi="Arial" w:cs="Arial"/>
                <w:i/>
                <w:iCs/>
                <w:sz w:val="22"/>
                <w:szCs w:val="22"/>
              </w:rPr>
              <w:t>$ billion</w:t>
            </w:r>
          </w:p>
        </w:tc>
      </w:tr>
      <w:tr w:rsidR="006D4A3C" w:rsidRPr="000337DF" w14:paraId="188C4835" w14:textId="77777777" w:rsidTr="001204BD">
        <w:trPr>
          <w:trHeight w:val="101"/>
        </w:trPr>
        <w:tc>
          <w:tcPr>
            <w:tcW w:w="3930" w:type="dxa"/>
            <w:tcBorders>
              <w:top w:val="none" w:sz="6" w:space="0" w:color="auto"/>
              <w:bottom w:val="none" w:sz="6" w:space="0" w:color="auto"/>
              <w:right w:val="none" w:sz="6" w:space="0" w:color="auto"/>
            </w:tcBorders>
          </w:tcPr>
          <w:p w14:paraId="70AD3C05" w14:textId="77777777" w:rsidR="006D4A3C" w:rsidRPr="000337DF" w:rsidRDefault="006D4A3C" w:rsidP="00BA12F2">
            <w:pPr>
              <w:spacing w:before="120" w:after="120"/>
              <w:rPr>
                <w:rFonts w:ascii="Arial" w:hAnsi="Arial" w:cs="Arial"/>
                <w:sz w:val="22"/>
                <w:szCs w:val="22"/>
              </w:rPr>
            </w:pPr>
            <w:r w:rsidRPr="000337DF">
              <w:rPr>
                <w:rFonts w:ascii="Arial" w:hAnsi="Arial" w:cs="Arial"/>
                <w:i/>
                <w:iCs/>
                <w:sz w:val="22"/>
                <w:szCs w:val="22"/>
              </w:rPr>
              <w:t xml:space="preserve">Balance on goods and services </w:t>
            </w:r>
          </w:p>
        </w:tc>
        <w:tc>
          <w:tcPr>
            <w:tcW w:w="1522" w:type="dxa"/>
            <w:tcBorders>
              <w:top w:val="none" w:sz="6" w:space="0" w:color="auto"/>
              <w:left w:val="none" w:sz="6" w:space="0" w:color="auto"/>
              <w:bottom w:val="none" w:sz="6" w:space="0" w:color="auto"/>
            </w:tcBorders>
          </w:tcPr>
          <w:p w14:paraId="40E47C95" w14:textId="22F53F45" w:rsidR="006D4A3C" w:rsidRPr="000337DF" w:rsidRDefault="006D4A3C" w:rsidP="00BA12F2">
            <w:pPr>
              <w:spacing w:before="120" w:after="120"/>
              <w:jc w:val="center"/>
              <w:rPr>
                <w:rFonts w:ascii="Arial" w:hAnsi="Arial" w:cs="Arial"/>
                <w:sz w:val="22"/>
                <w:szCs w:val="22"/>
              </w:rPr>
            </w:pPr>
            <w:r w:rsidRPr="000337DF">
              <w:rPr>
                <w:rFonts w:ascii="Arial" w:hAnsi="Arial" w:cs="Arial"/>
                <w:i/>
                <w:iCs/>
                <w:sz w:val="22"/>
                <w:szCs w:val="22"/>
              </w:rPr>
              <w:t>10</w:t>
            </w:r>
          </w:p>
        </w:tc>
      </w:tr>
      <w:tr w:rsidR="006D4A3C" w:rsidRPr="000337DF" w14:paraId="383FA3F8" w14:textId="77777777" w:rsidTr="001204BD">
        <w:trPr>
          <w:trHeight w:val="101"/>
        </w:trPr>
        <w:tc>
          <w:tcPr>
            <w:tcW w:w="3930" w:type="dxa"/>
            <w:tcBorders>
              <w:top w:val="none" w:sz="6" w:space="0" w:color="auto"/>
              <w:bottom w:val="none" w:sz="6" w:space="0" w:color="auto"/>
              <w:right w:val="none" w:sz="6" w:space="0" w:color="auto"/>
            </w:tcBorders>
          </w:tcPr>
          <w:p w14:paraId="58BAD831" w14:textId="77777777" w:rsidR="006D4A3C" w:rsidRPr="000337DF" w:rsidRDefault="006D4A3C" w:rsidP="00BA12F2">
            <w:pPr>
              <w:spacing w:before="120" w:after="120"/>
              <w:rPr>
                <w:rFonts w:ascii="Arial" w:hAnsi="Arial" w:cs="Arial"/>
                <w:sz w:val="22"/>
                <w:szCs w:val="22"/>
              </w:rPr>
            </w:pPr>
            <w:r w:rsidRPr="000337DF">
              <w:rPr>
                <w:rFonts w:ascii="Arial" w:hAnsi="Arial" w:cs="Arial"/>
                <w:i/>
                <w:iCs/>
                <w:sz w:val="22"/>
                <w:szCs w:val="22"/>
              </w:rPr>
              <w:t xml:space="preserve">Net primary income </w:t>
            </w:r>
          </w:p>
        </w:tc>
        <w:tc>
          <w:tcPr>
            <w:tcW w:w="1522" w:type="dxa"/>
            <w:tcBorders>
              <w:top w:val="none" w:sz="6" w:space="0" w:color="auto"/>
              <w:left w:val="none" w:sz="6" w:space="0" w:color="auto"/>
              <w:bottom w:val="none" w:sz="6" w:space="0" w:color="auto"/>
            </w:tcBorders>
          </w:tcPr>
          <w:p w14:paraId="1304BFD2" w14:textId="3588ECCB" w:rsidR="006D4A3C" w:rsidRPr="000337DF" w:rsidRDefault="006D4A3C" w:rsidP="00BA12F2">
            <w:pPr>
              <w:spacing w:before="120" w:after="120"/>
              <w:jc w:val="center"/>
              <w:rPr>
                <w:rFonts w:ascii="Arial" w:hAnsi="Arial" w:cs="Arial"/>
                <w:sz w:val="22"/>
                <w:szCs w:val="22"/>
              </w:rPr>
            </w:pPr>
            <w:r w:rsidRPr="000337DF">
              <w:rPr>
                <w:rFonts w:ascii="Arial" w:hAnsi="Arial" w:cs="Arial"/>
                <w:i/>
                <w:iCs/>
                <w:sz w:val="22"/>
                <w:szCs w:val="22"/>
              </w:rPr>
              <w:t>-20</w:t>
            </w:r>
          </w:p>
        </w:tc>
      </w:tr>
      <w:tr w:rsidR="006D4A3C" w:rsidRPr="000337DF" w14:paraId="17DCCED0" w14:textId="77777777" w:rsidTr="001204BD">
        <w:trPr>
          <w:trHeight w:val="101"/>
        </w:trPr>
        <w:tc>
          <w:tcPr>
            <w:tcW w:w="3930" w:type="dxa"/>
            <w:tcBorders>
              <w:top w:val="none" w:sz="6" w:space="0" w:color="auto"/>
              <w:bottom w:val="none" w:sz="6" w:space="0" w:color="auto"/>
              <w:right w:val="none" w:sz="6" w:space="0" w:color="auto"/>
            </w:tcBorders>
          </w:tcPr>
          <w:p w14:paraId="7C824246" w14:textId="77777777" w:rsidR="006D4A3C" w:rsidRPr="000337DF" w:rsidRDefault="006D4A3C" w:rsidP="00BA12F2">
            <w:pPr>
              <w:spacing w:before="120" w:after="120"/>
              <w:rPr>
                <w:rFonts w:ascii="Arial" w:hAnsi="Arial" w:cs="Arial"/>
                <w:sz w:val="22"/>
                <w:szCs w:val="22"/>
              </w:rPr>
            </w:pPr>
            <w:r w:rsidRPr="000337DF">
              <w:rPr>
                <w:rFonts w:ascii="Arial" w:hAnsi="Arial" w:cs="Arial"/>
                <w:i/>
                <w:iCs/>
                <w:sz w:val="22"/>
                <w:szCs w:val="22"/>
              </w:rPr>
              <w:t xml:space="preserve">Net secondary income </w:t>
            </w:r>
          </w:p>
        </w:tc>
        <w:tc>
          <w:tcPr>
            <w:tcW w:w="1522" w:type="dxa"/>
            <w:tcBorders>
              <w:top w:val="none" w:sz="6" w:space="0" w:color="auto"/>
              <w:left w:val="none" w:sz="6" w:space="0" w:color="auto"/>
              <w:bottom w:val="none" w:sz="6" w:space="0" w:color="auto"/>
            </w:tcBorders>
          </w:tcPr>
          <w:p w14:paraId="2C3567D3" w14:textId="60F10076" w:rsidR="006D4A3C" w:rsidRPr="000337DF" w:rsidRDefault="006D4A3C" w:rsidP="00BA12F2">
            <w:pPr>
              <w:spacing w:before="120" w:after="120"/>
              <w:jc w:val="center"/>
              <w:rPr>
                <w:rFonts w:ascii="Arial" w:hAnsi="Arial" w:cs="Arial"/>
                <w:sz w:val="22"/>
                <w:szCs w:val="22"/>
              </w:rPr>
            </w:pPr>
            <w:r w:rsidRPr="000337DF">
              <w:rPr>
                <w:rFonts w:ascii="Arial" w:hAnsi="Arial" w:cs="Arial"/>
                <w:i/>
                <w:iCs/>
                <w:sz w:val="22"/>
                <w:szCs w:val="22"/>
              </w:rPr>
              <w:t>-5</w:t>
            </w:r>
          </w:p>
        </w:tc>
      </w:tr>
      <w:tr w:rsidR="006D4A3C" w:rsidRPr="000337DF" w14:paraId="39CBA519" w14:textId="77777777" w:rsidTr="001204BD">
        <w:trPr>
          <w:trHeight w:val="101"/>
        </w:trPr>
        <w:tc>
          <w:tcPr>
            <w:tcW w:w="3930" w:type="dxa"/>
            <w:tcBorders>
              <w:top w:val="none" w:sz="6" w:space="0" w:color="auto"/>
              <w:bottom w:val="none" w:sz="6" w:space="0" w:color="auto"/>
              <w:right w:val="none" w:sz="6" w:space="0" w:color="auto"/>
            </w:tcBorders>
          </w:tcPr>
          <w:p w14:paraId="0CF6CE25" w14:textId="77777777" w:rsidR="006D4A3C" w:rsidRPr="000337DF" w:rsidRDefault="006D4A3C" w:rsidP="00BA12F2">
            <w:pPr>
              <w:spacing w:before="120" w:after="120"/>
              <w:rPr>
                <w:rFonts w:ascii="Arial" w:hAnsi="Arial" w:cs="Arial"/>
                <w:sz w:val="22"/>
                <w:szCs w:val="22"/>
              </w:rPr>
            </w:pPr>
            <w:r w:rsidRPr="000337DF">
              <w:rPr>
                <w:rFonts w:ascii="Arial" w:hAnsi="Arial" w:cs="Arial"/>
                <w:i/>
                <w:iCs/>
                <w:sz w:val="22"/>
                <w:szCs w:val="22"/>
              </w:rPr>
              <w:t xml:space="preserve">Balance on capital account </w:t>
            </w:r>
          </w:p>
        </w:tc>
        <w:tc>
          <w:tcPr>
            <w:tcW w:w="1522" w:type="dxa"/>
            <w:tcBorders>
              <w:top w:val="none" w:sz="6" w:space="0" w:color="auto"/>
              <w:left w:val="none" w:sz="6" w:space="0" w:color="auto"/>
              <w:bottom w:val="none" w:sz="6" w:space="0" w:color="auto"/>
            </w:tcBorders>
          </w:tcPr>
          <w:p w14:paraId="734F06FA" w14:textId="18AB8B1B" w:rsidR="006D4A3C" w:rsidRPr="000337DF" w:rsidRDefault="006D4A3C" w:rsidP="00BA12F2">
            <w:pPr>
              <w:spacing w:before="120" w:after="120"/>
              <w:jc w:val="center"/>
              <w:rPr>
                <w:rFonts w:ascii="Arial" w:hAnsi="Arial" w:cs="Arial"/>
                <w:sz w:val="22"/>
                <w:szCs w:val="22"/>
              </w:rPr>
            </w:pPr>
            <w:r w:rsidRPr="000337DF">
              <w:rPr>
                <w:rFonts w:ascii="Arial" w:hAnsi="Arial" w:cs="Arial"/>
                <w:i/>
                <w:iCs/>
                <w:sz w:val="22"/>
                <w:szCs w:val="22"/>
              </w:rPr>
              <w:t>1</w:t>
            </w:r>
          </w:p>
        </w:tc>
      </w:tr>
      <w:tr w:rsidR="006D4A3C" w:rsidRPr="000337DF" w14:paraId="5F5274EB" w14:textId="77777777" w:rsidTr="001204BD">
        <w:trPr>
          <w:trHeight w:val="101"/>
        </w:trPr>
        <w:tc>
          <w:tcPr>
            <w:tcW w:w="3930" w:type="dxa"/>
            <w:tcBorders>
              <w:top w:val="none" w:sz="6" w:space="0" w:color="auto"/>
              <w:bottom w:val="none" w:sz="6" w:space="0" w:color="auto"/>
              <w:right w:val="none" w:sz="6" w:space="0" w:color="auto"/>
            </w:tcBorders>
          </w:tcPr>
          <w:p w14:paraId="548988B9" w14:textId="77777777" w:rsidR="006D4A3C" w:rsidRPr="000337DF" w:rsidRDefault="006D4A3C" w:rsidP="00BA12F2">
            <w:pPr>
              <w:spacing w:before="120" w:after="120"/>
              <w:rPr>
                <w:rFonts w:ascii="Arial" w:hAnsi="Arial" w:cs="Arial"/>
                <w:sz w:val="22"/>
                <w:szCs w:val="22"/>
              </w:rPr>
            </w:pPr>
            <w:r w:rsidRPr="000337DF">
              <w:rPr>
                <w:rFonts w:ascii="Arial" w:hAnsi="Arial" w:cs="Arial"/>
                <w:i/>
                <w:iCs/>
                <w:sz w:val="22"/>
                <w:szCs w:val="22"/>
              </w:rPr>
              <w:t xml:space="preserve">Balance on financial account </w:t>
            </w:r>
          </w:p>
        </w:tc>
        <w:tc>
          <w:tcPr>
            <w:tcW w:w="1522" w:type="dxa"/>
            <w:tcBorders>
              <w:top w:val="none" w:sz="6" w:space="0" w:color="auto"/>
              <w:left w:val="none" w:sz="6" w:space="0" w:color="auto"/>
              <w:bottom w:val="none" w:sz="6" w:space="0" w:color="auto"/>
            </w:tcBorders>
          </w:tcPr>
          <w:p w14:paraId="3B4EF67A" w14:textId="0804554B" w:rsidR="006D4A3C" w:rsidRPr="000337DF" w:rsidRDefault="006D4A3C" w:rsidP="00BA12F2">
            <w:pPr>
              <w:spacing w:before="120" w:after="120"/>
              <w:jc w:val="center"/>
              <w:rPr>
                <w:rFonts w:ascii="Arial" w:hAnsi="Arial" w:cs="Arial"/>
                <w:sz w:val="22"/>
                <w:szCs w:val="22"/>
              </w:rPr>
            </w:pPr>
            <w:r w:rsidRPr="000337DF">
              <w:rPr>
                <w:rFonts w:ascii="Arial" w:hAnsi="Arial" w:cs="Arial"/>
                <w:i/>
                <w:iCs/>
                <w:sz w:val="22"/>
                <w:szCs w:val="22"/>
              </w:rPr>
              <w:t>?</w:t>
            </w:r>
          </w:p>
        </w:tc>
      </w:tr>
    </w:tbl>
    <w:p w14:paraId="795C49F6" w14:textId="77777777" w:rsidR="006D4A3C" w:rsidRPr="000337DF" w:rsidRDefault="006D4A3C" w:rsidP="00BA12F2">
      <w:pPr>
        <w:spacing w:before="120" w:after="120"/>
        <w:rPr>
          <w:rFonts w:ascii="Arial" w:hAnsi="Arial" w:cs="Arial"/>
          <w:sz w:val="22"/>
          <w:szCs w:val="22"/>
        </w:rPr>
      </w:pPr>
    </w:p>
    <w:p w14:paraId="648E6677" w14:textId="77777777" w:rsidR="006D4A3C" w:rsidRPr="000337DF" w:rsidRDefault="006D4A3C" w:rsidP="00BA12F2">
      <w:pPr>
        <w:spacing w:before="120" w:after="120"/>
        <w:ind w:left="426"/>
        <w:rPr>
          <w:rFonts w:ascii="Arial" w:hAnsi="Arial" w:cs="Arial"/>
          <w:sz w:val="22"/>
          <w:szCs w:val="22"/>
        </w:rPr>
      </w:pPr>
      <w:r w:rsidRPr="000337DF">
        <w:rPr>
          <w:rFonts w:ascii="Arial" w:hAnsi="Arial" w:cs="Arial"/>
          <w:sz w:val="22"/>
          <w:szCs w:val="22"/>
        </w:rPr>
        <w:t xml:space="preserve">What is the balance on the Financial Account? </w:t>
      </w:r>
    </w:p>
    <w:p w14:paraId="6597B3C1" w14:textId="77777777" w:rsidR="009965FE" w:rsidRPr="000337DF" w:rsidRDefault="009965FE" w:rsidP="00BA12F2">
      <w:pPr>
        <w:spacing w:before="120" w:after="120"/>
        <w:ind w:left="426"/>
        <w:rPr>
          <w:rFonts w:ascii="Arial" w:hAnsi="Arial" w:cs="Arial"/>
          <w:sz w:val="22"/>
          <w:szCs w:val="22"/>
        </w:rPr>
      </w:pPr>
    </w:p>
    <w:p w14:paraId="45FDC610" w14:textId="63C20911" w:rsidR="006D4A3C" w:rsidRPr="000337DF" w:rsidRDefault="006D4A3C" w:rsidP="00BA12F2">
      <w:pPr>
        <w:spacing w:before="120" w:after="120"/>
        <w:ind w:left="426"/>
        <w:rPr>
          <w:rFonts w:ascii="Arial" w:hAnsi="Arial" w:cs="Arial"/>
          <w:sz w:val="22"/>
          <w:szCs w:val="22"/>
        </w:rPr>
      </w:pPr>
      <w:r w:rsidRPr="000337DF">
        <w:rPr>
          <w:rFonts w:ascii="Arial" w:hAnsi="Arial" w:cs="Arial"/>
          <w:sz w:val="22"/>
          <w:szCs w:val="22"/>
        </w:rPr>
        <w:t xml:space="preserve">(a) </w:t>
      </w:r>
      <w:r w:rsidR="005170AD">
        <w:rPr>
          <w:rFonts w:ascii="Arial" w:hAnsi="Arial" w:cs="Arial"/>
          <w:sz w:val="22"/>
          <w:szCs w:val="22"/>
        </w:rPr>
        <w:t xml:space="preserve"> </w:t>
      </w:r>
      <w:r w:rsidRPr="000337DF">
        <w:rPr>
          <w:rFonts w:ascii="Arial" w:hAnsi="Arial" w:cs="Arial"/>
          <w:sz w:val="22"/>
          <w:szCs w:val="22"/>
        </w:rPr>
        <w:t xml:space="preserve">A deficit of $14 billion </w:t>
      </w:r>
    </w:p>
    <w:p w14:paraId="33A41DB1" w14:textId="25E2B3B5" w:rsidR="006D4A3C" w:rsidRPr="000337DF" w:rsidRDefault="006D4A3C" w:rsidP="00BA12F2">
      <w:pPr>
        <w:spacing w:before="120" w:after="120"/>
        <w:ind w:left="426"/>
        <w:rPr>
          <w:rFonts w:ascii="Arial" w:hAnsi="Arial" w:cs="Arial"/>
          <w:sz w:val="22"/>
          <w:szCs w:val="22"/>
        </w:rPr>
      </w:pPr>
      <w:r w:rsidRPr="000337DF">
        <w:rPr>
          <w:rFonts w:ascii="Arial" w:hAnsi="Arial" w:cs="Arial"/>
          <w:sz w:val="22"/>
          <w:szCs w:val="22"/>
        </w:rPr>
        <w:t xml:space="preserve">(b) </w:t>
      </w:r>
      <w:r w:rsidR="005170AD">
        <w:rPr>
          <w:rFonts w:ascii="Arial" w:hAnsi="Arial" w:cs="Arial"/>
          <w:sz w:val="22"/>
          <w:szCs w:val="22"/>
        </w:rPr>
        <w:t xml:space="preserve"> </w:t>
      </w:r>
      <w:r w:rsidRPr="000337DF">
        <w:rPr>
          <w:rFonts w:ascii="Arial" w:hAnsi="Arial" w:cs="Arial"/>
          <w:sz w:val="22"/>
          <w:szCs w:val="22"/>
        </w:rPr>
        <w:t xml:space="preserve">A deficit of $16 billion </w:t>
      </w:r>
    </w:p>
    <w:p w14:paraId="3A13ECE3" w14:textId="0514FB21" w:rsidR="006D4A3C" w:rsidRPr="000337DF" w:rsidRDefault="006D4A3C" w:rsidP="00BA12F2">
      <w:pPr>
        <w:spacing w:before="120" w:after="120"/>
        <w:ind w:left="426"/>
        <w:rPr>
          <w:rFonts w:ascii="Arial" w:hAnsi="Arial" w:cs="Arial"/>
          <w:sz w:val="22"/>
          <w:szCs w:val="22"/>
        </w:rPr>
      </w:pPr>
      <w:r w:rsidRPr="000337DF">
        <w:rPr>
          <w:rFonts w:ascii="Arial" w:hAnsi="Arial" w:cs="Arial"/>
          <w:sz w:val="22"/>
          <w:szCs w:val="22"/>
        </w:rPr>
        <w:t xml:space="preserve">(c) </w:t>
      </w:r>
      <w:r w:rsidR="005170AD">
        <w:rPr>
          <w:rFonts w:ascii="Arial" w:hAnsi="Arial" w:cs="Arial"/>
          <w:sz w:val="22"/>
          <w:szCs w:val="22"/>
        </w:rPr>
        <w:t xml:space="preserve"> </w:t>
      </w:r>
      <w:r w:rsidRPr="000337DF">
        <w:rPr>
          <w:rFonts w:ascii="Arial" w:hAnsi="Arial" w:cs="Arial"/>
          <w:sz w:val="22"/>
          <w:szCs w:val="22"/>
        </w:rPr>
        <w:t xml:space="preserve">A surplus of $14 billion </w:t>
      </w:r>
    </w:p>
    <w:p w14:paraId="29739549" w14:textId="10F2C256" w:rsidR="006D4A3C" w:rsidRPr="000337DF" w:rsidRDefault="006D4A3C" w:rsidP="00BA12F2">
      <w:pPr>
        <w:spacing w:before="120" w:after="120"/>
        <w:ind w:left="426"/>
        <w:rPr>
          <w:rFonts w:ascii="Arial" w:hAnsi="Arial" w:cs="Arial"/>
          <w:sz w:val="22"/>
          <w:szCs w:val="22"/>
        </w:rPr>
      </w:pPr>
      <w:r w:rsidRPr="000337DF">
        <w:rPr>
          <w:rFonts w:ascii="Arial" w:hAnsi="Arial" w:cs="Arial"/>
          <w:sz w:val="22"/>
          <w:szCs w:val="22"/>
        </w:rPr>
        <w:t xml:space="preserve">(d) </w:t>
      </w:r>
      <w:r w:rsidR="005170AD">
        <w:rPr>
          <w:rFonts w:ascii="Arial" w:hAnsi="Arial" w:cs="Arial"/>
          <w:sz w:val="22"/>
          <w:szCs w:val="22"/>
        </w:rPr>
        <w:t xml:space="preserve"> </w:t>
      </w:r>
      <w:r w:rsidRPr="000337DF">
        <w:rPr>
          <w:rFonts w:ascii="Arial" w:hAnsi="Arial" w:cs="Arial"/>
          <w:sz w:val="22"/>
          <w:szCs w:val="22"/>
        </w:rPr>
        <w:t>A surplus of $16 billion</w:t>
      </w:r>
    </w:p>
    <w:p w14:paraId="2FA9C717" w14:textId="5232DCAC" w:rsidR="00403A51" w:rsidRPr="000337DF" w:rsidRDefault="00403A51"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17E2F4E3" w14:textId="77777777" w:rsidR="00971D79" w:rsidRPr="000337DF" w:rsidRDefault="00971D79" w:rsidP="00BA12F2">
      <w:pPr>
        <w:widowControl w:val="0"/>
        <w:autoSpaceDE w:val="0"/>
        <w:autoSpaceDN w:val="0"/>
        <w:adjustRightInd w:val="0"/>
        <w:spacing w:before="120" w:after="120"/>
        <w:rPr>
          <w:rFonts w:ascii="Arial" w:eastAsiaTheme="minorEastAsia" w:hAnsi="Arial" w:cs="Arial"/>
          <w:sz w:val="22"/>
          <w:szCs w:val="22"/>
          <w:lang w:val="en-GB" w:eastAsia="ja-JP"/>
        </w:rPr>
      </w:pPr>
    </w:p>
    <w:p w14:paraId="342DBA3E" w14:textId="7F281F6F" w:rsidR="006D4A3C" w:rsidRPr="000337DF" w:rsidRDefault="009965FE" w:rsidP="00BA12F2">
      <w:pPr>
        <w:spacing w:before="120" w:after="120"/>
        <w:rPr>
          <w:rFonts w:ascii="Arial" w:hAnsi="Arial" w:cs="Arial"/>
          <w:sz w:val="22"/>
          <w:szCs w:val="22"/>
        </w:rPr>
      </w:pPr>
      <w:r w:rsidRPr="000337DF">
        <w:rPr>
          <w:rFonts w:ascii="Arial" w:eastAsiaTheme="minorEastAsia" w:hAnsi="Arial" w:cs="Arial"/>
          <w:sz w:val="22"/>
          <w:szCs w:val="22"/>
          <w:lang w:val="en-GB" w:eastAsia="ja-JP"/>
        </w:rPr>
        <w:t>1</w:t>
      </w:r>
      <w:r w:rsidR="000337DF" w:rsidRPr="000337DF">
        <w:rPr>
          <w:rFonts w:ascii="Arial" w:eastAsiaTheme="minorEastAsia" w:hAnsi="Arial" w:cs="Arial"/>
          <w:sz w:val="22"/>
          <w:szCs w:val="22"/>
          <w:lang w:val="en-GB" w:eastAsia="ja-JP"/>
        </w:rPr>
        <w:t>4</w:t>
      </w:r>
      <w:r w:rsidR="004D0EDF" w:rsidRPr="000337DF">
        <w:rPr>
          <w:rFonts w:ascii="Arial" w:eastAsiaTheme="minorEastAsia" w:hAnsi="Arial" w:cs="Arial"/>
          <w:sz w:val="22"/>
          <w:szCs w:val="22"/>
          <w:lang w:val="en-GB" w:eastAsia="ja-JP"/>
        </w:rPr>
        <w:t>.</w:t>
      </w:r>
      <w:r w:rsidRPr="000337DF">
        <w:rPr>
          <w:rFonts w:ascii="Arial" w:eastAsiaTheme="minorEastAsia" w:hAnsi="Arial" w:cs="Arial"/>
          <w:color w:val="FF0000"/>
          <w:sz w:val="22"/>
          <w:szCs w:val="22"/>
          <w:lang w:val="en-GB" w:eastAsia="ja-JP"/>
        </w:rPr>
        <w:t xml:space="preserve"> </w:t>
      </w:r>
      <w:r w:rsidR="006D4A3C" w:rsidRPr="000337DF">
        <w:rPr>
          <w:rFonts w:ascii="Arial" w:hAnsi="Arial" w:cs="Arial"/>
          <w:sz w:val="22"/>
          <w:szCs w:val="22"/>
        </w:rPr>
        <w:t>If Australia records a financial account deficit, then</w:t>
      </w:r>
    </w:p>
    <w:p w14:paraId="0DE7DBE7" w14:textId="77777777" w:rsidR="009965FE" w:rsidRPr="000337DF" w:rsidRDefault="009965FE" w:rsidP="00BA12F2">
      <w:pPr>
        <w:spacing w:before="120" w:after="120"/>
        <w:rPr>
          <w:rFonts w:ascii="Arial" w:hAnsi="Arial" w:cs="Arial"/>
          <w:sz w:val="22"/>
          <w:szCs w:val="22"/>
        </w:rPr>
      </w:pPr>
    </w:p>
    <w:p w14:paraId="594EB589" w14:textId="55EF55E0" w:rsidR="006D4A3C" w:rsidRPr="000337DF" w:rsidRDefault="006D4A3C" w:rsidP="00BA12F2">
      <w:pPr>
        <w:spacing w:before="120" w:after="120"/>
        <w:ind w:firstLine="426"/>
        <w:rPr>
          <w:rFonts w:ascii="Arial" w:hAnsi="Arial" w:cs="Arial"/>
          <w:sz w:val="22"/>
          <w:szCs w:val="22"/>
        </w:rPr>
      </w:pPr>
      <w:r w:rsidRPr="000337DF">
        <w:rPr>
          <w:rFonts w:ascii="Arial" w:hAnsi="Arial" w:cs="Arial"/>
          <w:sz w:val="22"/>
          <w:szCs w:val="22"/>
        </w:rPr>
        <w:t xml:space="preserve">(a) </w:t>
      </w:r>
      <w:r w:rsidR="00CD050C">
        <w:rPr>
          <w:rFonts w:ascii="Arial" w:hAnsi="Arial" w:cs="Arial"/>
          <w:sz w:val="22"/>
          <w:szCs w:val="22"/>
        </w:rPr>
        <w:t xml:space="preserve"> </w:t>
      </w:r>
      <w:r w:rsidRPr="000337DF">
        <w:rPr>
          <w:rFonts w:ascii="Arial" w:hAnsi="Arial" w:cs="Arial"/>
          <w:sz w:val="22"/>
          <w:szCs w:val="22"/>
        </w:rPr>
        <w:t xml:space="preserve">Australia’s foreign assets will decrease. </w:t>
      </w:r>
    </w:p>
    <w:p w14:paraId="3B9740E1" w14:textId="59BE47DE" w:rsidR="006D4A3C" w:rsidRPr="000337DF" w:rsidRDefault="006D4A3C" w:rsidP="00BA12F2">
      <w:pPr>
        <w:spacing w:before="120" w:after="120"/>
        <w:ind w:firstLine="426"/>
        <w:rPr>
          <w:rFonts w:ascii="Arial" w:hAnsi="Arial" w:cs="Arial"/>
          <w:sz w:val="22"/>
          <w:szCs w:val="22"/>
        </w:rPr>
      </w:pPr>
      <w:r w:rsidRPr="000337DF">
        <w:rPr>
          <w:rFonts w:ascii="Arial" w:hAnsi="Arial" w:cs="Arial"/>
          <w:sz w:val="22"/>
          <w:szCs w:val="22"/>
        </w:rPr>
        <w:t xml:space="preserve">(b) </w:t>
      </w:r>
      <w:r w:rsidR="00CD050C">
        <w:rPr>
          <w:rFonts w:ascii="Arial" w:hAnsi="Arial" w:cs="Arial"/>
          <w:sz w:val="22"/>
          <w:szCs w:val="22"/>
        </w:rPr>
        <w:t xml:space="preserve"> </w:t>
      </w:r>
      <w:r w:rsidRPr="000337DF">
        <w:rPr>
          <w:rFonts w:ascii="Arial" w:hAnsi="Arial" w:cs="Arial"/>
          <w:sz w:val="22"/>
          <w:szCs w:val="22"/>
        </w:rPr>
        <w:t xml:space="preserve">Australia’s foreign liabilities will increase. </w:t>
      </w:r>
    </w:p>
    <w:p w14:paraId="34A0D819" w14:textId="73D7F326" w:rsidR="006D4A3C" w:rsidRPr="000337DF" w:rsidRDefault="006D4A3C" w:rsidP="00BA12F2">
      <w:pPr>
        <w:spacing w:before="120" w:after="120"/>
        <w:ind w:firstLine="426"/>
        <w:rPr>
          <w:rFonts w:ascii="Arial" w:hAnsi="Arial" w:cs="Arial"/>
          <w:sz w:val="22"/>
          <w:szCs w:val="22"/>
        </w:rPr>
      </w:pPr>
      <w:r w:rsidRPr="000337DF">
        <w:rPr>
          <w:rFonts w:ascii="Arial" w:hAnsi="Arial" w:cs="Arial"/>
          <w:sz w:val="22"/>
          <w:szCs w:val="22"/>
        </w:rPr>
        <w:t xml:space="preserve">(c) </w:t>
      </w:r>
      <w:r w:rsidR="00CD050C">
        <w:rPr>
          <w:rFonts w:ascii="Arial" w:hAnsi="Arial" w:cs="Arial"/>
          <w:sz w:val="22"/>
          <w:szCs w:val="22"/>
        </w:rPr>
        <w:t xml:space="preserve"> </w:t>
      </w:r>
      <w:r w:rsidRPr="000337DF">
        <w:rPr>
          <w:rFonts w:ascii="Arial" w:hAnsi="Arial" w:cs="Arial"/>
          <w:sz w:val="22"/>
          <w:szCs w:val="22"/>
        </w:rPr>
        <w:t xml:space="preserve">Australia’s trade balance will decrease. </w:t>
      </w:r>
    </w:p>
    <w:p w14:paraId="198F0130" w14:textId="3E980166" w:rsidR="006D4A3C" w:rsidRPr="000337DF" w:rsidRDefault="006D4A3C" w:rsidP="00BA12F2">
      <w:pPr>
        <w:spacing w:before="120" w:after="120"/>
        <w:ind w:firstLine="426"/>
        <w:rPr>
          <w:rFonts w:ascii="Arial" w:hAnsi="Arial" w:cs="Arial"/>
          <w:sz w:val="22"/>
          <w:szCs w:val="22"/>
        </w:rPr>
      </w:pPr>
      <w:r w:rsidRPr="000337DF">
        <w:rPr>
          <w:rFonts w:ascii="Arial" w:hAnsi="Arial" w:cs="Arial"/>
          <w:sz w:val="22"/>
          <w:szCs w:val="22"/>
        </w:rPr>
        <w:t xml:space="preserve">(d) </w:t>
      </w:r>
      <w:r w:rsidR="00CD050C">
        <w:rPr>
          <w:rFonts w:ascii="Arial" w:hAnsi="Arial" w:cs="Arial"/>
          <w:sz w:val="22"/>
          <w:szCs w:val="22"/>
        </w:rPr>
        <w:t xml:space="preserve"> </w:t>
      </w:r>
      <w:r w:rsidRPr="000337DF">
        <w:rPr>
          <w:rFonts w:ascii="Arial" w:hAnsi="Arial" w:cs="Arial"/>
          <w:sz w:val="22"/>
          <w:szCs w:val="22"/>
        </w:rPr>
        <w:t xml:space="preserve">Australia’s net foreign liabilities will decrease. </w:t>
      </w:r>
    </w:p>
    <w:p w14:paraId="0B7F363F" w14:textId="1E2D5A91" w:rsidR="004D0EDF" w:rsidRPr="000337DF" w:rsidRDefault="004D0EDF"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45B55BAB" w14:textId="09256C23" w:rsidR="00971D79" w:rsidRPr="000337DF" w:rsidRDefault="00971D79" w:rsidP="00BA12F2">
      <w:pPr>
        <w:pStyle w:val="NormalText"/>
        <w:widowControl/>
        <w:spacing w:before="120" w:after="120"/>
        <w:rPr>
          <w:rFonts w:ascii="Arial" w:hAnsi="Arial" w:cs="Arial"/>
          <w:sz w:val="22"/>
          <w:szCs w:val="22"/>
        </w:rPr>
      </w:pPr>
    </w:p>
    <w:p w14:paraId="1967A060" w14:textId="7287D006" w:rsidR="00966514" w:rsidRPr="000337DF" w:rsidRDefault="0012645B" w:rsidP="00BA12F2">
      <w:pPr>
        <w:spacing w:before="120" w:after="120"/>
        <w:rPr>
          <w:rFonts w:ascii="Arial" w:hAnsi="Arial" w:cs="Arial"/>
          <w:sz w:val="22"/>
          <w:szCs w:val="22"/>
        </w:rPr>
      </w:pPr>
      <w:r w:rsidRPr="000337DF">
        <w:rPr>
          <w:rFonts w:ascii="Arial" w:eastAsiaTheme="minorEastAsia" w:hAnsi="Arial" w:cs="Arial"/>
          <w:sz w:val="22"/>
          <w:szCs w:val="22"/>
          <w:lang w:val="en-US" w:eastAsia="ja-JP"/>
        </w:rPr>
        <w:t>1</w:t>
      </w:r>
      <w:r w:rsidR="000337DF" w:rsidRPr="000337DF">
        <w:rPr>
          <w:rFonts w:ascii="Arial" w:eastAsiaTheme="minorEastAsia" w:hAnsi="Arial" w:cs="Arial"/>
          <w:sz w:val="22"/>
          <w:szCs w:val="22"/>
          <w:lang w:val="en-US" w:eastAsia="ja-JP"/>
        </w:rPr>
        <w:t>5</w:t>
      </w:r>
      <w:r w:rsidRPr="000337DF">
        <w:rPr>
          <w:rFonts w:ascii="Arial" w:eastAsiaTheme="minorEastAsia" w:hAnsi="Arial" w:cs="Arial"/>
          <w:sz w:val="22"/>
          <w:szCs w:val="22"/>
          <w:lang w:val="en-US" w:eastAsia="ja-JP"/>
        </w:rPr>
        <w:t xml:space="preserve">. </w:t>
      </w:r>
      <w:r w:rsidR="009965FE" w:rsidRPr="000337DF">
        <w:rPr>
          <w:rFonts w:ascii="Arial" w:eastAsiaTheme="minorEastAsia" w:hAnsi="Arial" w:cs="Arial"/>
          <w:sz w:val="22"/>
          <w:szCs w:val="22"/>
          <w:lang w:val="en-US" w:eastAsia="ja-JP"/>
        </w:rPr>
        <w:t xml:space="preserve"> </w:t>
      </w:r>
      <w:r w:rsidR="00966514" w:rsidRPr="000337DF">
        <w:rPr>
          <w:rFonts w:ascii="Arial" w:hAnsi="Arial" w:cs="Arial"/>
          <w:sz w:val="22"/>
          <w:szCs w:val="22"/>
        </w:rPr>
        <w:t>If Australia recorded a current account surplus</w:t>
      </w:r>
    </w:p>
    <w:p w14:paraId="4F57E369" w14:textId="77777777" w:rsidR="000337DF" w:rsidRPr="000337DF" w:rsidRDefault="000337DF" w:rsidP="00BA12F2">
      <w:pPr>
        <w:spacing w:before="120" w:after="120"/>
        <w:rPr>
          <w:rFonts w:ascii="Arial" w:eastAsiaTheme="minorEastAsia" w:hAnsi="Arial" w:cs="Arial"/>
          <w:sz w:val="22"/>
          <w:szCs w:val="22"/>
          <w:lang w:val="en-US" w:eastAsia="ja-JP"/>
        </w:rPr>
      </w:pPr>
    </w:p>
    <w:p w14:paraId="37802F88" w14:textId="4337256C" w:rsidR="00966514" w:rsidRPr="000337DF" w:rsidRDefault="00966514" w:rsidP="00BA12F2">
      <w:pPr>
        <w:spacing w:before="120" w:after="120"/>
        <w:ind w:firstLine="426"/>
        <w:rPr>
          <w:rFonts w:ascii="Arial" w:hAnsi="Arial" w:cs="Arial"/>
          <w:sz w:val="22"/>
          <w:szCs w:val="22"/>
        </w:rPr>
      </w:pPr>
      <w:r w:rsidRPr="000337DF">
        <w:rPr>
          <w:rFonts w:ascii="Arial" w:hAnsi="Arial" w:cs="Arial"/>
          <w:sz w:val="22"/>
          <w:szCs w:val="22"/>
        </w:rPr>
        <w:t xml:space="preserve">(a) </w:t>
      </w:r>
      <w:r w:rsidR="009965FE" w:rsidRPr="000337DF">
        <w:rPr>
          <w:rFonts w:ascii="Arial" w:hAnsi="Arial" w:cs="Arial"/>
          <w:sz w:val="22"/>
          <w:szCs w:val="22"/>
        </w:rPr>
        <w:t xml:space="preserve"> </w:t>
      </w:r>
      <w:r w:rsidRPr="000337DF">
        <w:rPr>
          <w:rFonts w:ascii="Arial" w:hAnsi="Arial" w:cs="Arial"/>
          <w:sz w:val="22"/>
          <w:szCs w:val="22"/>
        </w:rPr>
        <w:t>there would be a reduced need for foreign investment.</w:t>
      </w:r>
    </w:p>
    <w:p w14:paraId="4BAC5823" w14:textId="35A38670" w:rsidR="00966514" w:rsidRPr="000337DF" w:rsidRDefault="00966514" w:rsidP="00BA12F2">
      <w:pPr>
        <w:spacing w:before="120" w:after="120"/>
        <w:ind w:firstLine="426"/>
        <w:rPr>
          <w:rFonts w:ascii="Arial" w:hAnsi="Arial" w:cs="Arial"/>
          <w:sz w:val="22"/>
          <w:szCs w:val="22"/>
        </w:rPr>
      </w:pPr>
      <w:r w:rsidRPr="000337DF">
        <w:rPr>
          <w:rFonts w:ascii="Arial" w:hAnsi="Arial" w:cs="Arial"/>
          <w:sz w:val="22"/>
          <w:szCs w:val="22"/>
        </w:rPr>
        <w:t xml:space="preserve">(b) </w:t>
      </w:r>
      <w:r w:rsidR="009965FE" w:rsidRPr="000337DF">
        <w:rPr>
          <w:rFonts w:ascii="Arial" w:hAnsi="Arial" w:cs="Arial"/>
          <w:sz w:val="22"/>
          <w:szCs w:val="22"/>
        </w:rPr>
        <w:t xml:space="preserve"> </w:t>
      </w:r>
      <w:r w:rsidRPr="000337DF">
        <w:rPr>
          <w:rFonts w:ascii="Arial" w:hAnsi="Arial" w:cs="Arial"/>
          <w:sz w:val="22"/>
          <w:szCs w:val="22"/>
        </w:rPr>
        <w:t>net foreign liabilities would begin increasing rapidly.</w:t>
      </w:r>
    </w:p>
    <w:p w14:paraId="2DBE077D" w14:textId="5D69473C" w:rsidR="00966514" w:rsidRPr="000337DF" w:rsidRDefault="00966514" w:rsidP="00BA12F2">
      <w:pPr>
        <w:spacing w:before="120" w:after="120"/>
        <w:ind w:firstLine="426"/>
        <w:rPr>
          <w:rFonts w:ascii="Arial" w:hAnsi="Arial" w:cs="Arial"/>
          <w:sz w:val="22"/>
          <w:szCs w:val="22"/>
        </w:rPr>
      </w:pPr>
      <w:r w:rsidRPr="000337DF">
        <w:rPr>
          <w:rFonts w:ascii="Arial" w:hAnsi="Arial" w:cs="Arial"/>
          <w:sz w:val="22"/>
          <w:szCs w:val="22"/>
        </w:rPr>
        <w:t xml:space="preserve">(c) </w:t>
      </w:r>
      <w:r w:rsidR="009965FE" w:rsidRPr="000337DF">
        <w:rPr>
          <w:rFonts w:ascii="Arial" w:hAnsi="Arial" w:cs="Arial"/>
          <w:sz w:val="22"/>
          <w:szCs w:val="22"/>
        </w:rPr>
        <w:t xml:space="preserve"> </w:t>
      </w:r>
      <w:r w:rsidRPr="000337DF">
        <w:rPr>
          <w:rFonts w:ascii="Arial" w:hAnsi="Arial" w:cs="Arial"/>
          <w:sz w:val="22"/>
          <w:szCs w:val="22"/>
        </w:rPr>
        <w:t>Australian residents would need to sell more assets to overseas residents.</w:t>
      </w:r>
    </w:p>
    <w:p w14:paraId="6E3218E7" w14:textId="2ADEACC1" w:rsidR="00966514" w:rsidRPr="000337DF" w:rsidRDefault="00966514" w:rsidP="00BA12F2">
      <w:pPr>
        <w:spacing w:before="120" w:after="120"/>
        <w:ind w:firstLine="426"/>
        <w:rPr>
          <w:rFonts w:ascii="Arial" w:hAnsi="Arial" w:cs="Arial"/>
          <w:sz w:val="22"/>
          <w:szCs w:val="22"/>
        </w:rPr>
      </w:pPr>
      <w:r w:rsidRPr="000337DF">
        <w:rPr>
          <w:rFonts w:ascii="Arial" w:hAnsi="Arial" w:cs="Arial"/>
          <w:sz w:val="22"/>
          <w:szCs w:val="22"/>
        </w:rPr>
        <w:t xml:space="preserve">(d) </w:t>
      </w:r>
      <w:r w:rsidR="009965FE" w:rsidRPr="000337DF">
        <w:rPr>
          <w:rFonts w:ascii="Arial" w:hAnsi="Arial" w:cs="Arial"/>
          <w:sz w:val="22"/>
          <w:szCs w:val="22"/>
        </w:rPr>
        <w:t xml:space="preserve"> </w:t>
      </w:r>
      <w:r w:rsidRPr="000337DF">
        <w:rPr>
          <w:rFonts w:ascii="Arial" w:hAnsi="Arial" w:cs="Arial"/>
          <w:sz w:val="22"/>
          <w:szCs w:val="22"/>
        </w:rPr>
        <w:t>the capital account must record a deficit.</w:t>
      </w:r>
    </w:p>
    <w:p w14:paraId="19F71915" w14:textId="12F25599" w:rsidR="003731F3" w:rsidRPr="000337DF" w:rsidRDefault="003731F3" w:rsidP="00BA12F2">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13A6BF59" w14:textId="77777777" w:rsidR="009965FE" w:rsidRDefault="009965FE" w:rsidP="00BA12F2">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22CF1EDF" w14:textId="77777777" w:rsidR="007E262E" w:rsidRDefault="007E262E"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7332DFEA" w14:textId="77777777" w:rsidR="007E262E" w:rsidRDefault="007E262E"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05168DA9" w14:textId="4E2CCDE0" w:rsidR="00CD050C" w:rsidRPr="000337DF" w:rsidRDefault="00CD050C" w:rsidP="00CD050C">
      <w:pPr>
        <w:spacing w:before="120" w:after="120"/>
        <w:ind w:left="426" w:hanging="426"/>
        <w:rPr>
          <w:rFonts w:ascii="Arial" w:hAnsi="Arial" w:cs="Arial"/>
          <w:sz w:val="22"/>
          <w:szCs w:val="22"/>
        </w:rPr>
      </w:pPr>
      <w:r w:rsidRPr="000337DF">
        <w:rPr>
          <w:rFonts w:ascii="Arial" w:hAnsi="Arial" w:cs="Arial"/>
          <w:sz w:val="22"/>
          <w:szCs w:val="22"/>
        </w:rPr>
        <w:lastRenderedPageBreak/>
        <w:t>1</w:t>
      </w:r>
      <w:r>
        <w:rPr>
          <w:rFonts w:ascii="Arial" w:hAnsi="Arial" w:cs="Arial"/>
          <w:sz w:val="22"/>
          <w:szCs w:val="22"/>
        </w:rPr>
        <w:t>6</w:t>
      </w:r>
      <w:r w:rsidRPr="000337DF">
        <w:rPr>
          <w:rFonts w:ascii="Arial" w:hAnsi="Arial" w:cs="Arial"/>
          <w:sz w:val="22"/>
          <w:szCs w:val="22"/>
        </w:rPr>
        <w:t>.  The purchasing of shares in an Australian company by an overseas resident would be recorded in Australia’s balance of payments as a</w:t>
      </w:r>
    </w:p>
    <w:p w14:paraId="4D454411" w14:textId="77777777" w:rsidR="00CD050C" w:rsidRPr="000337DF" w:rsidRDefault="00CD050C" w:rsidP="00CD050C">
      <w:pPr>
        <w:spacing w:before="120" w:after="120"/>
        <w:ind w:left="426" w:hanging="426"/>
        <w:rPr>
          <w:rFonts w:ascii="Arial" w:hAnsi="Arial" w:cs="Arial"/>
          <w:sz w:val="22"/>
          <w:szCs w:val="22"/>
        </w:rPr>
      </w:pPr>
    </w:p>
    <w:p w14:paraId="75511870" w14:textId="6638EF40" w:rsidR="00CD050C" w:rsidRPr="000337DF" w:rsidRDefault="00CD050C" w:rsidP="00CD050C">
      <w:pPr>
        <w:spacing w:before="120" w:after="120"/>
        <w:ind w:firstLine="426"/>
        <w:rPr>
          <w:rFonts w:ascii="Arial" w:hAnsi="Arial" w:cs="Arial"/>
          <w:sz w:val="22"/>
          <w:szCs w:val="22"/>
        </w:rPr>
      </w:pPr>
      <w:r w:rsidRPr="000337DF">
        <w:rPr>
          <w:rFonts w:ascii="Arial" w:hAnsi="Arial" w:cs="Arial"/>
          <w:sz w:val="22"/>
          <w:szCs w:val="22"/>
        </w:rPr>
        <w:t xml:space="preserve">(a) </w:t>
      </w:r>
      <w:r>
        <w:rPr>
          <w:rFonts w:ascii="Arial" w:hAnsi="Arial" w:cs="Arial"/>
          <w:sz w:val="22"/>
          <w:szCs w:val="22"/>
        </w:rPr>
        <w:t xml:space="preserve"> </w:t>
      </w:r>
      <w:r w:rsidRPr="000337DF">
        <w:rPr>
          <w:rFonts w:ascii="Arial" w:hAnsi="Arial" w:cs="Arial"/>
          <w:sz w:val="22"/>
          <w:szCs w:val="22"/>
        </w:rPr>
        <w:t>credit in the financial account.</w:t>
      </w:r>
    </w:p>
    <w:p w14:paraId="43237FD7" w14:textId="313F5506" w:rsidR="00CD050C" w:rsidRPr="000337DF" w:rsidRDefault="00CD050C" w:rsidP="00CD050C">
      <w:pPr>
        <w:spacing w:before="120" w:after="120"/>
        <w:ind w:firstLine="426"/>
        <w:rPr>
          <w:rFonts w:ascii="Arial" w:hAnsi="Arial" w:cs="Arial"/>
          <w:sz w:val="22"/>
          <w:szCs w:val="22"/>
        </w:rPr>
      </w:pPr>
      <w:r w:rsidRPr="000337DF">
        <w:rPr>
          <w:rFonts w:ascii="Arial" w:hAnsi="Arial" w:cs="Arial"/>
          <w:sz w:val="22"/>
          <w:szCs w:val="22"/>
        </w:rPr>
        <w:t xml:space="preserve">(b) </w:t>
      </w:r>
      <w:r>
        <w:rPr>
          <w:rFonts w:ascii="Arial" w:hAnsi="Arial" w:cs="Arial"/>
          <w:sz w:val="22"/>
          <w:szCs w:val="22"/>
        </w:rPr>
        <w:t xml:space="preserve"> </w:t>
      </w:r>
      <w:r w:rsidRPr="000337DF">
        <w:rPr>
          <w:rFonts w:ascii="Arial" w:hAnsi="Arial" w:cs="Arial"/>
          <w:sz w:val="22"/>
          <w:szCs w:val="22"/>
        </w:rPr>
        <w:t>credit in the net income account.</w:t>
      </w:r>
    </w:p>
    <w:p w14:paraId="43EC3E63" w14:textId="65AD9ACC" w:rsidR="00CD050C" w:rsidRPr="000337DF" w:rsidRDefault="00CD050C" w:rsidP="00CD050C">
      <w:pPr>
        <w:spacing w:before="120" w:after="120"/>
        <w:ind w:firstLine="426"/>
        <w:rPr>
          <w:rFonts w:ascii="Arial" w:hAnsi="Arial" w:cs="Arial"/>
          <w:sz w:val="22"/>
          <w:szCs w:val="22"/>
        </w:rPr>
      </w:pPr>
      <w:r w:rsidRPr="000337DF">
        <w:rPr>
          <w:rFonts w:ascii="Arial" w:hAnsi="Arial" w:cs="Arial"/>
          <w:sz w:val="22"/>
          <w:szCs w:val="22"/>
        </w:rPr>
        <w:t xml:space="preserve">(c) </w:t>
      </w:r>
      <w:r>
        <w:rPr>
          <w:rFonts w:ascii="Arial" w:hAnsi="Arial" w:cs="Arial"/>
          <w:sz w:val="22"/>
          <w:szCs w:val="22"/>
        </w:rPr>
        <w:t xml:space="preserve"> </w:t>
      </w:r>
      <w:r w:rsidRPr="000337DF">
        <w:rPr>
          <w:rFonts w:ascii="Arial" w:hAnsi="Arial" w:cs="Arial"/>
          <w:sz w:val="22"/>
          <w:szCs w:val="22"/>
        </w:rPr>
        <w:t xml:space="preserve">debit in the </w:t>
      </w:r>
      <w:proofErr w:type="gramStart"/>
      <w:r w:rsidRPr="000337DF">
        <w:rPr>
          <w:rFonts w:ascii="Arial" w:hAnsi="Arial" w:cs="Arial"/>
          <w:sz w:val="22"/>
          <w:szCs w:val="22"/>
        </w:rPr>
        <w:t>transfers</w:t>
      </w:r>
      <w:proofErr w:type="gramEnd"/>
      <w:r w:rsidRPr="000337DF">
        <w:rPr>
          <w:rFonts w:ascii="Arial" w:hAnsi="Arial" w:cs="Arial"/>
          <w:sz w:val="22"/>
          <w:szCs w:val="22"/>
        </w:rPr>
        <w:t xml:space="preserve"> account.</w:t>
      </w:r>
    </w:p>
    <w:p w14:paraId="5922294A" w14:textId="50187939" w:rsidR="00CD050C" w:rsidRPr="000337DF" w:rsidRDefault="00CD050C" w:rsidP="00CD050C">
      <w:pPr>
        <w:spacing w:before="120" w:after="120"/>
        <w:ind w:firstLine="426"/>
        <w:rPr>
          <w:rFonts w:ascii="Arial" w:hAnsi="Arial" w:cs="Arial"/>
          <w:sz w:val="22"/>
          <w:szCs w:val="22"/>
        </w:rPr>
      </w:pPr>
      <w:r w:rsidRPr="000337DF">
        <w:rPr>
          <w:rFonts w:ascii="Arial" w:hAnsi="Arial" w:cs="Arial"/>
          <w:sz w:val="22"/>
          <w:szCs w:val="22"/>
        </w:rPr>
        <w:t xml:space="preserve">(d) </w:t>
      </w:r>
      <w:r>
        <w:rPr>
          <w:rFonts w:ascii="Arial" w:hAnsi="Arial" w:cs="Arial"/>
          <w:sz w:val="22"/>
          <w:szCs w:val="22"/>
        </w:rPr>
        <w:t xml:space="preserve"> </w:t>
      </w:r>
      <w:r w:rsidRPr="000337DF">
        <w:rPr>
          <w:rFonts w:ascii="Arial" w:hAnsi="Arial" w:cs="Arial"/>
          <w:sz w:val="22"/>
          <w:szCs w:val="22"/>
        </w:rPr>
        <w:t>credit in the capital account.</w:t>
      </w:r>
    </w:p>
    <w:p w14:paraId="533DCE0C" w14:textId="77777777" w:rsidR="00CD050C" w:rsidRDefault="00CD050C"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1D2D13FA" w14:textId="77777777" w:rsidR="007E262E" w:rsidRPr="000337DF" w:rsidRDefault="007E262E" w:rsidP="00CD050C">
      <w:pPr>
        <w:widowControl w:val="0"/>
        <w:autoSpaceDE w:val="0"/>
        <w:autoSpaceDN w:val="0"/>
        <w:adjustRightInd w:val="0"/>
        <w:spacing w:before="120" w:after="120"/>
        <w:rPr>
          <w:rFonts w:ascii="Arial" w:eastAsiaTheme="minorEastAsia" w:hAnsi="Arial" w:cs="Arial"/>
          <w:sz w:val="22"/>
          <w:szCs w:val="22"/>
          <w:lang w:val="en-US" w:eastAsia="ja-JP"/>
        </w:rPr>
      </w:pPr>
    </w:p>
    <w:p w14:paraId="5E8F28B6" w14:textId="46BB9F41" w:rsidR="009965FE" w:rsidRDefault="007E262E"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1</w:t>
      </w:r>
      <w:r w:rsidR="00CD050C">
        <w:rPr>
          <w:rFonts w:ascii="Arial" w:eastAsiaTheme="minorEastAsia" w:hAnsi="Arial" w:cs="Arial"/>
          <w:sz w:val="22"/>
          <w:szCs w:val="22"/>
          <w:lang w:val="en-US" w:eastAsia="ja-JP"/>
        </w:rPr>
        <w:t>7</w:t>
      </w:r>
      <w:r>
        <w:rPr>
          <w:rFonts w:ascii="Arial" w:eastAsiaTheme="minorEastAsia" w:hAnsi="Arial" w:cs="Arial"/>
          <w:sz w:val="22"/>
          <w:szCs w:val="22"/>
          <w:lang w:val="en-US" w:eastAsia="ja-JP"/>
        </w:rPr>
        <w:t>.  If Australia’s Terms of Trade was 139.4 with the Export Price Index being 184.9 then the Import Price Index is</w:t>
      </w:r>
    </w:p>
    <w:p w14:paraId="4BBA7152" w14:textId="77777777" w:rsidR="007E262E" w:rsidRPr="000337DF" w:rsidRDefault="007E262E"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61A8BA79" w14:textId="60C5F671" w:rsidR="00BD0A20" w:rsidRPr="00BD0A20" w:rsidRDefault="00BA12F2" w:rsidP="00E5544B">
      <w:pPr>
        <w:pStyle w:val="ListParagraph"/>
        <w:widowControl w:val="0"/>
        <w:numPr>
          <w:ilvl w:val="0"/>
          <w:numId w:val="4"/>
        </w:numPr>
        <w:autoSpaceDE w:val="0"/>
        <w:autoSpaceDN w:val="0"/>
        <w:adjustRightInd w:val="0"/>
        <w:spacing w:before="120" w:after="120" w:line="360" w:lineRule="auto"/>
        <w:ind w:left="714" w:hanging="357"/>
        <w:rPr>
          <w:rFonts w:ascii="Arial" w:hAnsi="Arial" w:cs="Arial"/>
          <w:lang w:val="en-US" w:eastAsia="ja-JP"/>
        </w:rPr>
      </w:pPr>
      <w:r>
        <w:rPr>
          <w:rFonts w:ascii="Arial" w:hAnsi="Arial" w:cs="Arial"/>
          <w:lang w:val="en-US" w:eastAsia="ja-JP"/>
        </w:rPr>
        <w:t xml:space="preserve"> </w:t>
      </w:r>
      <w:r w:rsidR="002D6F53">
        <w:rPr>
          <w:rFonts w:ascii="Arial" w:hAnsi="Arial" w:cs="Arial"/>
          <w:lang w:val="en-US" w:eastAsia="ja-JP"/>
        </w:rPr>
        <w:t>127.5</w:t>
      </w:r>
    </w:p>
    <w:p w14:paraId="1174C6E9" w14:textId="3E655858" w:rsidR="00BD0A20" w:rsidRPr="00BD0A20" w:rsidRDefault="00BA12F2" w:rsidP="00E5544B">
      <w:pPr>
        <w:pStyle w:val="ListParagraph"/>
        <w:widowControl w:val="0"/>
        <w:numPr>
          <w:ilvl w:val="0"/>
          <w:numId w:val="4"/>
        </w:numPr>
        <w:autoSpaceDE w:val="0"/>
        <w:autoSpaceDN w:val="0"/>
        <w:adjustRightInd w:val="0"/>
        <w:spacing w:before="120" w:after="120" w:line="360" w:lineRule="auto"/>
        <w:ind w:left="714" w:hanging="357"/>
        <w:rPr>
          <w:rFonts w:ascii="Arial" w:hAnsi="Arial" w:cs="Arial"/>
          <w:lang w:val="en-US" w:eastAsia="ja-JP"/>
        </w:rPr>
      </w:pPr>
      <w:r>
        <w:rPr>
          <w:rFonts w:ascii="Arial" w:hAnsi="Arial" w:cs="Arial"/>
          <w:lang w:val="en-US" w:eastAsia="ja-JP"/>
        </w:rPr>
        <w:t xml:space="preserve"> </w:t>
      </w:r>
      <w:r w:rsidR="007E262E">
        <w:rPr>
          <w:rFonts w:ascii="Arial" w:hAnsi="Arial" w:cs="Arial"/>
          <w:lang w:val="en-US" w:eastAsia="ja-JP"/>
        </w:rPr>
        <w:t>72.9</w:t>
      </w:r>
    </w:p>
    <w:p w14:paraId="47419592" w14:textId="0B5619BB" w:rsidR="00BD0A20" w:rsidRPr="00BD0A20" w:rsidRDefault="00BA12F2" w:rsidP="00E5544B">
      <w:pPr>
        <w:pStyle w:val="ListParagraph"/>
        <w:widowControl w:val="0"/>
        <w:numPr>
          <w:ilvl w:val="0"/>
          <w:numId w:val="4"/>
        </w:numPr>
        <w:autoSpaceDE w:val="0"/>
        <w:autoSpaceDN w:val="0"/>
        <w:adjustRightInd w:val="0"/>
        <w:spacing w:before="120" w:after="120" w:line="360" w:lineRule="auto"/>
        <w:ind w:left="714" w:hanging="357"/>
        <w:rPr>
          <w:rFonts w:ascii="Arial" w:hAnsi="Arial" w:cs="Arial"/>
          <w:lang w:val="en-US" w:eastAsia="ja-JP"/>
        </w:rPr>
      </w:pPr>
      <w:r>
        <w:rPr>
          <w:rFonts w:ascii="Arial" w:hAnsi="Arial" w:cs="Arial"/>
          <w:lang w:val="en-US" w:eastAsia="ja-JP"/>
        </w:rPr>
        <w:t xml:space="preserve"> </w:t>
      </w:r>
      <w:r w:rsidR="007E262E">
        <w:rPr>
          <w:rFonts w:ascii="Arial" w:hAnsi="Arial" w:cs="Arial"/>
          <w:lang w:val="en-US" w:eastAsia="ja-JP"/>
        </w:rPr>
        <w:t>75.4</w:t>
      </w:r>
    </w:p>
    <w:p w14:paraId="77E287C4" w14:textId="18FCAAAD" w:rsidR="007E262E" w:rsidRPr="007E262E" w:rsidRDefault="00BA12F2" w:rsidP="00E5544B">
      <w:pPr>
        <w:pStyle w:val="ListParagraph"/>
        <w:widowControl w:val="0"/>
        <w:numPr>
          <w:ilvl w:val="0"/>
          <w:numId w:val="4"/>
        </w:numPr>
        <w:autoSpaceDE w:val="0"/>
        <w:autoSpaceDN w:val="0"/>
        <w:adjustRightInd w:val="0"/>
        <w:spacing w:before="120" w:after="120" w:line="360" w:lineRule="auto"/>
        <w:ind w:left="714" w:hanging="357"/>
        <w:rPr>
          <w:rFonts w:ascii="Arial" w:hAnsi="Arial" w:cs="Arial"/>
          <w:lang w:val="en-US" w:eastAsia="ja-JP"/>
        </w:rPr>
      </w:pPr>
      <w:r>
        <w:rPr>
          <w:rFonts w:ascii="Arial" w:hAnsi="Arial" w:cs="Arial"/>
          <w:lang w:val="en-US" w:eastAsia="ja-JP"/>
        </w:rPr>
        <w:t xml:space="preserve"> </w:t>
      </w:r>
      <w:r w:rsidR="002D6F53">
        <w:rPr>
          <w:rFonts w:ascii="Arial" w:hAnsi="Arial" w:cs="Arial"/>
          <w:lang w:val="en-US" w:eastAsia="ja-JP"/>
        </w:rPr>
        <w:t>132.6</w:t>
      </w:r>
    </w:p>
    <w:p w14:paraId="3BCF67CB" w14:textId="77777777" w:rsidR="000337DF" w:rsidRDefault="000337DF"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36D4A343" w14:textId="77777777" w:rsidR="007E262E" w:rsidRPr="000337DF" w:rsidRDefault="007E262E"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341F35BF" w14:textId="7D5E4F91" w:rsidR="009965FE" w:rsidRDefault="007E262E" w:rsidP="007072A5">
      <w:pPr>
        <w:widowControl w:val="0"/>
        <w:autoSpaceDE w:val="0"/>
        <w:autoSpaceDN w:val="0"/>
        <w:adjustRightInd w:val="0"/>
        <w:spacing w:before="120" w:after="120"/>
        <w:ind w:left="426" w:hanging="426"/>
        <w:rPr>
          <w:rFonts w:ascii="Arial" w:eastAsiaTheme="minorEastAsia" w:hAnsi="Arial" w:cs="Arial"/>
          <w:sz w:val="22"/>
          <w:szCs w:val="22"/>
          <w:lang w:val="en-US" w:eastAsia="ja-JP"/>
        </w:rPr>
      </w:pPr>
      <w:r>
        <w:rPr>
          <w:rFonts w:ascii="Arial" w:eastAsiaTheme="minorEastAsia" w:hAnsi="Arial" w:cs="Arial"/>
          <w:sz w:val="22"/>
          <w:szCs w:val="22"/>
          <w:lang w:val="en-US" w:eastAsia="ja-JP"/>
        </w:rPr>
        <w:t>1</w:t>
      </w:r>
      <w:r w:rsidR="00CD050C">
        <w:rPr>
          <w:rFonts w:ascii="Arial" w:eastAsiaTheme="minorEastAsia" w:hAnsi="Arial" w:cs="Arial"/>
          <w:sz w:val="22"/>
          <w:szCs w:val="22"/>
          <w:lang w:val="en-US" w:eastAsia="ja-JP"/>
        </w:rPr>
        <w:t>8</w:t>
      </w:r>
      <w:r>
        <w:rPr>
          <w:rFonts w:ascii="Arial" w:eastAsiaTheme="minorEastAsia" w:hAnsi="Arial" w:cs="Arial"/>
          <w:sz w:val="22"/>
          <w:szCs w:val="22"/>
          <w:lang w:val="en-US" w:eastAsia="ja-JP"/>
        </w:rPr>
        <w:t xml:space="preserve">.  </w:t>
      </w:r>
      <w:r w:rsidR="00BA12F2">
        <w:rPr>
          <w:rFonts w:ascii="Arial" w:eastAsiaTheme="minorEastAsia" w:hAnsi="Arial" w:cs="Arial"/>
          <w:sz w:val="22"/>
          <w:szCs w:val="22"/>
          <w:lang w:val="en-US" w:eastAsia="ja-JP"/>
        </w:rPr>
        <w:t>If Australia’s Terms of Trade were to move in an unfavorable direction, this could most likely be due to</w:t>
      </w:r>
    </w:p>
    <w:p w14:paraId="26D4CBFB" w14:textId="77777777" w:rsidR="00BA12F2" w:rsidRDefault="00BA12F2" w:rsidP="00BD0A20">
      <w:pPr>
        <w:widowControl w:val="0"/>
        <w:autoSpaceDE w:val="0"/>
        <w:autoSpaceDN w:val="0"/>
        <w:adjustRightInd w:val="0"/>
        <w:spacing w:before="120" w:after="120"/>
        <w:ind w:left="567" w:hanging="567"/>
        <w:rPr>
          <w:rFonts w:ascii="Arial" w:eastAsiaTheme="minorEastAsia" w:hAnsi="Arial" w:cs="Arial"/>
          <w:sz w:val="22"/>
          <w:szCs w:val="22"/>
          <w:lang w:val="en-US" w:eastAsia="ja-JP"/>
        </w:rPr>
      </w:pPr>
    </w:p>
    <w:p w14:paraId="05A07A20" w14:textId="21CE3AC5" w:rsidR="00BA12F2" w:rsidRDefault="00BA12F2" w:rsidP="00E5544B">
      <w:pPr>
        <w:pStyle w:val="ListParagraph"/>
        <w:widowControl w:val="0"/>
        <w:numPr>
          <w:ilvl w:val="0"/>
          <w:numId w:val="5"/>
        </w:numPr>
        <w:autoSpaceDE w:val="0"/>
        <w:autoSpaceDN w:val="0"/>
        <w:adjustRightInd w:val="0"/>
        <w:spacing w:before="120" w:after="120" w:line="360" w:lineRule="auto"/>
        <w:rPr>
          <w:rFonts w:ascii="Arial" w:hAnsi="Arial" w:cs="Arial"/>
          <w:lang w:val="en-US" w:eastAsia="ja-JP"/>
        </w:rPr>
      </w:pPr>
      <w:r>
        <w:rPr>
          <w:rFonts w:ascii="Arial" w:hAnsi="Arial" w:cs="Arial"/>
          <w:lang w:val="en-US" w:eastAsia="ja-JP"/>
        </w:rPr>
        <w:t xml:space="preserve"> An increase in commodity prices on world markets</w:t>
      </w:r>
      <w:r w:rsidR="007A6E2B">
        <w:rPr>
          <w:rFonts w:ascii="Arial" w:hAnsi="Arial" w:cs="Arial"/>
          <w:lang w:val="en-US" w:eastAsia="ja-JP"/>
        </w:rPr>
        <w:t>.</w:t>
      </w:r>
    </w:p>
    <w:p w14:paraId="13044438" w14:textId="120696A7" w:rsidR="00BA12F2" w:rsidRDefault="00BA12F2" w:rsidP="00E5544B">
      <w:pPr>
        <w:pStyle w:val="ListParagraph"/>
        <w:widowControl w:val="0"/>
        <w:numPr>
          <w:ilvl w:val="0"/>
          <w:numId w:val="5"/>
        </w:numPr>
        <w:autoSpaceDE w:val="0"/>
        <w:autoSpaceDN w:val="0"/>
        <w:adjustRightInd w:val="0"/>
        <w:spacing w:before="120" w:after="120" w:line="360" w:lineRule="auto"/>
        <w:rPr>
          <w:rFonts w:ascii="Arial" w:hAnsi="Arial" w:cs="Arial"/>
          <w:lang w:val="en-US" w:eastAsia="ja-JP"/>
        </w:rPr>
      </w:pPr>
      <w:r>
        <w:rPr>
          <w:rFonts w:ascii="Arial" w:hAnsi="Arial" w:cs="Arial"/>
          <w:lang w:val="en-US" w:eastAsia="ja-JP"/>
        </w:rPr>
        <w:t xml:space="preserve"> </w:t>
      </w:r>
      <w:r w:rsidR="00BD0A20">
        <w:rPr>
          <w:rFonts w:ascii="Arial" w:hAnsi="Arial" w:cs="Arial"/>
          <w:lang w:val="en-US" w:eastAsia="ja-JP"/>
        </w:rPr>
        <w:t>A decrease in inflationary pressures in Australia</w:t>
      </w:r>
      <w:r w:rsidR="007A6E2B">
        <w:rPr>
          <w:rFonts w:ascii="Arial" w:hAnsi="Arial" w:cs="Arial"/>
          <w:lang w:val="en-US" w:eastAsia="ja-JP"/>
        </w:rPr>
        <w:t>.</w:t>
      </w:r>
    </w:p>
    <w:p w14:paraId="4033080C" w14:textId="56EF6CE7" w:rsidR="00BD0A20" w:rsidRDefault="00BD0A20" w:rsidP="00E5544B">
      <w:pPr>
        <w:pStyle w:val="ListParagraph"/>
        <w:widowControl w:val="0"/>
        <w:numPr>
          <w:ilvl w:val="0"/>
          <w:numId w:val="5"/>
        </w:numPr>
        <w:autoSpaceDE w:val="0"/>
        <w:autoSpaceDN w:val="0"/>
        <w:adjustRightInd w:val="0"/>
        <w:spacing w:before="120" w:after="120" w:line="360" w:lineRule="auto"/>
        <w:rPr>
          <w:rFonts w:ascii="Arial" w:hAnsi="Arial" w:cs="Arial"/>
          <w:lang w:val="en-US" w:eastAsia="ja-JP"/>
        </w:rPr>
      </w:pPr>
      <w:r>
        <w:rPr>
          <w:rFonts w:ascii="Arial" w:hAnsi="Arial" w:cs="Arial"/>
          <w:lang w:val="en-US" w:eastAsia="ja-JP"/>
        </w:rPr>
        <w:t xml:space="preserve"> </w:t>
      </w:r>
      <w:r w:rsidR="00205EC7">
        <w:rPr>
          <w:rFonts w:ascii="Arial" w:hAnsi="Arial" w:cs="Arial"/>
          <w:lang w:val="en-US" w:eastAsia="ja-JP"/>
        </w:rPr>
        <w:t>An increase in inflationary pressures in China</w:t>
      </w:r>
      <w:r w:rsidR="007A6E2B">
        <w:rPr>
          <w:rFonts w:ascii="Arial" w:hAnsi="Arial" w:cs="Arial"/>
          <w:lang w:val="en-US" w:eastAsia="ja-JP"/>
        </w:rPr>
        <w:t>.</w:t>
      </w:r>
    </w:p>
    <w:p w14:paraId="760AAC6A" w14:textId="6C418FA2" w:rsidR="00BD0A20" w:rsidRPr="00BA12F2" w:rsidRDefault="00BD0A20" w:rsidP="00E5544B">
      <w:pPr>
        <w:pStyle w:val="ListParagraph"/>
        <w:widowControl w:val="0"/>
        <w:numPr>
          <w:ilvl w:val="0"/>
          <w:numId w:val="5"/>
        </w:numPr>
        <w:autoSpaceDE w:val="0"/>
        <w:autoSpaceDN w:val="0"/>
        <w:adjustRightInd w:val="0"/>
        <w:spacing w:before="120" w:after="120" w:line="360" w:lineRule="auto"/>
        <w:rPr>
          <w:rFonts w:ascii="Arial" w:hAnsi="Arial" w:cs="Arial"/>
          <w:lang w:val="en-US" w:eastAsia="ja-JP"/>
        </w:rPr>
      </w:pPr>
      <w:r>
        <w:rPr>
          <w:rFonts w:ascii="Arial" w:hAnsi="Arial" w:cs="Arial"/>
          <w:lang w:val="en-US" w:eastAsia="ja-JP"/>
        </w:rPr>
        <w:t xml:space="preserve"> </w:t>
      </w:r>
      <w:r w:rsidR="00205EC7">
        <w:rPr>
          <w:rFonts w:ascii="Arial" w:hAnsi="Arial" w:cs="Arial"/>
          <w:lang w:val="en-US" w:eastAsia="ja-JP"/>
        </w:rPr>
        <w:t>A decrease in demand for manufactured goods in Australia</w:t>
      </w:r>
      <w:r w:rsidR="007A6E2B">
        <w:rPr>
          <w:rFonts w:ascii="Arial" w:hAnsi="Arial" w:cs="Arial"/>
          <w:lang w:val="en-US" w:eastAsia="ja-JP"/>
        </w:rPr>
        <w:t>.</w:t>
      </w:r>
    </w:p>
    <w:p w14:paraId="210EE825" w14:textId="77777777" w:rsidR="009965FE" w:rsidRPr="000337DF" w:rsidRDefault="009965FE" w:rsidP="00CD050C">
      <w:pPr>
        <w:widowControl w:val="0"/>
        <w:autoSpaceDE w:val="0"/>
        <w:autoSpaceDN w:val="0"/>
        <w:adjustRightInd w:val="0"/>
        <w:spacing w:before="120" w:after="120"/>
        <w:rPr>
          <w:rFonts w:ascii="Arial" w:eastAsiaTheme="minorEastAsia" w:hAnsi="Arial" w:cs="Arial"/>
          <w:sz w:val="22"/>
          <w:szCs w:val="22"/>
          <w:lang w:val="en-US" w:eastAsia="ja-JP"/>
        </w:rPr>
      </w:pPr>
    </w:p>
    <w:p w14:paraId="29642C7A" w14:textId="77777777" w:rsidR="00951F77" w:rsidRPr="000337DF" w:rsidRDefault="00951F77" w:rsidP="00BD0A20">
      <w:pPr>
        <w:widowControl w:val="0"/>
        <w:autoSpaceDE w:val="0"/>
        <w:autoSpaceDN w:val="0"/>
        <w:adjustRightInd w:val="0"/>
        <w:spacing w:before="120" w:after="120"/>
        <w:rPr>
          <w:rFonts w:ascii="Arial" w:eastAsiaTheme="minorEastAsia" w:hAnsi="Arial" w:cs="Arial"/>
          <w:sz w:val="22"/>
          <w:szCs w:val="22"/>
          <w:lang w:val="en-US" w:eastAsia="ja-JP"/>
        </w:rPr>
      </w:pPr>
    </w:p>
    <w:p w14:paraId="0768BA08" w14:textId="32541326" w:rsidR="00966514" w:rsidRPr="000337DF" w:rsidRDefault="006745ED" w:rsidP="00BD0A20">
      <w:pPr>
        <w:spacing w:before="120" w:after="120"/>
        <w:ind w:left="426" w:hanging="426"/>
        <w:rPr>
          <w:rFonts w:ascii="Arial" w:hAnsi="Arial" w:cs="Arial"/>
          <w:sz w:val="22"/>
          <w:szCs w:val="22"/>
        </w:rPr>
      </w:pPr>
      <w:r w:rsidRPr="000337DF">
        <w:rPr>
          <w:rFonts w:ascii="Arial" w:hAnsi="Arial" w:cs="Arial"/>
          <w:sz w:val="22"/>
          <w:szCs w:val="22"/>
          <w:lang w:val="en-US"/>
        </w:rPr>
        <w:t>1</w:t>
      </w:r>
      <w:r w:rsidR="00BD0A20">
        <w:rPr>
          <w:rFonts w:ascii="Arial" w:hAnsi="Arial" w:cs="Arial"/>
          <w:sz w:val="22"/>
          <w:szCs w:val="22"/>
          <w:lang w:val="en-US"/>
        </w:rPr>
        <w:t>9</w:t>
      </w:r>
      <w:r w:rsidRPr="000337DF">
        <w:rPr>
          <w:rFonts w:ascii="Arial" w:hAnsi="Arial" w:cs="Arial"/>
          <w:sz w:val="22"/>
          <w:szCs w:val="22"/>
          <w:lang w:val="en-US"/>
        </w:rPr>
        <w:t>.</w:t>
      </w:r>
      <w:r w:rsidR="000337DF" w:rsidRPr="000337DF">
        <w:rPr>
          <w:rFonts w:ascii="Arial" w:hAnsi="Arial" w:cs="Arial"/>
          <w:sz w:val="22"/>
          <w:szCs w:val="22"/>
          <w:lang w:val="en-US"/>
        </w:rPr>
        <w:t xml:space="preserve">  </w:t>
      </w:r>
      <w:r w:rsidR="00966514" w:rsidRPr="000337DF">
        <w:rPr>
          <w:rFonts w:ascii="Arial" w:hAnsi="Arial" w:cs="Arial"/>
          <w:sz w:val="22"/>
          <w:szCs w:val="22"/>
        </w:rPr>
        <w:t>Assume the following exchange rate: $1 AUD = $0.70 USD. What will be the cost in AUD</w:t>
      </w:r>
      <w:r w:rsidR="000337DF" w:rsidRPr="000337DF">
        <w:rPr>
          <w:rFonts w:ascii="Arial" w:hAnsi="Arial" w:cs="Arial"/>
          <w:sz w:val="22"/>
          <w:szCs w:val="22"/>
        </w:rPr>
        <w:t xml:space="preserve"> </w:t>
      </w:r>
      <w:r w:rsidR="00966514" w:rsidRPr="000337DF">
        <w:rPr>
          <w:rFonts w:ascii="Arial" w:hAnsi="Arial" w:cs="Arial"/>
          <w:sz w:val="22"/>
          <w:szCs w:val="22"/>
        </w:rPr>
        <w:t>of an imported American aircraft valued at $1.5 million USD? (Round your answer to</w:t>
      </w:r>
      <w:r w:rsidR="000337DF" w:rsidRPr="000337DF">
        <w:rPr>
          <w:rFonts w:ascii="Arial" w:hAnsi="Arial" w:cs="Arial"/>
          <w:sz w:val="22"/>
          <w:szCs w:val="22"/>
        </w:rPr>
        <w:t xml:space="preserve"> </w:t>
      </w:r>
      <w:r w:rsidR="00966514" w:rsidRPr="000337DF">
        <w:rPr>
          <w:rFonts w:ascii="Arial" w:hAnsi="Arial" w:cs="Arial"/>
          <w:sz w:val="22"/>
          <w:szCs w:val="22"/>
        </w:rPr>
        <w:t>the</w:t>
      </w:r>
      <w:r w:rsidR="000337DF" w:rsidRPr="000337DF">
        <w:rPr>
          <w:rFonts w:ascii="Arial" w:hAnsi="Arial" w:cs="Arial"/>
          <w:sz w:val="22"/>
          <w:szCs w:val="22"/>
        </w:rPr>
        <w:t xml:space="preserve"> </w:t>
      </w:r>
      <w:r w:rsidR="00966514" w:rsidRPr="000337DF">
        <w:rPr>
          <w:rFonts w:ascii="Arial" w:hAnsi="Arial" w:cs="Arial"/>
          <w:sz w:val="22"/>
          <w:szCs w:val="22"/>
        </w:rPr>
        <w:t>nearest $100 000.)</w:t>
      </w:r>
    </w:p>
    <w:p w14:paraId="3F4FCBFA" w14:textId="77777777" w:rsidR="000337DF" w:rsidRPr="000337DF" w:rsidRDefault="000337DF" w:rsidP="00BD0A20">
      <w:pPr>
        <w:spacing w:before="120" w:after="120"/>
        <w:ind w:left="426" w:hanging="426"/>
        <w:rPr>
          <w:rFonts w:ascii="Arial" w:hAnsi="Arial" w:cs="Arial"/>
          <w:sz w:val="22"/>
          <w:szCs w:val="22"/>
        </w:rPr>
      </w:pPr>
    </w:p>
    <w:p w14:paraId="57B579E1" w14:textId="77777777"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(a) $1.1 million</w:t>
      </w:r>
    </w:p>
    <w:p w14:paraId="681196AF" w14:textId="77777777"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(b) $1.5 million</w:t>
      </w:r>
    </w:p>
    <w:p w14:paraId="05CEB1A3" w14:textId="77777777"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(c) $2.1 million</w:t>
      </w:r>
    </w:p>
    <w:p w14:paraId="65816991" w14:textId="77777777"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(d) $2.5 million</w:t>
      </w:r>
    </w:p>
    <w:p w14:paraId="3C4C164C" w14:textId="77777777" w:rsidR="000337DF" w:rsidRPr="000337DF" w:rsidRDefault="000337DF" w:rsidP="00BD0A20">
      <w:pPr>
        <w:spacing w:before="120" w:after="120"/>
        <w:rPr>
          <w:rFonts w:ascii="Arial" w:hAnsi="Arial" w:cs="Arial"/>
          <w:sz w:val="22"/>
          <w:szCs w:val="22"/>
        </w:rPr>
      </w:pPr>
    </w:p>
    <w:p w14:paraId="0A9D57CA" w14:textId="77777777" w:rsidR="000337DF" w:rsidRDefault="000337DF" w:rsidP="00BD0A20">
      <w:pPr>
        <w:spacing w:before="120" w:after="120"/>
        <w:rPr>
          <w:rFonts w:ascii="Arial" w:hAnsi="Arial" w:cs="Arial"/>
          <w:sz w:val="22"/>
          <w:szCs w:val="22"/>
        </w:rPr>
      </w:pPr>
    </w:p>
    <w:p w14:paraId="1BF882D2" w14:textId="77777777" w:rsidR="00CD050C" w:rsidRPr="000337DF" w:rsidRDefault="00CD050C" w:rsidP="00BD0A20">
      <w:pPr>
        <w:spacing w:before="120" w:after="120"/>
        <w:rPr>
          <w:rFonts w:ascii="Arial" w:hAnsi="Arial" w:cs="Arial"/>
          <w:sz w:val="22"/>
          <w:szCs w:val="22"/>
        </w:rPr>
      </w:pPr>
    </w:p>
    <w:p w14:paraId="76F3D849" w14:textId="1731D7FE" w:rsidR="00966514" w:rsidRPr="000337DF" w:rsidRDefault="00BD0A20" w:rsidP="00BD0A20">
      <w:pPr>
        <w:spacing w:before="120" w:after="120"/>
        <w:ind w:left="426" w:hanging="426"/>
        <w:rPr>
          <w:rFonts w:ascii="Arial" w:hAnsi="Arial" w:cs="Arial"/>
          <w:sz w:val="22"/>
          <w:szCs w:val="22"/>
        </w:rPr>
      </w:pPr>
      <w:r>
        <w:rPr>
          <w:rFonts w:ascii="Arial" w:hAnsi="Arial" w:cs="Arial"/>
          <w:sz w:val="22"/>
          <w:szCs w:val="22"/>
          <w:lang w:val="en-US"/>
        </w:rPr>
        <w:lastRenderedPageBreak/>
        <w:t>20</w:t>
      </w:r>
      <w:r w:rsidR="0012645B" w:rsidRPr="000337DF">
        <w:rPr>
          <w:rFonts w:ascii="Arial" w:hAnsi="Arial" w:cs="Arial"/>
          <w:sz w:val="22"/>
          <w:szCs w:val="22"/>
          <w:lang w:val="en-US"/>
        </w:rPr>
        <w:t>.</w:t>
      </w:r>
      <w:r w:rsidR="000337DF" w:rsidRPr="000337DF">
        <w:rPr>
          <w:rFonts w:ascii="Arial" w:hAnsi="Arial" w:cs="Arial"/>
          <w:sz w:val="22"/>
          <w:szCs w:val="22"/>
          <w:lang w:val="en-US"/>
        </w:rPr>
        <w:t xml:space="preserve"> </w:t>
      </w:r>
      <w:r w:rsidR="0012645B" w:rsidRPr="000337DF">
        <w:rPr>
          <w:rFonts w:ascii="Arial" w:hAnsi="Arial" w:cs="Arial"/>
          <w:sz w:val="22"/>
          <w:szCs w:val="22"/>
          <w:lang w:val="en-US"/>
        </w:rPr>
        <w:t xml:space="preserve"> </w:t>
      </w:r>
      <w:r w:rsidR="00966514" w:rsidRPr="000337DF">
        <w:rPr>
          <w:rFonts w:ascii="Arial" w:hAnsi="Arial" w:cs="Arial"/>
          <w:sz w:val="22"/>
          <w:szCs w:val="22"/>
        </w:rPr>
        <w:t xml:space="preserve">In </w:t>
      </w:r>
      <w:r w:rsidR="007072A5">
        <w:rPr>
          <w:rFonts w:ascii="Arial" w:hAnsi="Arial" w:cs="Arial"/>
          <w:sz w:val="22"/>
          <w:szCs w:val="22"/>
        </w:rPr>
        <w:t xml:space="preserve">May </w:t>
      </w:r>
      <w:r w:rsidR="00966514" w:rsidRPr="000337DF">
        <w:rPr>
          <w:rFonts w:ascii="Arial" w:hAnsi="Arial" w:cs="Arial"/>
          <w:sz w:val="22"/>
          <w:szCs w:val="22"/>
        </w:rPr>
        <w:t xml:space="preserve">2023, the United States official interest rate is 5.25% while Australia’s official interest rate is 3.85%.  This would </w:t>
      </w:r>
      <w:r w:rsidR="00966514" w:rsidRPr="000337DF">
        <w:rPr>
          <w:rFonts w:ascii="Arial" w:hAnsi="Arial" w:cs="Arial"/>
          <w:b/>
          <w:bCs/>
          <w:sz w:val="22"/>
          <w:szCs w:val="22"/>
        </w:rPr>
        <w:t xml:space="preserve">most </w:t>
      </w:r>
      <w:r w:rsidR="00966514" w:rsidRPr="000337DF">
        <w:rPr>
          <w:rFonts w:ascii="Arial" w:hAnsi="Arial" w:cs="Arial"/>
          <w:sz w:val="22"/>
          <w:szCs w:val="22"/>
        </w:rPr>
        <w:t>likely cause</w:t>
      </w:r>
    </w:p>
    <w:p w14:paraId="0543358E" w14:textId="77777777" w:rsidR="000337DF" w:rsidRPr="000337DF" w:rsidRDefault="000337DF" w:rsidP="00BD0A20">
      <w:pPr>
        <w:spacing w:before="120" w:after="120"/>
        <w:ind w:left="426" w:hanging="426"/>
        <w:rPr>
          <w:rFonts w:ascii="Arial" w:hAnsi="Arial" w:cs="Arial"/>
          <w:sz w:val="22"/>
          <w:szCs w:val="22"/>
        </w:rPr>
      </w:pPr>
    </w:p>
    <w:p w14:paraId="03BD558B" w14:textId="27BF66BE"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 xml:space="preserve">(a) </w:t>
      </w:r>
      <w:r w:rsidR="00CD050C">
        <w:rPr>
          <w:rFonts w:ascii="Arial" w:hAnsi="Arial" w:cs="Arial"/>
          <w:sz w:val="22"/>
          <w:szCs w:val="22"/>
        </w:rPr>
        <w:t xml:space="preserve"> </w:t>
      </w:r>
      <w:r w:rsidRPr="000337DF">
        <w:rPr>
          <w:rFonts w:ascii="Arial" w:hAnsi="Arial" w:cs="Arial"/>
          <w:sz w:val="22"/>
          <w:szCs w:val="22"/>
        </w:rPr>
        <w:t>an appreciation of the Australian dollar.</w:t>
      </w:r>
    </w:p>
    <w:p w14:paraId="11877410" w14:textId="74D54031"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 xml:space="preserve">(b) </w:t>
      </w:r>
      <w:r w:rsidR="00CD050C">
        <w:rPr>
          <w:rFonts w:ascii="Arial" w:hAnsi="Arial" w:cs="Arial"/>
          <w:sz w:val="22"/>
          <w:szCs w:val="22"/>
        </w:rPr>
        <w:t xml:space="preserve"> </w:t>
      </w:r>
      <w:r w:rsidRPr="000337DF">
        <w:rPr>
          <w:rFonts w:ascii="Arial" w:hAnsi="Arial" w:cs="Arial"/>
          <w:sz w:val="22"/>
          <w:szCs w:val="22"/>
        </w:rPr>
        <w:t>a decline in the value of merchandise trade between the two nations.</w:t>
      </w:r>
    </w:p>
    <w:p w14:paraId="147C56FE" w14:textId="340C8858"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 xml:space="preserve">(c) </w:t>
      </w:r>
      <w:r w:rsidR="00CD050C">
        <w:rPr>
          <w:rFonts w:ascii="Arial" w:hAnsi="Arial" w:cs="Arial"/>
          <w:sz w:val="22"/>
          <w:szCs w:val="22"/>
        </w:rPr>
        <w:t xml:space="preserve"> </w:t>
      </w:r>
      <w:r w:rsidRPr="000337DF">
        <w:rPr>
          <w:rFonts w:ascii="Arial" w:hAnsi="Arial" w:cs="Arial"/>
          <w:sz w:val="22"/>
          <w:szCs w:val="22"/>
        </w:rPr>
        <w:t>an increase in foreign investment into Australia.</w:t>
      </w:r>
    </w:p>
    <w:p w14:paraId="01220533" w14:textId="5FD76B36" w:rsidR="00966514" w:rsidRPr="000337DF" w:rsidRDefault="00966514" w:rsidP="00BD0A20">
      <w:pPr>
        <w:spacing w:before="120" w:after="120"/>
        <w:ind w:firstLine="426"/>
        <w:rPr>
          <w:rFonts w:ascii="Arial" w:hAnsi="Arial" w:cs="Arial"/>
          <w:sz w:val="22"/>
          <w:szCs w:val="22"/>
        </w:rPr>
      </w:pPr>
      <w:r w:rsidRPr="000337DF">
        <w:rPr>
          <w:rFonts w:ascii="Arial" w:hAnsi="Arial" w:cs="Arial"/>
          <w:sz w:val="22"/>
          <w:szCs w:val="22"/>
        </w:rPr>
        <w:t xml:space="preserve">(d) </w:t>
      </w:r>
      <w:r w:rsidR="00CD050C">
        <w:rPr>
          <w:rFonts w:ascii="Arial" w:hAnsi="Arial" w:cs="Arial"/>
          <w:sz w:val="22"/>
          <w:szCs w:val="22"/>
        </w:rPr>
        <w:t xml:space="preserve"> </w:t>
      </w:r>
      <w:r w:rsidRPr="000337DF">
        <w:rPr>
          <w:rFonts w:ascii="Arial" w:hAnsi="Arial" w:cs="Arial"/>
          <w:sz w:val="22"/>
          <w:szCs w:val="22"/>
        </w:rPr>
        <w:t>a depreciation of the Australian dollar.</w:t>
      </w:r>
    </w:p>
    <w:p w14:paraId="747152CF" w14:textId="112E2E7A" w:rsidR="00125490" w:rsidRPr="000337DF" w:rsidRDefault="00125490" w:rsidP="00BD0A20">
      <w:pPr>
        <w:autoSpaceDE w:val="0"/>
        <w:autoSpaceDN w:val="0"/>
        <w:adjustRightInd w:val="0"/>
        <w:spacing w:before="120" w:after="120"/>
        <w:ind w:left="567" w:hanging="567"/>
        <w:rPr>
          <w:rFonts w:ascii="Arial" w:hAnsi="Arial" w:cs="Arial"/>
          <w:sz w:val="22"/>
          <w:szCs w:val="22"/>
        </w:rPr>
      </w:pPr>
    </w:p>
    <w:p w14:paraId="3CF0626D" w14:textId="77777777" w:rsidR="00456AA8" w:rsidRPr="000337DF" w:rsidRDefault="00456AA8" w:rsidP="00BD0A20">
      <w:pPr>
        <w:autoSpaceDE w:val="0"/>
        <w:autoSpaceDN w:val="0"/>
        <w:adjustRightInd w:val="0"/>
        <w:spacing w:before="120" w:after="120"/>
        <w:rPr>
          <w:rFonts w:ascii="Arial" w:eastAsiaTheme="minorEastAsia" w:hAnsi="Arial" w:cs="Arial"/>
          <w:sz w:val="22"/>
          <w:szCs w:val="22"/>
          <w:lang w:val="en-US" w:eastAsia="ja-JP"/>
        </w:rPr>
      </w:pPr>
    </w:p>
    <w:p w14:paraId="572E6968" w14:textId="32BB0594" w:rsidR="009A2467" w:rsidRPr="000337DF" w:rsidRDefault="00BD0A20" w:rsidP="009A2467">
      <w:pPr>
        <w:spacing w:before="120" w:after="120"/>
        <w:rPr>
          <w:rFonts w:ascii="Arial" w:hAnsi="Arial" w:cs="Arial"/>
          <w:sz w:val="22"/>
          <w:szCs w:val="22"/>
        </w:rPr>
      </w:pPr>
      <w:r>
        <w:rPr>
          <w:rFonts w:ascii="Arial" w:eastAsiaTheme="minorEastAsia" w:hAnsi="Arial" w:cs="Arial"/>
          <w:sz w:val="22"/>
          <w:szCs w:val="22"/>
          <w:lang w:val="en-US" w:eastAsia="ja-JP"/>
        </w:rPr>
        <w:t>21</w:t>
      </w:r>
      <w:r w:rsidR="004865C6" w:rsidRPr="000337DF">
        <w:rPr>
          <w:rFonts w:ascii="Arial" w:eastAsiaTheme="minorEastAsia" w:hAnsi="Arial" w:cs="Arial"/>
          <w:sz w:val="22"/>
          <w:szCs w:val="22"/>
          <w:lang w:val="en-US" w:eastAsia="ja-JP"/>
        </w:rPr>
        <w:t>.</w:t>
      </w:r>
      <w:r w:rsidR="000337DF" w:rsidRPr="000337DF">
        <w:rPr>
          <w:rFonts w:ascii="Arial" w:eastAsiaTheme="minorEastAsia" w:hAnsi="Arial" w:cs="Arial"/>
          <w:sz w:val="22"/>
          <w:szCs w:val="22"/>
          <w:lang w:val="en-US" w:eastAsia="ja-JP"/>
        </w:rPr>
        <w:t xml:space="preserve">  </w:t>
      </w:r>
      <w:r w:rsidR="009A2467" w:rsidRPr="000337DF">
        <w:rPr>
          <w:rFonts w:ascii="Arial" w:hAnsi="Arial" w:cs="Arial"/>
          <w:sz w:val="22"/>
          <w:szCs w:val="22"/>
        </w:rPr>
        <w:t>Which of the following statements about Australia’s foreign debt are correct?</w:t>
      </w:r>
    </w:p>
    <w:p w14:paraId="2A8E9F1D" w14:textId="77777777" w:rsidR="009A2467" w:rsidRPr="000337DF" w:rsidRDefault="009A2467" w:rsidP="009A2467">
      <w:pPr>
        <w:spacing w:before="120" w:after="120"/>
        <w:rPr>
          <w:rFonts w:ascii="Arial" w:hAnsi="Arial" w:cs="Arial"/>
          <w:sz w:val="22"/>
          <w:szCs w:val="22"/>
        </w:rPr>
      </w:pPr>
    </w:p>
    <w:p w14:paraId="3C7AD754" w14:textId="77777777" w:rsidR="009A2467" w:rsidRPr="000337DF" w:rsidRDefault="009A2467" w:rsidP="009A2467">
      <w:pPr>
        <w:spacing w:before="120" w:after="120"/>
        <w:ind w:firstLine="426"/>
        <w:rPr>
          <w:rFonts w:ascii="Arial" w:hAnsi="Arial" w:cs="Arial"/>
          <w:sz w:val="22"/>
          <w:szCs w:val="22"/>
        </w:rPr>
      </w:pPr>
      <w:r w:rsidRPr="000337DF">
        <w:rPr>
          <w:rFonts w:ascii="Arial" w:hAnsi="Arial" w:cs="Arial"/>
          <w:sz w:val="22"/>
          <w:szCs w:val="22"/>
        </w:rPr>
        <w:t xml:space="preserve">I. </w:t>
      </w:r>
      <w:r>
        <w:rPr>
          <w:rFonts w:ascii="Arial" w:hAnsi="Arial" w:cs="Arial"/>
          <w:sz w:val="22"/>
          <w:szCs w:val="22"/>
        </w:rPr>
        <w:t xml:space="preserve"> </w:t>
      </w:r>
      <w:r w:rsidRPr="000337DF">
        <w:rPr>
          <w:rFonts w:ascii="Arial" w:hAnsi="Arial" w:cs="Arial"/>
          <w:sz w:val="22"/>
          <w:szCs w:val="22"/>
        </w:rPr>
        <w:t>High foreign debt levels can cause a downgrade in Australia’s credit rating.</w:t>
      </w:r>
    </w:p>
    <w:p w14:paraId="4FA38968" w14:textId="77777777" w:rsidR="009A2467" w:rsidRPr="000337DF" w:rsidRDefault="009A2467" w:rsidP="009A2467">
      <w:pPr>
        <w:spacing w:before="120" w:after="120"/>
        <w:ind w:firstLine="426"/>
        <w:rPr>
          <w:rFonts w:ascii="Arial" w:hAnsi="Arial" w:cs="Arial"/>
          <w:sz w:val="22"/>
          <w:szCs w:val="22"/>
        </w:rPr>
      </w:pPr>
      <w:r w:rsidRPr="000337DF">
        <w:rPr>
          <w:rFonts w:ascii="Arial" w:hAnsi="Arial" w:cs="Arial"/>
          <w:sz w:val="22"/>
          <w:szCs w:val="22"/>
        </w:rPr>
        <w:t>II. Government debt is the largest component of Australia’s foreign debt.</w:t>
      </w:r>
    </w:p>
    <w:p w14:paraId="4FDB3718" w14:textId="77777777" w:rsidR="009A2467" w:rsidRPr="000337DF" w:rsidRDefault="009A2467" w:rsidP="009A2467">
      <w:pPr>
        <w:spacing w:before="120" w:after="120"/>
        <w:ind w:left="709" w:hanging="283"/>
        <w:rPr>
          <w:rFonts w:ascii="Arial" w:hAnsi="Arial" w:cs="Arial"/>
          <w:sz w:val="22"/>
          <w:szCs w:val="22"/>
        </w:rPr>
      </w:pPr>
      <w:r w:rsidRPr="000337DF">
        <w:rPr>
          <w:rFonts w:ascii="Arial" w:hAnsi="Arial" w:cs="Arial"/>
          <w:sz w:val="22"/>
          <w:szCs w:val="22"/>
        </w:rPr>
        <w:t xml:space="preserve">III. A depreciation of the Australian dollar </w:t>
      </w:r>
      <w:r>
        <w:rPr>
          <w:rFonts w:ascii="Arial" w:hAnsi="Arial" w:cs="Arial"/>
          <w:sz w:val="22"/>
          <w:szCs w:val="22"/>
        </w:rPr>
        <w:t>has minimal effect on the servicing costs of Australia’s debt</w:t>
      </w:r>
      <w:r w:rsidRPr="000337DF">
        <w:rPr>
          <w:rFonts w:ascii="Arial" w:hAnsi="Arial" w:cs="Arial"/>
          <w:sz w:val="22"/>
          <w:szCs w:val="22"/>
        </w:rPr>
        <w:t>.</w:t>
      </w:r>
    </w:p>
    <w:p w14:paraId="27DD652B" w14:textId="77777777" w:rsidR="009A2467" w:rsidRPr="000337DF" w:rsidRDefault="009A2467" w:rsidP="009A2467">
      <w:pPr>
        <w:spacing w:before="120" w:after="120"/>
        <w:ind w:firstLine="426"/>
        <w:rPr>
          <w:rFonts w:ascii="Arial" w:hAnsi="Arial" w:cs="Arial"/>
          <w:sz w:val="22"/>
          <w:szCs w:val="22"/>
        </w:rPr>
      </w:pPr>
      <w:r w:rsidRPr="000337DF">
        <w:rPr>
          <w:rFonts w:ascii="Arial" w:hAnsi="Arial" w:cs="Arial"/>
          <w:sz w:val="22"/>
          <w:szCs w:val="22"/>
        </w:rPr>
        <w:t>IV. High foreign debt can lead to higher per capita income in Australia.</w:t>
      </w:r>
    </w:p>
    <w:p w14:paraId="737EE71A" w14:textId="77777777" w:rsidR="009A2467" w:rsidRPr="000337DF" w:rsidRDefault="009A2467" w:rsidP="009A2467">
      <w:pPr>
        <w:spacing w:before="120" w:after="120"/>
        <w:ind w:firstLine="426"/>
        <w:rPr>
          <w:rFonts w:ascii="Arial" w:hAnsi="Arial" w:cs="Arial"/>
          <w:sz w:val="22"/>
          <w:szCs w:val="22"/>
        </w:rPr>
      </w:pPr>
    </w:p>
    <w:p w14:paraId="6674D165" w14:textId="77777777" w:rsidR="009A2467" w:rsidRPr="000337DF" w:rsidRDefault="009A2467" w:rsidP="009A2467">
      <w:pPr>
        <w:spacing w:before="120" w:after="120"/>
        <w:ind w:firstLine="426"/>
        <w:rPr>
          <w:rFonts w:ascii="Arial" w:hAnsi="Arial" w:cs="Arial"/>
          <w:sz w:val="22"/>
          <w:szCs w:val="22"/>
        </w:rPr>
      </w:pPr>
      <w:r w:rsidRPr="000337DF">
        <w:rPr>
          <w:rFonts w:ascii="Arial" w:hAnsi="Arial" w:cs="Arial"/>
          <w:sz w:val="22"/>
          <w:szCs w:val="22"/>
        </w:rPr>
        <w:t>(a)</w:t>
      </w:r>
      <w:r>
        <w:rPr>
          <w:rFonts w:ascii="Arial" w:hAnsi="Arial" w:cs="Arial"/>
          <w:sz w:val="22"/>
          <w:szCs w:val="22"/>
        </w:rPr>
        <w:t xml:space="preserve"> </w:t>
      </w:r>
      <w:r w:rsidRPr="000337DF">
        <w:rPr>
          <w:rFonts w:ascii="Arial" w:hAnsi="Arial" w:cs="Arial"/>
          <w:sz w:val="22"/>
          <w:szCs w:val="22"/>
        </w:rPr>
        <w:t xml:space="preserve"> I, II</w:t>
      </w:r>
      <w:r>
        <w:rPr>
          <w:rFonts w:ascii="Arial" w:hAnsi="Arial" w:cs="Arial"/>
          <w:sz w:val="22"/>
          <w:szCs w:val="22"/>
        </w:rPr>
        <w:t>,</w:t>
      </w:r>
      <w:r w:rsidRPr="000337DF">
        <w:rPr>
          <w:rFonts w:ascii="Arial" w:hAnsi="Arial" w:cs="Arial"/>
          <w:sz w:val="22"/>
          <w:szCs w:val="22"/>
        </w:rPr>
        <w:t xml:space="preserve"> III</w:t>
      </w:r>
      <w:r>
        <w:rPr>
          <w:rFonts w:ascii="Arial" w:hAnsi="Arial" w:cs="Arial"/>
          <w:sz w:val="22"/>
          <w:szCs w:val="22"/>
        </w:rPr>
        <w:t xml:space="preserve"> and IV</w:t>
      </w:r>
      <w:r w:rsidRPr="000337DF">
        <w:rPr>
          <w:rFonts w:ascii="Arial" w:hAnsi="Arial" w:cs="Arial"/>
          <w:sz w:val="22"/>
          <w:szCs w:val="22"/>
        </w:rPr>
        <w:t>.</w:t>
      </w:r>
    </w:p>
    <w:p w14:paraId="2A9200C3" w14:textId="77777777" w:rsidR="009A2467" w:rsidRPr="000337DF" w:rsidRDefault="009A2467" w:rsidP="009A2467">
      <w:pPr>
        <w:spacing w:before="120" w:after="120"/>
        <w:ind w:firstLine="426"/>
        <w:rPr>
          <w:rFonts w:ascii="Arial" w:hAnsi="Arial" w:cs="Arial"/>
          <w:sz w:val="22"/>
          <w:szCs w:val="22"/>
        </w:rPr>
      </w:pPr>
      <w:r w:rsidRPr="009A2467">
        <w:rPr>
          <w:rFonts w:ascii="Arial" w:hAnsi="Arial" w:cs="Arial"/>
          <w:sz w:val="22"/>
          <w:szCs w:val="22"/>
        </w:rPr>
        <w:t>(b)  I, III and IV.</w:t>
      </w:r>
    </w:p>
    <w:p w14:paraId="3E33EFFD" w14:textId="77777777" w:rsidR="009A2467" w:rsidRPr="000337DF" w:rsidRDefault="009A2467" w:rsidP="009A2467">
      <w:pPr>
        <w:spacing w:before="120" w:after="120"/>
        <w:ind w:firstLine="426"/>
        <w:rPr>
          <w:rFonts w:ascii="Arial" w:hAnsi="Arial" w:cs="Arial"/>
          <w:sz w:val="22"/>
          <w:szCs w:val="22"/>
        </w:rPr>
      </w:pPr>
      <w:r w:rsidRPr="000337DF">
        <w:rPr>
          <w:rFonts w:ascii="Arial" w:hAnsi="Arial" w:cs="Arial"/>
          <w:sz w:val="22"/>
          <w:szCs w:val="22"/>
        </w:rPr>
        <w:t xml:space="preserve">(c) </w:t>
      </w:r>
      <w:r>
        <w:rPr>
          <w:rFonts w:ascii="Arial" w:hAnsi="Arial" w:cs="Arial"/>
          <w:sz w:val="22"/>
          <w:szCs w:val="22"/>
        </w:rPr>
        <w:t xml:space="preserve"> I and IV only.</w:t>
      </w:r>
    </w:p>
    <w:p w14:paraId="698A8AC2" w14:textId="77777777" w:rsidR="009A2467" w:rsidRPr="000337DF" w:rsidRDefault="009A2467" w:rsidP="009A2467">
      <w:pPr>
        <w:spacing w:before="120" w:after="120"/>
        <w:ind w:firstLine="426"/>
        <w:rPr>
          <w:rFonts w:ascii="Arial" w:hAnsi="Arial" w:cs="Arial"/>
          <w:sz w:val="22"/>
          <w:szCs w:val="22"/>
        </w:rPr>
      </w:pPr>
      <w:r w:rsidRPr="000337DF">
        <w:rPr>
          <w:rFonts w:ascii="Arial" w:hAnsi="Arial" w:cs="Arial"/>
          <w:sz w:val="22"/>
          <w:szCs w:val="22"/>
        </w:rPr>
        <w:t xml:space="preserve">(d) </w:t>
      </w:r>
      <w:r>
        <w:rPr>
          <w:rFonts w:ascii="Arial" w:hAnsi="Arial" w:cs="Arial"/>
          <w:sz w:val="22"/>
          <w:szCs w:val="22"/>
        </w:rPr>
        <w:t xml:space="preserve"> II, III and IV.</w:t>
      </w:r>
    </w:p>
    <w:p w14:paraId="4691139A" w14:textId="02FA2A1E" w:rsidR="00125490" w:rsidRPr="000337DF" w:rsidRDefault="00125490" w:rsidP="009A2467">
      <w:pPr>
        <w:spacing w:before="120" w:after="120"/>
        <w:rPr>
          <w:rFonts w:ascii="Arial" w:hAnsi="Arial" w:cs="Arial"/>
          <w:sz w:val="22"/>
          <w:szCs w:val="22"/>
        </w:rPr>
      </w:pPr>
    </w:p>
    <w:p w14:paraId="6803BAAD" w14:textId="77777777" w:rsidR="00971D79" w:rsidRPr="000337DF" w:rsidRDefault="00971D79" w:rsidP="00BD0A20">
      <w:pPr>
        <w:widowControl w:val="0"/>
        <w:autoSpaceDE w:val="0"/>
        <w:autoSpaceDN w:val="0"/>
        <w:adjustRightInd w:val="0"/>
        <w:spacing w:before="120" w:after="120"/>
        <w:rPr>
          <w:rFonts w:ascii="Arial" w:hAnsi="Arial" w:cs="Arial"/>
          <w:sz w:val="22"/>
          <w:szCs w:val="22"/>
        </w:rPr>
      </w:pPr>
    </w:p>
    <w:p w14:paraId="0902D1AD" w14:textId="7063C54E" w:rsidR="007A4D59" w:rsidRDefault="00BD0A20" w:rsidP="00BD0A20">
      <w:pPr>
        <w:autoSpaceDE w:val="0"/>
        <w:autoSpaceDN w:val="0"/>
        <w:adjustRightInd w:val="0"/>
        <w:spacing w:before="120" w:after="120"/>
        <w:ind w:left="567" w:hanging="567"/>
        <w:rPr>
          <w:rFonts w:ascii="Arial" w:eastAsiaTheme="minorEastAsia" w:hAnsi="Arial" w:cs="Arial"/>
          <w:sz w:val="22"/>
          <w:szCs w:val="22"/>
          <w:lang w:val="en-GB" w:eastAsia="ja-JP"/>
        </w:rPr>
      </w:pPr>
      <w:r>
        <w:rPr>
          <w:rFonts w:ascii="Arial" w:eastAsiaTheme="minorEastAsia" w:hAnsi="Arial" w:cs="Arial"/>
          <w:sz w:val="22"/>
          <w:szCs w:val="22"/>
          <w:lang w:val="en-US" w:eastAsia="ja-JP"/>
        </w:rPr>
        <w:t>22</w:t>
      </w:r>
      <w:r w:rsidR="007A4D59" w:rsidRPr="000337DF">
        <w:rPr>
          <w:rFonts w:ascii="Arial" w:eastAsiaTheme="minorEastAsia" w:hAnsi="Arial" w:cs="Arial"/>
          <w:sz w:val="22"/>
          <w:szCs w:val="22"/>
          <w:lang w:val="en-US" w:eastAsia="ja-JP"/>
        </w:rPr>
        <w:t>.</w:t>
      </w:r>
      <w:r w:rsidR="007A4D59" w:rsidRPr="000337DF">
        <w:rPr>
          <w:rFonts w:ascii="Arial" w:eastAsiaTheme="minorEastAsia" w:hAnsi="Arial" w:cs="Arial"/>
          <w:sz w:val="22"/>
          <w:szCs w:val="22"/>
          <w:lang w:val="en-US" w:eastAsia="ja-JP"/>
        </w:rPr>
        <w:tab/>
      </w:r>
      <w:r w:rsidR="004211AF">
        <w:rPr>
          <w:rFonts w:ascii="Arial" w:eastAsiaTheme="minorEastAsia" w:hAnsi="Arial" w:cs="Arial"/>
          <w:sz w:val="22"/>
          <w:szCs w:val="22"/>
          <w:lang w:val="en-GB" w:eastAsia="ja-JP"/>
        </w:rPr>
        <w:t>An appreciation of the Trade Weighted Index would most likely lead to</w:t>
      </w:r>
    </w:p>
    <w:p w14:paraId="70FFBB8D" w14:textId="77777777" w:rsidR="00C52EB9" w:rsidRPr="000337DF" w:rsidRDefault="00C52EB9" w:rsidP="00BD0A20">
      <w:pPr>
        <w:autoSpaceDE w:val="0"/>
        <w:autoSpaceDN w:val="0"/>
        <w:adjustRightInd w:val="0"/>
        <w:spacing w:before="120" w:after="120"/>
        <w:ind w:left="567" w:hanging="567"/>
        <w:rPr>
          <w:rFonts w:ascii="Arial" w:eastAsiaTheme="minorEastAsia" w:hAnsi="Arial" w:cs="Arial"/>
          <w:sz w:val="22"/>
          <w:szCs w:val="22"/>
          <w:lang w:val="en-GB" w:eastAsia="ja-JP"/>
        </w:rPr>
      </w:pPr>
    </w:p>
    <w:p w14:paraId="4C327C8A" w14:textId="5EDA305C" w:rsidR="007A4D59" w:rsidRPr="000337DF" w:rsidRDefault="007A4D59" w:rsidP="00BD0A20">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(a)</w:t>
      </w:r>
      <w:r w:rsidRPr="000337DF">
        <w:rPr>
          <w:rFonts w:ascii="Arial" w:eastAsiaTheme="minorEastAsia" w:hAnsi="Arial" w:cs="Arial"/>
          <w:sz w:val="22"/>
          <w:szCs w:val="22"/>
          <w:lang w:val="en-GB" w:eastAsia="ja-JP"/>
        </w:rPr>
        <w:tab/>
      </w:r>
      <w:r w:rsidR="007A6E2B">
        <w:rPr>
          <w:rFonts w:ascii="Arial" w:eastAsiaTheme="minorEastAsia" w:hAnsi="Arial" w:cs="Arial"/>
          <w:sz w:val="22"/>
          <w:szCs w:val="22"/>
          <w:lang w:val="en-GB" w:eastAsia="ja-JP"/>
        </w:rPr>
        <w:t>a decrease in commodity prices.</w:t>
      </w:r>
    </w:p>
    <w:p w14:paraId="47E097CB" w14:textId="6654E9C7" w:rsidR="007A4D59" w:rsidRPr="000337DF" w:rsidRDefault="007A4D59" w:rsidP="00BD0A20">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(b)</w:t>
      </w:r>
      <w:r w:rsidRPr="000337DF">
        <w:rPr>
          <w:rFonts w:ascii="Arial" w:eastAsiaTheme="minorEastAsia" w:hAnsi="Arial" w:cs="Arial"/>
          <w:sz w:val="22"/>
          <w:szCs w:val="22"/>
          <w:lang w:val="en-GB" w:eastAsia="ja-JP"/>
        </w:rPr>
        <w:tab/>
      </w:r>
      <w:r w:rsidR="007A6E2B">
        <w:rPr>
          <w:rFonts w:ascii="Arial" w:eastAsiaTheme="minorEastAsia" w:hAnsi="Arial" w:cs="Arial"/>
          <w:sz w:val="22"/>
          <w:szCs w:val="22"/>
          <w:lang w:val="en-GB" w:eastAsia="ja-JP"/>
        </w:rPr>
        <w:t>a</w:t>
      </w:r>
      <w:r w:rsidR="00A80C56">
        <w:rPr>
          <w:rFonts w:ascii="Arial" w:eastAsiaTheme="minorEastAsia" w:hAnsi="Arial" w:cs="Arial"/>
          <w:sz w:val="22"/>
          <w:szCs w:val="22"/>
          <w:lang w:val="en-GB" w:eastAsia="ja-JP"/>
        </w:rPr>
        <w:t>n</w:t>
      </w:r>
      <w:r w:rsidR="007A6E2B">
        <w:rPr>
          <w:rFonts w:ascii="Arial" w:eastAsiaTheme="minorEastAsia" w:hAnsi="Arial" w:cs="Arial"/>
          <w:sz w:val="22"/>
          <w:szCs w:val="22"/>
          <w:lang w:val="en-GB" w:eastAsia="ja-JP"/>
        </w:rPr>
        <w:t xml:space="preserve"> </w:t>
      </w:r>
      <w:r w:rsidR="00A80C56">
        <w:rPr>
          <w:rFonts w:ascii="Arial" w:eastAsiaTheme="minorEastAsia" w:hAnsi="Arial" w:cs="Arial"/>
          <w:sz w:val="22"/>
          <w:szCs w:val="22"/>
          <w:lang w:val="en-GB" w:eastAsia="ja-JP"/>
        </w:rPr>
        <w:t>increase</w:t>
      </w:r>
      <w:r w:rsidR="007A6E2B">
        <w:rPr>
          <w:rFonts w:ascii="Arial" w:eastAsiaTheme="minorEastAsia" w:hAnsi="Arial" w:cs="Arial"/>
          <w:sz w:val="22"/>
          <w:szCs w:val="22"/>
          <w:lang w:val="en-GB" w:eastAsia="ja-JP"/>
        </w:rPr>
        <w:t xml:space="preserve"> in the trade balance.</w:t>
      </w:r>
    </w:p>
    <w:p w14:paraId="0E2C2289" w14:textId="3ED54E2F" w:rsidR="007A4D59" w:rsidRPr="000337DF" w:rsidRDefault="007A4D59" w:rsidP="00BD0A20">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(c)</w:t>
      </w:r>
      <w:r w:rsidRPr="000337DF">
        <w:rPr>
          <w:rFonts w:ascii="Arial" w:eastAsiaTheme="minorEastAsia" w:hAnsi="Arial" w:cs="Arial"/>
          <w:sz w:val="22"/>
          <w:szCs w:val="22"/>
          <w:lang w:val="en-GB" w:eastAsia="ja-JP"/>
        </w:rPr>
        <w:tab/>
      </w:r>
      <w:r w:rsidR="009F2A14">
        <w:rPr>
          <w:rFonts w:ascii="Arial" w:eastAsiaTheme="minorEastAsia" w:hAnsi="Arial" w:cs="Arial"/>
          <w:sz w:val="22"/>
          <w:szCs w:val="22"/>
          <w:lang w:val="en-GB" w:eastAsia="ja-JP"/>
        </w:rPr>
        <w:t>an increase in Australian exports</w:t>
      </w:r>
      <w:r w:rsidRPr="000337DF">
        <w:rPr>
          <w:rFonts w:ascii="Arial" w:eastAsiaTheme="minorEastAsia" w:hAnsi="Arial" w:cs="Arial"/>
          <w:sz w:val="22"/>
          <w:szCs w:val="22"/>
          <w:lang w:val="en-GB" w:eastAsia="ja-JP"/>
        </w:rPr>
        <w:t>.</w:t>
      </w:r>
    </w:p>
    <w:p w14:paraId="4E35A8CD" w14:textId="30B36D27" w:rsidR="007A4D59" w:rsidRPr="000337DF" w:rsidRDefault="007A4D59" w:rsidP="00BD0A20">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(d)</w:t>
      </w:r>
      <w:r w:rsidRPr="000337DF">
        <w:rPr>
          <w:rFonts w:ascii="Arial" w:eastAsiaTheme="minorEastAsia" w:hAnsi="Arial" w:cs="Arial"/>
          <w:sz w:val="22"/>
          <w:szCs w:val="22"/>
          <w:lang w:val="en-GB" w:eastAsia="ja-JP"/>
        </w:rPr>
        <w:tab/>
      </w:r>
      <w:r w:rsidR="009F2A14">
        <w:rPr>
          <w:rFonts w:ascii="Arial" w:eastAsiaTheme="minorEastAsia" w:hAnsi="Arial" w:cs="Arial"/>
          <w:sz w:val="22"/>
          <w:szCs w:val="22"/>
          <w:lang w:val="en-GB" w:eastAsia="ja-JP"/>
        </w:rPr>
        <w:t>an increase in the demand for imports</w:t>
      </w:r>
      <w:r w:rsidR="007A6E2B">
        <w:rPr>
          <w:rFonts w:ascii="Arial" w:eastAsiaTheme="minorEastAsia" w:hAnsi="Arial" w:cs="Arial"/>
          <w:sz w:val="22"/>
          <w:szCs w:val="22"/>
          <w:lang w:val="en-GB" w:eastAsia="ja-JP"/>
        </w:rPr>
        <w:t>.</w:t>
      </w:r>
    </w:p>
    <w:p w14:paraId="11BB86CC" w14:textId="77777777" w:rsidR="00456AA8" w:rsidRDefault="00456AA8" w:rsidP="00BD0A20">
      <w:pPr>
        <w:spacing w:before="120" w:after="120"/>
        <w:rPr>
          <w:rFonts w:ascii="Arial" w:eastAsiaTheme="minorEastAsia" w:hAnsi="Arial" w:cs="Arial"/>
          <w:sz w:val="22"/>
          <w:szCs w:val="22"/>
          <w:lang w:val="en-US" w:eastAsia="ja-JP"/>
        </w:rPr>
      </w:pPr>
    </w:p>
    <w:p w14:paraId="127A1D89" w14:textId="77777777" w:rsidR="00C52EB9" w:rsidRPr="000337DF" w:rsidRDefault="00C52EB9" w:rsidP="00BD0A20">
      <w:pPr>
        <w:spacing w:before="120" w:after="120"/>
        <w:rPr>
          <w:rFonts w:ascii="Arial" w:eastAsiaTheme="minorEastAsia" w:hAnsi="Arial" w:cs="Arial"/>
          <w:sz w:val="22"/>
          <w:szCs w:val="22"/>
          <w:lang w:val="en-US" w:eastAsia="ja-JP"/>
        </w:rPr>
      </w:pPr>
    </w:p>
    <w:p w14:paraId="2BF88C39" w14:textId="755C9B74" w:rsidR="0097222E" w:rsidRDefault="004865C6" w:rsidP="00BD0A20">
      <w:pPr>
        <w:autoSpaceDE w:val="0"/>
        <w:autoSpaceDN w:val="0"/>
        <w:adjustRightInd w:val="0"/>
        <w:spacing w:before="120" w:after="120"/>
        <w:ind w:left="567"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US" w:eastAsia="ja-JP"/>
        </w:rPr>
        <w:t>2</w:t>
      </w:r>
      <w:r w:rsidR="005C7732">
        <w:rPr>
          <w:rFonts w:ascii="Arial" w:eastAsiaTheme="minorEastAsia" w:hAnsi="Arial" w:cs="Arial"/>
          <w:sz w:val="22"/>
          <w:szCs w:val="22"/>
          <w:lang w:val="en-US" w:eastAsia="ja-JP"/>
        </w:rPr>
        <w:t>3</w:t>
      </w:r>
      <w:r w:rsidRPr="000337DF">
        <w:rPr>
          <w:rFonts w:ascii="Arial" w:eastAsiaTheme="minorEastAsia" w:hAnsi="Arial" w:cs="Arial"/>
          <w:sz w:val="22"/>
          <w:szCs w:val="22"/>
          <w:lang w:val="en-US" w:eastAsia="ja-JP"/>
        </w:rPr>
        <w:t>.</w:t>
      </w:r>
      <w:r w:rsidRPr="000337DF">
        <w:rPr>
          <w:rFonts w:ascii="Arial" w:eastAsiaTheme="minorEastAsia" w:hAnsi="Arial" w:cs="Arial"/>
          <w:sz w:val="22"/>
          <w:szCs w:val="22"/>
          <w:lang w:val="en-US" w:eastAsia="ja-JP"/>
        </w:rPr>
        <w:tab/>
      </w:r>
      <w:r w:rsidR="00C52EB9">
        <w:rPr>
          <w:rFonts w:ascii="Arial" w:eastAsiaTheme="minorEastAsia" w:hAnsi="Arial" w:cs="Arial"/>
          <w:sz w:val="22"/>
          <w:szCs w:val="22"/>
          <w:lang w:val="en-GB" w:eastAsia="ja-JP"/>
        </w:rPr>
        <w:t>Foreign Liabilities refers to</w:t>
      </w:r>
    </w:p>
    <w:p w14:paraId="357AE86C" w14:textId="77777777" w:rsidR="00C52EB9" w:rsidRPr="000337DF" w:rsidRDefault="00C52EB9" w:rsidP="00BD0A20">
      <w:pPr>
        <w:autoSpaceDE w:val="0"/>
        <w:autoSpaceDN w:val="0"/>
        <w:adjustRightInd w:val="0"/>
        <w:spacing w:before="120" w:after="120"/>
        <w:ind w:left="567" w:hanging="567"/>
        <w:rPr>
          <w:rFonts w:ascii="Arial" w:eastAsiaTheme="minorEastAsia" w:hAnsi="Arial" w:cs="Arial"/>
          <w:sz w:val="22"/>
          <w:szCs w:val="22"/>
          <w:lang w:val="en-GB" w:eastAsia="ja-JP"/>
        </w:rPr>
      </w:pPr>
    </w:p>
    <w:p w14:paraId="376608E2" w14:textId="4530B9F7" w:rsidR="0097222E" w:rsidRPr="000337DF" w:rsidRDefault="0097222E" w:rsidP="00BD0A20">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(a)</w:t>
      </w:r>
      <w:r w:rsidRPr="000337DF">
        <w:rPr>
          <w:rFonts w:ascii="Arial" w:eastAsiaTheme="minorEastAsia" w:hAnsi="Arial" w:cs="Arial"/>
          <w:sz w:val="22"/>
          <w:szCs w:val="22"/>
          <w:lang w:val="en-GB" w:eastAsia="ja-JP"/>
        </w:rPr>
        <w:tab/>
      </w:r>
      <w:r w:rsidR="00C52EB9">
        <w:rPr>
          <w:rFonts w:ascii="Arial" w:eastAsiaTheme="minorEastAsia" w:hAnsi="Arial" w:cs="Arial"/>
          <w:sz w:val="22"/>
          <w:szCs w:val="22"/>
          <w:lang w:val="en-GB" w:eastAsia="ja-JP"/>
        </w:rPr>
        <w:t>the level of foreign assets Australia has</w:t>
      </w:r>
      <w:r w:rsidR="00AF07F3" w:rsidRPr="000337DF">
        <w:rPr>
          <w:rFonts w:ascii="Arial" w:eastAsiaTheme="minorEastAsia" w:hAnsi="Arial" w:cs="Arial"/>
          <w:sz w:val="22"/>
          <w:szCs w:val="22"/>
          <w:lang w:val="en-GB" w:eastAsia="ja-JP"/>
        </w:rPr>
        <w:t>.</w:t>
      </w:r>
    </w:p>
    <w:p w14:paraId="606F9945" w14:textId="1C7ECE57" w:rsidR="0097222E" w:rsidRPr="000337DF" w:rsidRDefault="0097222E" w:rsidP="00BD0A20">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(b)</w:t>
      </w:r>
      <w:r w:rsidRPr="000337DF">
        <w:rPr>
          <w:rFonts w:ascii="Arial" w:eastAsiaTheme="minorEastAsia" w:hAnsi="Arial" w:cs="Arial"/>
          <w:sz w:val="22"/>
          <w:szCs w:val="22"/>
          <w:lang w:val="en-GB" w:eastAsia="ja-JP"/>
        </w:rPr>
        <w:tab/>
      </w:r>
      <w:r w:rsidR="00C52EB9">
        <w:rPr>
          <w:rFonts w:ascii="Arial" w:eastAsiaTheme="minorEastAsia" w:hAnsi="Arial" w:cs="Arial"/>
          <w:sz w:val="22"/>
          <w:szCs w:val="22"/>
          <w:lang w:val="en-GB" w:eastAsia="ja-JP"/>
        </w:rPr>
        <w:t xml:space="preserve">the level of equity foreign nations </w:t>
      </w:r>
      <w:proofErr w:type="gramStart"/>
      <w:r w:rsidR="00C52EB9">
        <w:rPr>
          <w:rFonts w:ascii="Arial" w:eastAsiaTheme="minorEastAsia" w:hAnsi="Arial" w:cs="Arial"/>
          <w:sz w:val="22"/>
          <w:szCs w:val="22"/>
          <w:lang w:val="en-GB" w:eastAsia="ja-JP"/>
        </w:rPr>
        <w:t>have</w:t>
      </w:r>
      <w:proofErr w:type="gramEnd"/>
      <w:r w:rsidR="00C52EB9">
        <w:rPr>
          <w:rFonts w:ascii="Arial" w:eastAsiaTheme="minorEastAsia" w:hAnsi="Arial" w:cs="Arial"/>
          <w:sz w:val="22"/>
          <w:szCs w:val="22"/>
          <w:lang w:val="en-GB" w:eastAsia="ja-JP"/>
        </w:rPr>
        <w:t xml:space="preserve"> in Australia</w:t>
      </w:r>
      <w:r w:rsidR="00AF07F3" w:rsidRPr="000337DF">
        <w:rPr>
          <w:rFonts w:ascii="Arial" w:eastAsiaTheme="minorEastAsia" w:hAnsi="Arial" w:cs="Arial"/>
          <w:sz w:val="22"/>
          <w:szCs w:val="22"/>
          <w:lang w:val="en-GB" w:eastAsia="ja-JP"/>
        </w:rPr>
        <w:t>.</w:t>
      </w:r>
    </w:p>
    <w:p w14:paraId="3457DDBC" w14:textId="6E37E8F0" w:rsidR="0097222E" w:rsidRPr="000337DF" w:rsidRDefault="0097222E" w:rsidP="00BA12F2">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(c)</w:t>
      </w:r>
      <w:r w:rsidRPr="000337DF">
        <w:rPr>
          <w:rFonts w:ascii="Arial" w:eastAsiaTheme="minorEastAsia" w:hAnsi="Arial" w:cs="Arial"/>
          <w:sz w:val="22"/>
          <w:szCs w:val="22"/>
          <w:lang w:val="en-GB" w:eastAsia="ja-JP"/>
        </w:rPr>
        <w:tab/>
      </w:r>
      <w:r w:rsidR="00C52EB9">
        <w:rPr>
          <w:rFonts w:ascii="Arial" w:eastAsiaTheme="minorEastAsia" w:hAnsi="Arial" w:cs="Arial"/>
          <w:sz w:val="22"/>
          <w:szCs w:val="22"/>
          <w:lang w:val="en-GB" w:eastAsia="ja-JP"/>
        </w:rPr>
        <w:t xml:space="preserve">The </w:t>
      </w:r>
      <w:r w:rsidR="00A80C56">
        <w:rPr>
          <w:rFonts w:ascii="Arial" w:eastAsiaTheme="minorEastAsia" w:hAnsi="Arial" w:cs="Arial"/>
          <w:sz w:val="22"/>
          <w:szCs w:val="22"/>
          <w:lang w:val="en-GB" w:eastAsia="ja-JP"/>
        </w:rPr>
        <w:t xml:space="preserve">financial </w:t>
      </w:r>
      <w:r w:rsidR="005C7732">
        <w:rPr>
          <w:rFonts w:ascii="Arial" w:eastAsiaTheme="minorEastAsia" w:hAnsi="Arial" w:cs="Arial"/>
          <w:sz w:val="22"/>
          <w:szCs w:val="22"/>
          <w:lang w:val="en-GB" w:eastAsia="ja-JP"/>
        </w:rPr>
        <w:t>obligations that Australia has to the rest of the world</w:t>
      </w:r>
      <w:r w:rsidR="007072A5">
        <w:rPr>
          <w:rFonts w:ascii="Arial" w:eastAsiaTheme="minorEastAsia" w:hAnsi="Arial" w:cs="Arial"/>
          <w:sz w:val="22"/>
          <w:szCs w:val="22"/>
          <w:lang w:val="en-GB" w:eastAsia="ja-JP"/>
        </w:rPr>
        <w:t>.</w:t>
      </w:r>
    </w:p>
    <w:p w14:paraId="29E23DD4" w14:textId="1F2733A4" w:rsidR="0097222E" w:rsidRPr="000337DF" w:rsidRDefault="0097222E" w:rsidP="00BA12F2">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(d)</w:t>
      </w:r>
      <w:r w:rsidRPr="000337DF">
        <w:rPr>
          <w:rFonts w:ascii="Arial" w:eastAsiaTheme="minorEastAsia" w:hAnsi="Arial" w:cs="Arial"/>
          <w:sz w:val="22"/>
          <w:szCs w:val="22"/>
          <w:lang w:val="en-GB" w:eastAsia="ja-JP"/>
        </w:rPr>
        <w:tab/>
      </w:r>
      <w:r w:rsidR="005C7732">
        <w:rPr>
          <w:rFonts w:ascii="Arial" w:eastAsiaTheme="minorEastAsia" w:hAnsi="Arial" w:cs="Arial"/>
          <w:sz w:val="22"/>
          <w:szCs w:val="22"/>
          <w:lang w:val="en-GB" w:eastAsia="ja-JP"/>
        </w:rPr>
        <w:t>The transfer of interest and dividends between Australia and the rest of the world as recorded in the Income Account.</w:t>
      </w:r>
    </w:p>
    <w:p w14:paraId="52A428CB" w14:textId="77777777" w:rsidR="00456AA8" w:rsidRPr="000337DF" w:rsidRDefault="00456AA8" w:rsidP="00BA12F2">
      <w:pPr>
        <w:widowControl w:val="0"/>
        <w:autoSpaceDE w:val="0"/>
        <w:autoSpaceDN w:val="0"/>
        <w:adjustRightInd w:val="0"/>
        <w:spacing w:before="120" w:after="120"/>
        <w:ind w:left="567" w:hanging="567"/>
        <w:rPr>
          <w:rFonts w:ascii="Arial" w:hAnsi="Arial" w:cs="Arial"/>
          <w:sz w:val="22"/>
          <w:szCs w:val="22"/>
        </w:rPr>
      </w:pPr>
    </w:p>
    <w:p w14:paraId="79814233" w14:textId="6A23C8FF" w:rsidR="0097222E" w:rsidRDefault="004865C6" w:rsidP="00BA12F2">
      <w:pPr>
        <w:autoSpaceDE w:val="0"/>
        <w:autoSpaceDN w:val="0"/>
        <w:adjustRightInd w:val="0"/>
        <w:spacing w:before="120" w:after="120"/>
        <w:ind w:left="567"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US" w:eastAsia="ja-JP"/>
        </w:rPr>
        <w:lastRenderedPageBreak/>
        <w:t>2</w:t>
      </w:r>
      <w:r w:rsidR="0032408A">
        <w:rPr>
          <w:rFonts w:ascii="Arial" w:eastAsiaTheme="minorEastAsia" w:hAnsi="Arial" w:cs="Arial"/>
          <w:sz w:val="22"/>
          <w:szCs w:val="22"/>
          <w:lang w:val="en-US" w:eastAsia="ja-JP"/>
        </w:rPr>
        <w:t>4</w:t>
      </w:r>
      <w:r w:rsidRPr="000337DF">
        <w:rPr>
          <w:rFonts w:ascii="Arial" w:eastAsiaTheme="minorEastAsia" w:hAnsi="Arial" w:cs="Arial"/>
          <w:sz w:val="22"/>
          <w:szCs w:val="22"/>
          <w:lang w:val="en-US" w:eastAsia="ja-JP"/>
        </w:rPr>
        <w:t>.</w:t>
      </w:r>
      <w:r w:rsidRPr="000337DF">
        <w:rPr>
          <w:rFonts w:ascii="Arial" w:eastAsiaTheme="minorEastAsia" w:hAnsi="Arial" w:cs="Arial"/>
          <w:sz w:val="22"/>
          <w:szCs w:val="22"/>
          <w:lang w:val="en-US" w:eastAsia="ja-JP"/>
        </w:rPr>
        <w:tab/>
      </w:r>
      <w:r w:rsidR="0032408A">
        <w:rPr>
          <w:rFonts w:ascii="Arial" w:eastAsiaTheme="minorEastAsia" w:hAnsi="Arial" w:cs="Arial"/>
          <w:sz w:val="22"/>
          <w:szCs w:val="22"/>
          <w:lang w:val="en-GB" w:eastAsia="ja-JP"/>
        </w:rPr>
        <w:t>The largest component of Australia’s foreign debt is</w:t>
      </w:r>
    </w:p>
    <w:p w14:paraId="25CE72E8" w14:textId="77777777" w:rsidR="007072A5" w:rsidRPr="000337DF" w:rsidRDefault="007072A5" w:rsidP="00BA12F2">
      <w:pPr>
        <w:autoSpaceDE w:val="0"/>
        <w:autoSpaceDN w:val="0"/>
        <w:adjustRightInd w:val="0"/>
        <w:spacing w:before="120" w:after="120"/>
        <w:ind w:left="567" w:hanging="567"/>
        <w:rPr>
          <w:rFonts w:ascii="Arial" w:eastAsiaTheme="minorEastAsia" w:hAnsi="Arial" w:cs="Arial"/>
          <w:sz w:val="22"/>
          <w:szCs w:val="22"/>
          <w:lang w:val="en-GB" w:eastAsia="ja-JP"/>
        </w:rPr>
      </w:pPr>
    </w:p>
    <w:p w14:paraId="35A1198A" w14:textId="4A24DE5E" w:rsidR="0097222E" w:rsidRPr="000337DF" w:rsidRDefault="0097222E" w:rsidP="00BA12F2">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(a)</w:t>
      </w:r>
      <w:r w:rsidRPr="000337DF">
        <w:rPr>
          <w:rFonts w:ascii="Arial" w:eastAsiaTheme="minorEastAsia" w:hAnsi="Arial" w:cs="Arial"/>
          <w:sz w:val="22"/>
          <w:szCs w:val="22"/>
          <w:lang w:val="en-GB" w:eastAsia="ja-JP"/>
        </w:rPr>
        <w:tab/>
      </w:r>
      <w:r w:rsidR="0032408A">
        <w:rPr>
          <w:rFonts w:ascii="Arial" w:eastAsiaTheme="minorEastAsia" w:hAnsi="Arial" w:cs="Arial"/>
          <w:sz w:val="22"/>
          <w:szCs w:val="22"/>
          <w:lang w:val="en-GB" w:eastAsia="ja-JP"/>
        </w:rPr>
        <w:t>interest repayments to overseas lenders.</w:t>
      </w:r>
      <w:r w:rsidRPr="000337DF">
        <w:rPr>
          <w:rFonts w:ascii="Arial" w:eastAsiaTheme="minorEastAsia" w:hAnsi="Arial" w:cs="Arial"/>
          <w:sz w:val="22"/>
          <w:szCs w:val="22"/>
          <w:lang w:val="en-GB" w:eastAsia="ja-JP"/>
        </w:rPr>
        <w:t xml:space="preserve">     </w:t>
      </w:r>
    </w:p>
    <w:p w14:paraId="005D94BC" w14:textId="6BC18243" w:rsidR="0097222E" w:rsidRPr="000337DF" w:rsidRDefault="0097222E" w:rsidP="00BA12F2">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 xml:space="preserve">(b) </w:t>
      </w:r>
      <w:r w:rsidRPr="000337DF">
        <w:rPr>
          <w:rFonts w:ascii="Arial" w:eastAsiaTheme="minorEastAsia" w:hAnsi="Arial" w:cs="Arial"/>
          <w:sz w:val="22"/>
          <w:szCs w:val="22"/>
          <w:lang w:val="en-GB" w:eastAsia="ja-JP"/>
        </w:rPr>
        <w:tab/>
      </w:r>
      <w:r w:rsidR="0032408A">
        <w:rPr>
          <w:rFonts w:ascii="Arial" w:eastAsiaTheme="minorEastAsia" w:hAnsi="Arial" w:cs="Arial"/>
          <w:sz w:val="22"/>
          <w:szCs w:val="22"/>
          <w:lang w:val="en-GB" w:eastAsia="ja-JP"/>
        </w:rPr>
        <w:t>borrowing by the private sector.</w:t>
      </w:r>
    </w:p>
    <w:p w14:paraId="211F9C5B" w14:textId="05A6DC80" w:rsidR="0097222E" w:rsidRPr="000337DF" w:rsidRDefault="0097222E" w:rsidP="00BA12F2">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 xml:space="preserve">(c) </w:t>
      </w:r>
      <w:r w:rsidRPr="000337DF">
        <w:rPr>
          <w:rFonts w:ascii="Arial" w:eastAsiaTheme="minorEastAsia" w:hAnsi="Arial" w:cs="Arial"/>
          <w:sz w:val="22"/>
          <w:szCs w:val="22"/>
          <w:lang w:val="en-GB" w:eastAsia="ja-JP"/>
        </w:rPr>
        <w:tab/>
      </w:r>
      <w:r w:rsidR="0032408A">
        <w:rPr>
          <w:rFonts w:ascii="Arial" w:eastAsiaTheme="minorEastAsia" w:hAnsi="Arial" w:cs="Arial"/>
          <w:sz w:val="22"/>
          <w:szCs w:val="22"/>
          <w:lang w:val="en-GB" w:eastAsia="ja-JP"/>
        </w:rPr>
        <w:t>borrowing by the government sector.</w:t>
      </w:r>
    </w:p>
    <w:p w14:paraId="54BE2168" w14:textId="5E5B2B58" w:rsidR="0097222E" w:rsidRPr="000337DF" w:rsidRDefault="0097222E" w:rsidP="00BA12F2">
      <w:pPr>
        <w:autoSpaceDE w:val="0"/>
        <w:autoSpaceDN w:val="0"/>
        <w:adjustRightInd w:val="0"/>
        <w:spacing w:before="120" w:after="120"/>
        <w:ind w:left="1134" w:hanging="567"/>
        <w:rPr>
          <w:rFonts w:ascii="Arial" w:eastAsiaTheme="minorEastAsia" w:hAnsi="Arial" w:cs="Arial"/>
          <w:sz w:val="22"/>
          <w:szCs w:val="22"/>
          <w:lang w:val="en-GB" w:eastAsia="ja-JP"/>
        </w:rPr>
      </w:pPr>
      <w:r w:rsidRPr="000337DF">
        <w:rPr>
          <w:rFonts w:ascii="Arial" w:eastAsiaTheme="minorEastAsia" w:hAnsi="Arial" w:cs="Arial"/>
          <w:sz w:val="22"/>
          <w:szCs w:val="22"/>
          <w:lang w:val="en-GB" w:eastAsia="ja-JP"/>
        </w:rPr>
        <w:t xml:space="preserve">(d) </w:t>
      </w:r>
      <w:r w:rsidRPr="000337DF">
        <w:rPr>
          <w:rFonts w:ascii="Arial" w:eastAsiaTheme="minorEastAsia" w:hAnsi="Arial" w:cs="Arial"/>
          <w:sz w:val="22"/>
          <w:szCs w:val="22"/>
          <w:lang w:val="en-GB" w:eastAsia="ja-JP"/>
        </w:rPr>
        <w:tab/>
      </w:r>
      <w:r w:rsidR="0032408A">
        <w:rPr>
          <w:rFonts w:ascii="Arial" w:eastAsiaTheme="minorEastAsia" w:hAnsi="Arial" w:cs="Arial"/>
          <w:sz w:val="22"/>
          <w:szCs w:val="22"/>
          <w:lang w:val="en-GB" w:eastAsia="ja-JP"/>
        </w:rPr>
        <w:t xml:space="preserve">payments for imported capital goods </w:t>
      </w:r>
      <w:proofErr w:type="gramStart"/>
      <w:r w:rsidR="0032408A">
        <w:rPr>
          <w:rFonts w:ascii="Arial" w:eastAsiaTheme="minorEastAsia" w:hAnsi="Arial" w:cs="Arial"/>
          <w:sz w:val="22"/>
          <w:szCs w:val="22"/>
          <w:lang w:val="en-GB" w:eastAsia="ja-JP"/>
        </w:rPr>
        <w:t>as a result of</w:t>
      </w:r>
      <w:proofErr w:type="gramEnd"/>
      <w:r w:rsidR="0032408A">
        <w:rPr>
          <w:rFonts w:ascii="Arial" w:eastAsiaTheme="minorEastAsia" w:hAnsi="Arial" w:cs="Arial"/>
          <w:sz w:val="22"/>
          <w:szCs w:val="22"/>
          <w:lang w:val="en-GB" w:eastAsia="ja-JP"/>
        </w:rPr>
        <w:t xml:space="preserve"> the high levels of investment in Australia.</w:t>
      </w:r>
    </w:p>
    <w:p w14:paraId="6FE52F43" w14:textId="6474D9DA" w:rsidR="004865C6" w:rsidRDefault="004865C6" w:rsidP="00BA12F2">
      <w:pPr>
        <w:widowControl w:val="0"/>
        <w:autoSpaceDE w:val="0"/>
        <w:autoSpaceDN w:val="0"/>
        <w:adjustRightInd w:val="0"/>
        <w:spacing w:before="120" w:after="120"/>
        <w:ind w:left="567" w:hanging="567"/>
        <w:rPr>
          <w:rFonts w:ascii="Arial" w:hAnsi="Arial" w:cs="Arial"/>
          <w:sz w:val="22"/>
          <w:szCs w:val="22"/>
        </w:rPr>
      </w:pPr>
    </w:p>
    <w:p w14:paraId="3347C0CE" w14:textId="77777777" w:rsidR="0032408A" w:rsidRDefault="0032408A" w:rsidP="00BA12F2">
      <w:pPr>
        <w:widowControl w:val="0"/>
        <w:autoSpaceDE w:val="0"/>
        <w:autoSpaceDN w:val="0"/>
        <w:adjustRightInd w:val="0"/>
        <w:spacing w:before="120" w:after="120"/>
        <w:ind w:left="567" w:hanging="567"/>
        <w:rPr>
          <w:rFonts w:ascii="Arial" w:hAnsi="Arial" w:cs="Arial"/>
          <w:sz w:val="22"/>
          <w:szCs w:val="22"/>
        </w:rPr>
      </w:pPr>
    </w:p>
    <w:p w14:paraId="71FF39D6" w14:textId="318C18F3" w:rsidR="004865C6" w:rsidRPr="000337DF" w:rsidRDefault="004865C6" w:rsidP="00BA12F2">
      <w:pPr>
        <w:spacing w:before="120" w:after="120"/>
        <w:jc w:val="center"/>
        <w:rPr>
          <w:rFonts w:ascii="Arial" w:hAnsi="Arial" w:cs="Arial"/>
          <w:b/>
          <w:bCs/>
          <w:i/>
          <w:iCs/>
          <w:sz w:val="22"/>
          <w:szCs w:val="22"/>
          <w:lang w:val="en-US"/>
        </w:rPr>
      </w:pPr>
    </w:p>
    <w:p w14:paraId="66A5F66B" w14:textId="77777777" w:rsidR="007E00FD" w:rsidRDefault="007E00FD" w:rsidP="00BA12F2">
      <w:pPr>
        <w:spacing w:before="120" w:after="120"/>
        <w:jc w:val="center"/>
        <w:rPr>
          <w:rFonts w:ascii="Arial" w:hAnsi="Arial" w:cs="Arial"/>
          <w:b/>
          <w:bCs/>
          <w:i/>
          <w:iCs/>
          <w:sz w:val="22"/>
          <w:szCs w:val="22"/>
        </w:rPr>
      </w:pPr>
    </w:p>
    <w:p w14:paraId="754C7BA9" w14:textId="77777777" w:rsidR="0097222E" w:rsidRDefault="0097222E" w:rsidP="00C30CAB">
      <w:pPr>
        <w:jc w:val="center"/>
        <w:rPr>
          <w:rFonts w:ascii="Arial" w:hAnsi="Arial" w:cs="Arial"/>
          <w:b/>
          <w:bCs/>
          <w:i/>
          <w:iCs/>
          <w:sz w:val="22"/>
          <w:szCs w:val="22"/>
        </w:rPr>
      </w:pPr>
    </w:p>
    <w:p w14:paraId="6A142A30" w14:textId="04D833EB" w:rsidR="00C30CAB" w:rsidRPr="00F81683" w:rsidRDefault="00C30CAB" w:rsidP="00C30CAB">
      <w:pPr>
        <w:jc w:val="center"/>
        <w:rPr>
          <w:rFonts w:ascii="Arial" w:hAnsi="Arial" w:cs="Arial"/>
          <w:b/>
          <w:i/>
        </w:rPr>
      </w:pPr>
      <w:r w:rsidRPr="00F81683">
        <w:rPr>
          <w:rFonts w:ascii="Arial" w:hAnsi="Arial" w:cs="Arial"/>
          <w:b/>
          <w:bCs/>
          <w:i/>
          <w:iCs/>
          <w:sz w:val="22"/>
          <w:szCs w:val="22"/>
        </w:rPr>
        <w:t>End of Section One</w:t>
      </w:r>
    </w:p>
    <w:p w14:paraId="44B06A80" w14:textId="77777777" w:rsidR="00353FCD" w:rsidRPr="00CC0530" w:rsidRDefault="00353FCD">
      <w:pPr>
        <w:spacing w:after="200"/>
        <w:rPr>
          <w:rFonts w:asciiTheme="minorBidi" w:hAnsiTheme="minorBidi" w:cstheme="minorBidi"/>
          <w:b/>
          <w:bCs/>
        </w:rPr>
      </w:pPr>
      <w:r w:rsidRPr="00CC0530">
        <w:rPr>
          <w:rFonts w:asciiTheme="minorBidi" w:hAnsiTheme="minorBidi" w:cstheme="minorBidi"/>
          <w:b/>
          <w:bCs/>
        </w:rPr>
        <w:br w:type="page"/>
      </w:r>
    </w:p>
    <w:p w14:paraId="2D85EC88" w14:textId="5409F62E" w:rsidR="007D32E0" w:rsidRPr="00CC0530" w:rsidRDefault="007D32E0" w:rsidP="00245B2E">
      <w:pPr>
        <w:widowControl w:val="0"/>
        <w:tabs>
          <w:tab w:val="left" w:pos="7088"/>
        </w:tabs>
        <w:autoSpaceDE w:val="0"/>
        <w:autoSpaceDN w:val="0"/>
        <w:adjustRightInd w:val="0"/>
        <w:spacing w:after="120"/>
        <w:rPr>
          <w:rFonts w:asciiTheme="minorBidi" w:hAnsiTheme="minorBidi" w:cstheme="minorBidi"/>
          <w:b/>
          <w:bCs/>
        </w:rPr>
      </w:pPr>
      <w:r w:rsidRPr="00CC0530">
        <w:rPr>
          <w:rFonts w:asciiTheme="minorBidi" w:hAnsiTheme="minorBidi" w:cstheme="minorBidi"/>
          <w:b/>
          <w:bCs/>
        </w:rPr>
        <w:lastRenderedPageBreak/>
        <w:t xml:space="preserve">Section Two: Data interpretation/Short response </w:t>
      </w:r>
      <w:r w:rsidR="00C025A9" w:rsidRPr="00CC0530">
        <w:rPr>
          <w:rFonts w:asciiTheme="minorBidi" w:hAnsiTheme="minorBidi" w:cstheme="minorBidi"/>
          <w:b/>
          <w:bCs/>
        </w:rPr>
        <w:tab/>
      </w:r>
      <w:r w:rsidR="00777184" w:rsidRPr="00CC0530">
        <w:rPr>
          <w:rFonts w:asciiTheme="minorBidi" w:hAnsiTheme="minorBidi" w:cstheme="minorBidi"/>
          <w:b/>
          <w:bCs/>
        </w:rPr>
        <w:tab/>
        <w:t xml:space="preserve">      </w:t>
      </w:r>
      <w:proofErr w:type="gramStart"/>
      <w:r w:rsidR="00777184" w:rsidRPr="00CC0530">
        <w:rPr>
          <w:rFonts w:asciiTheme="minorBidi" w:hAnsiTheme="minorBidi" w:cstheme="minorBidi"/>
          <w:b/>
          <w:bCs/>
        </w:rPr>
        <w:t xml:space="preserve">  </w:t>
      </w:r>
      <w:r w:rsidRPr="00CC0530">
        <w:rPr>
          <w:rFonts w:asciiTheme="minorBidi" w:hAnsiTheme="minorBidi" w:cstheme="minorBidi"/>
          <w:b/>
          <w:bCs/>
        </w:rPr>
        <w:t xml:space="preserve"> (</w:t>
      </w:r>
      <w:proofErr w:type="gramEnd"/>
      <w:r w:rsidR="00245B2E" w:rsidRPr="00CC0530">
        <w:rPr>
          <w:rFonts w:asciiTheme="minorBidi" w:hAnsiTheme="minorBidi" w:cstheme="minorBidi"/>
          <w:b/>
          <w:bCs/>
        </w:rPr>
        <w:t>36</w:t>
      </w:r>
      <w:r w:rsidRPr="00CC0530">
        <w:rPr>
          <w:rFonts w:asciiTheme="minorBidi" w:hAnsiTheme="minorBidi" w:cstheme="minorBidi"/>
          <w:b/>
          <w:bCs/>
        </w:rPr>
        <w:t xml:space="preserve"> Marks)</w:t>
      </w:r>
    </w:p>
    <w:p w14:paraId="60037D7A" w14:textId="77777777" w:rsidR="00EC781D" w:rsidRDefault="00EC781D" w:rsidP="007D32E0">
      <w:pPr>
        <w:widowControl w:val="0"/>
        <w:autoSpaceDE w:val="0"/>
        <w:autoSpaceDN w:val="0"/>
        <w:adjustRightInd w:val="0"/>
        <w:rPr>
          <w:rFonts w:asciiTheme="minorBidi" w:hAnsiTheme="minorBidi" w:cstheme="minorBidi"/>
          <w:sz w:val="22"/>
          <w:szCs w:val="22"/>
        </w:rPr>
      </w:pPr>
    </w:p>
    <w:p w14:paraId="05CFF959" w14:textId="40B0F713" w:rsidR="007D32E0" w:rsidRPr="00CC0530" w:rsidRDefault="007D32E0" w:rsidP="0075531E">
      <w:pPr>
        <w:widowControl w:val="0"/>
        <w:autoSpaceDE w:val="0"/>
        <w:autoSpaceDN w:val="0"/>
        <w:adjustRightInd w:val="0"/>
        <w:jc w:val="both"/>
        <w:rPr>
          <w:rFonts w:asciiTheme="minorBidi" w:hAnsiTheme="minorBidi" w:cstheme="minorBidi"/>
          <w:sz w:val="22"/>
          <w:szCs w:val="22"/>
        </w:rPr>
      </w:pPr>
      <w:r w:rsidRPr="00CC0530">
        <w:rPr>
          <w:rFonts w:asciiTheme="minorBidi" w:hAnsiTheme="minorBidi" w:cstheme="minorBidi"/>
          <w:sz w:val="22"/>
          <w:szCs w:val="22"/>
        </w:rPr>
        <w:t xml:space="preserve">This section contains </w:t>
      </w:r>
      <w:r w:rsidRPr="00CC0530">
        <w:rPr>
          <w:rFonts w:asciiTheme="minorBidi" w:hAnsiTheme="minorBidi" w:cstheme="minorBidi"/>
          <w:b/>
          <w:bCs/>
          <w:sz w:val="22"/>
          <w:szCs w:val="22"/>
        </w:rPr>
        <w:t>t</w:t>
      </w:r>
      <w:r w:rsidR="00D8135D" w:rsidRPr="00CC0530">
        <w:rPr>
          <w:rFonts w:asciiTheme="minorBidi" w:hAnsiTheme="minorBidi" w:cstheme="minorBidi"/>
          <w:b/>
          <w:bCs/>
          <w:sz w:val="22"/>
          <w:szCs w:val="22"/>
        </w:rPr>
        <w:t>hree</w:t>
      </w:r>
      <w:r w:rsidRPr="00CC0530">
        <w:rPr>
          <w:rFonts w:asciiTheme="minorBidi" w:hAnsiTheme="minorBidi" w:cstheme="minorBidi"/>
          <w:b/>
          <w:bCs/>
          <w:sz w:val="22"/>
          <w:szCs w:val="22"/>
        </w:rPr>
        <w:t xml:space="preserve"> (</w:t>
      </w:r>
      <w:r w:rsidR="00D8135D" w:rsidRPr="00CC0530">
        <w:rPr>
          <w:rFonts w:asciiTheme="minorBidi" w:hAnsiTheme="minorBidi" w:cstheme="minorBidi"/>
          <w:b/>
          <w:bCs/>
          <w:sz w:val="22"/>
          <w:szCs w:val="22"/>
        </w:rPr>
        <w:t>3</w:t>
      </w:r>
      <w:r w:rsidRPr="00CC0530">
        <w:rPr>
          <w:rFonts w:asciiTheme="minorBidi" w:hAnsiTheme="minorBidi" w:cstheme="minorBidi"/>
          <w:b/>
          <w:bCs/>
          <w:sz w:val="22"/>
          <w:szCs w:val="22"/>
        </w:rPr>
        <w:t xml:space="preserve">) </w:t>
      </w:r>
      <w:r w:rsidRPr="00CC0530">
        <w:rPr>
          <w:rFonts w:asciiTheme="minorBidi" w:hAnsiTheme="minorBidi" w:cstheme="minorBidi"/>
          <w:sz w:val="22"/>
          <w:szCs w:val="22"/>
        </w:rPr>
        <w:t xml:space="preserve">questions. Answer </w:t>
      </w:r>
      <w:r w:rsidRPr="00CC0530">
        <w:rPr>
          <w:rFonts w:asciiTheme="minorBidi" w:hAnsiTheme="minorBidi" w:cstheme="minorBidi"/>
          <w:b/>
          <w:bCs/>
          <w:sz w:val="22"/>
          <w:szCs w:val="22"/>
        </w:rPr>
        <w:t xml:space="preserve">all </w:t>
      </w:r>
      <w:r w:rsidRPr="00CC0530">
        <w:rPr>
          <w:rFonts w:asciiTheme="minorBidi" w:hAnsiTheme="minorBidi" w:cstheme="minorBidi"/>
          <w:sz w:val="22"/>
          <w:szCs w:val="22"/>
        </w:rPr>
        <w:t>questions. Write your answers in the spaces provided.</w:t>
      </w:r>
    </w:p>
    <w:p w14:paraId="0E324C22" w14:textId="77777777" w:rsidR="009834C9" w:rsidRPr="00CC0530" w:rsidRDefault="009834C9" w:rsidP="009834C9">
      <w:pPr>
        <w:suppressAutoHyphens/>
        <w:rPr>
          <w:rFonts w:asciiTheme="minorBidi" w:hAnsiTheme="minorBidi" w:cstheme="minorBidi"/>
          <w:spacing w:val="-2"/>
          <w:sz w:val="22"/>
          <w:szCs w:val="22"/>
        </w:rPr>
      </w:pPr>
    </w:p>
    <w:p w14:paraId="057FF830" w14:textId="77777777" w:rsidR="00EF5ACA" w:rsidRPr="00CC0530" w:rsidRDefault="00EF5ACA" w:rsidP="0075531E">
      <w:pPr>
        <w:jc w:val="both"/>
        <w:rPr>
          <w:rFonts w:asciiTheme="minorBidi" w:hAnsiTheme="minorBidi" w:cstheme="minorBidi"/>
          <w:sz w:val="22"/>
          <w:szCs w:val="22"/>
          <w:lang w:eastAsia="zh-CN"/>
        </w:rPr>
      </w:pPr>
      <w:r w:rsidRPr="00CC0530">
        <w:rPr>
          <w:rFonts w:asciiTheme="minorBidi" w:hAnsiTheme="minorBidi" w:cstheme="minorBidi"/>
          <w:sz w:val="22"/>
          <w:szCs w:val="22"/>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CC0530">
        <w:rPr>
          <w:rFonts w:asciiTheme="minorBidi" w:hAnsiTheme="minorBidi" w:cstheme="minorBidi"/>
          <w:sz w:val="22"/>
          <w:szCs w:val="22"/>
        </w:rPr>
        <w:t>i.e.</w:t>
      </w:r>
      <w:proofErr w:type="gramEnd"/>
      <w:r w:rsidRPr="00CC0530">
        <w:rPr>
          <w:rFonts w:asciiTheme="minorBidi" w:hAnsiTheme="minorBidi" w:cstheme="minorBidi"/>
          <w:sz w:val="22"/>
          <w:szCs w:val="22"/>
        </w:rPr>
        <w:t xml:space="preserve"> give the page number.</w:t>
      </w:r>
    </w:p>
    <w:p w14:paraId="169D79F1" w14:textId="77777777" w:rsidR="007D32E0" w:rsidRPr="00CC0530" w:rsidRDefault="007D32E0" w:rsidP="007D32E0">
      <w:pPr>
        <w:widowControl w:val="0"/>
        <w:autoSpaceDE w:val="0"/>
        <w:autoSpaceDN w:val="0"/>
        <w:adjustRightInd w:val="0"/>
        <w:rPr>
          <w:rFonts w:asciiTheme="minorBidi" w:hAnsiTheme="minorBidi" w:cstheme="minorBidi"/>
          <w:sz w:val="22"/>
          <w:szCs w:val="22"/>
        </w:rPr>
      </w:pPr>
    </w:p>
    <w:p w14:paraId="325BC547" w14:textId="7E5AB12B" w:rsidR="007D32E0" w:rsidRPr="00CC0530" w:rsidRDefault="007D32E0" w:rsidP="007D32E0">
      <w:pPr>
        <w:widowControl w:val="0"/>
        <w:autoSpaceDE w:val="0"/>
        <w:autoSpaceDN w:val="0"/>
        <w:adjustRightInd w:val="0"/>
        <w:rPr>
          <w:rFonts w:asciiTheme="minorBidi" w:hAnsiTheme="minorBidi" w:cstheme="minorBidi"/>
          <w:sz w:val="22"/>
          <w:szCs w:val="22"/>
        </w:rPr>
      </w:pPr>
      <w:r w:rsidRPr="00CC0530">
        <w:rPr>
          <w:rFonts w:asciiTheme="minorBidi" w:hAnsiTheme="minorBidi" w:cstheme="minorBidi"/>
          <w:sz w:val="22"/>
          <w:szCs w:val="22"/>
        </w:rPr>
        <w:t xml:space="preserve">Suggested working time: </w:t>
      </w:r>
      <w:r w:rsidR="00D8135D" w:rsidRPr="00CC0530">
        <w:rPr>
          <w:rFonts w:asciiTheme="minorBidi" w:hAnsiTheme="minorBidi" w:cstheme="minorBidi"/>
          <w:b/>
          <w:bCs/>
          <w:sz w:val="22"/>
          <w:szCs w:val="22"/>
        </w:rPr>
        <w:t>7</w:t>
      </w:r>
      <w:r w:rsidR="00DB049F" w:rsidRPr="00CC0530">
        <w:rPr>
          <w:rFonts w:asciiTheme="minorBidi" w:hAnsiTheme="minorBidi" w:cstheme="minorBidi"/>
          <w:b/>
          <w:bCs/>
          <w:sz w:val="22"/>
          <w:szCs w:val="22"/>
        </w:rPr>
        <w:t>0</w:t>
      </w:r>
      <w:r w:rsidRPr="00CC0530">
        <w:rPr>
          <w:rFonts w:asciiTheme="minorBidi" w:hAnsiTheme="minorBidi" w:cstheme="minorBidi"/>
          <w:sz w:val="22"/>
          <w:szCs w:val="22"/>
        </w:rPr>
        <w:t xml:space="preserve"> minutes.</w:t>
      </w:r>
    </w:p>
    <w:p w14:paraId="05AC0D83" w14:textId="5C724933" w:rsidR="007D32E0" w:rsidRPr="00CC0530" w:rsidRDefault="007D32E0" w:rsidP="007D32E0">
      <w:pPr>
        <w:rPr>
          <w:rFonts w:asciiTheme="minorBidi" w:hAnsiTheme="minorBidi" w:cstheme="minorBidi"/>
        </w:rPr>
      </w:pPr>
      <w:r w:rsidRPr="00CC0530">
        <w:rPr>
          <w:rFonts w:asciiTheme="minorBidi" w:hAnsiTheme="minorBidi" w:cstheme="minorBidi"/>
        </w:rPr>
        <w:t>_________________________________________</w:t>
      </w:r>
      <w:r w:rsidR="00777184" w:rsidRPr="00CC0530">
        <w:rPr>
          <w:rFonts w:asciiTheme="minorBidi" w:hAnsiTheme="minorBidi" w:cstheme="minorBidi"/>
        </w:rPr>
        <w:t>_____________________</w:t>
      </w:r>
      <w:r w:rsidR="007B7234">
        <w:rPr>
          <w:rFonts w:asciiTheme="minorBidi" w:hAnsiTheme="minorBidi" w:cstheme="minorBidi"/>
        </w:rPr>
        <w:t>____</w:t>
      </w:r>
      <w:r w:rsidR="00777184" w:rsidRPr="00CC0530">
        <w:rPr>
          <w:rFonts w:asciiTheme="minorBidi" w:hAnsiTheme="minorBidi" w:cstheme="minorBidi"/>
        </w:rPr>
        <w:t>_</w:t>
      </w:r>
    </w:p>
    <w:p w14:paraId="18E57AC1" w14:textId="77777777" w:rsidR="007D32E0" w:rsidRPr="00CC0530" w:rsidRDefault="007D32E0" w:rsidP="007D32E0">
      <w:pPr>
        <w:rPr>
          <w:rFonts w:asciiTheme="minorBidi" w:hAnsiTheme="minorBidi" w:cstheme="minorBidi"/>
          <w:sz w:val="16"/>
          <w:szCs w:val="16"/>
        </w:rPr>
      </w:pPr>
    </w:p>
    <w:p w14:paraId="39A184FD" w14:textId="513CB98C" w:rsidR="00C957E6" w:rsidRPr="009D13F6" w:rsidRDefault="007D32E0" w:rsidP="009D13F6">
      <w:pPr>
        <w:tabs>
          <w:tab w:val="left" w:pos="7655"/>
        </w:tabs>
        <w:spacing w:after="120"/>
        <w:rPr>
          <w:rFonts w:asciiTheme="minorBidi" w:hAnsiTheme="minorBidi" w:cstheme="minorBidi"/>
          <w:b/>
        </w:rPr>
      </w:pPr>
      <w:r w:rsidRPr="00CC0530">
        <w:rPr>
          <w:rFonts w:asciiTheme="minorBidi" w:hAnsiTheme="minorBidi" w:cstheme="minorBidi"/>
          <w:b/>
        </w:rPr>
        <w:t>Question 25</w:t>
      </w:r>
      <w:r w:rsidR="00777184" w:rsidRPr="00CC0530">
        <w:rPr>
          <w:rFonts w:asciiTheme="minorBidi" w:hAnsiTheme="minorBidi" w:cstheme="minorBidi"/>
          <w:b/>
        </w:rPr>
        <w:t xml:space="preserve"> </w:t>
      </w:r>
      <w:r w:rsidR="00CF4032" w:rsidRPr="00CC0530">
        <w:rPr>
          <w:rFonts w:asciiTheme="minorBidi" w:hAnsiTheme="minorBidi" w:cstheme="minorBidi"/>
          <w:b/>
        </w:rPr>
        <w:tab/>
      </w:r>
      <w:r w:rsidR="00040B22" w:rsidRPr="00CC0530">
        <w:rPr>
          <w:rFonts w:asciiTheme="minorBidi" w:hAnsiTheme="minorBidi" w:cstheme="minorBidi"/>
          <w:b/>
        </w:rPr>
        <w:t>(12 marks)</w:t>
      </w:r>
    </w:p>
    <w:p w14:paraId="5EBFCC29" w14:textId="77777777" w:rsidR="00A25B5F" w:rsidRDefault="00A25B5F" w:rsidP="00A25B5F"/>
    <w:p w14:paraId="69B0B325" w14:textId="60A2C080" w:rsidR="00A25B5F" w:rsidRDefault="00A25B5F" w:rsidP="00A25B5F">
      <w:r>
        <w:t>This question refers to the following edited extract from DFAT</w:t>
      </w:r>
    </w:p>
    <w:p w14:paraId="3AD586CE" w14:textId="77777777" w:rsidR="00A25B5F" w:rsidRPr="005D7199" w:rsidRDefault="00A25B5F" w:rsidP="00A25B5F">
      <w:pPr>
        <w:rPr>
          <w:rFonts w:cstheme="minorHAnsi"/>
        </w:rPr>
      </w:pPr>
    </w:p>
    <w:p w14:paraId="2CA16A0C" w14:textId="77777777" w:rsidR="00A25B5F" w:rsidRPr="005D7199" w:rsidRDefault="00A25B5F" w:rsidP="00A25B5F">
      <w:pPr>
        <w:pStyle w:val="NormalWeb"/>
        <w:shd w:val="clear" w:color="auto" w:fill="FFFFFF"/>
        <w:rPr>
          <w:rFonts w:asciiTheme="minorHAnsi" w:hAnsiTheme="minorHAnsi" w:cstheme="minorHAnsi"/>
        </w:rPr>
      </w:pPr>
      <w:r w:rsidRPr="005D7199">
        <w:rPr>
          <w:rFonts w:asciiTheme="minorHAnsi" w:hAnsiTheme="minorHAnsi" w:cstheme="minorHAnsi"/>
          <w:b/>
          <w:bCs/>
          <w:i/>
          <w:iCs/>
        </w:rPr>
        <w:t xml:space="preserve">The </w:t>
      </w:r>
      <w:r w:rsidRPr="005D7199">
        <w:rPr>
          <w:rFonts w:asciiTheme="minorHAnsi" w:hAnsiTheme="minorHAnsi" w:cstheme="minorHAnsi"/>
          <w:b/>
          <w:bCs/>
          <w:i/>
          <w:iCs/>
          <w:color w:val="303030"/>
        </w:rPr>
        <w:t xml:space="preserve">Australia-India Economic Cooperation and Trade Agreement (ECTA) </w:t>
      </w:r>
    </w:p>
    <w:p w14:paraId="776913C6" w14:textId="77777777" w:rsidR="00A25B5F" w:rsidRDefault="00A25B5F" w:rsidP="00A25B5F">
      <w:pPr>
        <w:pStyle w:val="NormalWeb"/>
        <w:shd w:val="clear" w:color="auto" w:fill="FFFFFF"/>
        <w:rPr>
          <w:rFonts w:asciiTheme="minorHAnsi" w:hAnsiTheme="minorHAnsi" w:cstheme="minorHAnsi"/>
          <w:i/>
          <w:iCs/>
          <w:color w:val="303030"/>
        </w:rPr>
      </w:pPr>
    </w:p>
    <w:p w14:paraId="476E26B3" w14:textId="7F082B10" w:rsidR="00A25B5F" w:rsidRDefault="00A25B5F" w:rsidP="00A25B5F">
      <w:pPr>
        <w:pStyle w:val="NormalWeb"/>
        <w:shd w:val="clear" w:color="auto" w:fill="FFFFFF"/>
        <w:rPr>
          <w:rFonts w:asciiTheme="minorHAnsi" w:hAnsiTheme="minorHAnsi" w:cstheme="minorHAnsi"/>
          <w:i/>
          <w:iCs/>
          <w:color w:val="303030"/>
        </w:rPr>
      </w:pPr>
      <w:r w:rsidRPr="005D7199">
        <w:rPr>
          <w:rFonts w:asciiTheme="minorHAnsi" w:hAnsiTheme="minorHAnsi" w:cstheme="minorHAnsi"/>
          <w:i/>
          <w:iCs/>
          <w:color w:val="303030"/>
        </w:rPr>
        <w:t xml:space="preserve">This trade agreement will deliver new market access opportunities for Australian businesses and consumers from 29 December 2022. India has a population of over 1.4 billion people and is one of the world’s fastest growing major economies. India has now overtaken the United States to become Australia’s fourth-largest export market. </w:t>
      </w:r>
    </w:p>
    <w:p w14:paraId="4E28ED8D" w14:textId="77777777" w:rsidR="00A25B5F" w:rsidRPr="005D7199" w:rsidRDefault="00A25B5F" w:rsidP="00A25B5F">
      <w:pPr>
        <w:pStyle w:val="NormalWeb"/>
        <w:shd w:val="clear" w:color="auto" w:fill="FFFFFF"/>
        <w:rPr>
          <w:rFonts w:asciiTheme="minorHAnsi" w:hAnsiTheme="minorHAnsi" w:cstheme="minorHAnsi"/>
        </w:rPr>
      </w:pPr>
    </w:p>
    <w:p w14:paraId="67CF80C9" w14:textId="77777777" w:rsidR="00A25B5F" w:rsidRPr="005D7199" w:rsidRDefault="00A25B5F" w:rsidP="00A25B5F">
      <w:pPr>
        <w:pStyle w:val="NormalWeb"/>
        <w:shd w:val="clear" w:color="auto" w:fill="FFFFFF"/>
        <w:rPr>
          <w:rFonts w:asciiTheme="minorHAnsi" w:hAnsiTheme="minorHAnsi" w:cstheme="minorHAnsi"/>
        </w:rPr>
      </w:pPr>
      <w:r w:rsidRPr="005D7199">
        <w:rPr>
          <w:rFonts w:asciiTheme="minorHAnsi" w:hAnsiTheme="minorHAnsi" w:cstheme="minorHAnsi"/>
          <w:i/>
          <w:iCs/>
          <w:color w:val="303030"/>
        </w:rPr>
        <w:t xml:space="preserve">ECTA is a ground-breaking agreement that brings Australia and India's economies closer together. From 29 December, tariffs on 85 per cent of Australia's exports to India will be eliminated. The agreement will create enormous trade diversification opportunities for Australian producers and service providers. In addition, 96 per cent of imports from India will now be tariff free, rising to 100 per cent in four years. ECTA will save Australian exporters around $2 billion a year in tariffs, while consumers and business will save around $500 million in tariffs on imports of finished goods, and inputs to our manufacturing sector. </w:t>
      </w:r>
    </w:p>
    <w:p w14:paraId="249BED83" w14:textId="77777777" w:rsidR="009D13F6" w:rsidRDefault="009D13F6" w:rsidP="00C957E6">
      <w:pPr>
        <w:spacing w:before="120"/>
        <w:rPr>
          <w:rFonts w:asciiTheme="minorBidi" w:hAnsiTheme="minorBidi" w:cstheme="minorBidi"/>
          <w:b/>
          <w:bCs/>
        </w:rPr>
      </w:pPr>
    </w:p>
    <w:p w14:paraId="63A6F049" w14:textId="77777777" w:rsidR="00C957E6" w:rsidRPr="00F81683" w:rsidRDefault="00C957E6" w:rsidP="00C957E6">
      <w:pPr>
        <w:rPr>
          <w:rFonts w:ascii="Arial" w:hAnsi="Arial" w:cs="Arial"/>
          <w:sz w:val="22"/>
          <w:szCs w:val="22"/>
          <w:highlight w:val="yellow"/>
        </w:rPr>
      </w:pPr>
    </w:p>
    <w:tbl>
      <w:tblPr>
        <w:tblW w:w="9072" w:type="dxa"/>
        <w:tblLook w:val="00A0" w:firstRow="1" w:lastRow="0" w:firstColumn="1" w:lastColumn="0" w:noHBand="0" w:noVBand="0"/>
      </w:tblPr>
      <w:tblGrid>
        <w:gridCol w:w="380"/>
        <w:gridCol w:w="471"/>
        <w:gridCol w:w="6946"/>
        <w:gridCol w:w="1275"/>
      </w:tblGrid>
      <w:tr w:rsidR="00A25B5F" w:rsidRPr="00F81683" w14:paraId="2874506E" w14:textId="77777777" w:rsidTr="00805DD9">
        <w:tc>
          <w:tcPr>
            <w:tcW w:w="380" w:type="dxa"/>
          </w:tcPr>
          <w:p w14:paraId="165D00A8" w14:textId="77777777" w:rsidR="00A25B5F" w:rsidRPr="00F81683" w:rsidRDefault="00A25B5F" w:rsidP="00805DD9">
            <w:pPr>
              <w:tabs>
                <w:tab w:val="left" w:pos="0"/>
              </w:tabs>
              <w:spacing w:before="40" w:after="40"/>
              <w:ind w:hanging="105"/>
              <w:rPr>
                <w:rFonts w:ascii="Arial" w:hAnsi="Arial" w:cs="Arial"/>
                <w:sz w:val="22"/>
                <w:szCs w:val="22"/>
                <w:lang w:bidi="x-none"/>
              </w:rPr>
            </w:pPr>
            <w:r w:rsidRPr="00F81683">
              <w:rPr>
                <w:rFonts w:ascii="Arial" w:hAnsi="Arial" w:cs="Arial"/>
                <w:sz w:val="22"/>
                <w:szCs w:val="22"/>
                <w:lang w:bidi="x-none"/>
              </w:rPr>
              <w:t>(a)</w:t>
            </w:r>
          </w:p>
        </w:tc>
        <w:tc>
          <w:tcPr>
            <w:tcW w:w="471" w:type="dxa"/>
          </w:tcPr>
          <w:p w14:paraId="686CA152" w14:textId="6B5AA14C" w:rsidR="00A25B5F" w:rsidRPr="00F81683" w:rsidRDefault="00A25B5F" w:rsidP="00571C9C">
            <w:pPr>
              <w:spacing w:before="40" w:after="40"/>
              <w:rPr>
                <w:rFonts w:ascii="Arial" w:hAnsi="Arial" w:cs="Arial"/>
                <w:sz w:val="22"/>
                <w:szCs w:val="22"/>
                <w:lang w:bidi="x-none"/>
              </w:rPr>
            </w:pPr>
            <w:r>
              <w:rPr>
                <w:rFonts w:ascii="Arial" w:hAnsi="Arial" w:cs="Arial"/>
                <w:sz w:val="22"/>
                <w:szCs w:val="22"/>
                <w:lang w:bidi="x-none"/>
              </w:rPr>
              <w:t>(</w:t>
            </w:r>
            <w:proofErr w:type="spellStart"/>
            <w:r>
              <w:rPr>
                <w:rFonts w:ascii="Arial" w:hAnsi="Arial" w:cs="Arial"/>
                <w:sz w:val="22"/>
                <w:szCs w:val="22"/>
                <w:lang w:bidi="x-none"/>
              </w:rPr>
              <w:t>i</w:t>
            </w:r>
            <w:proofErr w:type="spellEnd"/>
            <w:r>
              <w:rPr>
                <w:rFonts w:ascii="Arial" w:hAnsi="Arial" w:cs="Arial"/>
                <w:sz w:val="22"/>
                <w:szCs w:val="22"/>
                <w:lang w:bidi="x-none"/>
              </w:rPr>
              <w:t>)</w:t>
            </w:r>
            <w:r w:rsidRPr="00C14E80">
              <w:rPr>
                <w:rFonts w:ascii="Arial" w:hAnsi="Arial" w:cs="Arial"/>
                <w:sz w:val="22"/>
                <w:szCs w:val="22"/>
                <w:lang w:bidi="x-none"/>
              </w:rPr>
              <w:t xml:space="preserve"> </w:t>
            </w:r>
          </w:p>
        </w:tc>
        <w:tc>
          <w:tcPr>
            <w:tcW w:w="8221" w:type="dxa"/>
            <w:gridSpan w:val="2"/>
          </w:tcPr>
          <w:p w14:paraId="4F69C9EC" w14:textId="79D26F66" w:rsidR="00A25B5F" w:rsidRPr="00F81683" w:rsidRDefault="007072A5" w:rsidP="00A25B5F">
            <w:pPr>
              <w:spacing w:before="40" w:after="40"/>
              <w:rPr>
                <w:rFonts w:ascii="Arial" w:hAnsi="Arial" w:cs="Arial"/>
                <w:sz w:val="22"/>
                <w:szCs w:val="22"/>
                <w:lang w:bidi="x-none"/>
              </w:rPr>
            </w:pPr>
            <w:r>
              <w:rPr>
                <w:rFonts w:ascii="Arial" w:hAnsi="Arial" w:cs="Arial"/>
                <w:sz w:val="22"/>
                <w:szCs w:val="22"/>
                <w:lang w:bidi="x-none"/>
              </w:rPr>
              <w:t>What percentage of Australia’s imports from India</w:t>
            </w:r>
            <w:r w:rsidR="00DD751D">
              <w:rPr>
                <w:rFonts w:ascii="Arial" w:hAnsi="Arial" w:cs="Arial"/>
                <w:sz w:val="22"/>
                <w:szCs w:val="22"/>
                <w:lang w:bidi="x-none"/>
              </w:rPr>
              <w:t xml:space="preserve"> will now be tariff free</w:t>
            </w:r>
            <w:r w:rsidR="00A25B5F">
              <w:rPr>
                <w:rFonts w:ascii="Arial" w:hAnsi="Arial" w:cs="Arial"/>
                <w:sz w:val="22"/>
                <w:szCs w:val="22"/>
                <w:lang w:bidi="x-none"/>
              </w:rPr>
              <w:t>?</w:t>
            </w:r>
          </w:p>
        </w:tc>
      </w:tr>
      <w:tr w:rsidR="00A25B5F" w:rsidRPr="00F81683" w14:paraId="6BF7D87E" w14:textId="77777777" w:rsidTr="00805DD9">
        <w:tc>
          <w:tcPr>
            <w:tcW w:w="380" w:type="dxa"/>
          </w:tcPr>
          <w:p w14:paraId="113E62CE" w14:textId="77777777" w:rsidR="00A25B5F" w:rsidRPr="00F81683" w:rsidRDefault="00A25B5F" w:rsidP="00805DD9">
            <w:pPr>
              <w:spacing w:before="40" w:after="40"/>
              <w:rPr>
                <w:rFonts w:ascii="Arial" w:hAnsi="Arial" w:cs="Arial"/>
                <w:sz w:val="22"/>
                <w:szCs w:val="22"/>
                <w:lang w:bidi="x-none"/>
              </w:rPr>
            </w:pPr>
          </w:p>
        </w:tc>
        <w:tc>
          <w:tcPr>
            <w:tcW w:w="7417" w:type="dxa"/>
            <w:gridSpan w:val="2"/>
          </w:tcPr>
          <w:p w14:paraId="6CF900FC" w14:textId="77777777" w:rsidR="00A25B5F" w:rsidRDefault="00A25B5F" w:rsidP="00571C9C">
            <w:pPr>
              <w:spacing w:line="360" w:lineRule="auto"/>
              <w:rPr>
                <w:rFonts w:ascii="Arial" w:hAnsi="Arial" w:cs="Arial"/>
                <w:sz w:val="22"/>
                <w:szCs w:val="22"/>
                <w:lang w:bidi="x-none"/>
              </w:rPr>
            </w:pPr>
          </w:p>
        </w:tc>
        <w:tc>
          <w:tcPr>
            <w:tcW w:w="1275" w:type="dxa"/>
          </w:tcPr>
          <w:p w14:paraId="2AED4835" w14:textId="64B0AE1C" w:rsidR="00A25B5F" w:rsidRPr="00F81683" w:rsidRDefault="00A25B5F" w:rsidP="00A25B5F">
            <w:pPr>
              <w:spacing w:line="360" w:lineRule="auto"/>
              <w:jc w:val="right"/>
              <w:rPr>
                <w:rFonts w:ascii="Arial" w:hAnsi="Arial" w:cs="Arial"/>
                <w:sz w:val="22"/>
                <w:szCs w:val="22"/>
                <w:lang w:bidi="x-none"/>
              </w:rPr>
            </w:pPr>
            <w:r w:rsidRPr="00F81683">
              <w:rPr>
                <w:rFonts w:ascii="Arial" w:hAnsi="Arial" w:cs="Arial"/>
                <w:sz w:val="22"/>
                <w:szCs w:val="22"/>
                <w:lang w:bidi="x-none"/>
              </w:rPr>
              <w:t>(1 mark)</w:t>
            </w:r>
          </w:p>
        </w:tc>
      </w:tr>
      <w:tr w:rsidR="00A25B5F" w:rsidRPr="00F81683" w14:paraId="5C46DDA5" w14:textId="77777777" w:rsidTr="00805DD9">
        <w:tc>
          <w:tcPr>
            <w:tcW w:w="380" w:type="dxa"/>
            <w:tcBorders>
              <w:bottom w:val="single" w:sz="4" w:space="0" w:color="auto"/>
            </w:tcBorders>
          </w:tcPr>
          <w:p w14:paraId="70CC23F4" w14:textId="77777777" w:rsidR="00A25B5F" w:rsidRPr="00F81683" w:rsidRDefault="00A25B5F" w:rsidP="00805DD9">
            <w:pPr>
              <w:spacing w:before="40" w:after="40"/>
              <w:rPr>
                <w:rFonts w:ascii="Arial" w:hAnsi="Arial" w:cs="Arial"/>
                <w:sz w:val="22"/>
                <w:szCs w:val="22"/>
                <w:lang w:bidi="x-none"/>
              </w:rPr>
            </w:pPr>
          </w:p>
        </w:tc>
        <w:tc>
          <w:tcPr>
            <w:tcW w:w="7417" w:type="dxa"/>
            <w:gridSpan w:val="2"/>
            <w:tcBorders>
              <w:bottom w:val="single" w:sz="4" w:space="0" w:color="auto"/>
            </w:tcBorders>
          </w:tcPr>
          <w:p w14:paraId="775AC381" w14:textId="77777777" w:rsidR="00A25B5F" w:rsidRDefault="00A25B5F" w:rsidP="00571C9C">
            <w:pPr>
              <w:spacing w:line="360" w:lineRule="auto"/>
              <w:rPr>
                <w:rFonts w:ascii="Arial" w:hAnsi="Arial" w:cs="Arial"/>
                <w:sz w:val="22"/>
                <w:szCs w:val="22"/>
                <w:lang w:bidi="x-none"/>
              </w:rPr>
            </w:pPr>
          </w:p>
          <w:p w14:paraId="628C4226" w14:textId="77777777" w:rsidR="00A25B5F" w:rsidRDefault="00A25B5F" w:rsidP="00571C9C">
            <w:pPr>
              <w:spacing w:line="360" w:lineRule="auto"/>
              <w:rPr>
                <w:rFonts w:ascii="Arial" w:hAnsi="Arial" w:cs="Arial"/>
                <w:sz w:val="22"/>
                <w:szCs w:val="22"/>
                <w:lang w:bidi="x-none"/>
              </w:rPr>
            </w:pPr>
          </w:p>
        </w:tc>
        <w:tc>
          <w:tcPr>
            <w:tcW w:w="1275" w:type="dxa"/>
            <w:tcBorders>
              <w:bottom w:val="single" w:sz="4" w:space="0" w:color="auto"/>
            </w:tcBorders>
          </w:tcPr>
          <w:p w14:paraId="39D2850C" w14:textId="77777777" w:rsidR="00A25B5F" w:rsidRPr="00F81683" w:rsidRDefault="00A25B5F" w:rsidP="00A25B5F">
            <w:pPr>
              <w:spacing w:line="360" w:lineRule="auto"/>
              <w:jc w:val="right"/>
              <w:rPr>
                <w:rFonts w:ascii="Arial" w:hAnsi="Arial" w:cs="Arial"/>
                <w:sz w:val="22"/>
                <w:szCs w:val="22"/>
                <w:lang w:bidi="x-none"/>
              </w:rPr>
            </w:pPr>
          </w:p>
        </w:tc>
      </w:tr>
    </w:tbl>
    <w:tbl>
      <w:tblPr>
        <w:tblpPr w:leftFromText="180" w:rightFromText="180" w:vertAnchor="text" w:horzAnchor="margin" w:tblpY="695"/>
        <w:tblW w:w="0" w:type="auto"/>
        <w:tblLook w:val="00A0" w:firstRow="1" w:lastRow="0" w:firstColumn="1" w:lastColumn="0" w:noHBand="0" w:noVBand="0"/>
      </w:tblPr>
      <w:tblGrid>
        <w:gridCol w:w="424"/>
        <w:gridCol w:w="510"/>
        <w:gridCol w:w="8086"/>
      </w:tblGrid>
      <w:tr w:rsidR="00805DD9" w:rsidRPr="007072A5" w14:paraId="7DAC0750" w14:textId="77777777" w:rsidTr="00805DD9">
        <w:tc>
          <w:tcPr>
            <w:tcW w:w="425" w:type="dxa"/>
          </w:tcPr>
          <w:p w14:paraId="1A378BC4" w14:textId="6B834C2E" w:rsidR="00805DD9" w:rsidRPr="007072A5" w:rsidRDefault="00805DD9" w:rsidP="00A25B5F">
            <w:pPr>
              <w:rPr>
                <w:lang w:bidi="x-none"/>
              </w:rPr>
            </w:pPr>
          </w:p>
        </w:tc>
        <w:tc>
          <w:tcPr>
            <w:tcW w:w="461" w:type="dxa"/>
          </w:tcPr>
          <w:p w14:paraId="57CDAD4C" w14:textId="3C588D9E" w:rsidR="00805DD9" w:rsidRPr="007072A5" w:rsidRDefault="00805DD9" w:rsidP="00A25B5F">
            <w:pPr>
              <w:rPr>
                <w:lang w:bidi="x-none"/>
              </w:rPr>
            </w:pPr>
            <w:r w:rsidRPr="007072A5">
              <w:rPr>
                <w:lang w:bidi="x-none"/>
              </w:rPr>
              <w:t xml:space="preserve">(ii) </w:t>
            </w:r>
          </w:p>
        </w:tc>
        <w:tc>
          <w:tcPr>
            <w:tcW w:w="8134" w:type="dxa"/>
          </w:tcPr>
          <w:p w14:paraId="0827E5EA" w14:textId="24B1A98A" w:rsidR="00805DD9" w:rsidRPr="007072A5" w:rsidRDefault="00805DD9" w:rsidP="00A25B5F">
            <w:r w:rsidRPr="007072A5">
              <w:rPr>
                <w:lang w:eastAsia="en-GB"/>
              </w:rPr>
              <w:t>What percentage of Australia’s exports to India will now be tariff free?</w:t>
            </w:r>
          </w:p>
        </w:tc>
      </w:tr>
      <w:tr w:rsidR="00805DD9" w:rsidRPr="007072A5" w14:paraId="58787747" w14:textId="77777777" w:rsidTr="00805DD9">
        <w:tc>
          <w:tcPr>
            <w:tcW w:w="425" w:type="dxa"/>
          </w:tcPr>
          <w:p w14:paraId="4BA188F0" w14:textId="77777777" w:rsidR="00805DD9" w:rsidRPr="007072A5" w:rsidRDefault="00805DD9" w:rsidP="00A25B5F">
            <w:pPr>
              <w:spacing w:before="40" w:after="40"/>
              <w:rPr>
                <w:lang w:bidi="x-none"/>
              </w:rPr>
            </w:pPr>
          </w:p>
        </w:tc>
        <w:tc>
          <w:tcPr>
            <w:tcW w:w="461" w:type="dxa"/>
          </w:tcPr>
          <w:p w14:paraId="5F542ABA" w14:textId="77777777" w:rsidR="00805DD9" w:rsidRPr="007072A5" w:rsidRDefault="00805DD9" w:rsidP="00A25B5F">
            <w:pPr>
              <w:spacing w:line="360" w:lineRule="auto"/>
              <w:rPr>
                <w:lang w:bidi="x-none"/>
              </w:rPr>
            </w:pPr>
          </w:p>
        </w:tc>
        <w:tc>
          <w:tcPr>
            <w:tcW w:w="8134" w:type="dxa"/>
          </w:tcPr>
          <w:p w14:paraId="0F0F4937" w14:textId="0BDE2DFD" w:rsidR="00805DD9" w:rsidRPr="007072A5" w:rsidRDefault="00805DD9" w:rsidP="00805DD9">
            <w:pPr>
              <w:spacing w:line="360" w:lineRule="auto"/>
              <w:jc w:val="right"/>
              <w:rPr>
                <w:lang w:bidi="x-none"/>
              </w:rPr>
            </w:pPr>
            <w:r w:rsidRPr="007072A5">
              <w:rPr>
                <w:lang w:bidi="x-none"/>
              </w:rPr>
              <w:t>(1 mark)</w:t>
            </w:r>
          </w:p>
        </w:tc>
      </w:tr>
      <w:tr w:rsidR="00805DD9" w:rsidRPr="007072A5" w14:paraId="23A06231" w14:textId="77777777" w:rsidTr="00805DD9">
        <w:tc>
          <w:tcPr>
            <w:tcW w:w="425" w:type="dxa"/>
            <w:tcBorders>
              <w:bottom w:val="single" w:sz="4" w:space="0" w:color="auto"/>
            </w:tcBorders>
          </w:tcPr>
          <w:p w14:paraId="2B0DDE1A" w14:textId="77777777" w:rsidR="00805DD9" w:rsidRPr="007072A5" w:rsidRDefault="00805DD9" w:rsidP="00A25B5F">
            <w:pPr>
              <w:spacing w:before="40" w:after="40"/>
              <w:rPr>
                <w:lang w:bidi="x-none"/>
              </w:rPr>
            </w:pPr>
          </w:p>
        </w:tc>
        <w:tc>
          <w:tcPr>
            <w:tcW w:w="461" w:type="dxa"/>
            <w:tcBorders>
              <w:bottom w:val="single" w:sz="4" w:space="0" w:color="auto"/>
            </w:tcBorders>
          </w:tcPr>
          <w:p w14:paraId="4E0E4464" w14:textId="77777777" w:rsidR="00805DD9" w:rsidRPr="007072A5" w:rsidRDefault="00805DD9" w:rsidP="00A25B5F">
            <w:pPr>
              <w:spacing w:line="360" w:lineRule="auto"/>
              <w:rPr>
                <w:lang w:bidi="x-none"/>
              </w:rPr>
            </w:pPr>
          </w:p>
        </w:tc>
        <w:tc>
          <w:tcPr>
            <w:tcW w:w="8134" w:type="dxa"/>
            <w:tcBorders>
              <w:bottom w:val="single" w:sz="4" w:space="0" w:color="auto"/>
            </w:tcBorders>
          </w:tcPr>
          <w:p w14:paraId="6CA40B4E" w14:textId="77777777" w:rsidR="00805DD9" w:rsidRPr="007072A5" w:rsidRDefault="00805DD9" w:rsidP="00805DD9">
            <w:pPr>
              <w:spacing w:line="360" w:lineRule="auto"/>
              <w:jc w:val="right"/>
              <w:rPr>
                <w:lang w:bidi="x-none"/>
              </w:rPr>
            </w:pPr>
          </w:p>
          <w:p w14:paraId="14628BF8" w14:textId="77777777" w:rsidR="00805DD9" w:rsidRPr="007072A5" w:rsidRDefault="00805DD9" w:rsidP="00805DD9">
            <w:pPr>
              <w:spacing w:line="360" w:lineRule="auto"/>
              <w:jc w:val="right"/>
              <w:rPr>
                <w:lang w:bidi="x-none"/>
              </w:rPr>
            </w:pPr>
          </w:p>
        </w:tc>
      </w:tr>
    </w:tbl>
    <w:p w14:paraId="6DAC20B6" w14:textId="77777777" w:rsidR="00805DD9" w:rsidRDefault="00805DD9"/>
    <w:p w14:paraId="0287ADAE" w14:textId="77777777" w:rsidR="00805DD9" w:rsidRDefault="00805DD9"/>
    <w:p w14:paraId="02D508A6" w14:textId="63DE4A32" w:rsidR="00364421" w:rsidRDefault="00364421" w:rsidP="00364421"/>
    <w:p w14:paraId="364E6022" w14:textId="77777777" w:rsidR="00805DD9" w:rsidRPr="00805DD9" w:rsidRDefault="00805DD9" w:rsidP="00364421"/>
    <w:p w14:paraId="5793CDC2" w14:textId="313DFB76" w:rsidR="00C957E6" w:rsidRPr="00F81683" w:rsidRDefault="00364421" w:rsidP="00C957E6">
      <w:pPr>
        <w:rPr>
          <w:rFonts w:ascii="Arial" w:hAnsi="Arial" w:cs="Arial"/>
        </w:rPr>
      </w:pPr>
      <w:r>
        <w:rPr>
          <w:rFonts w:ascii="Arial" w:hAnsi="Arial" w:cs="Arial"/>
        </w:rPr>
        <w:tab/>
      </w:r>
    </w:p>
    <w:tbl>
      <w:tblPr>
        <w:tblW w:w="0" w:type="auto"/>
        <w:jc w:val="center"/>
        <w:tblLook w:val="00A0" w:firstRow="1" w:lastRow="0" w:firstColumn="1" w:lastColumn="0" w:noHBand="0" w:noVBand="0"/>
      </w:tblPr>
      <w:tblGrid>
        <w:gridCol w:w="531"/>
        <w:gridCol w:w="8489"/>
      </w:tblGrid>
      <w:tr w:rsidR="001105CE" w:rsidRPr="00F81683" w14:paraId="2F1FFF87" w14:textId="77777777" w:rsidTr="001105CE">
        <w:trPr>
          <w:jc w:val="center"/>
        </w:trPr>
        <w:tc>
          <w:tcPr>
            <w:tcW w:w="531" w:type="dxa"/>
          </w:tcPr>
          <w:p w14:paraId="0A1EFF4E" w14:textId="767167C6" w:rsidR="001105CE" w:rsidRPr="00F81683" w:rsidRDefault="001105CE" w:rsidP="001105CE">
            <w:pPr>
              <w:rPr>
                <w:rFonts w:ascii="Arial" w:hAnsi="Arial" w:cs="Arial"/>
                <w:sz w:val="22"/>
                <w:szCs w:val="22"/>
                <w:lang w:bidi="x-none"/>
              </w:rPr>
            </w:pPr>
            <w:r w:rsidRPr="00F81683">
              <w:rPr>
                <w:rFonts w:ascii="Arial" w:hAnsi="Arial" w:cs="Arial"/>
                <w:sz w:val="22"/>
                <w:szCs w:val="22"/>
                <w:lang w:bidi="x-none"/>
              </w:rPr>
              <w:lastRenderedPageBreak/>
              <w:t>(</w:t>
            </w:r>
            <w:r w:rsidR="00805DD9">
              <w:rPr>
                <w:rFonts w:ascii="Arial" w:hAnsi="Arial" w:cs="Arial"/>
                <w:sz w:val="22"/>
                <w:szCs w:val="22"/>
                <w:lang w:bidi="x-none"/>
              </w:rPr>
              <w:t>b</w:t>
            </w:r>
            <w:r w:rsidRPr="00F81683">
              <w:rPr>
                <w:rFonts w:ascii="Arial" w:hAnsi="Arial" w:cs="Arial"/>
                <w:sz w:val="22"/>
                <w:szCs w:val="22"/>
                <w:lang w:bidi="x-none"/>
              </w:rPr>
              <w:t>)</w:t>
            </w:r>
          </w:p>
        </w:tc>
        <w:tc>
          <w:tcPr>
            <w:tcW w:w="8489" w:type="dxa"/>
          </w:tcPr>
          <w:p w14:paraId="29727981" w14:textId="77777777" w:rsidR="00805DD9" w:rsidRDefault="00805DD9" w:rsidP="001105CE">
            <w:pPr>
              <w:spacing w:before="40" w:after="40"/>
              <w:rPr>
                <w:lang w:eastAsia="en-GB"/>
              </w:rPr>
            </w:pPr>
            <w:r>
              <w:rPr>
                <w:lang w:eastAsia="en-GB"/>
              </w:rPr>
              <w:t>Outline four (4) benefits to Australia of a Trade Agreement with India.</w:t>
            </w:r>
          </w:p>
          <w:p w14:paraId="25F47B04" w14:textId="0EA0E792" w:rsidR="001105CE" w:rsidRPr="00985C57" w:rsidRDefault="001105CE" w:rsidP="00805DD9">
            <w:pPr>
              <w:spacing w:before="40" w:after="40"/>
              <w:jc w:val="right"/>
              <w:rPr>
                <w:rFonts w:ascii="Arial" w:hAnsi="Arial" w:cs="Arial"/>
                <w:sz w:val="22"/>
                <w:szCs w:val="22"/>
                <w:lang w:bidi="x-none"/>
              </w:rPr>
            </w:pPr>
            <w:r>
              <w:rPr>
                <w:rFonts w:ascii="Arial" w:hAnsi="Arial" w:cs="Arial"/>
                <w:sz w:val="22"/>
                <w:szCs w:val="22"/>
              </w:rPr>
              <w:t xml:space="preserve">               </w:t>
            </w:r>
            <w:r w:rsidR="002649CC">
              <w:rPr>
                <w:rFonts w:ascii="Arial" w:hAnsi="Arial" w:cs="Arial"/>
                <w:sz w:val="22"/>
                <w:szCs w:val="22"/>
              </w:rPr>
              <w:t xml:space="preserve">             </w:t>
            </w:r>
            <w:r>
              <w:rPr>
                <w:rFonts w:ascii="Arial" w:hAnsi="Arial" w:cs="Arial"/>
                <w:sz w:val="22"/>
                <w:szCs w:val="22"/>
              </w:rPr>
              <w:t xml:space="preserve"> </w:t>
            </w:r>
            <w:r w:rsidR="001E5021">
              <w:rPr>
                <w:rFonts w:ascii="Arial" w:hAnsi="Arial" w:cs="Arial"/>
                <w:sz w:val="22"/>
                <w:szCs w:val="22"/>
              </w:rPr>
              <w:t xml:space="preserve"> </w:t>
            </w:r>
            <w:r w:rsidRPr="00364421">
              <w:rPr>
                <w:rFonts w:ascii="Arial" w:hAnsi="Arial" w:cs="Arial"/>
                <w:sz w:val="22"/>
                <w:szCs w:val="22"/>
                <w:lang w:bidi="x-none"/>
              </w:rPr>
              <w:t>(</w:t>
            </w:r>
            <w:r w:rsidR="00805DD9">
              <w:rPr>
                <w:rFonts w:ascii="Arial" w:hAnsi="Arial" w:cs="Arial"/>
                <w:sz w:val="22"/>
                <w:szCs w:val="22"/>
                <w:lang w:bidi="x-none"/>
              </w:rPr>
              <w:t>4</w:t>
            </w:r>
            <w:r w:rsidRPr="00364421">
              <w:rPr>
                <w:rFonts w:ascii="Arial" w:hAnsi="Arial" w:cs="Arial"/>
                <w:sz w:val="22"/>
                <w:szCs w:val="22"/>
                <w:lang w:bidi="x-none"/>
              </w:rPr>
              <w:t xml:space="preserve"> mark</w:t>
            </w:r>
            <w:r w:rsidR="00D75AB1">
              <w:rPr>
                <w:rFonts w:ascii="Arial" w:hAnsi="Arial" w:cs="Arial"/>
                <w:sz w:val="22"/>
                <w:szCs w:val="22"/>
                <w:lang w:bidi="x-none"/>
              </w:rPr>
              <w:t>s</w:t>
            </w:r>
            <w:r w:rsidRPr="00364421">
              <w:rPr>
                <w:rFonts w:ascii="Arial" w:hAnsi="Arial" w:cs="Arial"/>
                <w:sz w:val="22"/>
                <w:szCs w:val="22"/>
                <w:lang w:bidi="x-none"/>
              </w:rPr>
              <w:t>)</w:t>
            </w:r>
          </w:p>
        </w:tc>
      </w:tr>
      <w:tr w:rsidR="001105CE" w:rsidRPr="00F81683" w14:paraId="7AB8FF95" w14:textId="77777777" w:rsidTr="00985C57">
        <w:trPr>
          <w:jc w:val="center"/>
        </w:trPr>
        <w:tc>
          <w:tcPr>
            <w:tcW w:w="531" w:type="dxa"/>
            <w:tcBorders>
              <w:bottom w:val="single" w:sz="4" w:space="0" w:color="auto"/>
            </w:tcBorders>
          </w:tcPr>
          <w:p w14:paraId="799AA4EC" w14:textId="77777777" w:rsidR="001105CE" w:rsidRPr="00F81683" w:rsidRDefault="001105CE" w:rsidP="001105CE">
            <w:pPr>
              <w:spacing w:before="40" w:after="40"/>
              <w:rPr>
                <w:rFonts w:ascii="Arial" w:hAnsi="Arial" w:cs="Arial"/>
                <w:sz w:val="22"/>
                <w:szCs w:val="22"/>
                <w:lang w:bidi="x-none"/>
              </w:rPr>
            </w:pPr>
          </w:p>
        </w:tc>
        <w:tc>
          <w:tcPr>
            <w:tcW w:w="8489" w:type="dxa"/>
            <w:tcBorders>
              <w:bottom w:val="single" w:sz="4" w:space="0" w:color="auto"/>
            </w:tcBorders>
          </w:tcPr>
          <w:p w14:paraId="3957B350" w14:textId="77777777" w:rsidR="001105CE" w:rsidRDefault="001105CE" w:rsidP="001105CE">
            <w:pPr>
              <w:spacing w:line="360" w:lineRule="auto"/>
              <w:rPr>
                <w:rFonts w:ascii="Arial" w:hAnsi="Arial" w:cs="Arial"/>
                <w:sz w:val="22"/>
                <w:szCs w:val="22"/>
                <w:lang w:bidi="x-none"/>
              </w:rPr>
            </w:pPr>
          </w:p>
          <w:p w14:paraId="2A18210F" w14:textId="77777777" w:rsidR="00805DD9" w:rsidRPr="00985C57" w:rsidRDefault="00805DD9" w:rsidP="001105CE">
            <w:pPr>
              <w:spacing w:line="360" w:lineRule="auto"/>
              <w:rPr>
                <w:rFonts w:ascii="Arial" w:hAnsi="Arial" w:cs="Arial"/>
                <w:sz w:val="22"/>
                <w:szCs w:val="22"/>
                <w:lang w:bidi="x-none"/>
              </w:rPr>
            </w:pPr>
          </w:p>
        </w:tc>
      </w:tr>
      <w:tr w:rsidR="001105CE" w:rsidRPr="00F81683" w14:paraId="44E26D7A" w14:textId="77777777" w:rsidTr="00985C57">
        <w:trPr>
          <w:jc w:val="center"/>
        </w:trPr>
        <w:tc>
          <w:tcPr>
            <w:tcW w:w="531" w:type="dxa"/>
            <w:tcBorders>
              <w:top w:val="single" w:sz="4" w:space="0" w:color="auto"/>
              <w:bottom w:val="single" w:sz="4" w:space="0" w:color="auto"/>
            </w:tcBorders>
          </w:tcPr>
          <w:p w14:paraId="2631EDBE" w14:textId="77777777" w:rsidR="001105CE" w:rsidRPr="00F81683" w:rsidRDefault="001105CE" w:rsidP="001105CE">
            <w:pPr>
              <w:spacing w:before="40" w:after="40"/>
              <w:rPr>
                <w:rFonts w:ascii="Arial" w:hAnsi="Arial" w:cs="Arial"/>
                <w:sz w:val="22"/>
                <w:szCs w:val="22"/>
                <w:lang w:bidi="x-none"/>
              </w:rPr>
            </w:pPr>
            <w:bookmarkStart w:id="5" w:name="_Hlk113349236"/>
          </w:p>
        </w:tc>
        <w:tc>
          <w:tcPr>
            <w:tcW w:w="8489" w:type="dxa"/>
            <w:tcBorders>
              <w:top w:val="single" w:sz="4" w:space="0" w:color="auto"/>
              <w:bottom w:val="single" w:sz="4" w:space="0" w:color="auto"/>
            </w:tcBorders>
          </w:tcPr>
          <w:p w14:paraId="647A5A2D" w14:textId="77777777" w:rsidR="001105CE" w:rsidRDefault="001105CE" w:rsidP="001105CE">
            <w:pPr>
              <w:spacing w:line="360" w:lineRule="auto"/>
              <w:rPr>
                <w:rFonts w:ascii="Arial" w:hAnsi="Arial" w:cs="Arial"/>
                <w:sz w:val="22"/>
                <w:szCs w:val="22"/>
                <w:lang w:bidi="x-none"/>
              </w:rPr>
            </w:pPr>
          </w:p>
        </w:tc>
      </w:tr>
      <w:tr w:rsidR="001105CE" w:rsidRPr="00F81683" w14:paraId="6F85BE0A" w14:textId="77777777" w:rsidTr="00985C57">
        <w:trPr>
          <w:jc w:val="center"/>
        </w:trPr>
        <w:tc>
          <w:tcPr>
            <w:tcW w:w="531" w:type="dxa"/>
            <w:tcBorders>
              <w:top w:val="single" w:sz="4" w:space="0" w:color="auto"/>
              <w:bottom w:val="single" w:sz="4" w:space="0" w:color="auto"/>
            </w:tcBorders>
          </w:tcPr>
          <w:p w14:paraId="3D8EC833" w14:textId="77777777" w:rsidR="001105CE" w:rsidRPr="00F81683" w:rsidRDefault="001105CE" w:rsidP="001105CE">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29A30F11" w14:textId="77777777" w:rsidR="001105CE" w:rsidRDefault="001105CE" w:rsidP="001105CE">
            <w:pPr>
              <w:spacing w:line="360" w:lineRule="auto"/>
              <w:rPr>
                <w:rFonts w:ascii="Arial" w:hAnsi="Arial" w:cs="Arial"/>
                <w:sz w:val="22"/>
                <w:szCs w:val="22"/>
                <w:lang w:bidi="x-none"/>
              </w:rPr>
            </w:pPr>
          </w:p>
        </w:tc>
      </w:tr>
      <w:tr w:rsidR="001105CE" w:rsidRPr="00F81683" w14:paraId="00568F81" w14:textId="77777777" w:rsidTr="00985C57">
        <w:trPr>
          <w:jc w:val="center"/>
        </w:trPr>
        <w:tc>
          <w:tcPr>
            <w:tcW w:w="531" w:type="dxa"/>
            <w:tcBorders>
              <w:top w:val="single" w:sz="4" w:space="0" w:color="auto"/>
              <w:bottom w:val="single" w:sz="4" w:space="0" w:color="auto"/>
            </w:tcBorders>
          </w:tcPr>
          <w:p w14:paraId="78D86EAE" w14:textId="77777777" w:rsidR="001105CE" w:rsidRPr="00F81683" w:rsidRDefault="001105CE" w:rsidP="001105CE">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221AFC87" w14:textId="77777777" w:rsidR="001105CE" w:rsidRDefault="001105CE" w:rsidP="001105CE">
            <w:pPr>
              <w:spacing w:line="360" w:lineRule="auto"/>
              <w:rPr>
                <w:rFonts w:ascii="Arial" w:hAnsi="Arial" w:cs="Arial"/>
                <w:sz w:val="22"/>
                <w:szCs w:val="22"/>
                <w:lang w:bidi="x-none"/>
              </w:rPr>
            </w:pPr>
          </w:p>
        </w:tc>
      </w:tr>
      <w:bookmarkEnd w:id="5"/>
      <w:tr w:rsidR="001105CE" w:rsidRPr="00F81683" w14:paraId="3AAC4F57" w14:textId="77777777" w:rsidTr="00985C57">
        <w:trPr>
          <w:jc w:val="center"/>
        </w:trPr>
        <w:tc>
          <w:tcPr>
            <w:tcW w:w="531" w:type="dxa"/>
            <w:tcBorders>
              <w:top w:val="single" w:sz="4" w:space="0" w:color="auto"/>
              <w:bottom w:val="single" w:sz="4" w:space="0" w:color="auto"/>
            </w:tcBorders>
          </w:tcPr>
          <w:p w14:paraId="13CBEDC8" w14:textId="77777777" w:rsidR="001105CE" w:rsidRPr="00F81683" w:rsidRDefault="001105CE" w:rsidP="001105CE">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116DC1B1" w14:textId="77777777" w:rsidR="001105CE" w:rsidRDefault="001105CE" w:rsidP="001105CE">
            <w:pPr>
              <w:spacing w:line="360" w:lineRule="auto"/>
              <w:rPr>
                <w:rFonts w:ascii="Arial" w:hAnsi="Arial" w:cs="Arial"/>
                <w:sz w:val="22"/>
                <w:szCs w:val="22"/>
                <w:lang w:bidi="x-none"/>
              </w:rPr>
            </w:pPr>
          </w:p>
        </w:tc>
      </w:tr>
      <w:tr w:rsidR="001105CE" w:rsidRPr="00F81683" w14:paraId="12060555" w14:textId="77777777" w:rsidTr="00985C57">
        <w:trPr>
          <w:jc w:val="center"/>
        </w:trPr>
        <w:tc>
          <w:tcPr>
            <w:tcW w:w="531" w:type="dxa"/>
            <w:tcBorders>
              <w:top w:val="single" w:sz="4" w:space="0" w:color="auto"/>
              <w:bottom w:val="single" w:sz="4" w:space="0" w:color="auto"/>
            </w:tcBorders>
          </w:tcPr>
          <w:p w14:paraId="7F6C96CC" w14:textId="77777777" w:rsidR="001105CE" w:rsidRPr="00F81683" w:rsidRDefault="001105CE" w:rsidP="001105CE">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03E20C7F" w14:textId="77777777" w:rsidR="001105CE" w:rsidRDefault="001105CE" w:rsidP="001105CE">
            <w:pPr>
              <w:spacing w:line="360" w:lineRule="auto"/>
              <w:rPr>
                <w:rFonts w:ascii="Arial" w:hAnsi="Arial" w:cs="Arial"/>
                <w:sz w:val="22"/>
                <w:szCs w:val="22"/>
                <w:lang w:bidi="x-none"/>
              </w:rPr>
            </w:pPr>
          </w:p>
        </w:tc>
      </w:tr>
      <w:tr w:rsidR="00B06E47" w14:paraId="288D9FE1" w14:textId="77777777" w:rsidTr="00B06E47">
        <w:trPr>
          <w:jc w:val="center"/>
        </w:trPr>
        <w:tc>
          <w:tcPr>
            <w:tcW w:w="531" w:type="dxa"/>
            <w:tcBorders>
              <w:top w:val="single" w:sz="4" w:space="0" w:color="auto"/>
              <w:bottom w:val="single" w:sz="4" w:space="0" w:color="auto"/>
            </w:tcBorders>
          </w:tcPr>
          <w:p w14:paraId="0F994E20" w14:textId="77777777" w:rsidR="00B06E47" w:rsidRPr="00F81683" w:rsidRDefault="00B06E47" w:rsidP="00910C23">
            <w:pPr>
              <w:spacing w:before="40" w:after="40"/>
              <w:rPr>
                <w:rFonts w:ascii="Arial" w:hAnsi="Arial" w:cs="Arial"/>
                <w:sz w:val="22"/>
                <w:szCs w:val="22"/>
                <w:lang w:bidi="x-none"/>
              </w:rPr>
            </w:pPr>
            <w:bookmarkStart w:id="6" w:name="_Hlk113349250"/>
          </w:p>
        </w:tc>
        <w:tc>
          <w:tcPr>
            <w:tcW w:w="8489" w:type="dxa"/>
            <w:tcBorders>
              <w:top w:val="single" w:sz="4" w:space="0" w:color="auto"/>
              <w:bottom w:val="single" w:sz="4" w:space="0" w:color="auto"/>
            </w:tcBorders>
          </w:tcPr>
          <w:p w14:paraId="0756D09C" w14:textId="77777777" w:rsidR="00B06E47" w:rsidRDefault="00B06E47" w:rsidP="00910C23">
            <w:pPr>
              <w:spacing w:line="360" w:lineRule="auto"/>
              <w:rPr>
                <w:rFonts w:ascii="Arial" w:hAnsi="Arial" w:cs="Arial"/>
                <w:sz w:val="22"/>
                <w:szCs w:val="22"/>
                <w:lang w:bidi="x-none"/>
              </w:rPr>
            </w:pPr>
          </w:p>
        </w:tc>
      </w:tr>
      <w:tr w:rsidR="00B06E47" w14:paraId="208344C9" w14:textId="77777777" w:rsidTr="00B06E47">
        <w:trPr>
          <w:jc w:val="center"/>
        </w:trPr>
        <w:tc>
          <w:tcPr>
            <w:tcW w:w="531" w:type="dxa"/>
            <w:tcBorders>
              <w:top w:val="single" w:sz="4" w:space="0" w:color="auto"/>
              <w:bottom w:val="single" w:sz="4" w:space="0" w:color="auto"/>
            </w:tcBorders>
          </w:tcPr>
          <w:p w14:paraId="5C3B3ED9" w14:textId="77777777" w:rsidR="00B06E47" w:rsidRPr="00F81683" w:rsidRDefault="00B06E47"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67E6E8F1" w14:textId="77777777" w:rsidR="00B06E47" w:rsidRDefault="00B06E47" w:rsidP="00910C23">
            <w:pPr>
              <w:spacing w:line="360" w:lineRule="auto"/>
              <w:rPr>
                <w:rFonts w:ascii="Arial" w:hAnsi="Arial" w:cs="Arial"/>
                <w:sz w:val="22"/>
                <w:szCs w:val="22"/>
                <w:lang w:bidi="x-none"/>
              </w:rPr>
            </w:pPr>
          </w:p>
        </w:tc>
      </w:tr>
      <w:tr w:rsidR="00B06E47" w14:paraId="5C628CD3" w14:textId="77777777" w:rsidTr="00B06E47">
        <w:trPr>
          <w:jc w:val="center"/>
        </w:trPr>
        <w:tc>
          <w:tcPr>
            <w:tcW w:w="531" w:type="dxa"/>
            <w:tcBorders>
              <w:top w:val="single" w:sz="4" w:space="0" w:color="auto"/>
              <w:bottom w:val="single" w:sz="4" w:space="0" w:color="auto"/>
            </w:tcBorders>
          </w:tcPr>
          <w:p w14:paraId="19306429" w14:textId="77777777" w:rsidR="00B06E47" w:rsidRPr="00F81683" w:rsidRDefault="00B06E47"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707F3D60" w14:textId="77777777" w:rsidR="00B06E47" w:rsidRDefault="00B06E47" w:rsidP="00910C23">
            <w:pPr>
              <w:spacing w:line="360" w:lineRule="auto"/>
              <w:rPr>
                <w:rFonts w:ascii="Arial" w:hAnsi="Arial" w:cs="Arial"/>
                <w:sz w:val="22"/>
                <w:szCs w:val="22"/>
                <w:lang w:bidi="x-none"/>
              </w:rPr>
            </w:pPr>
          </w:p>
        </w:tc>
      </w:tr>
      <w:tr w:rsidR="00B06E47" w14:paraId="154723E9" w14:textId="77777777" w:rsidTr="00B06E47">
        <w:trPr>
          <w:jc w:val="center"/>
        </w:trPr>
        <w:tc>
          <w:tcPr>
            <w:tcW w:w="531" w:type="dxa"/>
            <w:tcBorders>
              <w:top w:val="single" w:sz="4" w:space="0" w:color="auto"/>
              <w:bottom w:val="single" w:sz="4" w:space="0" w:color="auto"/>
            </w:tcBorders>
          </w:tcPr>
          <w:p w14:paraId="4BC16BB8" w14:textId="77777777" w:rsidR="00B06E47" w:rsidRPr="00F81683" w:rsidRDefault="00B06E47"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564E4F5A" w14:textId="77777777" w:rsidR="00B06E47" w:rsidRDefault="00B06E47" w:rsidP="00910C23">
            <w:pPr>
              <w:spacing w:line="360" w:lineRule="auto"/>
              <w:rPr>
                <w:rFonts w:ascii="Arial" w:hAnsi="Arial" w:cs="Arial"/>
                <w:sz w:val="22"/>
                <w:szCs w:val="22"/>
                <w:lang w:bidi="x-none"/>
              </w:rPr>
            </w:pPr>
          </w:p>
        </w:tc>
      </w:tr>
      <w:tr w:rsidR="00B06E47" w14:paraId="10DCBAA7" w14:textId="77777777" w:rsidTr="00B06E47">
        <w:trPr>
          <w:jc w:val="center"/>
        </w:trPr>
        <w:tc>
          <w:tcPr>
            <w:tcW w:w="531" w:type="dxa"/>
            <w:tcBorders>
              <w:top w:val="single" w:sz="4" w:space="0" w:color="auto"/>
              <w:bottom w:val="single" w:sz="4" w:space="0" w:color="auto"/>
            </w:tcBorders>
          </w:tcPr>
          <w:p w14:paraId="653970EB" w14:textId="77777777" w:rsidR="00B06E47" w:rsidRPr="00F81683" w:rsidRDefault="00B06E47"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67ADC7F4" w14:textId="77777777" w:rsidR="00B06E47" w:rsidRDefault="00B06E47" w:rsidP="00910C23">
            <w:pPr>
              <w:spacing w:line="360" w:lineRule="auto"/>
              <w:rPr>
                <w:rFonts w:ascii="Arial" w:hAnsi="Arial" w:cs="Arial"/>
                <w:sz w:val="22"/>
                <w:szCs w:val="22"/>
                <w:lang w:bidi="x-none"/>
              </w:rPr>
            </w:pPr>
          </w:p>
        </w:tc>
      </w:tr>
      <w:tr w:rsidR="00805DD9" w14:paraId="7069B1F9" w14:textId="77777777" w:rsidTr="00B06E47">
        <w:trPr>
          <w:jc w:val="center"/>
        </w:trPr>
        <w:tc>
          <w:tcPr>
            <w:tcW w:w="531" w:type="dxa"/>
            <w:tcBorders>
              <w:top w:val="single" w:sz="4" w:space="0" w:color="auto"/>
              <w:bottom w:val="single" w:sz="4" w:space="0" w:color="auto"/>
            </w:tcBorders>
          </w:tcPr>
          <w:p w14:paraId="3BC7A734" w14:textId="77777777" w:rsidR="00805DD9" w:rsidRPr="00F81683" w:rsidRDefault="00805DD9"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75664B75" w14:textId="77777777" w:rsidR="00805DD9" w:rsidRDefault="00805DD9" w:rsidP="00910C23">
            <w:pPr>
              <w:spacing w:line="360" w:lineRule="auto"/>
              <w:rPr>
                <w:rFonts w:ascii="Arial" w:hAnsi="Arial" w:cs="Arial"/>
                <w:sz w:val="22"/>
                <w:szCs w:val="22"/>
                <w:lang w:bidi="x-none"/>
              </w:rPr>
            </w:pPr>
          </w:p>
        </w:tc>
      </w:tr>
      <w:tr w:rsidR="00805DD9" w14:paraId="560E2059" w14:textId="77777777" w:rsidTr="00B06E47">
        <w:trPr>
          <w:jc w:val="center"/>
        </w:trPr>
        <w:tc>
          <w:tcPr>
            <w:tcW w:w="531" w:type="dxa"/>
            <w:tcBorders>
              <w:top w:val="single" w:sz="4" w:space="0" w:color="auto"/>
              <w:bottom w:val="single" w:sz="4" w:space="0" w:color="auto"/>
            </w:tcBorders>
          </w:tcPr>
          <w:p w14:paraId="7448F917" w14:textId="77777777" w:rsidR="00805DD9" w:rsidRPr="00F81683" w:rsidRDefault="00805DD9"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2E88ED8E" w14:textId="77777777" w:rsidR="00805DD9" w:rsidRDefault="00805DD9" w:rsidP="00910C23">
            <w:pPr>
              <w:spacing w:line="360" w:lineRule="auto"/>
              <w:rPr>
                <w:rFonts w:ascii="Arial" w:hAnsi="Arial" w:cs="Arial"/>
                <w:sz w:val="22"/>
                <w:szCs w:val="22"/>
                <w:lang w:bidi="x-none"/>
              </w:rPr>
            </w:pPr>
          </w:p>
        </w:tc>
      </w:tr>
      <w:tr w:rsidR="00805DD9" w14:paraId="61C98E5D" w14:textId="77777777" w:rsidTr="00B06E47">
        <w:trPr>
          <w:jc w:val="center"/>
        </w:trPr>
        <w:tc>
          <w:tcPr>
            <w:tcW w:w="531" w:type="dxa"/>
            <w:tcBorders>
              <w:top w:val="single" w:sz="4" w:space="0" w:color="auto"/>
              <w:bottom w:val="single" w:sz="4" w:space="0" w:color="auto"/>
            </w:tcBorders>
          </w:tcPr>
          <w:p w14:paraId="6A33813D" w14:textId="77777777" w:rsidR="00805DD9" w:rsidRPr="00F81683" w:rsidRDefault="00805DD9"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54F1F825" w14:textId="77777777" w:rsidR="00805DD9" w:rsidRDefault="00805DD9" w:rsidP="00910C23">
            <w:pPr>
              <w:spacing w:line="360" w:lineRule="auto"/>
              <w:rPr>
                <w:rFonts w:ascii="Arial" w:hAnsi="Arial" w:cs="Arial"/>
                <w:sz w:val="22"/>
                <w:szCs w:val="22"/>
                <w:lang w:bidi="x-none"/>
              </w:rPr>
            </w:pPr>
          </w:p>
        </w:tc>
      </w:tr>
      <w:tr w:rsidR="00805DD9" w14:paraId="46E96754" w14:textId="77777777" w:rsidTr="00B06E47">
        <w:trPr>
          <w:jc w:val="center"/>
        </w:trPr>
        <w:tc>
          <w:tcPr>
            <w:tcW w:w="531" w:type="dxa"/>
            <w:tcBorders>
              <w:top w:val="single" w:sz="4" w:space="0" w:color="auto"/>
              <w:bottom w:val="single" w:sz="4" w:space="0" w:color="auto"/>
            </w:tcBorders>
          </w:tcPr>
          <w:p w14:paraId="3B4C5C3D" w14:textId="77777777" w:rsidR="00805DD9" w:rsidRPr="00F81683" w:rsidRDefault="00805DD9"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7B7B5E9B" w14:textId="77777777" w:rsidR="00805DD9" w:rsidRDefault="00805DD9" w:rsidP="00910C23">
            <w:pPr>
              <w:spacing w:line="360" w:lineRule="auto"/>
              <w:rPr>
                <w:rFonts w:ascii="Arial" w:hAnsi="Arial" w:cs="Arial"/>
                <w:sz w:val="22"/>
                <w:szCs w:val="22"/>
                <w:lang w:bidi="x-none"/>
              </w:rPr>
            </w:pPr>
          </w:p>
        </w:tc>
      </w:tr>
      <w:tr w:rsidR="00805DD9" w14:paraId="0F6271CE" w14:textId="77777777" w:rsidTr="00B06E47">
        <w:trPr>
          <w:jc w:val="center"/>
        </w:trPr>
        <w:tc>
          <w:tcPr>
            <w:tcW w:w="531" w:type="dxa"/>
            <w:tcBorders>
              <w:top w:val="single" w:sz="4" w:space="0" w:color="auto"/>
              <w:bottom w:val="single" w:sz="4" w:space="0" w:color="auto"/>
            </w:tcBorders>
          </w:tcPr>
          <w:p w14:paraId="44C8CC65" w14:textId="77777777" w:rsidR="00805DD9" w:rsidRPr="00F81683" w:rsidRDefault="00805DD9" w:rsidP="00910C23">
            <w:pPr>
              <w:spacing w:before="40" w:after="40"/>
              <w:rPr>
                <w:rFonts w:ascii="Arial" w:hAnsi="Arial" w:cs="Arial"/>
                <w:sz w:val="22"/>
                <w:szCs w:val="22"/>
                <w:lang w:bidi="x-none"/>
              </w:rPr>
            </w:pPr>
          </w:p>
        </w:tc>
        <w:tc>
          <w:tcPr>
            <w:tcW w:w="8489" w:type="dxa"/>
            <w:tcBorders>
              <w:top w:val="single" w:sz="4" w:space="0" w:color="auto"/>
              <w:bottom w:val="single" w:sz="4" w:space="0" w:color="auto"/>
            </w:tcBorders>
          </w:tcPr>
          <w:p w14:paraId="665614A2" w14:textId="77777777" w:rsidR="00805DD9" w:rsidRDefault="00805DD9" w:rsidP="00910C23">
            <w:pPr>
              <w:spacing w:line="360" w:lineRule="auto"/>
              <w:rPr>
                <w:rFonts w:ascii="Arial" w:hAnsi="Arial" w:cs="Arial"/>
                <w:sz w:val="22"/>
                <w:szCs w:val="22"/>
                <w:lang w:bidi="x-none"/>
              </w:rPr>
            </w:pPr>
          </w:p>
        </w:tc>
      </w:tr>
    </w:tbl>
    <w:p w14:paraId="0C075344" w14:textId="77777777" w:rsidR="00C957E6" w:rsidRPr="00F81683" w:rsidRDefault="00C957E6" w:rsidP="00C957E6">
      <w:pPr>
        <w:rPr>
          <w:rFonts w:ascii="Arial" w:hAnsi="Arial" w:cs="Arial"/>
        </w:rPr>
      </w:pPr>
    </w:p>
    <w:bookmarkEnd w:id="6"/>
    <w:p w14:paraId="328BCB01" w14:textId="37F7B191" w:rsidR="00032E85" w:rsidRDefault="00032E85" w:rsidP="00C957E6">
      <w:pPr>
        <w:rPr>
          <w:rFonts w:ascii="Arial" w:hAnsi="Arial" w:cs="Arial"/>
        </w:rPr>
      </w:pPr>
    </w:p>
    <w:p w14:paraId="059DABB7" w14:textId="77777777" w:rsidR="00805DD9" w:rsidRDefault="00805DD9" w:rsidP="00C957E6">
      <w:pPr>
        <w:rPr>
          <w:rFonts w:ascii="Arial" w:hAnsi="Arial" w:cs="Arial"/>
        </w:rPr>
      </w:pPr>
    </w:p>
    <w:p w14:paraId="54BEF3C6" w14:textId="77777777" w:rsidR="00805DD9" w:rsidRDefault="00805DD9" w:rsidP="00C957E6">
      <w:pPr>
        <w:rPr>
          <w:rFonts w:ascii="Arial" w:hAnsi="Arial" w:cs="Arial"/>
        </w:rPr>
      </w:pPr>
    </w:p>
    <w:p w14:paraId="1D630890" w14:textId="77777777" w:rsidR="00805DD9" w:rsidRDefault="00805DD9" w:rsidP="00C957E6">
      <w:pPr>
        <w:rPr>
          <w:rFonts w:ascii="Arial" w:hAnsi="Arial" w:cs="Arial"/>
        </w:rPr>
      </w:pPr>
    </w:p>
    <w:p w14:paraId="37EB865D" w14:textId="77777777" w:rsidR="00805DD9" w:rsidRDefault="00805DD9" w:rsidP="00C957E6">
      <w:pPr>
        <w:rPr>
          <w:rFonts w:ascii="Arial" w:hAnsi="Arial" w:cs="Arial"/>
        </w:rPr>
      </w:pPr>
    </w:p>
    <w:p w14:paraId="2DCA3240" w14:textId="77777777" w:rsidR="00805DD9" w:rsidRDefault="00805DD9" w:rsidP="00C957E6">
      <w:pPr>
        <w:rPr>
          <w:rFonts w:ascii="Arial" w:hAnsi="Arial" w:cs="Arial"/>
        </w:rPr>
      </w:pPr>
    </w:p>
    <w:p w14:paraId="50214D98" w14:textId="77777777" w:rsidR="00805DD9" w:rsidRDefault="00805DD9" w:rsidP="00C957E6">
      <w:pPr>
        <w:rPr>
          <w:rFonts w:ascii="Arial" w:hAnsi="Arial" w:cs="Arial"/>
        </w:rPr>
      </w:pPr>
    </w:p>
    <w:p w14:paraId="36A26391" w14:textId="77777777" w:rsidR="00805DD9" w:rsidRDefault="00805DD9" w:rsidP="00C957E6">
      <w:pPr>
        <w:rPr>
          <w:rFonts w:ascii="Arial" w:hAnsi="Arial" w:cs="Arial"/>
        </w:rPr>
      </w:pPr>
    </w:p>
    <w:p w14:paraId="3CF7675E" w14:textId="77777777" w:rsidR="00805DD9" w:rsidRDefault="00805DD9" w:rsidP="00C957E6">
      <w:pPr>
        <w:rPr>
          <w:rFonts w:ascii="Arial" w:hAnsi="Arial" w:cs="Arial"/>
        </w:rPr>
      </w:pPr>
    </w:p>
    <w:p w14:paraId="53195E10" w14:textId="77777777" w:rsidR="00805DD9" w:rsidRDefault="00805DD9" w:rsidP="00C957E6">
      <w:pPr>
        <w:rPr>
          <w:rFonts w:ascii="Arial" w:hAnsi="Arial" w:cs="Arial"/>
        </w:rPr>
      </w:pPr>
    </w:p>
    <w:p w14:paraId="4EF0029D" w14:textId="77777777" w:rsidR="00805DD9" w:rsidRDefault="00805DD9" w:rsidP="00C957E6">
      <w:pPr>
        <w:rPr>
          <w:rFonts w:ascii="Arial" w:hAnsi="Arial" w:cs="Arial"/>
        </w:rPr>
      </w:pPr>
    </w:p>
    <w:p w14:paraId="09E0FA69" w14:textId="77777777" w:rsidR="00805DD9" w:rsidRDefault="00805DD9" w:rsidP="00C957E6">
      <w:pPr>
        <w:rPr>
          <w:rFonts w:ascii="Arial" w:hAnsi="Arial" w:cs="Arial"/>
        </w:rPr>
      </w:pPr>
    </w:p>
    <w:p w14:paraId="0C5A4BC0" w14:textId="77777777" w:rsidR="00805DD9" w:rsidRDefault="00805DD9" w:rsidP="00C957E6">
      <w:pPr>
        <w:rPr>
          <w:rFonts w:ascii="Arial" w:hAnsi="Arial" w:cs="Arial"/>
        </w:rPr>
      </w:pPr>
    </w:p>
    <w:p w14:paraId="70C82D1B" w14:textId="77777777" w:rsidR="00805DD9" w:rsidRDefault="00805DD9" w:rsidP="00C957E6">
      <w:pPr>
        <w:rPr>
          <w:rFonts w:ascii="Arial" w:hAnsi="Arial" w:cs="Arial"/>
        </w:rPr>
      </w:pPr>
    </w:p>
    <w:p w14:paraId="5D0FA803" w14:textId="77777777" w:rsidR="00805DD9" w:rsidRDefault="00805DD9" w:rsidP="00C957E6">
      <w:pPr>
        <w:rPr>
          <w:rFonts w:ascii="Arial" w:hAnsi="Arial" w:cs="Arial"/>
        </w:rPr>
      </w:pPr>
    </w:p>
    <w:p w14:paraId="3BFCA751" w14:textId="77777777" w:rsidR="00805DD9" w:rsidRDefault="00805DD9" w:rsidP="00C957E6">
      <w:pPr>
        <w:rPr>
          <w:rFonts w:ascii="Arial" w:hAnsi="Arial" w:cs="Arial"/>
        </w:rPr>
      </w:pPr>
    </w:p>
    <w:p w14:paraId="658267E0" w14:textId="77777777" w:rsidR="00805DD9" w:rsidRDefault="00805DD9" w:rsidP="00C957E6">
      <w:pPr>
        <w:rPr>
          <w:rFonts w:ascii="Arial" w:hAnsi="Arial" w:cs="Arial"/>
        </w:rPr>
      </w:pPr>
    </w:p>
    <w:p w14:paraId="32C01C74" w14:textId="77777777" w:rsidR="00805DD9" w:rsidRDefault="00805DD9" w:rsidP="00C957E6">
      <w:pPr>
        <w:rPr>
          <w:rFonts w:ascii="Arial" w:hAnsi="Arial" w:cs="Arial"/>
        </w:rPr>
      </w:pPr>
    </w:p>
    <w:p w14:paraId="01BA0DA5" w14:textId="77777777" w:rsidR="00805DD9" w:rsidRDefault="00805DD9" w:rsidP="00C957E6">
      <w:pPr>
        <w:rPr>
          <w:rFonts w:ascii="Arial" w:hAnsi="Arial" w:cs="Arial"/>
        </w:rPr>
      </w:pPr>
    </w:p>
    <w:p w14:paraId="72006C7B" w14:textId="77777777" w:rsidR="00805DD9" w:rsidRDefault="00805DD9" w:rsidP="00C957E6">
      <w:pPr>
        <w:rPr>
          <w:rFonts w:ascii="Arial" w:hAnsi="Arial" w:cs="Arial"/>
        </w:rPr>
      </w:pPr>
    </w:p>
    <w:p w14:paraId="01D70811" w14:textId="77777777" w:rsidR="00805DD9" w:rsidRDefault="00805DD9" w:rsidP="00C957E6">
      <w:pPr>
        <w:rPr>
          <w:rFonts w:ascii="Arial" w:hAnsi="Arial" w:cs="Arial"/>
        </w:rPr>
      </w:pPr>
    </w:p>
    <w:p w14:paraId="5D4B68E7" w14:textId="77777777" w:rsidR="00805DD9" w:rsidRDefault="00805DD9" w:rsidP="00C957E6">
      <w:pPr>
        <w:rPr>
          <w:rFonts w:ascii="Arial" w:hAnsi="Arial" w:cs="Arial"/>
        </w:rPr>
      </w:pPr>
    </w:p>
    <w:tbl>
      <w:tblPr>
        <w:tblW w:w="0" w:type="auto"/>
        <w:jc w:val="center"/>
        <w:tblLook w:val="00A0" w:firstRow="1" w:lastRow="0" w:firstColumn="1" w:lastColumn="0" w:noHBand="0" w:noVBand="0"/>
      </w:tblPr>
      <w:tblGrid>
        <w:gridCol w:w="531"/>
        <w:gridCol w:w="4244"/>
        <w:gridCol w:w="4245"/>
      </w:tblGrid>
      <w:tr w:rsidR="00737D61" w:rsidRPr="00F81683" w14:paraId="1E4E7EDE" w14:textId="77777777" w:rsidTr="00571C9C">
        <w:trPr>
          <w:jc w:val="center"/>
        </w:trPr>
        <w:tc>
          <w:tcPr>
            <w:tcW w:w="531" w:type="dxa"/>
          </w:tcPr>
          <w:p w14:paraId="73A07AD6" w14:textId="43F25514" w:rsidR="00737D61" w:rsidRPr="00F81683" w:rsidRDefault="00737D61" w:rsidP="00571C9C">
            <w:pPr>
              <w:spacing w:before="40" w:after="40"/>
              <w:rPr>
                <w:rFonts w:ascii="Arial" w:hAnsi="Arial" w:cs="Arial"/>
                <w:sz w:val="22"/>
                <w:szCs w:val="22"/>
                <w:lang w:bidi="x-none"/>
              </w:rPr>
            </w:pPr>
            <w:r w:rsidRPr="00F81683">
              <w:rPr>
                <w:rFonts w:ascii="Arial" w:hAnsi="Arial" w:cs="Arial"/>
                <w:sz w:val="22"/>
                <w:szCs w:val="22"/>
                <w:lang w:bidi="x-none"/>
              </w:rPr>
              <w:lastRenderedPageBreak/>
              <w:t>(</w:t>
            </w:r>
            <w:r w:rsidR="00D4165D">
              <w:rPr>
                <w:rFonts w:ascii="Arial" w:hAnsi="Arial" w:cs="Arial"/>
                <w:sz w:val="22"/>
                <w:szCs w:val="22"/>
                <w:lang w:bidi="x-none"/>
              </w:rPr>
              <w:t>c</w:t>
            </w:r>
            <w:r w:rsidRPr="00F81683">
              <w:rPr>
                <w:rFonts w:ascii="Arial" w:hAnsi="Arial" w:cs="Arial"/>
                <w:sz w:val="22"/>
                <w:szCs w:val="22"/>
                <w:lang w:bidi="x-none"/>
              </w:rPr>
              <w:t>)</w:t>
            </w:r>
          </w:p>
        </w:tc>
        <w:tc>
          <w:tcPr>
            <w:tcW w:w="8489" w:type="dxa"/>
            <w:gridSpan w:val="2"/>
            <w:vAlign w:val="center"/>
          </w:tcPr>
          <w:p w14:paraId="403D47A5" w14:textId="09F26C1F" w:rsidR="00805DD9" w:rsidRDefault="00805DD9" w:rsidP="00737D61">
            <w:pPr>
              <w:rPr>
                <w:rFonts w:ascii="Arial" w:hAnsi="Arial" w:cs="Arial"/>
                <w:sz w:val="22"/>
                <w:szCs w:val="22"/>
              </w:rPr>
            </w:pPr>
            <w:r>
              <w:t>Using an appropriate model, explain the effect of removing a tariff on economic efficiency.</w:t>
            </w:r>
            <w:r w:rsidR="00737D61">
              <w:rPr>
                <w:rFonts w:ascii="Arial" w:hAnsi="Arial" w:cs="Arial"/>
                <w:sz w:val="22"/>
                <w:szCs w:val="22"/>
              </w:rPr>
              <w:t xml:space="preserve">   </w:t>
            </w:r>
            <w:r w:rsidR="00B06E47">
              <w:rPr>
                <w:rFonts w:ascii="Arial" w:hAnsi="Arial" w:cs="Arial"/>
                <w:sz w:val="22"/>
                <w:szCs w:val="22"/>
              </w:rPr>
              <w:t xml:space="preserve">  </w:t>
            </w:r>
            <w:r w:rsidR="00737D61">
              <w:rPr>
                <w:rFonts w:ascii="Arial" w:hAnsi="Arial" w:cs="Arial"/>
                <w:sz w:val="22"/>
                <w:szCs w:val="22"/>
              </w:rPr>
              <w:t xml:space="preserve">             </w:t>
            </w:r>
            <w:r w:rsidR="004F1CA2">
              <w:rPr>
                <w:rFonts w:ascii="Arial" w:hAnsi="Arial" w:cs="Arial"/>
                <w:sz w:val="22"/>
                <w:szCs w:val="22"/>
              </w:rPr>
              <w:t xml:space="preserve">  </w:t>
            </w:r>
          </w:p>
          <w:p w14:paraId="7264C10A" w14:textId="61484071" w:rsidR="00737D61" w:rsidRPr="00F81683" w:rsidRDefault="00737D61" w:rsidP="00805DD9">
            <w:pPr>
              <w:jc w:val="right"/>
              <w:rPr>
                <w:rFonts w:ascii="Arial" w:hAnsi="Arial" w:cs="Arial"/>
                <w:sz w:val="22"/>
                <w:szCs w:val="22"/>
                <w:lang w:bidi="x-none"/>
              </w:rPr>
            </w:pPr>
            <w:r w:rsidRPr="00F81683">
              <w:rPr>
                <w:rFonts w:ascii="Arial" w:hAnsi="Arial" w:cs="Arial"/>
                <w:sz w:val="22"/>
                <w:szCs w:val="22"/>
                <w:lang w:bidi="x-none"/>
              </w:rPr>
              <w:t>(</w:t>
            </w:r>
            <w:r w:rsidR="00805DD9">
              <w:rPr>
                <w:rFonts w:ascii="Arial" w:hAnsi="Arial" w:cs="Arial"/>
                <w:sz w:val="22"/>
                <w:szCs w:val="22"/>
                <w:lang w:bidi="x-none"/>
              </w:rPr>
              <w:t>6</w:t>
            </w:r>
            <w:r w:rsidRPr="00F81683">
              <w:rPr>
                <w:rFonts w:ascii="Arial" w:hAnsi="Arial" w:cs="Arial"/>
                <w:sz w:val="22"/>
                <w:szCs w:val="22"/>
                <w:lang w:bidi="x-none"/>
              </w:rPr>
              <w:t xml:space="preserve"> marks)</w:t>
            </w:r>
          </w:p>
        </w:tc>
      </w:tr>
      <w:tr w:rsidR="00C957E6" w:rsidRPr="00F81683" w14:paraId="3D584004" w14:textId="77777777" w:rsidTr="00C14E80">
        <w:trPr>
          <w:jc w:val="center"/>
        </w:trPr>
        <w:tc>
          <w:tcPr>
            <w:tcW w:w="531" w:type="dxa"/>
            <w:tcBorders>
              <w:bottom w:val="single" w:sz="4" w:space="0" w:color="auto"/>
            </w:tcBorders>
          </w:tcPr>
          <w:p w14:paraId="4465C338" w14:textId="77777777" w:rsidR="00C957E6" w:rsidRPr="00F81683" w:rsidRDefault="00C957E6" w:rsidP="00571C9C">
            <w:pPr>
              <w:spacing w:before="40" w:after="40"/>
              <w:rPr>
                <w:rFonts w:ascii="Arial" w:hAnsi="Arial" w:cs="Arial"/>
                <w:sz w:val="22"/>
                <w:szCs w:val="22"/>
                <w:lang w:bidi="x-none"/>
              </w:rPr>
            </w:pPr>
          </w:p>
        </w:tc>
        <w:tc>
          <w:tcPr>
            <w:tcW w:w="8489" w:type="dxa"/>
            <w:gridSpan w:val="2"/>
            <w:tcBorders>
              <w:bottom w:val="single" w:sz="4" w:space="0" w:color="auto"/>
            </w:tcBorders>
          </w:tcPr>
          <w:p w14:paraId="654A47D8" w14:textId="77777777" w:rsidR="00C957E6" w:rsidRDefault="00C957E6" w:rsidP="00571C9C">
            <w:pPr>
              <w:spacing w:line="360" w:lineRule="auto"/>
              <w:rPr>
                <w:rFonts w:ascii="Arial" w:hAnsi="Arial" w:cs="Arial"/>
                <w:sz w:val="22"/>
                <w:szCs w:val="22"/>
                <w:lang w:bidi="x-none"/>
              </w:rPr>
            </w:pPr>
          </w:p>
          <w:p w14:paraId="6BA89490" w14:textId="5F373DCA" w:rsidR="00737D61" w:rsidRPr="00F81683" w:rsidRDefault="00737D61" w:rsidP="00571C9C">
            <w:pPr>
              <w:spacing w:line="360" w:lineRule="auto"/>
              <w:rPr>
                <w:rFonts w:ascii="Arial" w:hAnsi="Arial" w:cs="Arial"/>
                <w:sz w:val="22"/>
                <w:szCs w:val="22"/>
                <w:lang w:bidi="x-none"/>
              </w:rPr>
            </w:pPr>
          </w:p>
        </w:tc>
      </w:tr>
      <w:tr w:rsidR="00805DD9" w:rsidRPr="00F81683" w14:paraId="7C5FA405" w14:textId="77777777" w:rsidTr="00805DD9">
        <w:trPr>
          <w:jc w:val="center"/>
        </w:trPr>
        <w:tc>
          <w:tcPr>
            <w:tcW w:w="531" w:type="dxa"/>
            <w:tcBorders>
              <w:top w:val="single" w:sz="4" w:space="0" w:color="auto"/>
              <w:bottom w:val="single" w:sz="4" w:space="0" w:color="auto"/>
            </w:tcBorders>
          </w:tcPr>
          <w:p w14:paraId="7D9C9BE9" w14:textId="77777777" w:rsidR="00805DD9" w:rsidRPr="00F81683" w:rsidRDefault="00805DD9" w:rsidP="00571C9C">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48655D96" w14:textId="77777777" w:rsidR="00805DD9" w:rsidRPr="00F81683" w:rsidRDefault="00805DD9" w:rsidP="00571C9C">
            <w:pPr>
              <w:spacing w:line="360" w:lineRule="auto"/>
              <w:rPr>
                <w:rFonts w:ascii="Arial" w:hAnsi="Arial" w:cs="Arial"/>
                <w:sz w:val="22"/>
                <w:szCs w:val="22"/>
                <w:lang w:bidi="x-none"/>
              </w:rPr>
            </w:pPr>
          </w:p>
        </w:tc>
        <w:tc>
          <w:tcPr>
            <w:tcW w:w="4245" w:type="dxa"/>
            <w:tcBorders>
              <w:left w:val="single" w:sz="4" w:space="0" w:color="auto"/>
            </w:tcBorders>
          </w:tcPr>
          <w:p w14:paraId="7C163E44" w14:textId="1AA85F86" w:rsidR="00805DD9" w:rsidRPr="00F81683" w:rsidRDefault="00805DD9" w:rsidP="00571C9C">
            <w:pPr>
              <w:spacing w:line="360" w:lineRule="auto"/>
              <w:rPr>
                <w:rFonts w:ascii="Arial" w:hAnsi="Arial" w:cs="Arial"/>
                <w:sz w:val="22"/>
                <w:szCs w:val="22"/>
                <w:lang w:bidi="x-none"/>
              </w:rPr>
            </w:pPr>
          </w:p>
        </w:tc>
      </w:tr>
      <w:tr w:rsidR="00805DD9" w:rsidRPr="00F81683" w14:paraId="5B5364DF" w14:textId="77777777" w:rsidTr="00805DD9">
        <w:trPr>
          <w:jc w:val="center"/>
        </w:trPr>
        <w:tc>
          <w:tcPr>
            <w:tcW w:w="531" w:type="dxa"/>
            <w:tcBorders>
              <w:top w:val="single" w:sz="4" w:space="0" w:color="auto"/>
              <w:bottom w:val="single" w:sz="4" w:space="0" w:color="auto"/>
            </w:tcBorders>
          </w:tcPr>
          <w:p w14:paraId="7C24549D" w14:textId="77777777" w:rsidR="00805DD9" w:rsidRPr="00F81683" w:rsidRDefault="00805DD9" w:rsidP="00571C9C">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0D5540EC" w14:textId="77777777" w:rsidR="00805DD9" w:rsidRPr="00F81683" w:rsidRDefault="00805DD9" w:rsidP="00571C9C">
            <w:pPr>
              <w:spacing w:line="360" w:lineRule="auto"/>
              <w:rPr>
                <w:rFonts w:ascii="Arial" w:hAnsi="Arial" w:cs="Arial"/>
                <w:sz w:val="22"/>
                <w:szCs w:val="22"/>
                <w:lang w:bidi="x-none"/>
              </w:rPr>
            </w:pPr>
          </w:p>
        </w:tc>
        <w:tc>
          <w:tcPr>
            <w:tcW w:w="4245" w:type="dxa"/>
            <w:tcBorders>
              <w:left w:val="single" w:sz="4" w:space="0" w:color="auto"/>
            </w:tcBorders>
          </w:tcPr>
          <w:p w14:paraId="18CF1488" w14:textId="2A014232" w:rsidR="00805DD9" w:rsidRPr="00F81683" w:rsidRDefault="00805DD9" w:rsidP="00571C9C">
            <w:pPr>
              <w:spacing w:line="360" w:lineRule="auto"/>
              <w:rPr>
                <w:rFonts w:ascii="Arial" w:hAnsi="Arial" w:cs="Arial"/>
                <w:sz w:val="22"/>
                <w:szCs w:val="22"/>
                <w:lang w:bidi="x-none"/>
              </w:rPr>
            </w:pPr>
          </w:p>
        </w:tc>
      </w:tr>
      <w:tr w:rsidR="00805DD9" w:rsidRPr="00F81683" w14:paraId="2636A875" w14:textId="77777777" w:rsidTr="00805DD9">
        <w:trPr>
          <w:jc w:val="center"/>
        </w:trPr>
        <w:tc>
          <w:tcPr>
            <w:tcW w:w="531" w:type="dxa"/>
            <w:tcBorders>
              <w:top w:val="single" w:sz="4" w:space="0" w:color="auto"/>
              <w:bottom w:val="single" w:sz="4" w:space="0" w:color="auto"/>
            </w:tcBorders>
          </w:tcPr>
          <w:p w14:paraId="29519315" w14:textId="77777777" w:rsidR="00805DD9" w:rsidRPr="00F81683" w:rsidRDefault="00805DD9" w:rsidP="00571C9C">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2E7A6F01" w14:textId="77777777" w:rsidR="00805DD9" w:rsidRPr="00F81683" w:rsidRDefault="00805DD9" w:rsidP="00571C9C">
            <w:pPr>
              <w:spacing w:line="360" w:lineRule="auto"/>
              <w:rPr>
                <w:rFonts w:ascii="Arial" w:hAnsi="Arial" w:cs="Arial"/>
                <w:sz w:val="22"/>
                <w:szCs w:val="22"/>
                <w:lang w:bidi="x-none"/>
              </w:rPr>
            </w:pPr>
          </w:p>
        </w:tc>
        <w:tc>
          <w:tcPr>
            <w:tcW w:w="4245" w:type="dxa"/>
            <w:tcBorders>
              <w:left w:val="single" w:sz="4" w:space="0" w:color="auto"/>
            </w:tcBorders>
          </w:tcPr>
          <w:p w14:paraId="39845ED3" w14:textId="3439F50B" w:rsidR="00805DD9" w:rsidRPr="00F81683" w:rsidRDefault="00805DD9" w:rsidP="00571C9C">
            <w:pPr>
              <w:spacing w:line="360" w:lineRule="auto"/>
              <w:rPr>
                <w:rFonts w:ascii="Arial" w:hAnsi="Arial" w:cs="Arial"/>
                <w:sz w:val="22"/>
                <w:szCs w:val="22"/>
                <w:lang w:bidi="x-none"/>
              </w:rPr>
            </w:pPr>
          </w:p>
        </w:tc>
      </w:tr>
      <w:tr w:rsidR="00805DD9" w:rsidRPr="00F81683" w14:paraId="01906F08" w14:textId="77777777" w:rsidTr="00805DD9">
        <w:trPr>
          <w:jc w:val="center"/>
        </w:trPr>
        <w:tc>
          <w:tcPr>
            <w:tcW w:w="531" w:type="dxa"/>
            <w:tcBorders>
              <w:top w:val="single" w:sz="4" w:space="0" w:color="auto"/>
              <w:bottom w:val="single" w:sz="4" w:space="0" w:color="auto"/>
            </w:tcBorders>
          </w:tcPr>
          <w:p w14:paraId="19E9683F" w14:textId="77777777" w:rsidR="00805DD9" w:rsidRPr="00F81683" w:rsidRDefault="00805DD9" w:rsidP="00571C9C">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720E9368" w14:textId="77777777" w:rsidR="00805DD9" w:rsidRPr="00F81683" w:rsidRDefault="00805DD9" w:rsidP="00571C9C">
            <w:pPr>
              <w:spacing w:line="360" w:lineRule="auto"/>
              <w:rPr>
                <w:rFonts w:ascii="Arial" w:hAnsi="Arial" w:cs="Arial"/>
                <w:sz w:val="22"/>
                <w:szCs w:val="22"/>
                <w:lang w:bidi="x-none"/>
              </w:rPr>
            </w:pPr>
          </w:p>
        </w:tc>
        <w:tc>
          <w:tcPr>
            <w:tcW w:w="4245" w:type="dxa"/>
            <w:tcBorders>
              <w:left w:val="single" w:sz="4" w:space="0" w:color="auto"/>
            </w:tcBorders>
          </w:tcPr>
          <w:p w14:paraId="2A510743" w14:textId="1AA97588" w:rsidR="00805DD9" w:rsidRPr="00F81683" w:rsidRDefault="00805DD9" w:rsidP="00571C9C">
            <w:pPr>
              <w:spacing w:line="360" w:lineRule="auto"/>
              <w:rPr>
                <w:rFonts w:ascii="Arial" w:hAnsi="Arial" w:cs="Arial"/>
                <w:sz w:val="22"/>
                <w:szCs w:val="22"/>
                <w:lang w:bidi="x-none"/>
              </w:rPr>
            </w:pPr>
          </w:p>
        </w:tc>
      </w:tr>
      <w:tr w:rsidR="00805DD9" w:rsidRPr="00F81683" w14:paraId="5C462A5C" w14:textId="77777777" w:rsidTr="00805DD9">
        <w:trPr>
          <w:jc w:val="center"/>
        </w:trPr>
        <w:tc>
          <w:tcPr>
            <w:tcW w:w="531" w:type="dxa"/>
            <w:tcBorders>
              <w:top w:val="single" w:sz="4" w:space="0" w:color="auto"/>
              <w:bottom w:val="single" w:sz="4" w:space="0" w:color="auto"/>
            </w:tcBorders>
          </w:tcPr>
          <w:p w14:paraId="453222AA" w14:textId="77777777" w:rsidR="00805DD9" w:rsidRPr="00F81683" w:rsidRDefault="00805DD9" w:rsidP="00571C9C">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296B7663" w14:textId="77777777" w:rsidR="00805DD9" w:rsidRPr="00F81683" w:rsidRDefault="00805DD9" w:rsidP="00571C9C">
            <w:pPr>
              <w:spacing w:line="360" w:lineRule="auto"/>
              <w:rPr>
                <w:rFonts w:ascii="Arial" w:hAnsi="Arial" w:cs="Arial"/>
                <w:sz w:val="22"/>
                <w:szCs w:val="22"/>
                <w:lang w:bidi="x-none"/>
              </w:rPr>
            </w:pPr>
          </w:p>
        </w:tc>
        <w:tc>
          <w:tcPr>
            <w:tcW w:w="4245" w:type="dxa"/>
            <w:tcBorders>
              <w:left w:val="single" w:sz="4" w:space="0" w:color="auto"/>
            </w:tcBorders>
          </w:tcPr>
          <w:p w14:paraId="2F68A31C" w14:textId="60835547" w:rsidR="00805DD9" w:rsidRPr="00F81683" w:rsidRDefault="00805DD9" w:rsidP="00571C9C">
            <w:pPr>
              <w:spacing w:line="360" w:lineRule="auto"/>
              <w:rPr>
                <w:rFonts w:ascii="Arial" w:hAnsi="Arial" w:cs="Arial"/>
                <w:sz w:val="22"/>
                <w:szCs w:val="22"/>
                <w:lang w:bidi="x-none"/>
              </w:rPr>
            </w:pPr>
          </w:p>
        </w:tc>
      </w:tr>
      <w:tr w:rsidR="00805DD9" w:rsidRPr="00F81683" w14:paraId="2A4CCFF3" w14:textId="77777777" w:rsidTr="00805DD9">
        <w:trPr>
          <w:jc w:val="center"/>
        </w:trPr>
        <w:tc>
          <w:tcPr>
            <w:tcW w:w="531" w:type="dxa"/>
            <w:tcBorders>
              <w:top w:val="single" w:sz="4" w:space="0" w:color="auto"/>
              <w:bottom w:val="single" w:sz="4" w:space="0" w:color="auto"/>
            </w:tcBorders>
          </w:tcPr>
          <w:p w14:paraId="0AD3E650" w14:textId="77777777" w:rsidR="00805DD9" w:rsidRPr="00F81683" w:rsidRDefault="00805DD9" w:rsidP="00571C9C">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142EBFDE" w14:textId="77777777" w:rsidR="00805DD9" w:rsidRPr="00F81683" w:rsidRDefault="00805DD9" w:rsidP="00571C9C">
            <w:pPr>
              <w:spacing w:line="360" w:lineRule="auto"/>
              <w:rPr>
                <w:rFonts w:ascii="Arial" w:hAnsi="Arial" w:cs="Arial"/>
                <w:sz w:val="22"/>
                <w:szCs w:val="22"/>
                <w:lang w:bidi="x-none"/>
              </w:rPr>
            </w:pPr>
          </w:p>
        </w:tc>
        <w:tc>
          <w:tcPr>
            <w:tcW w:w="4245" w:type="dxa"/>
            <w:tcBorders>
              <w:left w:val="single" w:sz="4" w:space="0" w:color="auto"/>
            </w:tcBorders>
          </w:tcPr>
          <w:p w14:paraId="7E374B33" w14:textId="105E7EAF" w:rsidR="00805DD9" w:rsidRPr="00F81683" w:rsidRDefault="00805DD9" w:rsidP="00571C9C">
            <w:pPr>
              <w:spacing w:line="360" w:lineRule="auto"/>
              <w:rPr>
                <w:rFonts w:ascii="Arial" w:hAnsi="Arial" w:cs="Arial"/>
                <w:sz w:val="22"/>
                <w:szCs w:val="22"/>
                <w:lang w:bidi="x-none"/>
              </w:rPr>
            </w:pPr>
          </w:p>
        </w:tc>
      </w:tr>
      <w:tr w:rsidR="00805DD9" w:rsidRPr="00F81683" w14:paraId="3A4C7A9D" w14:textId="77777777" w:rsidTr="00805DD9">
        <w:trPr>
          <w:jc w:val="center"/>
        </w:trPr>
        <w:tc>
          <w:tcPr>
            <w:tcW w:w="531" w:type="dxa"/>
            <w:tcBorders>
              <w:top w:val="single" w:sz="4" w:space="0" w:color="auto"/>
              <w:bottom w:val="single" w:sz="4" w:space="0" w:color="auto"/>
            </w:tcBorders>
          </w:tcPr>
          <w:p w14:paraId="5FD270D2" w14:textId="77777777" w:rsidR="00805DD9" w:rsidRPr="00F81683" w:rsidRDefault="00805DD9" w:rsidP="00571C9C">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4E46E225" w14:textId="77777777" w:rsidR="00805DD9" w:rsidRPr="00F81683" w:rsidRDefault="00805DD9" w:rsidP="00571C9C">
            <w:pPr>
              <w:spacing w:line="360" w:lineRule="auto"/>
              <w:rPr>
                <w:rFonts w:ascii="Arial" w:hAnsi="Arial" w:cs="Arial"/>
                <w:sz w:val="22"/>
                <w:szCs w:val="22"/>
                <w:lang w:bidi="x-none"/>
              </w:rPr>
            </w:pPr>
          </w:p>
        </w:tc>
        <w:tc>
          <w:tcPr>
            <w:tcW w:w="4245" w:type="dxa"/>
            <w:tcBorders>
              <w:left w:val="single" w:sz="4" w:space="0" w:color="auto"/>
            </w:tcBorders>
          </w:tcPr>
          <w:p w14:paraId="273F166F" w14:textId="15CF56F0" w:rsidR="00805DD9" w:rsidRPr="00F81683" w:rsidRDefault="00805DD9" w:rsidP="00571C9C">
            <w:pPr>
              <w:spacing w:line="360" w:lineRule="auto"/>
              <w:rPr>
                <w:rFonts w:ascii="Arial" w:hAnsi="Arial" w:cs="Arial"/>
                <w:sz w:val="22"/>
                <w:szCs w:val="22"/>
                <w:lang w:bidi="x-none"/>
              </w:rPr>
            </w:pPr>
          </w:p>
        </w:tc>
      </w:tr>
      <w:tr w:rsidR="00805DD9" w14:paraId="6308520D" w14:textId="77777777" w:rsidTr="00805DD9">
        <w:trPr>
          <w:jc w:val="center"/>
        </w:trPr>
        <w:tc>
          <w:tcPr>
            <w:tcW w:w="531" w:type="dxa"/>
            <w:tcBorders>
              <w:top w:val="single" w:sz="4" w:space="0" w:color="auto"/>
              <w:bottom w:val="single" w:sz="4" w:space="0" w:color="auto"/>
            </w:tcBorders>
          </w:tcPr>
          <w:p w14:paraId="516AE604" w14:textId="77777777" w:rsidR="00805DD9" w:rsidRPr="00F81683" w:rsidRDefault="00805DD9" w:rsidP="00910C23">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21D22482" w14:textId="77777777" w:rsidR="00805DD9" w:rsidRDefault="00805DD9" w:rsidP="00910C23">
            <w:pPr>
              <w:spacing w:line="360" w:lineRule="auto"/>
              <w:rPr>
                <w:rFonts w:ascii="Arial" w:hAnsi="Arial" w:cs="Arial"/>
                <w:sz w:val="22"/>
                <w:szCs w:val="22"/>
                <w:lang w:bidi="x-none"/>
              </w:rPr>
            </w:pPr>
          </w:p>
        </w:tc>
        <w:tc>
          <w:tcPr>
            <w:tcW w:w="4245" w:type="dxa"/>
            <w:tcBorders>
              <w:left w:val="single" w:sz="4" w:space="0" w:color="auto"/>
            </w:tcBorders>
          </w:tcPr>
          <w:p w14:paraId="0D071048" w14:textId="18C6E880" w:rsidR="00805DD9" w:rsidRDefault="00805DD9" w:rsidP="00910C23">
            <w:pPr>
              <w:spacing w:line="360" w:lineRule="auto"/>
              <w:rPr>
                <w:rFonts w:ascii="Arial" w:hAnsi="Arial" w:cs="Arial"/>
                <w:sz w:val="22"/>
                <w:szCs w:val="22"/>
                <w:lang w:bidi="x-none"/>
              </w:rPr>
            </w:pPr>
          </w:p>
        </w:tc>
      </w:tr>
      <w:tr w:rsidR="00805DD9" w14:paraId="1919CBBB" w14:textId="77777777" w:rsidTr="00805DD9">
        <w:trPr>
          <w:jc w:val="center"/>
        </w:trPr>
        <w:tc>
          <w:tcPr>
            <w:tcW w:w="531" w:type="dxa"/>
            <w:tcBorders>
              <w:top w:val="single" w:sz="4" w:space="0" w:color="auto"/>
              <w:bottom w:val="single" w:sz="4" w:space="0" w:color="auto"/>
            </w:tcBorders>
          </w:tcPr>
          <w:p w14:paraId="5140A9E4" w14:textId="77777777" w:rsidR="00805DD9" w:rsidRPr="00F81683" w:rsidRDefault="00805DD9" w:rsidP="00910C23">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3D44F063" w14:textId="77777777" w:rsidR="00805DD9" w:rsidRDefault="00805DD9" w:rsidP="00910C23">
            <w:pPr>
              <w:spacing w:line="360" w:lineRule="auto"/>
              <w:rPr>
                <w:rFonts w:ascii="Arial" w:hAnsi="Arial" w:cs="Arial"/>
                <w:sz w:val="22"/>
                <w:szCs w:val="22"/>
                <w:lang w:bidi="x-none"/>
              </w:rPr>
            </w:pPr>
          </w:p>
        </w:tc>
        <w:tc>
          <w:tcPr>
            <w:tcW w:w="4245" w:type="dxa"/>
            <w:tcBorders>
              <w:left w:val="single" w:sz="4" w:space="0" w:color="auto"/>
            </w:tcBorders>
          </w:tcPr>
          <w:p w14:paraId="38C2829E" w14:textId="1CC14370" w:rsidR="00805DD9" w:rsidRDefault="00805DD9" w:rsidP="00910C23">
            <w:pPr>
              <w:spacing w:line="360" w:lineRule="auto"/>
              <w:rPr>
                <w:rFonts w:ascii="Arial" w:hAnsi="Arial" w:cs="Arial"/>
                <w:sz w:val="22"/>
                <w:szCs w:val="22"/>
                <w:lang w:bidi="x-none"/>
              </w:rPr>
            </w:pPr>
          </w:p>
        </w:tc>
      </w:tr>
      <w:tr w:rsidR="00805DD9" w14:paraId="61A8862D" w14:textId="77777777" w:rsidTr="00805DD9">
        <w:trPr>
          <w:jc w:val="center"/>
        </w:trPr>
        <w:tc>
          <w:tcPr>
            <w:tcW w:w="531" w:type="dxa"/>
            <w:tcBorders>
              <w:top w:val="single" w:sz="4" w:space="0" w:color="auto"/>
              <w:bottom w:val="single" w:sz="4" w:space="0" w:color="auto"/>
            </w:tcBorders>
          </w:tcPr>
          <w:p w14:paraId="0DA980BB" w14:textId="77777777" w:rsidR="00805DD9" w:rsidRPr="00F81683" w:rsidRDefault="00805DD9" w:rsidP="00910C23">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0229E84B" w14:textId="77777777" w:rsidR="00805DD9" w:rsidRDefault="00805DD9" w:rsidP="00910C23">
            <w:pPr>
              <w:spacing w:line="360" w:lineRule="auto"/>
              <w:rPr>
                <w:rFonts w:ascii="Arial" w:hAnsi="Arial" w:cs="Arial"/>
                <w:sz w:val="22"/>
                <w:szCs w:val="22"/>
                <w:lang w:bidi="x-none"/>
              </w:rPr>
            </w:pPr>
          </w:p>
        </w:tc>
        <w:tc>
          <w:tcPr>
            <w:tcW w:w="4245" w:type="dxa"/>
            <w:tcBorders>
              <w:left w:val="single" w:sz="4" w:space="0" w:color="auto"/>
            </w:tcBorders>
          </w:tcPr>
          <w:p w14:paraId="3ABC3776" w14:textId="5DA4464D" w:rsidR="00805DD9" w:rsidRDefault="00805DD9" w:rsidP="00910C23">
            <w:pPr>
              <w:spacing w:line="360" w:lineRule="auto"/>
              <w:rPr>
                <w:rFonts w:ascii="Arial" w:hAnsi="Arial" w:cs="Arial"/>
                <w:sz w:val="22"/>
                <w:szCs w:val="22"/>
                <w:lang w:bidi="x-none"/>
              </w:rPr>
            </w:pPr>
          </w:p>
        </w:tc>
      </w:tr>
      <w:tr w:rsidR="00805DD9" w14:paraId="54377D24" w14:textId="77777777" w:rsidTr="00805DD9">
        <w:trPr>
          <w:jc w:val="center"/>
        </w:trPr>
        <w:tc>
          <w:tcPr>
            <w:tcW w:w="531" w:type="dxa"/>
            <w:tcBorders>
              <w:top w:val="single" w:sz="4" w:space="0" w:color="auto"/>
              <w:bottom w:val="single" w:sz="4" w:space="0" w:color="auto"/>
            </w:tcBorders>
          </w:tcPr>
          <w:p w14:paraId="7EF1586E" w14:textId="77777777" w:rsidR="00805DD9" w:rsidRPr="00F81683" w:rsidRDefault="00805DD9" w:rsidP="00910C23">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374498BC" w14:textId="77777777" w:rsidR="00805DD9" w:rsidRDefault="00805DD9" w:rsidP="00910C23">
            <w:pPr>
              <w:spacing w:line="360" w:lineRule="auto"/>
              <w:rPr>
                <w:rFonts w:ascii="Arial" w:hAnsi="Arial" w:cs="Arial"/>
                <w:sz w:val="22"/>
                <w:szCs w:val="22"/>
                <w:lang w:bidi="x-none"/>
              </w:rPr>
            </w:pPr>
          </w:p>
        </w:tc>
        <w:tc>
          <w:tcPr>
            <w:tcW w:w="4245" w:type="dxa"/>
            <w:tcBorders>
              <w:left w:val="single" w:sz="4" w:space="0" w:color="auto"/>
            </w:tcBorders>
          </w:tcPr>
          <w:p w14:paraId="0BDA63E8" w14:textId="19218DAB" w:rsidR="00805DD9" w:rsidRDefault="00805DD9" w:rsidP="00910C23">
            <w:pPr>
              <w:spacing w:line="360" w:lineRule="auto"/>
              <w:rPr>
                <w:rFonts w:ascii="Arial" w:hAnsi="Arial" w:cs="Arial"/>
                <w:sz w:val="22"/>
                <w:szCs w:val="22"/>
                <w:lang w:bidi="x-none"/>
              </w:rPr>
            </w:pPr>
          </w:p>
        </w:tc>
      </w:tr>
      <w:tr w:rsidR="00805DD9" w14:paraId="24EC1C66" w14:textId="77777777" w:rsidTr="00805DD9">
        <w:trPr>
          <w:jc w:val="center"/>
        </w:trPr>
        <w:tc>
          <w:tcPr>
            <w:tcW w:w="531" w:type="dxa"/>
            <w:tcBorders>
              <w:top w:val="single" w:sz="4" w:space="0" w:color="auto"/>
              <w:bottom w:val="single" w:sz="4" w:space="0" w:color="auto"/>
            </w:tcBorders>
          </w:tcPr>
          <w:p w14:paraId="6FC8C151" w14:textId="77777777" w:rsidR="00805DD9" w:rsidRPr="00F81683" w:rsidRDefault="00805DD9" w:rsidP="00910C23">
            <w:pPr>
              <w:spacing w:before="40" w:after="40"/>
              <w:rPr>
                <w:rFonts w:ascii="Arial" w:hAnsi="Arial" w:cs="Arial"/>
                <w:sz w:val="22"/>
                <w:szCs w:val="22"/>
                <w:lang w:bidi="x-none"/>
              </w:rPr>
            </w:pPr>
          </w:p>
        </w:tc>
        <w:tc>
          <w:tcPr>
            <w:tcW w:w="4244" w:type="dxa"/>
            <w:tcBorders>
              <w:bottom w:val="single" w:sz="4" w:space="0" w:color="auto"/>
              <w:right w:val="single" w:sz="4" w:space="0" w:color="auto"/>
            </w:tcBorders>
          </w:tcPr>
          <w:p w14:paraId="37E64CEA" w14:textId="77777777" w:rsidR="00805DD9" w:rsidRDefault="00805DD9" w:rsidP="00910C23">
            <w:pPr>
              <w:spacing w:line="360" w:lineRule="auto"/>
              <w:rPr>
                <w:rFonts w:ascii="Arial" w:hAnsi="Arial" w:cs="Arial"/>
                <w:sz w:val="22"/>
                <w:szCs w:val="22"/>
                <w:lang w:bidi="x-none"/>
              </w:rPr>
            </w:pPr>
          </w:p>
        </w:tc>
        <w:tc>
          <w:tcPr>
            <w:tcW w:w="4245" w:type="dxa"/>
            <w:tcBorders>
              <w:left w:val="single" w:sz="4" w:space="0" w:color="auto"/>
              <w:bottom w:val="single" w:sz="4" w:space="0" w:color="auto"/>
            </w:tcBorders>
          </w:tcPr>
          <w:p w14:paraId="03AD2835" w14:textId="19E9C2E3" w:rsidR="00805DD9" w:rsidRDefault="00805DD9" w:rsidP="00910C23">
            <w:pPr>
              <w:spacing w:line="360" w:lineRule="auto"/>
              <w:rPr>
                <w:rFonts w:ascii="Arial" w:hAnsi="Arial" w:cs="Arial"/>
                <w:sz w:val="22"/>
                <w:szCs w:val="22"/>
                <w:lang w:bidi="x-none"/>
              </w:rPr>
            </w:pPr>
          </w:p>
        </w:tc>
      </w:tr>
      <w:tr w:rsidR="00805DD9" w14:paraId="12F7E821" w14:textId="77777777" w:rsidTr="00B06E47">
        <w:trPr>
          <w:jc w:val="center"/>
        </w:trPr>
        <w:tc>
          <w:tcPr>
            <w:tcW w:w="531" w:type="dxa"/>
            <w:tcBorders>
              <w:top w:val="single" w:sz="4" w:space="0" w:color="auto"/>
              <w:bottom w:val="single" w:sz="4" w:space="0" w:color="auto"/>
            </w:tcBorders>
          </w:tcPr>
          <w:p w14:paraId="1B631983"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43D66545" w14:textId="77777777" w:rsidR="00805DD9" w:rsidRDefault="00805DD9" w:rsidP="00910C23">
            <w:pPr>
              <w:spacing w:line="360" w:lineRule="auto"/>
              <w:rPr>
                <w:rFonts w:ascii="Arial" w:hAnsi="Arial" w:cs="Arial"/>
                <w:sz w:val="22"/>
                <w:szCs w:val="22"/>
                <w:lang w:bidi="x-none"/>
              </w:rPr>
            </w:pPr>
          </w:p>
        </w:tc>
      </w:tr>
      <w:tr w:rsidR="00805DD9" w14:paraId="63962A05" w14:textId="77777777" w:rsidTr="00B06E47">
        <w:trPr>
          <w:jc w:val="center"/>
        </w:trPr>
        <w:tc>
          <w:tcPr>
            <w:tcW w:w="531" w:type="dxa"/>
            <w:tcBorders>
              <w:top w:val="single" w:sz="4" w:space="0" w:color="auto"/>
              <w:bottom w:val="single" w:sz="4" w:space="0" w:color="auto"/>
            </w:tcBorders>
          </w:tcPr>
          <w:p w14:paraId="0177E5F7"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6FBDE8BA" w14:textId="77777777" w:rsidR="00805DD9" w:rsidRDefault="00805DD9" w:rsidP="00910C23">
            <w:pPr>
              <w:spacing w:line="360" w:lineRule="auto"/>
              <w:rPr>
                <w:rFonts w:ascii="Arial" w:hAnsi="Arial" w:cs="Arial"/>
                <w:sz w:val="22"/>
                <w:szCs w:val="22"/>
                <w:lang w:bidi="x-none"/>
              </w:rPr>
            </w:pPr>
          </w:p>
        </w:tc>
      </w:tr>
      <w:tr w:rsidR="00805DD9" w14:paraId="22866CB3" w14:textId="77777777" w:rsidTr="00B06E47">
        <w:trPr>
          <w:jc w:val="center"/>
        </w:trPr>
        <w:tc>
          <w:tcPr>
            <w:tcW w:w="531" w:type="dxa"/>
            <w:tcBorders>
              <w:top w:val="single" w:sz="4" w:space="0" w:color="auto"/>
              <w:bottom w:val="single" w:sz="4" w:space="0" w:color="auto"/>
            </w:tcBorders>
          </w:tcPr>
          <w:p w14:paraId="4EF4359A"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09B93DD9" w14:textId="77777777" w:rsidR="00805DD9" w:rsidRDefault="00805DD9" w:rsidP="00910C23">
            <w:pPr>
              <w:spacing w:line="360" w:lineRule="auto"/>
              <w:rPr>
                <w:rFonts w:ascii="Arial" w:hAnsi="Arial" w:cs="Arial"/>
                <w:sz w:val="22"/>
                <w:szCs w:val="22"/>
                <w:lang w:bidi="x-none"/>
              </w:rPr>
            </w:pPr>
          </w:p>
        </w:tc>
      </w:tr>
      <w:tr w:rsidR="00805DD9" w14:paraId="32A3C8EC" w14:textId="77777777" w:rsidTr="00B06E47">
        <w:trPr>
          <w:jc w:val="center"/>
        </w:trPr>
        <w:tc>
          <w:tcPr>
            <w:tcW w:w="531" w:type="dxa"/>
            <w:tcBorders>
              <w:top w:val="single" w:sz="4" w:space="0" w:color="auto"/>
              <w:bottom w:val="single" w:sz="4" w:space="0" w:color="auto"/>
            </w:tcBorders>
          </w:tcPr>
          <w:p w14:paraId="5C3F78F6"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0A106949" w14:textId="77777777" w:rsidR="00805DD9" w:rsidRDefault="00805DD9" w:rsidP="00910C23">
            <w:pPr>
              <w:spacing w:line="360" w:lineRule="auto"/>
              <w:rPr>
                <w:rFonts w:ascii="Arial" w:hAnsi="Arial" w:cs="Arial"/>
                <w:sz w:val="22"/>
                <w:szCs w:val="22"/>
                <w:lang w:bidi="x-none"/>
              </w:rPr>
            </w:pPr>
          </w:p>
        </w:tc>
      </w:tr>
      <w:tr w:rsidR="00805DD9" w14:paraId="1A840A2D" w14:textId="77777777" w:rsidTr="00B06E47">
        <w:trPr>
          <w:jc w:val="center"/>
        </w:trPr>
        <w:tc>
          <w:tcPr>
            <w:tcW w:w="531" w:type="dxa"/>
            <w:tcBorders>
              <w:top w:val="single" w:sz="4" w:space="0" w:color="auto"/>
              <w:bottom w:val="single" w:sz="4" w:space="0" w:color="auto"/>
            </w:tcBorders>
          </w:tcPr>
          <w:p w14:paraId="63481060"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5EA92883" w14:textId="77777777" w:rsidR="00805DD9" w:rsidRDefault="00805DD9" w:rsidP="00910C23">
            <w:pPr>
              <w:spacing w:line="360" w:lineRule="auto"/>
              <w:rPr>
                <w:rFonts w:ascii="Arial" w:hAnsi="Arial" w:cs="Arial"/>
                <w:sz w:val="22"/>
                <w:szCs w:val="22"/>
                <w:lang w:bidi="x-none"/>
              </w:rPr>
            </w:pPr>
          </w:p>
        </w:tc>
      </w:tr>
      <w:tr w:rsidR="00805DD9" w14:paraId="12CF6F6C" w14:textId="77777777" w:rsidTr="00B06E47">
        <w:trPr>
          <w:jc w:val="center"/>
        </w:trPr>
        <w:tc>
          <w:tcPr>
            <w:tcW w:w="531" w:type="dxa"/>
            <w:tcBorders>
              <w:top w:val="single" w:sz="4" w:space="0" w:color="auto"/>
              <w:bottom w:val="single" w:sz="4" w:space="0" w:color="auto"/>
            </w:tcBorders>
          </w:tcPr>
          <w:p w14:paraId="21ED6F00"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2CC814B7" w14:textId="77777777" w:rsidR="00805DD9" w:rsidRDefault="00805DD9" w:rsidP="00910C23">
            <w:pPr>
              <w:spacing w:line="360" w:lineRule="auto"/>
              <w:rPr>
                <w:rFonts w:ascii="Arial" w:hAnsi="Arial" w:cs="Arial"/>
                <w:sz w:val="22"/>
                <w:szCs w:val="22"/>
                <w:lang w:bidi="x-none"/>
              </w:rPr>
            </w:pPr>
          </w:p>
        </w:tc>
      </w:tr>
      <w:tr w:rsidR="00805DD9" w14:paraId="7F6A4760" w14:textId="77777777" w:rsidTr="00B06E47">
        <w:trPr>
          <w:jc w:val="center"/>
        </w:trPr>
        <w:tc>
          <w:tcPr>
            <w:tcW w:w="531" w:type="dxa"/>
            <w:tcBorders>
              <w:top w:val="single" w:sz="4" w:space="0" w:color="auto"/>
              <w:bottom w:val="single" w:sz="4" w:space="0" w:color="auto"/>
            </w:tcBorders>
          </w:tcPr>
          <w:p w14:paraId="11DC8669"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541D343F" w14:textId="77777777" w:rsidR="00805DD9" w:rsidRDefault="00805DD9" w:rsidP="00910C23">
            <w:pPr>
              <w:spacing w:line="360" w:lineRule="auto"/>
              <w:rPr>
                <w:rFonts w:ascii="Arial" w:hAnsi="Arial" w:cs="Arial"/>
                <w:sz w:val="22"/>
                <w:szCs w:val="22"/>
                <w:lang w:bidi="x-none"/>
              </w:rPr>
            </w:pPr>
          </w:p>
        </w:tc>
      </w:tr>
      <w:tr w:rsidR="00805DD9" w14:paraId="5823DB5D" w14:textId="77777777" w:rsidTr="00B06E47">
        <w:trPr>
          <w:jc w:val="center"/>
        </w:trPr>
        <w:tc>
          <w:tcPr>
            <w:tcW w:w="531" w:type="dxa"/>
            <w:tcBorders>
              <w:top w:val="single" w:sz="4" w:space="0" w:color="auto"/>
              <w:bottom w:val="single" w:sz="4" w:space="0" w:color="auto"/>
            </w:tcBorders>
          </w:tcPr>
          <w:p w14:paraId="402567D0"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760C7CFD" w14:textId="77777777" w:rsidR="00805DD9" w:rsidRDefault="00805DD9" w:rsidP="00910C23">
            <w:pPr>
              <w:spacing w:line="360" w:lineRule="auto"/>
              <w:rPr>
                <w:rFonts w:ascii="Arial" w:hAnsi="Arial" w:cs="Arial"/>
                <w:sz w:val="22"/>
                <w:szCs w:val="22"/>
                <w:lang w:bidi="x-none"/>
              </w:rPr>
            </w:pPr>
          </w:p>
        </w:tc>
      </w:tr>
      <w:tr w:rsidR="00805DD9" w14:paraId="77502EA4" w14:textId="77777777" w:rsidTr="00B06E47">
        <w:trPr>
          <w:jc w:val="center"/>
        </w:trPr>
        <w:tc>
          <w:tcPr>
            <w:tcW w:w="531" w:type="dxa"/>
            <w:tcBorders>
              <w:top w:val="single" w:sz="4" w:space="0" w:color="auto"/>
              <w:bottom w:val="single" w:sz="4" w:space="0" w:color="auto"/>
            </w:tcBorders>
          </w:tcPr>
          <w:p w14:paraId="202FADB6"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6027F0DD" w14:textId="77777777" w:rsidR="00805DD9" w:rsidRDefault="00805DD9" w:rsidP="00910C23">
            <w:pPr>
              <w:spacing w:line="360" w:lineRule="auto"/>
              <w:rPr>
                <w:rFonts w:ascii="Arial" w:hAnsi="Arial" w:cs="Arial"/>
                <w:sz w:val="22"/>
                <w:szCs w:val="22"/>
                <w:lang w:bidi="x-none"/>
              </w:rPr>
            </w:pPr>
          </w:p>
        </w:tc>
      </w:tr>
      <w:tr w:rsidR="00805DD9" w14:paraId="33D5A7C5" w14:textId="77777777" w:rsidTr="00B06E47">
        <w:trPr>
          <w:jc w:val="center"/>
        </w:trPr>
        <w:tc>
          <w:tcPr>
            <w:tcW w:w="531" w:type="dxa"/>
            <w:tcBorders>
              <w:top w:val="single" w:sz="4" w:space="0" w:color="auto"/>
              <w:bottom w:val="single" w:sz="4" w:space="0" w:color="auto"/>
            </w:tcBorders>
          </w:tcPr>
          <w:p w14:paraId="7B6925BC"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0BD98BD2" w14:textId="77777777" w:rsidR="00805DD9" w:rsidRDefault="00805DD9" w:rsidP="00910C23">
            <w:pPr>
              <w:spacing w:line="360" w:lineRule="auto"/>
              <w:rPr>
                <w:rFonts w:ascii="Arial" w:hAnsi="Arial" w:cs="Arial"/>
                <w:sz w:val="22"/>
                <w:szCs w:val="22"/>
                <w:lang w:bidi="x-none"/>
              </w:rPr>
            </w:pPr>
          </w:p>
        </w:tc>
      </w:tr>
      <w:tr w:rsidR="00805DD9" w14:paraId="48D08833" w14:textId="77777777" w:rsidTr="00B06E47">
        <w:trPr>
          <w:jc w:val="center"/>
        </w:trPr>
        <w:tc>
          <w:tcPr>
            <w:tcW w:w="531" w:type="dxa"/>
            <w:tcBorders>
              <w:top w:val="single" w:sz="4" w:space="0" w:color="auto"/>
              <w:bottom w:val="single" w:sz="4" w:space="0" w:color="auto"/>
            </w:tcBorders>
          </w:tcPr>
          <w:p w14:paraId="32622952"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7AD7EDF3" w14:textId="77777777" w:rsidR="00805DD9" w:rsidRDefault="00805DD9" w:rsidP="00910C23">
            <w:pPr>
              <w:spacing w:line="360" w:lineRule="auto"/>
              <w:rPr>
                <w:rFonts w:ascii="Arial" w:hAnsi="Arial" w:cs="Arial"/>
                <w:sz w:val="22"/>
                <w:szCs w:val="22"/>
                <w:lang w:bidi="x-none"/>
              </w:rPr>
            </w:pPr>
          </w:p>
        </w:tc>
      </w:tr>
      <w:tr w:rsidR="00805DD9" w14:paraId="616CA017" w14:textId="77777777" w:rsidTr="00B06E47">
        <w:trPr>
          <w:jc w:val="center"/>
        </w:trPr>
        <w:tc>
          <w:tcPr>
            <w:tcW w:w="531" w:type="dxa"/>
            <w:tcBorders>
              <w:top w:val="single" w:sz="4" w:space="0" w:color="auto"/>
              <w:bottom w:val="single" w:sz="4" w:space="0" w:color="auto"/>
            </w:tcBorders>
          </w:tcPr>
          <w:p w14:paraId="77AD758F"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5483DAC5" w14:textId="77777777" w:rsidR="00805DD9" w:rsidRDefault="00805DD9" w:rsidP="00910C23">
            <w:pPr>
              <w:spacing w:line="360" w:lineRule="auto"/>
              <w:rPr>
                <w:rFonts w:ascii="Arial" w:hAnsi="Arial" w:cs="Arial"/>
                <w:sz w:val="22"/>
                <w:szCs w:val="22"/>
                <w:lang w:bidi="x-none"/>
              </w:rPr>
            </w:pPr>
          </w:p>
        </w:tc>
      </w:tr>
      <w:tr w:rsidR="00805DD9" w14:paraId="74A22BF2" w14:textId="77777777" w:rsidTr="00B06E47">
        <w:trPr>
          <w:jc w:val="center"/>
        </w:trPr>
        <w:tc>
          <w:tcPr>
            <w:tcW w:w="531" w:type="dxa"/>
            <w:tcBorders>
              <w:top w:val="single" w:sz="4" w:space="0" w:color="auto"/>
              <w:bottom w:val="single" w:sz="4" w:space="0" w:color="auto"/>
            </w:tcBorders>
          </w:tcPr>
          <w:p w14:paraId="4E0ABA60"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0C9CC0EE" w14:textId="77777777" w:rsidR="00805DD9" w:rsidRDefault="00805DD9" w:rsidP="00910C23">
            <w:pPr>
              <w:spacing w:line="360" w:lineRule="auto"/>
              <w:rPr>
                <w:rFonts w:ascii="Arial" w:hAnsi="Arial" w:cs="Arial"/>
                <w:sz w:val="22"/>
                <w:szCs w:val="22"/>
                <w:lang w:bidi="x-none"/>
              </w:rPr>
            </w:pPr>
          </w:p>
        </w:tc>
      </w:tr>
      <w:tr w:rsidR="00805DD9" w14:paraId="148D1BE7" w14:textId="77777777" w:rsidTr="00B06E47">
        <w:trPr>
          <w:jc w:val="center"/>
        </w:trPr>
        <w:tc>
          <w:tcPr>
            <w:tcW w:w="531" w:type="dxa"/>
            <w:tcBorders>
              <w:top w:val="single" w:sz="4" w:space="0" w:color="auto"/>
              <w:bottom w:val="single" w:sz="4" w:space="0" w:color="auto"/>
            </w:tcBorders>
          </w:tcPr>
          <w:p w14:paraId="1A4CC714" w14:textId="77777777" w:rsidR="00805DD9" w:rsidRPr="00F81683" w:rsidRDefault="00805DD9"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0E7E0B88" w14:textId="77777777" w:rsidR="00805DD9" w:rsidRDefault="00805DD9" w:rsidP="00910C23">
            <w:pPr>
              <w:spacing w:line="360" w:lineRule="auto"/>
              <w:rPr>
                <w:rFonts w:ascii="Arial" w:hAnsi="Arial" w:cs="Arial"/>
                <w:sz w:val="22"/>
                <w:szCs w:val="22"/>
                <w:lang w:bidi="x-none"/>
              </w:rPr>
            </w:pPr>
          </w:p>
        </w:tc>
      </w:tr>
      <w:tr w:rsidR="00B06E47" w14:paraId="64E0E70C" w14:textId="77777777" w:rsidTr="00B06E47">
        <w:trPr>
          <w:jc w:val="center"/>
        </w:trPr>
        <w:tc>
          <w:tcPr>
            <w:tcW w:w="531" w:type="dxa"/>
            <w:tcBorders>
              <w:top w:val="single" w:sz="4" w:space="0" w:color="auto"/>
              <w:bottom w:val="single" w:sz="4" w:space="0" w:color="auto"/>
            </w:tcBorders>
          </w:tcPr>
          <w:p w14:paraId="110A2FCD" w14:textId="77777777" w:rsidR="00B06E47" w:rsidRPr="00F81683" w:rsidRDefault="00B06E47" w:rsidP="00910C23">
            <w:pPr>
              <w:spacing w:before="40" w:after="40"/>
              <w:rPr>
                <w:rFonts w:ascii="Arial" w:hAnsi="Arial" w:cs="Arial"/>
                <w:sz w:val="22"/>
                <w:szCs w:val="22"/>
                <w:lang w:bidi="x-none"/>
              </w:rPr>
            </w:pPr>
          </w:p>
        </w:tc>
        <w:tc>
          <w:tcPr>
            <w:tcW w:w="8489" w:type="dxa"/>
            <w:gridSpan w:val="2"/>
            <w:tcBorders>
              <w:bottom w:val="single" w:sz="4" w:space="0" w:color="auto"/>
            </w:tcBorders>
          </w:tcPr>
          <w:p w14:paraId="4ED88E88" w14:textId="77777777" w:rsidR="00B06E47" w:rsidRDefault="00B06E47" w:rsidP="00910C23">
            <w:pPr>
              <w:spacing w:line="360" w:lineRule="auto"/>
              <w:rPr>
                <w:rFonts w:ascii="Arial" w:hAnsi="Arial" w:cs="Arial"/>
                <w:sz w:val="22"/>
                <w:szCs w:val="22"/>
                <w:lang w:bidi="x-none"/>
              </w:rPr>
            </w:pPr>
          </w:p>
        </w:tc>
      </w:tr>
    </w:tbl>
    <w:p w14:paraId="603125A9" w14:textId="77777777" w:rsidR="006626F9" w:rsidRDefault="006626F9" w:rsidP="00C957E6"/>
    <w:p w14:paraId="5F4FC258" w14:textId="77777777" w:rsidR="001105CE" w:rsidRDefault="001105CE">
      <w:r>
        <w:br w:type="page"/>
      </w:r>
    </w:p>
    <w:p w14:paraId="3025E5D9" w14:textId="77777777" w:rsidR="00B06E47" w:rsidRDefault="00B06E47" w:rsidP="009510CA">
      <w:pPr>
        <w:spacing w:after="200"/>
        <w:rPr>
          <w:rFonts w:asciiTheme="minorBidi" w:hAnsiTheme="minorBidi" w:cstheme="minorBidi"/>
          <w:b/>
        </w:rPr>
      </w:pPr>
    </w:p>
    <w:p w14:paraId="794E4A70" w14:textId="77777777" w:rsidR="00682262" w:rsidRDefault="00682262" w:rsidP="00682262">
      <w:pPr>
        <w:spacing w:line="440" w:lineRule="atLeast"/>
        <w:rPr>
          <w:rFonts w:asciiTheme="minorBidi" w:hAnsiTheme="minorBidi" w:cstheme="minorBidi"/>
          <w:b/>
        </w:rPr>
      </w:pPr>
    </w:p>
    <w:p w14:paraId="4B8A990E" w14:textId="77777777" w:rsidR="00682262" w:rsidRDefault="00682262" w:rsidP="00682262">
      <w:pPr>
        <w:spacing w:line="440" w:lineRule="atLeast"/>
        <w:rPr>
          <w:rFonts w:asciiTheme="minorBidi" w:hAnsiTheme="minorBidi" w:cstheme="minorBidi"/>
          <w:b/>
        </w:rPr>
      </w:pPr>
    </w:p>
    <w:p w14:paraId="1F1E9D5B" w14:textId="77777777" w:rsidR="00682262" w:rsidRDefault="00682262" w:rsidP="00682262">
      <w:pPr>
        <w:spacing w:line="440" w:lineRule="atLeast"/>
        <w:rPr>
          <w:rFonts w:asciiTheme="minorBidi" w:hAnsiTheme="minorBidi" w:cstheme="minorBidi"/>
          <w:b/>
        </w:rPr>
      </w:pPr>
    </w:p>
    <w:p w14:paraId="74877BC8" w14:textId="77777777" w:rsidR="00682262" w:rsidRDefault="00682262" w:rsidP="00682262">
      <w:pPr>
        <w:spacing w:line="440" w:lineRule="atLeast"/>
        <w:rPr>
          <w:rFonts w:asciiTheme="minorBidi" w:hAnsiTheme="minorBidi" w:cstheme="minorBidi"/>
          <w:b/>
        </w:rPr>
      </w:pPr>
    </w:p>
    <w:p w14:paraId="0CA48BB0" w14:textId="77777777" w:rsidR="00682262" w:rsidRDefault="00682262" w:rsidP="00682262">
      <w:pPr>
        <w:spacing w:line="440" w:lineRule="atLeast"/>
        <w:rPr>
          <w:rFonts w:asciiTheme="minorBidi" w:hAnsiTheme="minorBidi" w:cstheme="minorBidi"/>
          <w:b/>
        </w:rPr>
      </w:pPr>
    </w:p>
    <w:p w14:paraId="1F8FA54C" w14:textId="77777777" w:rsidR="00682262" w:rsidRDefault="00682262" w:rsidP="00682262">
      <w:pPr>
        <w:spacing w:line="440" w:lineRule="atLeast"/>
        <w:rPr>
          <w:rFonts w:asciiTheme="minorBidi" w:hAnsiTheme="minorBidi" w:cstheme="minorBidi"/>
          <w:b/>
        </w:rPr>
      </w:pPr>
    </w:p>
    <w:p w14:paraId="64C51D96" w14:textId="77777777" w:rsidR="00682262" w:rsidRDefault="00682262" w:rsidP="00682262">
      <w:pPr>
        <w:spacing w:line="440" w:lineRule="atLeast"/>
        <w:rPr>
          <w:rFonts w:asciiTheme="minorBidi" w:hAnsiTheme="minorBidi" w:cstheme="minorBidi"/>
          <w:b/>
        </w:rPr>
      </w:pPr>
    </w:p>
    <w:p w14:paraId="790D008B" w14:textId="77777777" w:rsidR="00682262" w:rsidRDefault="00682262" w:rsidP="00682262">
      <w:pPr>
        <w:spacing w:line="440" w:lineRule="atLeast"/>
        <w:rPr>
          <w:rFonts w:asciiTheme="minorBidi" w:hAnsiTheme="minorBidi" w:cstheme="minorBidi"/>
          <w:b/>
        </w:rPr>
      </w:pPr>
    </w:p>
    <w:p w14:paraId="02DADAC6" w14:textId="77777777" w:rsidR="00682262" w:rsidRDefault="00682262" w:rsidP="00682262">
      <w:pPr>
        <w:spacing w:line="440" w:lineRule="atLeast"/>
        <w:rPr>
          <w:rFonts w:asciiTheme="minorBidi" w:hAnsiTheme="minorBidi" w:cstheme="minorBidi"/>
          <w:b/>
        </w:rPr>
      </w:pPr>
    </w:p>
    <w:p w14:paraId="21077E3A" w14:textId="77777777" w:rsidR="00682262" w:rsidRDefault="00682262" w:rsidP="00682262">
      <w:pPr>
        <w:spacing w:line="440" w:lineRule="atLeast"/>
        <w:rPr>
          <w:rFonts w:asciiTheme="minorBidi" w:hAnsiTheme="minorBidi" w:cstheme="minorBidi"/>
          <w:b/>
        </w:rPr>
      </w:pPr>
    </w:p>
    <w:p w14:paraId="37823590" w14:textId="77777777" w:rsidR="00682262" w:rsidRDefault="00682262" w:rsidP="00682262">
      <w:pPr>
        <w:spacing w:line="440" w:lineRule="atLeast"/>
        <w:jc w:val="center"/>
        <w:rPr>
          <w:rFonts w:asciiTheme="minorBidi" w:hAnsiTheme="minorBidi" w:cstheme="minorBidi"/>
          <w:b/>
        </w:rPr>
      </w:pPr>
      <w:r w:rsidRPr="000F3FC5">
        <w:rPr>
          <w:rFonts w:asciiTheme="minorBidi" w:hAnsiTheme="minorBidi" w:cstheme="minorBidi"/>
          <w:b/>
        </w:rPr>
        <w:t>This page has been left blank intentionally</w:t>
      </w:r>
    </w:p>
    <w:p w14:paraId="194DB287" w14:textId="77777777" w:rsidR="00682262" w:rsidRDefault="00682262" w:rsidP="00682262">
      <w:pPr>
        <w:spacing w:line="440" w:lineRule="atLeast"/>
        <w:rPr>
          <w:rFonts w:asciiTheme="minorBidi" w:hAnsiTheme="minorBidi" w:cstheme="minorBidi"/>
          <w:b/>
        </w:rPr>
      </w:pPr>
    </w:p>
    <w:p w14:paraId="54C69705" w14:textId="77777777" w:rsidR="00682262" w:rsidRDefault="00682262" w:rsidP="00682262">
      <w:pPr>
        <w:spacing w:line="440" w:lineRule="atLeast"/>
        <w:rPr>
          <w:rFonts w:asciiTheme="minorBidi" w:hAnsiTheme="minorBidi" w:cstheme="minorBidi"/>
          <w:b/>
        </w:rPr>
      </w:pPr>
    </w:p>
    <w:p w14:paraId="619C7A93" w14:textId="77777777" w:rsidR="00682262" w:rsidRDefault="00682262" w:rsidP="00682262">
      <w:pPr>
        <w:spacing w:line="440" w:lineRule="atLeast"/>
        <w:rPr>
          <w:rFonts w:asciiTheme="minorBidi" w:hAnsiTheme="minorBidi" w:cstheme="minorBidi"/>
          <w:b/>
        </w:rPr>
      </w:pPr>
    </w:p>
    <w:p w14:paraId="4B17387C" w14:textId="77777777" w:rsidR="00682262" w:rsidRDefault="00682262" w:rsidP="00682262">
      <w:pPr>
        <w:spacing w:line="440" w:lineRule="atLeast"/>
        <w:rPr>
          <w:rFonts w:asciiTheme="minorBidi" w:hAnsiTheme="minorBidi" w:cstheme="minorBidi"/>
          <w:b/>
        </w:rPr>
      </w:pPr>
    </w:p>
    <w:p w14:paraId="54DEDA24" w14:textId="77777777" w:rsidR="00682262" w:rsidRDefault="00682262" w:rsidP="00682262">
      <w:pPr>
        <w:spacing w:line="440" w:lineRule="atLeast"/>
        <w:rPr>
          <w:rFonts w:asciiTheme="minorBidi" w:hAnsiTheme="minorBidi" w:cstheme="minorBidi"/>
          <w:b/>
        </w:rPr>
      </w:pPr>
    </w:p>
    <w:p w14:paraId="046382E7" w14:textId="77777777" w:rsidR="00682262" w:rsidRDefault="00682262" w:rsidP="00682262">
      <w:pPr>
        <w:spacing w:line="440" w:lineRule="atLeast"/>
        <w:rPr>
          <w:rFonts w:asciiTheme="minorBidi" w:hAnsiTheme="minorBidi" w:cstheme="minorBidi"/>
          <w:b/>
        </w:rPr>
      </w:pPr>
    </w:p>
    <w:p w14:paraId="78A19A00" w14:textId="77777777" w:rsidR="00682262" w:rsidRDefault="00682262" w:rsidP="00682262">
      <w:pPr>
        <w:spacing w:line="440" w:lineRule="atLeast"/>
        <w:rPr>
          <w:rFonts w:asciiTheme="minorBidi" w:hAnsiTheme="minorBidi" w:cstheme="minorBidi"/>
          <w:b/>
        </w:rPr>
      </w:pPr>
    </w:p>
    <w:p w14:paraId="6A9DFA24" w14:textId="77777777" w:rsidR="00682262" w:rsidRDefault="00682262" w:rsidP="00682262">
      <w:pPr>
        <w:spacing w:line="440" w:lineRule="atLeast"/>
        <w:rPr>
          <w:rFonts w:asciiTheme="minorBidi" w:hAnsiTheme="minorBidi" w:cstheme="minorBidi"/>
          <w:b/>
        </w:rPr>
      </w:pPr>
    </w:p>
    <w:p w14:paraId="499238EE" w14:textId="77777777" w:rsidR="00682262" w:rsidRDefault="00682262" w:rsidP="00682262">
      <w:pPr>
        <w:spacing w:line="440" w:lineRule="atLeast"/>
        <w:rPr>
          <w:rFonts w:asciiTheme="minorBidi" w:hAnsiTheme="minorBidi" w:cstheme="minorBidi"/>
          <w:b/>
        </w:rPr>
      </w:pPr>
    </w:p>
    <w:p w14:paraId="099ED3FD" w14:textId="77777777" w:rsidR="00682262" w:rsidRDefault="00682262" w:rsidP="00682262">
      <w:pPr>
        <w:spacing w:line="440" w:lineRule="atLeast"/>
        <w:rPr>
          <w:rFonts w:asciiTheme="minorBidi" w:hAnsiTheme="minorBidi" w:cstheme="minorBidi"/>
          <w:b/>
        </w:rPr>
      </w:pPr>
    </w:p>
    <w:p w14:paraId="2D373600" w14:textId="77777777" w:rsidR="00682262" w:rsidRDefault="00682262" w:rsidP="00682262">
      <w:pPr>
        <w:spacing w:line="440" w:lineRule="atLeast"/>
        <w:rPr>
          <w:rFonts w:asciiTheme="minorBidi" w:hAnsiTheme="minorBidi" w:cstheme="minorBidi"/>
          <w:b/>
        </w:rPr>
      </w:pPr>
    </w:p>
    <w:p w14:paraId="3A1F7478" w14:textId="77777777" w:rsidR="00682262" w:rsidRDefault="00682262" w:rsidP="00682262">
      <w:pPr>
        <w:spacing w:line="440" w:lineRule="atLeast"/>
        <w:rPr>
          <w:rFonts w:asciiTheme="minorBidi" w:hAnsiTheme="minorBidi" w:cstheme="minorBidi"/>
          <w:b/>
        </w:rPr>
      </w:pPr>
    </w:p>
    <w:p w14:paraId="63C3EA98" w14:textId="77777777" w:rsidR="00682262" w:rsidRDefault="00682262" w:rsidP="00682262">
      <w:pPr>
        <w:spacing w:line="440" w:lineRule="atLeast"/>
        <w:rPr>
          <w:rFonts w:asciiTheme="minorBidi" w:hAnsiTheme="minorBidi" w:cstheme="minorBidi"/>
          <w:b/>
        </w:rPr>
      </w:pPr>
    </w:p>
    <w:p w14:paraId="42FB1E86" w14:textId="77777777" w:rsidR="00805DD9" w:rsidRDefault="00805DD9" w:rsidP="00682262">
      <w:pPr>
        <w:spacing w:line="440" w:lineRule="atLeast"/>
        <w:rPr>
          <w:rFonts w:asciiTheme="minorBidi" w:hAnsiTheme="minorBidi" w:cstheme="minorBidi"/>
          <w:b/>
        </w:rPr>
      </w:pPr>
    </w:p>
    <w:p w14:paraId="37BBC3FD" w14:textId="77777777" w:rsidR="00805DD9" w:rsidRDefault="00805DD9" w:rsidP="00682262">
      <w:pPr>
        <w:spacing w:line="440" w:lineRule="atLeast"/>
        <w:rPr>
          <w:rFonts w:asciiTheme="minorBidi" w:hAnsiTheme="minorBidi" w:cstheme="minorBidi"/>
          <w:b/>
        </w:rPr>
      </w:pPr>
    </w:p>
    <w:p w14:paraId="6E0BC29A" w14:textId="77777777" w:rsidR="00682262" w:rsidRDefault="00682262" w:rsidP="00682262">
      <w:pPr>
        <w:spacing w:line="440" w:lineRule="atLeast"/>
        <w:rPr>
          <w:rFonts w:asciiTheme="minorBidi" w:hAnsiTheme="minorBidi" w:cstheme="minorBidi"/>
          <w:b/>
        </w:rPr>
      </w:pPr>
    </w:p>
    <w:p w14:paraId="543571AD" w14:textId="77777777" w:rsidR="00682262" w:rsidRDefault="00682262" w:rsidP="00682262">
      <w:pPr>
        <w:spacing w:line="440" w:lineRule="atLeast"/>
        <w:rPr>
          <w:rFonts w:asciiTheme="minorBidi" w:hAnsiTheme="minorBidi" w:cstheme="minorBidi"/>
          <w:b/>
        </w:rPr>
      </w:pPr>
    </w:p>
    <w:p w14:paraId="2156CAB3" w14:textId="77777777" w:rsidR="00682262" w:rsidRDefault="00682262" w:rsidP="00682262">
      <w:pPr>
        <w:spacing w:line="440" w:lineRule="atLeast"/>
        <w:rPr>
          <w:rFonts w:asciiTheme="minorBidi" w:hAnsiTheme="minorBidi" w:cstheme="minorBidi"/>
          <w:b/>
        </w:rPr>
      </w:pPr>
    </w:p>
    <w:p w14:paraId="19AAE822" w14:textId="77777777" w:rsidR="00682262" w:rsidRDefault="00682262" w:rsidP="00682262">
      <w:pPr>
        <w:spacing w:line="440" w:lineRule="atLeast"/>
        <w:rPr>
          <w:rFonts w:asciiTheme="minorBidi" w:hAnsiTheme="minorBidi" w:cstheme="minorBidi"/>
          <w:b/>
        </w:rPr>
      </w:pPr>
    </w:p>
    <w:p w14:paraId="008B45B6" w14:textId="77777777" w:rsidR="00682262" w:rsidRDefault="00682262" w:rsidP="00682262">
      <w:pPr>
        <w:spacing w:line="440" w:lineRule="atLeast"/>
        <w:rPr>
          <w:rFonts w:asciiTheme="minorBidi" w:hAnsiTheme="minorBidi" w:cstheme="minorBidi"/>
          <w:b/>
        </w:rPr>
      </w:pPr>
    </w:p>
    <w:p w14:paraId="21EFC177" w14:textId="38EF8422" w:rsidR="00C957E6" w:rsidRPr="00CB07F0" w:rsidRDefault="00C957E6" w:rsidP="009510CA">
      <w:pPr>
        <w:spacing w:after="200"/>
        <w:rPr>
          <w:rFonts w:asciiTheme="minorBidi" w:hAnsiTheme="minorBidi" w:cstheme="minorBidi"/>
          <w:b/>
          <w:sz w:val="22"/>
          <w:szCs w:val="22"/>
        </w:rPr>
      </w:pPr>
      <w:r w:rsidRPr="00CC0530">
        <w:rPr>
          <w:rFonts w:asciiTheme="minorBidi" w:hAnsiTheme="minorBidi" w:cstheme="minorBidi"/>
          <w:b/>
        </w:rPr>
        <w:t>Question 26</w:t>
      </w:r>
      <w:r w:rsidRPr="00CC0530">
        <w:rPr>
          <w:rFonts w:asciiTheme="minorBidi" w:hAnsiTheme="minorBidi" w:cstheme="minorBidi"/>
          <w:b/>
        </w:rPr>
        <w:tab/>
      </w:r>
      <w:r w:rsidRPr="00CC0530">
        <w:rPr>
          <w:rFonts w:asciiTheme="minorBidi" w:hAnsiTheme="minorBidi" w:cstheme="minorBidi"/>
          <w:b/>
        </w:rPr>
        <w:tab/>
      </w:r>
      <w:r w:rsidRPr="00CC0530">
        <w:rPr>
          <w:rFonts w:asciiTheme="minorBidi" w:hAnsiTheme="minorBidi" w:cstheme="minorBidi"/>
          <w:b/>
        </w:rPr>
        <w:tab/>
      </w:r>
      <w:r w:rsidRPr="00CC0530">
        <w:rPr>
          <w:rFonts w:asciiTheme="minorBidi" w:hAnsiTheme="minorBidi" w:cstheme="minorBidi"/>
          <w:b/>
        </w:rPr>
        <w:tab/>
      </w:r>
      <w:r w:rsidRPr="00CC0530">
        <w:rPr>
          <w:rFonts w:asciiTheme="minorBidi" w:hAnsiTheme="minorBidi" w:cstheme="minorBidi"/>
          <w:b/>
        </w:rPr>
        <w:tab/>
      </w:r>
      <w:r w:rsidRPr="00CC0530">
        <w:rPr>
          <w:rFonts w:asciiTheme="minorBidi" w:hAnsiTheme="minorBidi" w:cstheme="minorBidi"/>
          <w:b/>
        </w:rPr>
        <w:tab/>
      </w:r>
      <w:r w:rsidRPr="00CC0530">
        <w:rPr>
          <w:rFonts w:asciiTheme="minorBidi" w:hAnsiTheme="minorBidi" w:cstheme="minorBidi"/>
          <w:b/>
        </w:rPr>
        <w:tab/>
      </w:r>
      <w:r w:rsidRPr="00CC0530">
        <w:rPr>
          <w:rFonts w:asciiTheme="minorBidi" w:hAnsiTheme="minorBidi" w:cstheme="minorBidi"/>
          <w:b/>
        </w:rPr>
        <w:tab/>
      </w:r>
      <w:r w:rsidRPr="00CC0530">
        <w:rPr>
          <w:rFonts w:asciiTheme="minorBidi" w:hAnsiTheme="minorBidi" w:cstheme="minorBidi"/>
          <w:b/>
        </w:rPr>
        <w:tab/>
        <w:t xml:space="preserve">      </w:t>
      </w:r>
      <w:proofErr w:type="gramStart"/>
      <w:r w:rsidRPr="00CC0530">
        <w:rPr>
          <w:rFonts w:asciiTheme="minorBidi" w:hAnsiTheme="minorBidi" w:cstheme="minorBidi"/>
          <w:b/>
        </w:rPr>
        <w:t xml:space="preserve">   (</w:t>
      </w:r>
      <w:proofErr w:type="gramEnd"/>
      <w:r w:rsidRPr="00CC0530">
        <w:rPr>
          <w:rFonts w:asciiTheme="minorBidi" w:hAnsiTheme="minorBidi" w:cstheme="minorBidi"/>
          <w:b/>
        </w:rPr>
        <w:t>12 marks)</w:t>
      </w:r>
    </w:p>
    <w:p w14:paraId="68529D00" w14:textId="77777777" w:rsidR="00805DD9" w:rsidRPr="00805DD9" w:rsidRDefault="00805DD9" w:rsidP="00805DD9">
      <w:pPr>
        <w:rPr>
          <w:rFonts w:ascii="Arial" w:hAnsi="Arial" w:cs="Arial"/>
        </w:rPr>
      </w:pPr>
    </w:p>
    <w:p w14:paraId="501C44B1" w14:textId="77777777" w:rsidR="00805DD9" w:rsidRDefault="00805DD9" w:rsidP="00805DD9">
      <w:r>
        <w:t>This question refers to the graph below showing Australia’s Current Account Balance</w:t>
      </w:r>
    </w:p>
    <w:p w14:paraId="67842871" w14:textId="77777777" w:rsidR="00805DD9" w:rsidRDefault="00805DD9" w:rsidP="00805DD9"/>
    <w:p w14:paraId="541077B4" w14:textId="77777777" w:rsidR="00805DD9" w:rsidRDefault="00805DD9" w:rsidP="00805DD9">
      <w:r w:rsidRPr="009856D9">
        <w:rPr>
          <w:noProof/>
          <w:lang w:eastAsia="en-GB"/>
        </w:rPr>
        <w:drawing>
          <wp:anchor distT="0" distB="0" distL="114300" distR="114300" simplePos="0" relativeHeight="251762688" behindDoc="1" locked="0" layoutInCell="1" allowOverlap="1" wp14:anchorId="42073916" wp14:editId="2A25DDFB">
            <wp:simplePos x="0" y="0"/>
            <wp:positionH relativeFrom="column">
              <wp:posOffset>-525145</wp:posOffset>
            </wp:positionH>
            <wp:positionV relativeFrom="paragraph">
              <wp:posOffset>220980</wp:posOffset>
            </wp:positionV>
            <wp:extent cx="6951345" cy="4191000"/>
            <wp:effectExtent l="0" t="0" r="0" b="0"/>
            <wp:wrapTight wrapText="bothSides">
              <wp:wrapPolygon edited="0">
                <wp:start x="0" y="0"/>
                <wp:lineTo x="0" y="21535"/>
                <wp:lineTo x="21547" y="21535"/>
                <wp:lineTo x="21547" y="0"/>
                <wp:lineTo x="0" y="0"/>
              </wp:wrapPolygon>
            </wp:wrapTight>
            <wp:docPr id="177214204" name="Picture 1" descr="page11image249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1image249004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1345" cy="419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CD0983" w14:textId="77777777" w:rsidR="00805DD9" w:rsidRDefault="00805DD9" w:rsidP="00805DD9"/>
    <w:p w14:paraId="52F2A741" w14:textId="77777777" w:rsidR="00805DD9" w:rsidRPr="005F157A" w:rsidRDefault="00805DD9" w:rsidP="00805DD9">
      <w:pPr>
        <w:rPr>
          <w:i/>
          <w:iCs/>
        </w:rPr>
      </w:pPr>
      <w:r w:rsidRPr="005F157A">
        <w:rPr>
          <w:i/>
          <w:iCs/>
        </w:rPr>
        <w:t>Australia’s current account surplus increased by $13.4 billion to $14.1 billion (seasonally adjusted, current prices) in the December quarter 2022.  Australia’s net foreign equity increased to $6.7 billion to an asset position of $306.1 billion.  Australia’s net foreign debt increased by $3.6 billion to a liability position of $1,162.8 billion.</w:t>
      </w:r>
    </w:p>
    <w:p w14:paraId="658B6D75" w14:textId="77777777" w:rsidR="00805DD9" w:rsidRDefault="00805DD9" w:rsidP="00805DD9">
      <w:pPr>
        <w:rPr>
          <w:rFonts w:ascii="Arial" w:hAnsi="Arial" w:cs="Arial"/>
        </w:rPr>
      </w:pPr>
    </w:p>
    <w:p w14:paraId="544A6A71" w14:textId="77777777" w:rsidR="00AD70DB" w:rsidRPr="00805DD9" w:rsidRDefault="00AD70DB" w:rsidP="00805DD9">
      <w:pPr>
        <w:rPr>
          <w:rFonts w:ascii="Arial" w:hAnsi="Arial" w:cs="Arial"/>
        </w:rPr>
      </w:pPr>
    </w:p>
    <w:tbl>
      <w:tblPr>
        <w:tblW w:w="9072" w:type="dxa"/>
        <w:tblLook w:val="00A0" w:firstRow="1" w:lastRow="0" w:firstColumn="1" w:lastColumn="0" w:noHBand="0" w:noVBand="0"/>
      </w:tblPr>
      <w:tblGrid>
        <w:gridCol w:w="380"/>
        <w:gridCol w:w="471"/>
        <w:gridCol w:w="6946"/>
        <w:gridCol w:w="1275"/>
      </w:tblGrid>
      <w:tr w:rsidR="00805DD9" w:rsidRPr="00F81683" w14:paraId="2AC2A876" w14:textId="77777777" w:rsidTr="001204BD">
        <w:tc>
          <w:tcPr>
            <w:tcW w:w="380" w:type="dxa"/>
          </w:tcPr>
          <w:p w14:paraId="4E464D31" w14:textId="77777777" w:rsidR="00805DD9" w:rsidRPr="00F81683" w:rsidRDefault="00805DD9" w:rsidP="001204BD">
            <w:pPr>
              <w:tabs>
                <w:tab w:val="left" w:pos="0"/>
              </w:tabs>
              <w:spacing w:before="40" w:after="40"/>
              <w:ind w:hanging="105"/>
              <w:rPr>
                <w:rFonts w:ascii="Arial" w:hAnsi="Arial" w:cs="Arial"/>
                <w:sz w:val="22"/>
                <w:szCs w:val="22"/>
                <w:lang w:bidi="x-none"/>
              </w:rPr>
            </w:pPr>
            <w:r w:rsidRPr="00F81683">
              <w:rPr>
                <w:rFonts w:ascii="Arial" w:hAnsi="Arial" w:cs="Arial"/>
                <w:sz w:val="22"/>
                <w:szCs w:val="22"/>
                <w:lang w:bidi="x-none"/>
              </w:rPr>
              <w:t>(a)</w:t>
            </w:r>
          </w:p>
        </w:tc>
        <w:tc>
          <w:tcPr>
            <w:tcW w:w="471" w:type="dxa"/>
          </w:tcPr>
          <w:p w14:paraId="7A0C3BF2" w14:textId="77777777" w:rsidR="00805DD9" w:rsidRPr="00F81683" w:rsidRDefault="00805DD9" w:rsidP="001204BD">
            <w:pPr>
              <w:spacing w:before="40" w:after="40"/>
              <w:rPr>
                <w:rFonts w:ascii="Arial" w:hAnsi="Arial" w:cs="Arial"/>
                <w:sz w:val="22"/>
                <w:szCs w:val="22"/>
                <w:lang w:bidi="x-none"/>
              </w:rPr>
            </w:pPr>
            <w:r>
              <w:rPr>
                <w:rFonts w:ascii="Arial" w:hAnsi="Arial" w:cs="Arial"/>
                <w:sz w:val="22"/>
                <w:szCs w:val="22"/>
                <w:lang w:bidi="x-none"/>
              </w:rPr>
              <w:t>(</w:t>
            </w:r>
            <w:proofErr w:type="spellStart"/>
            <w:r>
              <w:rPr>
                <w:rFonts w:ascii="Arial" w:hAnsi="Arial" w:cs="Arial"/>
                <w:sz w:val="22"/>
                <w:szCs w:val="22"/>
                <w:lang w:bidi="x-none"/>
              </w:rPr>
              <w:t>i</w:t>
            </w:r>
            <w:proofErr w:type="spellEnd"/>
            <w:r>
              <w:rPr>
                <w:rFonts w:ascii="Arial" w:hAnsi="Arial" w:cs="Arial"/>
                <w:sz w:val="22"/>
                <w:szCs w:val="22"/>
                <w:lang w:bidi="x-none"/>
              </w:rPr>
              <w:t>)</w:t>
            </w:r>
            <w:r w:rsidRPr="00C14E80">
              <w:rPr>
                <w:rFonts w:ascii="Arial" w:hAnsi="Arial" w:cs="Arial"/>
                <w:sz w:val="22"/>
                <w:szCs w:val="22"/>
                <w:lang w:bidi="x-none"/>
              </w:rPr>
              <w:t xml:space="preserve"> </w:t>
            </w:r>
          </w:p>
        </w:tc>
        <w:tc>
          <w:tcPr>
            <w:tcW w:w="8221" w:type="dxa"/>
            <w:gridSpan w:val="2"/>
          </w:tcPr>
          <w:p w14:paraId="4264A960" w14:textId="20579A7E" w:rsidR="00805DD9" w:rsidRPr="00F81683" w:rsidRDefault="00805DD9" w:rsidP="001204BD">
            <w:pPr>
              <w:spacing w:before="40" w:after="40"/>
              <w:rPr>
                <w:rFonts w:ascii="Arial" w:hAnsi="Arial" w:cs="Arial"/>
                <w:sz w:val="22"/>
                <w:szCs w:val="22"/>
                <w:lang w:bidi="x-none"/>
              </w:rPr>
            </w:pPr>
            <w:r>
              <w:rPr>
                <w:lang w:eastAsia="en-GB"/>
              </w:rPr>
              <w:t>Identify the quarter which recorded the lowest trade balance.</w:t>
            </w:r>
          </w:p>
        </w:tc>
      </w:tr>
      <w:tr w:rsidR="00805DD9" w:rsidRPr="00F81683" w14:paraId="6736AD4F" w14:textId="77777777" w:rsidTr="001204BD">
        <w:tc>
          <w:tcPr>
            <w:tcW w:w="380" w:type="dxa"/>
          </w:tcPr>
          <w:p w14:paraId="08C56F84" w14:textId="77777777" w:rsidR="00805DD9" w:rsidRPr="00F81683" w:rsidRDefault="00805DD9" w:rsidP="001204BD">
            <w:pPr>
              <w:spacing w:before="40" w:after="40"/>
              <w:rPr>
                <w:rFonts w:ascii="Arial" w:hAnsi="Arial" w:cs="Arial"/>
                <w:sz w:val="22"/>
                <w:szCs w:val="22"/>
                <w:lang w:bidi="x-none"/>
              </w:rPr>
            </w:pPr>
          </w:p>
        </w:tc>
        <w:tc>
          <w:tcPr>
            <w:tcW w:w="7417" w:type="dxa"/>
            <w:gridSpan w:val="2"/>
          </w:tcPr>
          <w:p w14:paraId="1953DAB8" w14:textId="77777777" w:rsidR="00805DD9" w:rsidRDefault="00805DD9" w:rsidP="001204BD">
            <w:pPr>
              <w:spacing w:line="360" w:lineRule="auto"/>
              <w:rPr>
                <w:rFonts w:ascii="Arial" w:hAnsi="Arial" w:cs="Arial"/>
                <w:sz w:val="22"/>
                <w:szCs w:val="22"/>
                <w:lang w:bidi="x-none"/>
              </w:rPr>
            </w:pPr>
          </w:p>
        </w:tc>
        <w:tc>
          <w:tcPr>
            <w:tcW w:w="1275" w:type="dxa"/>
          </w:tcPr>
          <w:p w14:paraId="40FA8E6C" w14:textId="77777777" w:rsidR="00805DD9" w:rsidRPr="00F81683" w:rsidRDefault="00805DD9" w:rsidP="001204BD">
            <w:pPr>
              <w:spacing w:line="360" w:lineRule="auto"/>
              <w:jc w:val="right"/>
              <w:rPr>
                <w:rFonts w:ascii="Arial" w:hAnsi="Arial" w:cs="Arial"/>
                <w:sz w:val="22"/>
                <w:szCs w:val="22"/>
                <w:lang w:bidi="x-none"/>
              </w:rPr>
            </w:pPr>
            <w:r w:rsidRPr="00F81683">
              <w:rPr>
                <w:rFonts w:ascii="Arial" w:hAnsi="Arial" w:cs="Arial"/>
                <w:sz w:val="22"/>
                <w:szCs w:val="22"/>
                <w:lang w:bidi="x-none"/>
              </w:rPr>
              <w:t>(1 mark)</w:t>
            </w:r>
          </w:p>
        </w:tc>
      </w:tr>
      <w:tr w:rsidR="00805DD9" w:rsidRPr="00F81683" w14:paraId="358ED5E5" w14:textId="77777777" w:rsidTr="001204BD">
        <w:tc>
          <w:tcPr>
            <w:tcW w:w="380" w:type="dxa"/>
            <w:tcBorders>
              <w:bottom w:val="single" w:sz="4" w:space="0" w:color="auto"/>
            </w:tcBorders>
          </w:tcPr>
          <w:p w14:paraId="37A39501" w14:textId="77777777" w:rsidR="00805DD9" w:rsidRPr="00F81683" w:rsidRDefault="00805DD9" w:rsidP="001204BD">
            <w:pPr>
              <w:spacing w:before="40" w:after="40"/>
              <w:rPr>
                <w:rFonts w:ascii="Arial" w:hAnsi="Arial" w:cs="Arial"/>
                <w:sz w:val="22"/>
                <w:szCs w:val="22"/>
                <w:lang w:bidi="x-none"/>
              </w:rPr>
            </w:pPr>
          </w:p>
        </w:tc>
        <w:tc>
          <w:tcPr>
            <w:tcW w:w="7417" w:type="dxa"/>
            <w:gridSpan w:val="2"/>
            <w:tcBorders>
              <w:bottom w:val="single" w:sz="4" w:space="0" w:color="auto"/>
            </w:tcBorders>
          </w:tcPr>
          <w:p w14:paraId="19981105" w14:textId="77777777" w:rsidR="00805DD9" w:rsidRDefault="00805DD9" w:rsidP="001204BD">
            <w:pPr>
              <w:spacing w:line="360" w:lineRule="auto"/>
              <w:rPr>
                <w:rFonts w:ascii="Arial" w:hAnsi="Arial" w:cs="Arial"/>
                <w:sz w:val="22"/>
                <w:szCs w:val="22"/>
                <w:lang w:bidi="x-none"/>
              </w:rPr>
            </w:pPr>
          </w:p>
          <w:p w14:paraId="79D1B57E" w14:textId="77777777" w:rsidR="00805DD9" w:rsidRDefault="00805DD9" w:rsidP="001204BD">
            <w:pPr>
              <w:spacing w:line="360" w:lineRule="auto"/>
              <w:rPr>
                <w:rFonts w:ascii="Arial" w:hAnsi="Arial" w:cs="Arial"/>
                <w:sz w:val="22"/>
                <w:szCs w:val="22"/>
                <w:lang w:bidi="x-none"/>
              </w:rPr>
            </w:pPr>
          </w:p>
        </w:tc>
        <w:tc>
          <w:tcPr>
            <w:tcW w:w="1275" w:type="dxa"/>
            <w:tcBorders>
              <w:bottom w:val="single" w:sz="4" w:space="0" w:color="auto"/>
            </w:tcBorders>
          </w:tcPr>
          <w:p w14:paraId="7D2CAA51" w14:textId="77777777" w:rsidR="00805DD9" w:rsidRPr="00F81683" w:rsidRDefault="00805DD9" w:rsidP="001204BD">
            <w:pPr>
              <w:spacing w:line="360" w:lineRule="auto"/>
              <w:jc w:val="right"/>
              <w:rPr>
                <w:rFonts w:ascii="Arial" w:hAnsi="Arial" w:cs="Arial"/>
                <w:sz w:val="22"/>
                <w:szCs w:val="22"/>
                <w:lang w:bidi="x-none"/>
              </w:rPr>
            </w:pPr>
          </w:p>
        </w:tc>
      </w:tr>
    </w:tbl>
    <w:p w14:paraId="321B1E5C" w14:textId="77777777" w:rsidR="00571C9C" w:rsidRDefault="00571C9C"/>
    <w:p w14:paraId="14828876" w14:textId="77777777" w:rsidR="00AD70DB" w:rsidRDefault="00AD70DB"/>
    <w:p w14:paraId="683AFDDF" w14:textId="77777777" w:rsidR="007979E2" w:rsidRDefault="007979E2"/>
    <w:p w14:paraId="02895D97" w14:textId="77777777" w:rsidR="007979E2" w:rsidRDefault="007979E2"/>
    <w:p w14:paraId="6A12B270" w14:textId="77777777" w:rsidR="00AD70DB" w:rsidRDefault="00AD70DB"/>
    <w:p w14:paraId="43137A28" w14:textId="77777777" w:rsidR="00AD70DB" w:rsidRDefault="00AD70DB"/>
    <w:tbl>
      <w:tblPr>
        <w:tblW w:w="9072" w:type="dxa"/>
        <w:tblLook w:val="00A0" w:firstRow="1" w:lastRow="0" w:firstColumn="1" w:lastColumn="0" w:noHBand="0" w:noVBand="0"/>
      </w:tblPr>
      <w:tblGrid>
        <w:gridCol w:w="380"/>
        <w:gridCol w:w="471"/>
        <w:gridCol w:w="6946"/>
        <w:gridCol w:w="1275"/>
      </w:tblGrid>
      <w:tr w:rsidR="00805DD9" w:rsidRPr="00F81683" w14:paraId="6B5FE770" w14:textId="77777777" w:rsidTr="001204BD">
        <w:tc>
          <w:tcPr>
            <w:tcW w:w="380" w:type="dxa"/>
          </w:tcPr>
          <w:p w14:paraId="0EBD1F0F" w14:textId="1DCD7E19" w:rsidR="00805DD9" w:rsidRPr="00F81683" w:rsidRDefault="00805DD9" w:rsidP="001204BD">
            <w:pPr>
              <w:tabs>
                <w:tab w:val="left" w:pos="0"/>
              </w:tabs>
              <w:spacing w:before="40" w:after="40"/>
              <w:ind w:hanging="105"/>
              <w:rPr>
                <w:rFonts w:ascii="Arial" w:hAnsi="Arial" w:cs="Arial"/>
                <w:sz w:val="22"/>
                <w:szCs w:val="22"/>
                <w:lang w:bidi="x-none"/>
              </w:rPr>
            </w:pPr>
          </w:p>
        </w:tc>
        <w:tc>
          <w:tcPr>
            <w:tcW w:w="471" w:type="dxa"/>
          </w:tcPr>
          <w:p w14:paraId="085D32DB" w14:textId="097A7907" w:rsidR="00805DD9" w:rsidRPr="00F81683" w:rsidRDefault="00805DD9" w:rsidP="001204BD">
            <w:pPr>
              <w:spacing w:before="40" w:after="40"/>
              <w:rPr>
                <w:rFonts w:ascii="Arial" w:hAnsi="Arial" w:cs="Arial"/>
                <w:sz w:val="22"/>
                <w:szCs w:val="22"/>
                <w:lang w:bidi="x-none"/>
              </w:rPr>
            </w:pPr>
            <w:r>
              <w:rPr>
                <w:rFonts w:ascii="Arial" w:hAnsi="Arial" w:cs="Arial"/>
                <w:sz w:val="22"/>
                <w:szCs w:val="22"/>
                <w:lang w:bidi="x-none"/>
              </w:rPr>
              <w:t>(</w:t>
            </w:r>
            <w:r w:rsidR="00264F6E">
              <w:rPr>
                <w:rFonts w:ascii="Arial" w:hAnsi="Arial" w:cs="Arial"/>
                <w:sz w:val="22"/>
                <w:szCs w:val="22"/>
                <w:lang w:bidi="x-none"/>
              </w:rPr>
              <w:t>i</w:t>
            </w:r>
            <w:r>
              <w:rPr>
                <w:rFonts w:ascii="Arial" w:hAnsi="Arial" w:cs="Arial"/>
                <w:sz w:val="22"/>
                <w:szCs w:val="22"/>
                <w:lang w:bidi="x-none"/>
              </w:rPr>
              <w:t>i)</w:t>
            </w:r>
            <w:r w:rsidRPr="00C14E80">
              <w:rPr>
                <w:rFonts w:ascii="Arial" w:hAnsi="Arial" w:cs="Arial"/>
                <w:sz w:val="22"/>
                <w:szCs w:val="22"/>
                <w:lang w:bidi="x-none"/>
              </w:rPr>
              <w:t xml:space="preserve"> </w:t>
            </w:r>
          </w:p>
        </w:tc>
        <w:tc>
          <w:tcPr>
            <w:tcW w:w="8221" w:type="dxa"/>
            <w:gridSpan w:val="2"/>
          </w:tcPr>
          <w:p w14:paraId="7A74BC12" w14:textId="31B2F290" w:rsidR="00805DD9" w:rsidRPr="00F81683" w:rsidRDefault="00805DD9" w:rsidP="001204BD">
            <w:pPr>
              <w:spacing w:before="40" w:after="40"/>
              <w:rPr>
                <w:rFonts w:ascii="Arial" w:hAnsi="Arial" w:cs="Arial"/>
                <w:sz w:val="22"/>
                <w:szCs w:val="22"/>
                <w:lang w:bidi="x-none"/>
              </w:rPr>
            </w:pPr>
            <w:r>
              <w:rPr>
                <w:lang w:eastAsia="en-GB"/>
              </w:rPr>
              <w:t>Calculate the value of Australia’s net foreign liabilities in Dec 2022.</w:t>
            </w:r>
          </w:p>
        </w:tc>
      </w:tr>
      <w:tr w:rsidR="00805DD9" w:rsidRPr="00F81683" w14:paraId="50D27FF3" w14:textId="77777777" w:rsidTr="001204BD">
        <w:tc>
          <w:tcPr>
            <w:tcW w:w="380" w:type="dxa"/>
          </w:tcPr>
          <w:p w14:paraId="593E98EA" w14:textId="77777777" w:rsidR="00805DD9" w:rsidRPr="00F81683" w:rsidRDefault="00805DD9" w:rsidP="001204BD">
            <w:pPr>
              <w:spacing w:before="40" w:after="40"/>
              <w:rPr>
                <w:rFonts w:ascii="Arial" w:hAnsi="Arial" w:cs="Arial"/>
                <w:sz w:val="22"/>
                <w:szCs w:val="22"/>
                <w:lang w:bidi="x-none"/>
              </w:rPr>
            </w:pPr>
          </w:p>
        </w:tc>
        <w:tc>
          <w:tcPr>
            <w:tcW w:w="7417" w:type="dxa"/>
            <w:gridSpan w:val="2"/>
          </w:tcPr>
          <w:p w14:paraId="517D3222" w14:textId="77777777" w:rsidR="00805DD9" w:rsidRDefault="00805DD9" w:rsidP="001204BD">
            <w:pPr>
              <w:spacing w:line="360" w:lineRule="auto"/>
              <w:rPr>
                <w:rFonts w:ascii="Arial" w:hAnsi="Arial" w:cs="Arial"/>
                <w:sz w:val="22"/>
                <w:szCs w:val="22"/>
                <w:lang w:bidi="x-none"/>
              </w:rPr>
            </w:pPr>
          </w:p>
        </w:tc>
        <w:tc>
          <w:tcPr>
            <w:tcW w:w="1275" w:type="dxa"/>
          </w:tcPr>
          <w:p w14:paraId="4AF9161F" w14:textId="77777777" w:rsidR="00805DD9" w:rsidRPr="00F81683" w:rsidRDefault="00805DD9" w:rsidP="001204BD">
            <w:pPr>
              <w:spacing w:line="360" w:lineRule="auto"/>
              <w:jc w:val="right"/>
              <w:rPr>
                <w:rFonts w:ascii="Arial" w:hAnsi="Arial" w:cs="Arial"/>
                <w:sz w:val="22"/>
                <w:szCs w:val="22"/>
                <w:lang w:bidi="x-none"/>
              </w:rPr>
            </w:pPr>
            <w:r w:rsidRPr="00F81683">
              <w:rPr>
                <w:rFonts w:ascii="Arial" w:hAnsi="Arial" w:cs="Arial"/>
                <w:sz w:val="22"/>
                <w:szCs w:val="22"/>
                <w:lang w:bidi="x-none"/>
              </w:rPr>
              <w:t>(1 mark)</w:t>
            </w:r>
          </w:p>
        </w:tc>
      </w:tr>
      <w:tr w:rsidR="00805DD9" w:rsidRPr="00F81683" w14:paraId="24F2CC86" w14:textId="77777777" w:rsidTr="00AD70DB">
        <w:tc>
          <w:tcPr>
            <w:tcW w:w="380" w:type="dxa"/>
            <w:tcBorders>
              <w:bottom w:val="single" w:sz="4" w:space="0" w:color="auto"/>
            </w:tcBorders>
          </w:tcPr>
          <w:p w14:paraId="36835B34" w14:textId="77777777" w:rsidR="00805DD9" w:rsidRPr="00F81683" w:rsidRDefault="00805DD9" w:rsidP="001204BD">
            <w:pPr>
              <w:spacing w:before="40" w:after="40"/>
              <w:rPr>
                <w:rFonts w:ascii="Arial" w:hAnsi="Arial" w:cs="Arial"/>
                <w:sz w:val="22"/>
                <w:szCs w:val="22"/>
                <w:lang w:bidi="x-none"/>
              </w:rPr>
            </w:pPr>
          </w:p>
        </w:tc>
        <w:tc>
          <w:tcPr>
            <w:tcW w:w="7417" w:type="dxa"/>
            <w:gridSpan w:val="2"/>
            <w:tcBorders>
              <w:bottom w:val="single" w:sz="4" w:space="0" w:color="auto"/>
            </w:tcBorders>
          </w:tcPr>
          <w:p w14:paraId="684EB022" w14:textId="77777777" w:rsidR="00805DD9" w:rsidRDefault="00805DD9" w:rsidP="001204BD">
            <w:pPr>
              <w:spacing w:line="360" w:lineRule="auto"/>
              <w:rPr>
                <w:rFonts w:ascii="Arial" w:hAnsi="Arial" w:cs="Arial"/>
                <w:sz w:val="22"/>
                <w:szCs w:val="22"/>
                <w:lang w:bidi="x-none"/>
              </w:rPr>
            </w:pPr>
          </w:p>
          <w:p w14:paraId="2DC7E4D1" w14:textId="77777777" w:rsidR="00805DD9" w:rsidRDefault="00805DD9" w:rsidP="001204BD">
            <w:pPr>
              <w:spacing w:line="360" w:lineRule="auto"/>
              <w:rPr>
                <w:rFonts w:ascii="Arial" w:hAnsi="Arial" w:cs="Arial"/>
                <w:sz w:val="22"/>
                <w:szCs w:val="22"/>
                <w:lang w:bidi="x-none"/>
              </w:rPr>
            </w:pPr>
          </w:p>
        </w:tc>
        <w:tc>
          <w:tcPr>
            <w:tcW w:w="1275" w:type="dxa"/>
            <w:tcBorders>
              <w:bottom w:val="single" w:sz="4" w:space="0" w:color="auto"/>
            </w:tcBorders>
          </w:tcPr>
          <w:p w14:paraId="68A1DEF2" w14:textId="77777777" w:rsidR="00805DD9" w:rsidRPr="00F81683" w:rsidRDefault="00805DD9" w:rsidP="001204BD">
            <w:pPr>
              <w:spacing w:line="360" w:lineRule="auto"/>
              <w:jc w:val="right"/>
              <w:rPr>
                <w:rFonts w:ascii="Arial" w:hAnsi="Arial" w:cs="Arial"/>
                <w:sz w:val="22"/>
                <w:szCs w:val="22"/>
                <w:lang w:bidi="x-none"/>
              </w:rPr>
            </w:pPr>
          </w:p>
        </w:tc>
      </w:tr>
      <w:tr w:rsidR="00AD70DB" w:rsidRPr="00F81683" w14:paraId="2432F48C" w14:textId="77777777" w:rsidTr="00AD70DB">
        <w:tc>
          <w:tcPr>
            <w:tcW w:w="380" w:type="dxa"/>
            <w:tcBorders>
              <w:top w:val="single" w:sz="4" w:space="0" w:color="auto"/>
              <w:bottom w:val="single" w:sz="4" w:space="0" w:color="auto"/>
            </w:tcBorders>
          </w:tcPr>
          <w:p w14:paraId="502A084E" w14:textId="77777777" w:rsidR="00AD70DB" w:rsidRPr="00F81683" w:rsidRDefault="00AD70DB" w:rsidP="001204BD">
            <w:pPr>
              <w:spacing w:before="40" w:after="40"/>
              <w:rPr>
                <w:rFonts w:ascii="Arial" w:hAnsi="Arial" w:cs="Arial"/>
                <w:sz w:val="22"/>
                <w:szCs w:val="22"/>
                <w:lang w:bidi="x-none"/>
              </w:rPr>
            </w:pPr>
          </w:p>
        </w:tc>
        <w:tc>
          <w:tcPr>
            <w:tcW w:w="7417" w:type="dxa"/>
            <w:gridSpan w:val="2"/>
            <w:tcBorders>
              <w:top w:val="single" w:sz="4" w:space="0" w:color="auto"/>
              <w:bottom w:val="single" w:sz="4" w:space="0" w:color="auto"/>
            </w:tcBorders>
          </w:tcPr>
          <w:p w14:paraId="778D6908" w14:textId="77777777" w:rsidR="00AD70DB" w:rsidRDefault="00AD70DB" w:rsidP="001204BD">
            <w:pPr>
              <w:spacing w:line="360" w:lineRule="auto"/>
              <w:rPr>
                <w:rFonts w:ascii="Arial" w:hAnsi="Arial" w:cs="Arial"/>
                <w:sz w:val="22"/>
                <w:szCs w:val="22"/>
                <w:lang w:bidi="x-none"/>
              </w:rPr>
            </w:pPr>
          </w:p>
        </w:tc>
        <w:tc>
          <w:tcPr>
            <w:tcW w:w="1275" w:type="dxa"/>
            <w:tcBorders>
              <w:top w:val="single" w:sz="4" w:space="0" w:color="auto"/>
              <w:bottom w:val="single" w:sz="4" w:space="0" w:color="auto"/>
            </w:tcBorders>
          </w:tcPr>
          <w:p w14:paraId="070349CD" w14:textId="77777777" w:rsidR="00AD70DB" w:rsidRPr="00F81683" w:rsidRDefault="00AD70DB" w:rsidP="001204BD">
            <w:pPr>
              <w:spacing w:line="360" w:lineRule="auto"/>
              <w:jc w:val="right"/>
              <w:rPr>
                <w:rFonts w:ascii="Arial" w:hAnsi="Arial" w:cs="Arial"/>
                <w:sz w:val="22"/>
                <w:szCs w:val="22"/>
                <w:lang w:bidi="x-none"/>
              </w:rPr>
            </w:pPr>
          </w:p>
        </w:tc>
      </w:tr>
    </w:tbl>
    <w:p w14:paraId="64EDB81D" w14:textId="77777777" w:rsidR="00805DD9" w:rsidRDefault="00805DD9"/>
    <w:p w14:paraId="625E1486" w14:textId="77777777" w:rsidR="00805DD9" w:rsidRDefault="00805DD9"/>
    <w:p w14:paraId="6B139576" w14:textId="77777777" w:rsidR="00CB07F0" w:rsidRPr="00CB07F0" w:rsidRDefault="00CB07F0">
      <w:pPr>
        <w:rPr>
          <w:rFonts w:asciiTheme="minorBidi" w:hAnsiTheme="minorBidi" w:cstheme="minorBidi"/>
          <w:sz w:val="22"/>
          <w:szCs w:val="22"/>
          <w:highlight w:val="yellow"/>
        </w:rPr>
      </w:pPr>
    </w:p>
    <w:p w14:paraId="65623861" w14:textId="77777777" w:rsidR="00CB07F0" w:rsidRPr="00CB07F0" w:rsidRDefault="00CB07F0">
      <w:pPr>
        <w:spacing w:after="200"/>
        <w:rPr>
          <w:rFonts w:asciiTheme="minorBidi" w:hAnsiTheme="minorBidi" w:cstheme="minorBidi"/>
          <w:b/>
          <w:sz w:val="22"/>
          <w:szCs w:val="22"/>
          <w:highlight w:val="yellow"/>
        </w:rPr>
      </w:pPr>
    </w:p>
    <w:tbl>
      <w:tblPr>
        <w:tblW w:w="9214" w:type="dxa"/>
        <w:tblLook w:val="00A0" w:firstRow="1" w:lastRow="0" w:firstColumn="1" w:lastColumn="0" w:noHBand="0" w:noVBand="0"/>
      </w:tblPr>
      <w:tblGrid>
        <w:gridCol w:w="536"/>
        <w:gridCol w:w="7402"/>
        <w:gridCol w:w="1276"/>
      </w:tblGrid>
      <w:tr w:rsidR="008B2242" w:rsidRPr="00CB07F0" w14:paraId="05D18590" w14:textId="77777777" w:rsidTr="00750A05">
        <w:tc>
          <w:tcPr>
            <w:tcW w:w="536" w:type="dxa"/>
          </w:tcPr>
          <w:p w14:paraId="1F33FC3A" w14:textId="303B5B9A" w:rsidR="008B2242" w:rsidRPr="00CB07F0" w:rsidRDefault="008B2242" w:rsidP="00571C9C">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t>(</w:t>
            </w:r>
            <w:r w:rsidR="00AD70DB">
              <w:rPr>
                <w:rFonts w:asciiTheme="minorBidi" w:hAnsiTheme="minorBidi" w:cstheme="minorBidi"/>
                <w:sz w:val="22"/>
                <w:szCs w:val="22"/>
                <w:lang w:bidi="x-none"/>
              </w:rPr>
              <w:t>b</w:t>
            </w:r>
            <w:r w:rsidR="007B7234" w:rsidRPr="00CB07F0">
              <w:rPr>
                <w:rFonts w:asciiTheme="minorBidi" w:hAnsiTheme="minorBidi" w:cstheme="minorBidi"/>
                <w:sz w:val="22"/>
                <w:szCs w:val="22"/>
                <w:lang w:bidi="x-none"/>
              </w:rPr>
              <w:t>)</w:t>
            </w:r>
          </w:p>
        </w:tc>
        <w:tc>
          <w:tcPr>
            <w:tcW w:w="7402" w:type="dxa"/>
          </w:tcPr>
          <w:p w14:paraId="28600753" w14:textId="214FB164" w:rsidR="00196463" w:rsidRPr="00CB07F0" w:rsidRDefault="00AD70DB" w:rsidP="00196463">
            <w:pPr>
              <w:spacing w:before="40" w:after="40"/>
              <w:rPr>
                <w:rFonts w:asciiTheme="minorBidi" w:hAnsiTheme="minorBidi" w:cstheme="minorBidi"/>
                <w:sz w:val="22"/>
                <w:szCs w:val="22"/>
                <w:lang w:bidi="x-none"/>
              </w:rPr>
            </w:pPr>
            <w:r>
              <w:rPr>
                <w:lang w:eastAsia="en-GB"/>
              </w:rPr>
              <w:t xml:space="preserve">Identify the trend </w:t>
            </w:r>
            <w:r w:rsidR="0086421D">
              <w:rPr>
                <w:lang w:eastAsia="en-GB"/>
              </w:rPr>
              <w:t xml:space="preserve">in the trade balance between Dec 2020 and </w:t>
            </w:r>
            <w:r>
              <w:rPr>
                <w:lang w:eastAsia="en-GB"/>
              </w:rPr>
              <w:t>Dec 2022</w:t>
            </w:r>
            <w:r w:rsidR="0086421D">
              <w:rPr>
                <w:lang w:eastAsia="en-GB"/>
              </w:rPr>
              <w:t xml:space="preserve"> and explain two reasons for this trend</w:t>
            </w:r>
            <w:r>
              <w:rPr>
                <w:lang w:eastAsia="en-GB"/>
              </w:rPr>
              <w:t>.</w:t>
            </w:r>
          </w:p>
        </w:tc>
        <w:tc>
          <w:tcPr>
            <w:tcW w:w="1276" w:type="dxa"/>
          </w:tcPr>
          <w:p w14:paraId="0705D538" w14:textId="62B9767B" w:rsidR="008B2242" w:rsidRPr="00CB07F0" w:rsidRDefault="00321DF8" w:rsidP="00571C9C">
            <w:pPr>
              <w:spacing w:before="40" w:after="40"/>
              <w:jc w:val="right"/>
              <w:rPr>
                <w:rFonts w:asciiTheme="minorBidi" w:hAnsiTheme="minorBidi" w:cstheme="minorBidi"/>
                <w:sz w:val="22"/>
                <w:szCs w:val="22"/>
                <w:lang w:bidi="x-none"/>
              </w:rPr>
            </w:pPr>
            <w:r>
              <w:rPr>
                <w:rFonts w:asciiTheme="minorBidi" w:hAnsiTheme="minorBidi" w:cstheme="minorBidi"/>
                <w:sz w:val="22"/>
                <w:szCs w:val="22"/>
                <w:lang w:bidi="x-none"/>
              </w:rPr>
              <w:t xml:space="preserve">  </w:t>
            </w:r>
            <w:r w:rsidR="008B2242" w:rsidRPr="00CB07F0">
              <w:rPr>
                <w:rFonts w:asciiTheme="minorBidi" w:hAnsiTheme="minorBidi" w:cstheme="minorBidi"/>
                <w:sz w:val="22"/>
                <w:szCs w:val="22"/>
                <w:lang w:bidi="x-none"/>
              </w:rPr>
              <w:t>(</w:t>
            </w:r>
            <w:r w:rsidR="00AD70DB">
              <w:rPr>
                <w:rFonts w:asciiTheme="minorBidi" w:hAnsiTheme="minorBidi" w:cstheme="minorBidi"/>
                <w:sz w:val="22"/>
                <w:szCs w:val="22"/>
                <w:lang w:bidi="x-none"/>
              </w:rPr>
              <w:t>5</w:t>
            </w:r>
            <w:r w:rsidR="008B2242" w:rsidRPr="00CB07F0">
              <w:rPr>
                <w:rFonts w:asciiTheme="minorBidi" w:hAnsiTheme="minorBidi" w:cstheme="minorBidi"/>
                <w:sz w:val="22"/>
                <w:szCs w:val="22"/>
                <w:lang w:bidi="x-none"/>
              </w:rPr>
              <w:t xml:space="preserve"> marks)</w:t>
            </w:r>
          </w:p>
        </w:tc>
      </w:tr>
      <w:tr w:rsidR="008B2242" w:rsidRPr="00CB07F0" w14:paraId="2186B042" w14:textId="77777777" w:rsidTr="00750A05">
        <w:trPr>
          <w:trHeight w:val="420"/>
        </w:trPr>
        <w:tc>
          <w:tcPr>
            <w:tcW w:w="536" w:type="dxa"/>
            <w:tcBorders>
              <w:bottom w:val="single" w:sz="4" w:space="0" w:color="auto"/>
            </w:tcBorders>
          </w:tcPr>
          <w:p w14:paraId="0D9F02FF" w14:textId="77777777" w:rsidR="008B2242" w:rsidRPr="00CB07F0" w:rsidRDefault="008B2242"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18B7FD01" w14:textId="77777777" w:rsidR="008B2242" w:rsidRDefault="008B2242" w:rsidP="00571C9C">
            <w:pPr>
              <w:spacing w:before="40" w:after="40"/>
              <w:rPr>
                <w:rFonts w:asciiTheme="minorBidi" w:hAnsiTheme="minorBidi" w:cstheme="minorBidi"/>
                <w:sz w:val="22"/>
                <w:szCs w:val="22"/>
                <w:highlight w:val="yellow"/>
                <w:lang w:bidi="x-none"/>
              </w:rPr>
            </w:pPr>
          </w:p>
          <w:p w14:paraId="2842B0D5" w14:textId="77777777" w:rsidR="00AD70DB" w:rsidRPr="00CB07F0" w:rsidRDefault="00AD70DB" w:rsidP="00571C9C">
            <w:pPr>
              <w:spacing w:before="40" w:after="40"/>
              <w:rPr>
                <w:rFonts w:asciiTheme="minorBidi" w:hAnsiTheme="minorBidi" w:cstheme="minorBidi"/>
                <w:sz w:val="22"/>
                <w:szCs w:val="22"/>
                <w:highlight w:val="yellow"/>
                <w:lang w:bidi="x-none"/>
              </w:rPr>
            </w:pPr>
          </w:p>
        </w:tc>
      </w:tr>
      <w:tr w:rsidR="00AD70DB" w:rsidRPr="00CB07F0" w14:paraId="2560EFCC" w14:textId="77777777" w:rsidTr="00750A05">
        <w:trPr>
          <w:trHeight w:val="420"/>
        </w:trPr>
        <w:tc>
          <w:tcPr>
            <w:tcW w:w="536" w:type="dxa"/>
            <w:tcBorders>
              <w:bottom w:val="single" w:sz="4" w:space="0" w:color="auto"/>
            </w:tcBorders>
          </w:tcPr>
          <w:p w14:paraId="22211635"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6A5DA3C7"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6D795EAB" w14:textId="77777777" w:rsidTr="00750A05">
        <w:trPr>
          <w:trHeight w:val="420"/>
        </w:trPr>
        <w:tc>
          <w:tcPr>
            <w:tcW w:w="536" w:type="dxa"/>
            <w:tcBorders>
              <w:bottom w:val="single" w:sz="4" w:space="0" w:color="auto"/>
            </w:tcBorders>
          </w:tcPr>
          <w:p w14:paraId="3CEB2D88"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253E98D1"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3AA81C3A" w14:textId="77777777" w:rsidTr="00750A05">
        <w:trPr>
          <w:trHeight w:val="420"/>
        </w:trPr>
        <w:tc>
          <w:tcPr>
            <w:tcW w:w="536" w:type="dxa"/>
            <w:tcBorders>
              <w:bottom w:val="single" w:sz="4" w:space="0" w:color="auto"/>
            </w:tcBorders>
          </w:tcPr>
          <w:p w14:paraId="59C9C061"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2BE63C68"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1C966968" w14:textId="77777777" w:rsidTr="00750A05">
        <w:trPr>
          <w:trHeight w:val="420"/>
        </w:trPr>
        <w:tc>
          <w:tcPr>
            <w:tcW w:w="536" w:type="dxa"/>
            <w:tcBorders>
              <w:bottom w:val="single" w:sz="4" w:space="0" w:color="auto"/>
            </w:tcBorders>
          </w:tcPr>
          <w:p w14:paraId="1C3058C0"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05C974E7"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0298FE7B" w14:textId="77777777" w:rsidTr="00750A05">
        <w:trPr>
          <w:trHeight w:val="420"/>
        </w:trPr>
        <w:tc>
          <w:tcPr>
            <w:tcW w:w="536" w:type="dxa"/>
            <w:tcBorders>
              <w:bottom w:val="single" w:sz="4" w:space="0" w:color="auto"/>
            </w:tcBorders>
          </w:tcPr>
          <w:p w14:paraId="5F614E21"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32FF2E1E"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0D19ABB7" w14:textId="77777777" w:rsidTr="00750A05">
        <w:trPr>
          <w:trHeight w:val="420"/>
        </w:trPr>
        <w:tc>
          <w:tcPr>
            <w:tcW w:w="536" w:type="dxa"/>
            <w:tcBorders>
              <w:bottom w:val="single" w:sz="4" w:space="0" w:color="auto"/>
            </w:tcBorders>
          </w:tcPr>
          <w:p w14:paraId="2CC5484C"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27734B3A"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5AE5AA6A" w14:textId="77777777" w:rsidTr="00750A05">
        <w:trPr>
          <w:trHeight w:val="420"/>
        </w:trPr>
        <w:tc>
          <w:tcPr>
            <w:tcW w:w="536" w:type="dxa"/>
            <w:tcBorders>
              <w:bottom w:val="single" w:sz="4" w:space="0" w:color="auto"/>
            </w:tcBorders>
          </w:tcPr>
          <w:p w14:paraId="6354F36F"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4D0BDB37"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72622900" w14:textId="77777777" w:rsidTr="00750A05">
        <w:trPr>
          <w:trHeight w:val="420"/>
        </w:trPr>
        <w:tc>
          <w:tcPr>
            <w:tcW w:w="536" w:type="dxa"/>
            <w:tcBorders>
              <w:bottom w:val="single" w:sz="4" w:space="0" w:color="auto"/>
            </w:tcBorders>
          </w:tcPr>
          <w:p w14:paraId="7C62976E"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6D585FDA"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78D227BD" w14:textId="77777777" w:rsidTr="00750A05">
        <w:trPr>
          <w:trHeight w:val="420"/>
        </w:trPr>
        <w:tc>
          <w:tcPr>
            <w:tcW w:w="536" w:type="dxa"/>
            <w:tcBorders>
              <w:bottom w:val="single" w:sz="4" w:space="0" w:color="auto"/>
            </w:tcBorders>
          </w:tcPr>
          <w:p w14:paraId="4D3C8EC1"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273D6180"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28971EB5" w14:textId="77777777" w:rsidTr="00750A05">
        <w:trPr>
          <w:trHeight w:val="420"/>
        </w:trPr>
        <w:tc>
          <w:tcPr>
            <w:tcW w:w="536" w:type="dxa"/>
            <w:tcBorders>
              <w:bottom w:val="single" w:sz="4" w:space="0" w:color="auto"/>
            </w:tcBorders>
          </w:tcPr>
          <w:p w14:paraId="1C6CAE14"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105F06DE"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7B7DE0E4" w14:textId="77777777" w:rsidTr="00750A05">
        <w:trPr>
          <w:trHeight w:val="420"/>
        </w:trPr>
        <w:tc>
          <w:tcPr>
            <w:tcW w:w="536" w:type="dxa"/>
            <w:tcBorders>
              <w:bottom w:val="single" w:sz="4" w:space="0" w:color="auto"/>
            </w:tcBorders>
          </w:tcPr>
          <w:p w14:paraId="5CC6F626"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57DE054B" w14:textId="77777777" w:rsidR="00AD70DB" w:rsidRDefault="00AD70DB" w:rsidP="00571C9C">
            <w:pPr>
              <w:spacing w:before="40" w:after="40"/>
              <w:rPr>
                <w:rFonts w:asciiTheme="minorBidi" w:hAnsiTheme="minorBidi" w:cstheme="minorBidi"/>
                <w:sz w:val="22"/>
                <w:szCs w:val="22"/>
                <w:highlight w:val="yellow"/>
                <w:lang w:bidi="x-none"/>
              </w:rPr>
            </w:pPr>
          </w:p>
        </w:tc>
      </w:tr>
      <w:tr w:rsidR="00AD70DB" w:rsidRPr="00CB07F0" w14:paraId="5C954280" w14:textId="77777777" w:rsidTr="00750A05">
        <w:trPr>
          <w:trHeight w:val="420"/>
        </w:trPr>
        <w:tc>
          <w:tcPr>
            <w:tcW w:w="536" w:type="dxa"/>
            <w:tcBorders>
              <w:bottom w:val="single" w:sz="4" w:space="0" w:color="auto"/>
            </w:tcBorders>
          </w:tcPr>
          <w:p w14:paraId="327DA04F" w14:textId="77777777" w:rsidR="00AD70DB" w:rsidRPr="00CB07F0" w:rsidRDefault="00AD70DB" w:rsidP="00571C9C">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187BB32B" w14:textId="77777777" w:rsidR="00AD70DB" w:rsidRDefault="00AD70DB" w:rsidP="00571C9C">
            <w:pPr>
              <w:spacing w:before="40" w:after="40"/>
              <w:rPr>
                <w:rFonts w:asciiTheme="minorBidi" w:hAnsiTheme="minorBidi" w:cstheme="minorBidi"/>
                <w:sz w:val="22"/>
                <w:szCs w:val="22"/>
                <w:highlight w:val="yellow"/>
                <w:lang w:bidi="x-none"/>
              </w:rPr>
            </w:pPr>
          </w:p>
        </w:tc>
      </w:tr>
      <w:tr w:rsidR="008B2242" w:rsidRPr="00CB07F0" w14:paraId="599C5EBB" w14:textId="77777777" w:rsidTr="00750A05">
        <w:trPr>
          <w:trHeight w:val="420"/>
        </w:trPr>
        <w:tc>
          <w:tcPr>
            <w:tcW w:w="536" w:type="dxa"/>
            <w:tcBorders>
              <w:top w:val="single" w:sz="4" w:space="0" w:color="auto"/>
              <w:bottom w:val="single" w:sz="4" w:space="0" w:color="auto"/>
            </w:tcBorders>
          </w:tcPr>
          <w:p w14:paraId="4724879A" w14:textId="77777777" w:rsidR="008B2242" w:rsidRPr="00CB07F0" w:rsidRDefault="008B2242" w:rsidP="00571C9C">
            <w:pPr>
              <w:spacing w:before="40" w:after="40"/>
              <w:rPr>
                <w:rFonts w:asciiTheme="minorBidi" w:hAnsiTheme="minorBidi" w:cstheme="minorBidi"/>
                <w:sz w:val="22"/>
                <w:szCs w:val="22"/>
                <w:highlight w:val="yellow"/>
                <w:lang w:bidi="x-none"/>
              </w:rPr>
            </w:pPr>
            <w:r w:rsidRPr="00CB07F0">
              <w:rPr>
                <w:rFonts w:asciiTheme="minorBidi" w:hAnsiTheme="minorBidi" w:cstheme="minorBidi"/>
                <w:sz w:val="22"/>
                <w:szCs w:val="22"/>
                <w:highlight w:val="yellow"/>
                <w:lang w:bidi="x-none"/>
              </w:rPr>
              <w:t xml:space="preserve"> </w:t>
            </w:r>
          </w:p>
        </w:tc>
        <w:tc>
          <w:tcPr>
            <w:tcW w:w="8678" w:type="dxa"/>
            <w:gridSpan w:val="2"/>
            <w:tcBorders>
              <w:top w:val="single" w:sz="4" w:space="0" w:color="auto"/>
              <w:bottom w:val="single" w:sz="4" w:space="0" w:color="auto"/>
            </w:tcBorders>
          </w:tcPr>
          <w:p w14:paraId="5F72FE8D" w14:textId="77777777" w:rsidR="008B2242" w:rsidRPr="00CB07F0" w:rsidRDefault="008B2242" w:rsidP="00571C9C">
            <w:pPr>
              <w:spacing w:line="360" w:lineRule="auto"/>
              <w:rPr>
                <w:rFonts w:asciiTheme="minorBidi" w:hAnsiTheme="minorBidi" w:cstheme="minorBidi"/>
                <w:sz w:val="22"/>
                <w:szCs w:val="22"/>
                <w:highlight w:val="yellow"/>
                <w:lang w:bidi="x-none"/>
              </w:rPr>
            </w:pPr>
          </w:p>
        </w:tc>
      </w:tr>
      <w:tr w:rsidR="008B2242" w:rsidRPr="00CB07F0" w14:paraId="59DB6FC4" w14:textId="77777777" w:rsidTr="00750A05">
        <w:trPr>
          <w:trHeight w:val="420"/>
        </w:trPr>
        <w:tc>
          <w:tcPr>
            <w:tcW w:w="536" w:type="dxa"/>
            <w:tcBorders>
              <w:top w:val="single" w:sz="4" w:space="0" w:color="auto"/>
              <w:bottom w:val="single" w:sz="4" w:space="0" w:color="auto"/>
            </w:tcBorders>
          </w:tcPr>
          <w:p w14:paraId="234B1136" w14:textId="77777777" w:rsidR="008B2242" w:rsidRPr="00CB07F0" w:rsidRDefault="008B2242" w:rsidP="00571C9C">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11E002E3" w14:textId="77777777" w:rsidR="008B2242" w:rsidRPr="00CB07F0" w:rsidRDefault="008B2242" w:rsidP="00571C9C">
            <w:pPr>
              <w:spacing w:line="360" w:lineRule="auto"/>
              <w:rPr>
                <w:rFonts w:asciiTheme="minorBidi" w:hAnsiTheme="minorBidi" w:cstheme="minorBidi"/>
                <w:sz w:val="22"/>
                <w:szCs w:val="22"/>
                <w:highlight w:val="yellow"/>
                <w:lang w:bidi="x-none"/>
              </w:rPr>
            </w:pPr>
          </w:p>
        </w:tc>
      </w:tr>
      <w:tr w:rsidR="008B2242" w:rsidRPr="00CB07F0" w14:paraId="2469D8D5" w14:textId="77777777" w:rsidTr="00750A05">
        <w:trPr>
          <w:trHeight w:val="420"/>
        </w:trPr>
        <w:tc>
          <w:tcPr>
            <w:tcW w:w="536" w:type="dxa"/>
            <w:tcBorders>
              <w:top w:val="single" w:sz="4" w:space="0" w:color="auto"/>
              <w:bottom w:val="single" w:sz="4" w:space="0" w:color="auto"/>
            </w:tcBorders>
          </w:tcPr>
          <w:p w14:paraId="5E78A76D" w14:textId="77777777" w:rsidR="008B2242" w:rsidRPr="00CB07F0" w:rsidRDefault="008B2242" w:rsidP="00571C9C">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55BBE5C0" w14:textId="77777777" w:rsidR="008B2242" w:rsidRPr="00CB07F0" w:rsidRDefault="008B2242" w:rsidP="00571C9C">
            <w:pPr>
              <w:spacing w:line="360" w:lineRule="auto"/>
              <w:rPr>
                <w:rFonts w:asciiTheme="minorBidi" w:hAnsiTheme="minorBidi" w:cstheme="minorBidi"/>
                <w:sz w:val="22"/>
                <w:szCs w:val="22"/>
                <w:highlight w:val="yellow"/>
                <w:lang w:bidi="x-none"/>
              </w:rPr>
            </w:pPr>
          </w:p>
        </w:tc>
      </w:tr>
      <w:tr w:rsidR="008B2242" w:rsidRPr="00CB07F0" w14:paraId="0213CB83" w14:textId="77777777" w:rsidTr="00750A05">
        <w:trPr>
          <w:trHeight w:val="420"/>
        </w:trPr>
        <w:tc>
          <w:tcPr>
            <w:tcW w:w="536" w:type="dxa"/>
            <w:tcBorders>
              <w:top w:val="single" w:sz="4" w:space="0" w:color="auto"/>
              <w:bottom w:val="single" w:sz="4" w:space="0" w:color="auto"/>
            </w:tcBorders>
          </w:tcPr>
          <w:p w14:paraId="2273BCDB" w14:textId="77777777" w:rsidR="008B2242" w:rsidRPr="00CB07F0" w:rsidRDefault="008B2242" w:rsidP="00571C9C">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4D20E591" w14:textId="77777777" w:rsidR="008B2242" w:rsidRPr="00CB07F0" w:rsidRDefault="008B2242" w:rsidP="00571C9C">
            <w:pPr>
              <w:spacing w:line="360" w:lineRule="auto"/>
              <w:rPr>
                <w:rFonts w:asciiTheme="minorBidi" w:hAnsiTheme="minorBidi" w:cstheme="minorBidi"/>
                <w:sz w:val="22"/>
                <w:szCs w:val="22"/>
                <w:highlight w:val="yellow"/>
                <w:lang w:bidi="x-none"/>
              </w:rPr>
            </w:pPr>
          </w:p>
        </w:tc>
      </w:tr>
      <w:tr w:rsidR="008B2242" w:rsidRPr="00CB07F0" w14:paraId="70D78506" w14:textId="77777777" w:rsidTr="00750A05">
        <w:trPr>
          <w:trHeight w:val="420"/>
        </w:trPr>
        <w:tc>
          <w:tcPr>
            <w:tcW w:w="536" w:type="dxa"/>
            <w:tcBorders>
              <w:top w:val="single" w:sz="4" w:space="0" w:color="auto"/>
              <w:bottom w:val="single" w:sz="4" w:space="0" w:color="auto"/>
            </w:tcBorders>
          </w:tcPr>
          <w:p w14:paraId="56845E67" w14:textId="77777777" w:rsidR="008B2242" w:rsidRPr="00CB07F0" w:rsidRDefault="008B2242" w:rsidP="00571C9C">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2F26715B" w14:textId="77777777" w:rsidR="008B2242" w:rsidRPr="00CB07F0" w:rsidRDefault="008B2242" w:rsidP="00571C9C">
            <w:pPr>
              <w:spacing w:line="360" w:lineRule="auto"/>
              <w:rPr>
                <w:rFonts w:asciiTheme="minorBidi" w:hAnsiTheme="minorBidi" w:cstheme="minorBidi"/>
                <w:sz w:val="22"/>
                <w:szCs w:val="22"/>
                <w:highlight w:val="yellow"/>
                <w:lang w:bidi="x-none"/>
              </w:rPr>
            </w:pPr>
          </w:p>
        </w:tc>
      </w:tr>
      <w:tr w:rsidR="008B2242" w:rsidRPr="00CB07F0" w14:paraId="5FD4DA38" w14:textId="77777777" w:rsidTr="00750A05">
        <w:trPr>
          <w:trHeight w:val="420"/>
        </w:trPr>
        <w:tc>
          <w:tcPr>
            <w:tcW w:w="536" w:type="dxa"/>
            <w:tcBorders>
              <w:top w:val="single" w:sz="4" w:space="0" w:color="auto"/>
              <w:bottom w:val="single" w:sz="4" w:space="0" w:color="auto"/>
            </w:tcBorders>
          </w:tcPr>
          <w:p w14:paraId="08531FC9" w14:textId="77777777" w:rsidR="008B2242" w:rsidRPr="00CB07F0" w:rsidRDefault="008B2242" w:rsidP="00571C9C">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77F72860" w14:textId="77777777" w:rsidR="008B2242" w:rsidRPr="00CB07F0" w:rsidRDefault="008B2242" w:rsidP="00571C9C">
            <w:pPr>
              <w:spacing w:line="360" w:lineRule="auto"/>
              <w:rPr>
                <w:rFonts w:asciiTheme="minorBidi" w:hAnsiTheme="minorBidi" w:cstheme="minorBidi"/>
                <w:sz w:val="22"/>
                <w:szCs w:val="22"/>
                <w:highlight w:val="yellow"/>
                <w:lang w:bidi="x-none"/>
              </w:rPr>
            </w:pPr>
          </w:p>
        </w:tc>
      </w:tr>
      <w:tr w:rsidR="008B2242" w:rsidRPr="00CB07F0" w14:paraId="3915274F" w14:textId="77777777" w:rsidTr="00750A05">
        <w:trPr>
          <w:trHeight w:val="420"/>
        </w:trPr>
        <w:tc>
          <w:tcPr>
            <w:tcW w:w="536" w:type="dxa"/>
            <w:tcBorders>
              <w:top w:val="single" w:sz="4" w:space="0" w:color="auto"/>
              <w:bottom w:val="single" w:sz="4" w:space="0" w:color="auto"/>
            </w:tcBorders>
          </w:tcPr>
          <w:p w14:paraId="34F3C927" w14:textId="77777777" w:rsidR="008B2242" w:rsidRPr="00CB07F0" w:rsidRDefault="008B2242" w:rsidP="00571C9C">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07789C69" w14:textId="77777777" w:rsidR="008B2242" w:rsidRPr="00CB07F0" w:rsidRDefault="008B2242" w:rsidP="00571C9C">
            <w:pPr>
              <w:spacing w:line="360" w:lineRule="auto"/>
              <w:rPr>
                <w:rFonts w:asciiTheme="minorBidi" w:hAnsiTheme="minorBidi" w:cstheme="minorBidi"/>
                <w:sz w:val="22"/>
                <w:szCs w:val="22"/>
                <w:highlight w:val="yellow"/>
                <w:lang w:bidi="x-none"/>
              </w:rPr>
            </w:pPr>
          </w:p>
        </w:tc>
      </w:tr>
    </w:tbl>
    <w:p w14:paraId="41B157BA" w14:textId="77777777" w:rsidR="00CB07F0" w:rsidRDefault="00CB07F0">
      <w:r>
        <w:br w:type="page"/>
      </w:r>
    </w:p>
    <w:tbl>
      <w:tblPr>
        <w:tblW w:w="9072" w:type="dxa"/>
        <w:tblLook w:val="00A0" w:firstRow="1" w:lastRow="0" w:firstColumn="1" w:lastColumn="0" w:noHBand="0" w:noVBand="0"/>
      </w:tblPr>
      <w:tblGrid>
        <w:gridCol w:w="536"/>
        <w:gridCol w:w="7261"/>
        <w:gridCol w:w="1275"/>
      </w:tblGrid>
      <w:tr w:rsidR="00EC19D9" w:rsidRPr="00CB07F0" w14:paraId="0AA0A0B8" w14:textId="77777777" w:rsidTr="00571C9C">
        <w:tc>
          <w:tcPr>
            <w:tcW w:w="536" w:type="dxa"/>
          </w:tcPr>
          <w:p w14:paraId="1982BB6C" w14:textId="1FB1F723" w:rsidR="00EC19D9" w:rsidRPr="00802844" w:rsidRDefault="00EC19D9" w:rsidP="00571C9C">
            <w:pPr>
              <w:spacing w:before="40" w:after="40"/>
              <w:rPr>
                <w:rFonts w:ascii="Arial" w:hAnsi="Arial" w:cs="Arial"/>
                <w:sz w:val="22"/>
                <w:szCs w:val="22"/>
                <w:lang w:bidi="x-none"/>
              </w:rPr>
            </w:pPr>
            <w:r w:rsidRPr="00802844">
              <w:rPr>
                <w:rFonts w:ascii="Arial" w:hAnsi="Arial" w:cs="Arial"/>
                <w:sz w:val="22"/>
                <w:szCs w:val="22"/>
                <w:lang w:bidi="x-none"/>
              </w:rPr>
              <w:lastRenderedPageBreak/>
              <w:t>(</w:t>
            </w:r>
            <w:r w:rsidR="0086421D">
              <w:rPr>
                <w:rFonts w:ascii="Arial" w:hAnsi="Arial" w:cs="Arial"/>
                <w:sz w:val="22"/>
                <w:szCs w:val="22"/>
                <w:lang w:bidi="x-none"/>
              </w:rPr>
              <w:t>c</w:t>
            </w:r>
            <w:r w:rsidRPr="00802844">
              <w:rPr>
                <w:rFonts w:ascii="Arial" w:hAnsi="Arial" w:cs="Arial"/>
                <w:sz w:val="22"/>
                <w:szCs w:val="22"/>
                <w:lang w:bidi="x-none"/>
              </w:rPr>
              <w:t>)</w:t>
            </w:r>
          </w:p>
        </w:tc>
        <w:tc>
          <w:tcPr>
            <w:tcW w:w="8536" w:type="dxa"/>
            <w:gridSpan w:val="2"/>
            <w:vAlign w:val="center"/>
          </w:tcPr>
          <w:p w14:paraId="4FEE78E4" w14:textId="43E3EC56" w:rsidR="00EC19D9" w:rsidRPr="00EC19D9" w:rsidRDefault="00AD70DB" w:rsidP="00EC19D9">
            <w:pPr>
              <w:spacing w:before="40" w:after="40"/>
              <w:rPr>
                <w:rFonts w:ascii="Arial" w:hAnsi="Arial" w:cs="Arial"/>
                <w:sz w:val="22"/>
                <w:szCs w:val="22"/>
                <w:lang w:eastAsia="en-GB"/>
              </w:rPr>
            </w:pPr>
            <w:r>
              <w:t>Explain the structural and cyclical reasons for the movement in the Current Account between Dec 2020 and Jun 2022.</w:t>
            </w:r>
            <w:r w:rsidR="00EC19D9">
              <w:rPr>
                <w:rFonts w:ascii="Arial" w:hAnsi="Arial" w:cs="Arial"/>
                <w:sz w:val="22"/>
                <w:szCs w:val="22"/>
                <w:lang w:eastAsia="en-GB"/>
              </w:rPr>
              <w:t xml:space="preserve">          </w:t>
            </w:r>
          </w:p>
        </w:tc>
      </w:tr>
      <w:tr w:rsidR="008B2242" w:rsidRPr="00CB07F0" w14:paraId="5CBFCDE3" w14:textId="06532BA5" w:rsidTr="00AD70DB">
        <w:trPr>
          <w:trHeight w:val="420"/>
        </w:trPr>
        <w:tc>
          <w:tcPr>
            <w:tcW w:w="536" w:type="dxa"/>
            <w:tcBorders>
              <w:bottom w:val="single" w:sz="4" w:space="0" w:color="auto"/>
            </w:tcBorders>
          </w:tcPr>
          <w:p w14:paraId="4F4256CF" w14:textId="77777777" w:rsidR="008B2242" w:rsidRPr="00CB07F0" w:rsidRDefault="008B2242" w:rsidP="00571C9C">
            <w:pPr>
              <w:spacing w:before="40" w:after="40"/>
              <w:rPr>
                <w:rFonts w:asciiTheme="minorBidi" w:hAnsiTheme="minorBidi" w:cstheme="minorBidi"/>
                <w:sz w:val="22"/>
                <w:szCs w:val="22"/>
                <w:lang w:bidi="x-none"/>
              </w:rPr>
            </w:pPr>
          </w:p>
        </w:tc>
        <w:tc>
          <w:tcPr>
            <w:tcW w:w="7261" w:type="dxa"/>
            <w:tcBorders>
              <w:bottom w:val="single" w:sz="4" w:space="0" w:color="auto"/>
            </w:tcBorders>
          </w:tcPr>
          <w:p w14:paraId="70EFCEEA" w14:textId="77777777" w:rsidR="008B2242" w:rsidRDefault="008B2242" w:rsidP="00571C9C">
            <w:pPr>
              <w:spacing w:before="40" w:after="40"/>
              <w:rPr>
                <w:rFonts w:asciiTheme="minorBidi" w:hAnsiTheme="minorBidi" w:cstheme="minorBidi"/>
                <w:sz w:val="22"/>
                <w:szCs w:val="22"/>
                <w:lang w:bidi="x-none"/>
              </w:rPr>
            </w:pPr>
          </w:p>
          <w:p w14:paraId="430C99D5" w14:textId="77777777" w:rsidR="00802844" w:rsidRDefault="00802844" w:rsidP="00571C9C">
            <w:pPr>
              <w:spacing w:before="40" w:after="40"/>
              <w:rPr>
                <w:rFonts w:asciiTheme="minorBidi" w:hAnsiTheme="minorBidi" w:cstheme="minorBidi"/>
                <w:sz w:val="22"/>
                <w:szCs w:val="22"/>
                <w:lang w:bidi="x-none"/>
              </w:rPr>
            </w:pPr>
          </w:p>
          <w:p w14:paraId="3F09243B" w14:textId="52CF2CA0" w:rsidR="00AD70DB" w:rsidRPr="00CB07F0" w:rsidRDefault="00AD70DB" w:rsidP="00571C9C">
            <w:pPr>
              <w:spacing w:before="40" w:after="40"/>
              <w:rPr>
                <w:rFonts w:asciiTheme="minorBidi" w:hAnsiTheme="minorBidi" w:cstheme="minorBidi"/>
                <w:sz w:val="22"/>
                <w:szCs w:val="22"/>
                <w:lang w:bidi="x-none"/>
              </w:rPr>
            </w:pPr>
          </w:p>
        </w:tc>
        <w:tc>
          <w:tcPr>
            <w:tcW w:w="1275" w:type="dxa"/>
            <w:tcBorders>
              <w:bottom w:val="single" w:sz="4" w:space="0" w:color="auto"/>
            </w:tcBorders>
          </w:tcPr>
          <w:p w14:paraId="3FBE0E24" w14:textId="27372F25" w:rsidR="008B2242" w:rsidRPr="00CB07F0" w:rsidRDefault="00AD70DB" w:rsidP="00AD70DB">
            <w:pPr>
              <w:spacing w:before="40" w:after="40"/>
              <w:jc w:val="right"/>
              <w:rPr>
                <w:rFonts w:asciiTheme="minorBidi" w:hAnsiTheme="minorBidi" w:cstheme="minorBidi"/>
                <w:sz w:val="22"/>
                <w:szCs w:val="22"/>
                <w:lang w:bidi="x-none"/>
              </w:rPr>
            </w:pPr>
            <w:r>
              <w:rPr>
                <w:rFonts w:ascii="Arial" w:hAnsi="Arial" w:cs="Arial"/>
                <w:sz w:val="22"/>
                <w:szCs w:val="22"/>
                <w:lang w:eastAsia="en-GB"/>
              </w:rPr>
              <w:t>(5 marks)</w:t>
            </w:r>
          </w:p>
        </w:tc>
      </w:tr>
      <w:tr w:rsidR="008B2242" w:rsidRPr="00CB07F0" w14:paraId="1264AE9A" w14:textId="77777777" w:rsidTr="00750A05">
        <w:trPr>
          <w:trHeight w:val="420"/>
        </w:trPr>
        <w:tc>
          <w:tcPr>
            <w:tcW w:w="536" w:type="dxa"/>
            <w:tcBorders>
              <w:top w:val="single" w:sz="4" w:space="0" w:color="auto"/>
              <w:bottom w:val="single" w:sz="4" w:space="0" w:color="auto"/>
            </w:tcBorders>
          </w:tcPr>
          <w:p w14:paraId="4FAA4300"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51D924C6"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58843CD1" w14:textId="77777777" w:rsidTr="00750A05">
        <w:trPr>
          <w:trHeight w:val="420"/>
        </w:trPr>
        <w:tc>
          <w:tcPr>
            <w:tcW w:w="536" w:type="dxa"/>
            <w:tcBorders>
              <w:top w:val="single" w:sz="4" w:space="0" w:color="auto"/>
              <w:bottom w:val="single" w:sz="4" w:space="0" w:color="auto"/>
            </w:tcBorders>
          </w:tcPr>
          <w:p w14:paraId="3B8B0849"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5FC9B727"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0E0C1718" w14:textId="77777777" w:rsidTr="00750A05">
        <w:trPr>
          <w:trHeight w:val="420"/>
        </w:trPr>
        <w:tc>
          <w:tcPr>
            <w:tcW w:w="536" w:type="dxa"/>
            <w:tcBorders>
              <w:top w:val="single" w:sz="4" w:space="0" w:color="auto"/>
              <w:bottom w:val="single" w:sz="4" w:space="0" w:color="auto"/>
            </w:tcBorders>
          </w:tcPr>
          <w:p w14:paraId="48C06A9A"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18C6648C"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04B13F74" w14:textId="77777777" w:rsidTr="00750A05">
        <w:trPr>
          <w:trHeight w:val="420"/>
        </w:trPr>
        <w:tc>
          <w:tcPr>
            <w:tcW w:w="536" w:type="dxa"/>
            <w:tcBorders>
              <w:top w:val="single" w:sz="4" w:space="0" w:color="auto"/>
              <w:bottom w:val="single" w:sz="4" w:space="0" w:color="auto"/>
            </w:tcBorders>
          </w:tcPr>
          <w:p w14:paraId="00DEAB18"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7956741C"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7DA92A7A" w14:textId="77777777" w:rsidTr="00750A05">
        <w:trPr>
          <w:trHeight w:val="420"/>
        </w:trPr>
        <w:tc>
          <w:tcPr>
            <w:tcW w:w="536" w:type="dxa"/>
            <w:tcBorders>
              <w:top w:val="single" w:sz="4" w:space="0" w:color="auto"/>
              <w:bottom w:val="single" w:sz="4" w:space="0" w:color="auto"/>
            </w:tcBorders>
          </w:tcPr>
          <w:p w14:paraId="1EDBE5BD"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750937A8"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3C98949E" w14:textId="77777777" w:rsidTr="00750A05">
        <w:trPr>
          <w:trHeight w:val="420"/>
        </w:trPr>
        <w:tc>
          <w:tcPr>
            <w:tcW w:w="536" w:type="dxa"/>
            <w:tcBorders>
              <w:top w:val="single" w:sz="4" w:space="0" w:color="auto"/>
              <w:bottom w:val="single" w:sz="4" w:space="0" w:color="auto"/>
            </w:tcBorders>
          </w:tcPr>
          <w:p w14:paraId="5DCF93AA"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7F60B8A5"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54AA5503" w14:textId="77777777" w:rsidTr="00750A05">
        <w:trPr>
          <w:trHeight w:val="420"/>
        </w:trPr>
        <w:tc>
          <w:tcPr>
            <w:tcW w:w="536" w:type="dxa"/>
            <w:tcBorders>
              <w:top w:val="single" w:sz="4" w:space="0" w:color="auto"/>
              <w:bottom w:val="single" w:sz="4" w:space="0" w:color="auto"/>
            </w:tcBorders>
          </w:tcPr>
          <w:p w14:paraId="448A42D8"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07334352"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545D22F4" w14:textId="77777777" w:rsidTr="00750A05">
        <w:trPr>
          <w:trHeight w:val="420"/>
        </w:trPr>
        <w:tc>
          <w:tcPr>
            <w:tcW w:w="536" w:type="dxa"/>
            <w:tcBorders>
              <w:top w:val="single" w:sz="4" w:space="0" w:color="auto"/>
              <w:bottom w:val="single" w:sz="4" w:space="0" w:color="auto"/>
            </w:tcBorders>
          </w:tcPr>
          <w:p w14:paraId="258C4515"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11430D2D"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1B10046F" w14:textId="77777777" w:rsidTr="00750A05">
        <w:trPr>
          <w:trHeight w:val="420"/>
        </w:trPr>
        <w:tc>
          <w:tcPr>
            <w:tcW w:w="536" w:type="dxa"/>
            <w:tcBorders>
              <w:top w:val="single" w:sz="4" w:space="0" w:color="auto"/>
              <w:bottom w:val="single" w:sz="4" w:space="0" w:color="auto"/>
            </w:tcBorders>
          </w:tcPr>
          <w:p w14:paraId="1412DFE8"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33248506"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03D3D6A3" w14:textId="77777777" w:rsidTr="00750A05">
        <w:trPr>
          <w:trHeight w:val="420"/>
        </w:trPr>
        <w:tc>
          <w:tcPr>
            <w:tcW w:w="536" w:type="dxa"/>
            <w:tcBorders>
              <w:top w:val="single" w:sz="4" w:space="0" w:color="auto"/>
              <w:bottom w:val="single" w:sz="4" w:space="0" w:color="auto"/>
            </w:tcBorders>
          </w:tcPr>
          <w:p w14:paraId="5086D437"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5F881D2B" w14:textId="77777777" w:rsidR="008B2242" w:rsidRPr="00CB07F0" w:rsidRDefault="008B2242" w:rsidP="00571C9C">
            <w:pPr>
              <w:spacing w:line="360" w:lineRule="auto"/>
              <w:rPr>
                <w:rFonts w:asciiTheme="minorBidi" w:hAnsiTheme="minorBidi" w:cstheme="minorBidi"/>
                <w:sz w:val="22"/>
                <w:szCs w:val="22"/>
                <w:lang w:bidi="x-none"/>
              </w:rPr>
            </w:pPr>
          </w:p>
        </w:tc>
      </w:tr>
      <w:tr w:rsidR="008B2242" w:rsidRPr="00CB07F0" w14:paraId="6C33A7EF" w14:textId="77777777" w:rsidTr="00750A05">
        <w:trPr>
          <w:trHeight w:val="420"/>
        </w:trPr>
        <w:tc>
          <w:tcPr>
            <w:tcW w:w="536" w:type="dxa"/>
            <w:tcBorders>
              <w:top w:val="single" w:sz="4" w:space="0" w:color="auto"/>
              <w:bottom w:val="single" w:sz="4" w:space="0" w:color="auto"/>
            </w:tcBorders>
          </w:tcPr>
          <w:p w14:paraId="70DDE0C9" w14:textId="77777777" w:rsidR="008B2242" w:rsidRPr="00CB07F0" w:rsidRDefault="008B2242"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0B057A5B" w14:textId="77777777" w:rsidR="008B2242" w:rsidRPr="00CB07F0" w:rsidRDefault="008B2242" w:rsidP="00571C9C">
            <w:pPr>
              <w:spacing w:line="360" w:lineRule="auto"/>
              <w:rPr>
                <w:rFonts w:asciiTheme="minorBidi" w:hAnsiTheme="minorBidi" w:cstheme="minorBidi"/>
                <w:sz w:val="22"/>
                <w:szCs w:val="22"/>
                <w:lang w:bidi="x-none"/>
              </w:rPr>
            </w:pPr>
          </w:p>
        </w:tc>
      </w:tr>
      <w:tr w:rsidR="00AD70DB" w:rsidRPr="00CB07F0" w14:paraId="4024A34E" w14:textId="77777777" w:rsidTr="00750A05">
        <w:trPr>
          <w:trHeight w:val="420"/>
        </w:trPr>
        <w:tc>
          <w:tcPr>
            <w:tcW w:w="536" w:type="dxa"/>
            <w:tcBorders>
              <w:top w:val="single" w:sz="4" w:space="0" w:color="auto"/>
              <w:bottom w:val="single" w:sz="4" w:space="0" w:color="auto"/>
            </w:tcBorders>
          </w:tcPr>
          <w:p w14:paraId="1C6C3BFD"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7F461F1D" w14:textId="77777777" w:rsidR="00AD70DB" w:rsidRPr="00CB07F0" w:rsidRDefault="00AD70DB" w:rsidP="00571C9C">
            <w:pPr>
              <w:spacing w:line="360" w:lineRule="auto"/>
              <w:rPr>
                <w:rFonts w:asciiTheme="minorBidi" w:hAnsiTheme="minorBidi" w:cstheme="minorBidi"/>
                <w:sz w:val="22"/>
                <w:szCs w:val="22"/>
                <w:lang w:bidi="x-none"/>
              </w:rPr>
            </w:pPr>
          </w:p>
        </w:tc>
      </w:tr>
      <w:tr w:rsidR="00AD70DB" w:rsidRPr="00CB07F0" w14:paraId="096D5488" w14:textId="77777777" w:rsidTr="00750A05">
        <w:trPr>
          <w:trHeight w:val="420"/>
        </w:trPr>
        <w:tc>
          <w:tcPr>
            <w:tcW w:w="536" w:type="dxa"/>
            <w:tcBorders>
              <w:top w:val="single" w:sz="4" w:space="0" w:color="auto"/>
              <w:bottom w:val="single" w:sz="4" w:space="0" w:color="auto"/>
            </w:tcBorders>
          </w:tcPr>
          <w:p w14:paraId="367292C6"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64757744" w14:textId="77777777" w:rsidR="00AD70DB" w:rsidRPr="00CB07F0" w:rsidRDefault="00AD70DB" w:rsidP="00571C9C">
            <w:pPr>
              <w:spacing w:line="360" w:lineRule="auto"/>
              <w:rPr>
                <w:rFonts w:asciiTheme="minorBidi" w:hAnsiTheme="minorBidi" w:cstheme="minorBidi"/>
                <w:sz w:val="22"/>
                <w:szCs w:val="22"/>
                <w:lang w:bidi="x-none"/>
              </w:rPr>
            </w:pPr>
          </w:p>
        </w:tc>
      </w:tr>
      <w:tr w:rsidR="00AD70DB" w:rsidRPr="00CB07F0" w14:paraId="75F5AFF9" w14:textId="77777777" w:rsidTr="00750A05">
        <w:trPr>
          <w:trHeight w:val="420"/>
        </w:trPr>
        <w:tc>
          <w:tcPr>
            <w:tcW w:w="536" w:type="dxa"/>
            <w:tcBorders>
              <w:top w:val="single" w:sz="4" w:space="0" w:color="auto"/>
              <w:bottom w:val="single" w:sz="4" w:space="0" w:color="auto"/>
            </w:tcBorders>
          </w:tcPr>
          <w:p w14:paraId="4CD3D7DE"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760D43F9" w14:textId="77777777" w:rsidR="00AD70DB" w:rsidRPr="00CB07F0" w:rsidRDefault="00AD70DB" w:rsidP="00571C9C">
            <w:pPr>
              <w:spacing w:line="360" w:lineRule="auto"/>
              <w:rPr>
                <w:rFonts w:asciiTheme="minorBidi" w:hAnsiTheme="minorBidi" w:cstheme="minorBidi"/>
                <w:sz w:val="22"/>
                <w:szCs w:val="22"/>
                <w:lang w:bidi="x-none"/>
              </w:rPr>
            </w:pPr>
          </w:p>
        </w:tc>
      </w:tr>
      <w:tr w:rsidR="00AD70DB" w:rsidRPr="00CB07F0" w14:paraId="39F1B40F" w14:textId="77777777" w:rsidTr="00750A05">
        <w:trPr>
          <w:trHeight w:val="420"/>
        </w:trPr>
        <w:tc>
          <w:tcPr>
            <w:tcW w:w="536" w:type="dxa"/>
            <w:tcBorders>
              <w:top w:val="single" w:sz="4" w:space="0" w:color="auto"/>
              <w:bottom w:val="single" w:sz="4" w:space="0" w:color="auto"/>
            </w:tcBorders>
          </w:tcPr>
          <w:p w14:paraId="75E70422"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3A967ACC" w14:textId="77777777" w:rsidR="00AD70DB" w:rsidRPr="00CB07F0" w:rsidRDefault="00AD70DB" w:rsidP="00571C9C">
            <w:pPr>
              <w:spacing w:line="360" w:lineRule="auto"/>
              <w:rPr>
                <w:rFonts w:asciiTheme="minorBidi" w:hAnsiTheme="minorBidi" w:cstheme="minorBidi"/>
                <w:sz w:val="22"/>
                <w:szCs w:val="22"/>
                <w:lang w:bidi="x-none"/>
              </w:rPr>
            </w:pPr>
          </w:p>
        </w:tc>
      </w:tr>
      <w:tr w:rsidR="00AD70DB" w:rsidRPr="00CB07F0" w14:paraId="0316C353" w14:textId="77777777" w:rsidTr="00750A05">
        <w:trPr>
          <w:trHeight w:val="420"/>
        </w:trPr>
        <w:tc>
          <w:tcPr>
            <w:tcW w:w="536" w:type="dxa"/>
            <w:tcBorders>
              <w:top w:val="single" w:sz="4" w:space="0" w:color="auto"/>
              <w:bottom w:val="single" w:sz="4" w:space="0" w:color="auto"/>
            </w:tcBorders>
          </w:tcPr>
          <w:p w14:paraId="143B6E96"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470E1A61" w14:textId="77777777" w:rsidR="00AD70DB" w:rsidRPr="00CB07F0" w:rsidRDefault="00AD70DB" w:rsidP="00571C9C">
            <w:pPr>
              <w:spacing w:line="360" w:lineRule="auto"/>
              <w:rPr>
                <w:rFonts w:asciiTheme="minorBidi" w:hAnsiTheme="minorBidi" w:cstheme="minorBidi"/>
                <w:sz w:val="22"/>
                <w:szCs w:val="22"/>
                <w:lang w:bidi="x-none"/>
              </w:rPr>
            </w:pPr>
          </w:p>
        </w:tc>
      </w:tr>
      <w:tr w:rsidR="00AD70DB" w:rsidRPr="00CB07F0" w14:paraId="1D56F421" w14:textId="77777777" w:rsidTr="00750A05">
        <w:trPr>
          <w:trHeight w:val="420"/>
        </w:trPr>
        <w:tc>
          <w:tcPr>
            <w:tcW w:w="536" w:type="dxa"/>
            <w:tcBorders>
              <w:top w:val="single" w:sz="4" w:space="0" w:color="auto"/>
              <w:bottom w:val="single" w:sz="4" w:space="0" w:color="auto"/>
            </w:tcBorders>
          </w:tcPr>
          <w:p w14:paraId="3DECDBF0"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42BE65DF" w14:textId="77777777" w:rsidR="00AD70DB" w:rsidRPr="00CB07F0" w:rsidRDefault="00AD70DB" w:rsidP="00571C9C">
            <w:pPr>
              <w:spacing w:line="360" w:lineRule="auto"/>
              <w:rPr>
                <w:rFonts w:asciiTheme="minorBidi" w:hAnsiTheme="minorBidi" w:cstheme="minorBidi"/>
                <w:sz w:val="22"/>
                <w:szCs w:val="22"/>
                <w:lang w:bidi="x-none"/>
              </w:rPr>
            </w:pPr>
          </w:p>
        </w:tc>
      </w:tr>
      <w:tr w:rsidR="00AD70DB" w:rsidRPr="00CB07F0" w14:paraId="5665A4FA" w14:textId="77777777" w:rsidTr="00750A05">
        <w:trPr>
          <w:trHeight w:val="420"/>
        </w:trPr>
        <w:tc>
          <w:tcPr>
            <w:tcW w:w="536" w:type="dxa"/>
            <w:tcBorders>
              <w:top w:val="single" w:sz="4" w:space="0" w:color="auto"/>
              <w:bottom w:val="single" w:sz="4" w:space="0" w:color="auto"/>
            </w:tcBorders>
          </w:tcPr>
          <w:p w14:paraId="67C52431"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110A6231" w14:textId="77777777" w:rsidR="00AD70DB" w:rsidRPr="00CB07F0" w:rsidRDefault="00AD70DB" w:rsidP="00571C9C">
            <w:pPr>
              <w:spacing w:line="360" w:lineRule="auto"/>
              <w:rPr>
                <w:rFonts w:asciiTheme="minorBidi" w:hAnsiTheme="minorBidi" w:cstheme="minorBidi"/>
                <w:sz w:val="22"/>
                <w:szCs w:val="22"/>
                <w:lang w:bidi="x-none"/>
              </w:rPr>
            </w:pPr>
          </w:p>
        </w:tc>
      </w:tr>
      <w:tr w:rsidR="00AD70DB" w:rsidRPr="00CB07F0" w14:paraId="3A7F102F" w14:textId="77777777" w:rsidTr="00750A05">
        <w:trPr>
          <w:trHeight w:val="420"/>
        </w:trPr>
        <w:tc>
          <w:tcPr>
            <w:tcW w:w="536" w:type="dxa"/>
            <w:tcBorders>
              <w:top w:val="single" w:sz="4" w:space="0" w:color="auto"/>
              <w:bottom w:val="single" w:sz="4" w:space="0" w:color="auto"/>
            </w:tcBorders>
          </w:tcPr>
          <w:p w14:paraId="6F9CAD2C" w14:textId="77777777" w:rsidR="00AD70DB" w:rsidRPr="00CB07F0" w:rsidRDefault="00AD70DB" w:rsidP="00571C9C">
            <w:pPr>
              <w:spacing w:before="40" w:after="40"/>
              <w:rPr>
                <w:rFonts w:asciiTheme="minorBidi" w:hAnsiTheme="minorBidi" w:cstheme="minorBidi"/>
                <w:sz w:val="22"/>
                <w:szCs w:val="22"/>
                <w:lang w:bidi="x-none"/>
              </w:rPr>
            </w:pPr>
          </w:p>
        </w:tc>
        <w:tc>
          <w:tcPr>
            <w:tcW w:w="8536" w:type="dxa"/>
            <w:gridSpan w:val="2"/>
            <w:tcBorders>
              <w:top w:val="single" w:sz="4" w:space="0" w:color="auto"/>
              <w:bottom w:val="single" w:sz="4" w:space="0" w:color="auto"/>
            </w:tcBorders>
          </w:tcPr>
          <w:p w14:paraId="68AC712F" w14:textId="77777777" w:rsidR="00AD70DB" w:rsidRPr="00CB07F0" w:rsidRDefault="00AD70DB" w:rsidP="00571C9C">
            <w:pPr>
              <w:spacing w:line="360" w:lineRule="auto"/>
              <w:rPr>
                <w:rFonts w:asciiTheme="minorBidi" w:hAnsiTheme="minorBidi" w:cstheme="minorBidi"/>
                <w:sz w:val="22"/>
                <w:szCs w:val="22"/>
                <w:lang w:bidi="x-none"/>
              </w:rPr>
            </w:pPr>
          </w:p>
        </w:tc>
      </w:tr>
    </w:tbl>
    <w:p w14:paraId="7416B099" w14:textId="0202AD71" w:rsidR="00CB07F0" w:rsidRDefault="00CB07F0">
      <w:pPr>
        <w:spacing w:after="200"/>
        <w:rPr>
          <w:rFonts w:asciiTheme="minorBidi" w:hAnsiTheme="minorBidi" w:cstheme="minorBidi"/>
          <w:b/>
          <w:sz w:val="22"/>
          <w:szCs w:val="22"/>
        </w:rPr>
      </w:pPr>
    </w:p>
    <w:p w14:paraId="12CF5B6E" w14:textId="77777777" w:rsidR="00AD70DB" w:rsidRDefault="00AD70DB">
      <w:pPr>
        <w:spacing w:after="200"/>
        <w:rPr>
          <w:rFonts w:asciiTheme="minorBidi" w:hAnsiTheme="minorBidi" w:cstheme="minorBidi"/>
          <w:b/>
          <w:sz w:val="22"/>
          <w:szCs w:val="22"/>
        </w:rPr>
      </w:pPr>
    </w:p>
    <w:p w14:paraId="0D60D5D1" w14:textId="77777777" w:rsidR="00AD70DB" w:rsidRDefault="00AD70DB">
      <w:pPr>
        <w:spacing w:after="200"/>
        <w:rPr>
          <w:rFonts w:asciiTheme="minorBidi" w:hAnsiTheme="minorBidi" w:cstheme="minorBidi"/>
          <w:b/>
          <w:sz w:val="22"/>
          <w:szCs w:val="22"/>
        </w:rPr>
      </w:pPr>
    </w:p>
    <w:p w14:paraId="6A18067F" w14:textId="77777777" w:rsidR="00AD70DB" w:rsidRDefault="00AD70DB">
      <w:pPr>
        <w:spacing w:after="200"/>
        <w:rPr>
          <w:rFonts w:asciiTheme="minorBidi" w:hAnsiTheme="minorBidi" w:cstheme="minorBidi"/>
          <w:b/>
          <w:sz w:val="22"/>
          <w:szCs w:val="22"/>
        </w:rPr>
      </w:pPr>
    </w:p>
    <w:p w14:paraId="36F2FEE9" w14:textId="77777777" w:rsidR="00AD70DB" w:rsidRDefault="00AD70DB">
      <w:pPr>
        <w:spacing w:after="200"/>
        <w:rPr>
          <w:rFonts w:asciiTheme="minorBidi" w:hAnsiTheme="minorBidi" w:cstheme="minorBidi"/>
          <w:b/>
          <w:sz w:val="22"/>
          <w:szCs w:val="22"/>
        </w:rPr>
      </w:pPr>
    </w:p>
    <w:p w14:paraId="204E184C" w14:textId="77777777" w:rsidR="00AD70DB" w:rsidRDefault="00AD70DB">
      <w:pPr>
        <w:spacing w:after="200"/>
        <w:rPr>
          <w:rFonts w:asciiTheme="minorBidi" w:hAnsiTheme="minorBidi" w:cstheme="minorBidi"/>
          <w:b/>
          <w:sz w:val="22"/>
          <w:szCs w:val="22"/>
        </w:rPr>
      </w:pPr>
    </w:p>
    <w:p w14:paraId="754019C5" w14:textId="77777777" w:rsidR="00AD70DB" w:rsidRDefault="00AD70DB">
      <w:pPr>
        <w:spacing w:after="200"/>
        <w:rPr>
          <w:rFonts w:asciiTheme="minorBidi" w:hAnsiTheme="minorBidi" w:cstheme="minorBidi"/>
          <w:b/>
          <w:sz w:val="22"/>
          <w:szCs w:val="22"/>
        </w:rPr>
      </w:pPr>
    </w:p>
    <w:p w14:paraId="5200CADD" w14:textId="77777777" w:rsidR="00AD70DB" w:rsidRDefault="00AD70DB">
      <w:pPr>
        <w:spacing w:after="200"/>
        <w:rPr>
          <w:rFonts w:asciiTheme="minorBidi" w:hAnsiTheme="minorBidi" w:cstheme="minorBidi"/>
          <w:b/>
          <w:sz w:val="22"/>
          <w:szCs w:val="22"/>
        </w:rPr>
      </w:pPr>
    </w:p>
    <w:p w14:paraId="7E71887E" w14:textId="77777777" w:rsidR="007979E2" w:rsidRDefault="007979E2">
      <w:pPr>
        <w:spacing w:after="200"/>
        <w:rPr>
          <w:rFonts w:asciiTheme="minorBidi" w:hAnsiTheme="minorBidi" w:cstheme="minorBidi"/>
          <w:b/>
          <w:sz w:val="22"/>
          <w:szCs w:val="22"/>
        </w:rPr>
      </w:pPr>
    </w:p>
    <w:p w14:paraId="3FC4A412" w14:textId="77777777" w:rsidR="007979E2" w:rsidRDefault="007979E2">
      <w:pPr>
        <w:spacing w:after="200"/>
        <w:rPr>
          <w:rFonts w:asciiTheme="minorBidi" w:hAnsiTheme="minorBidi" w:cstheme="minorBidi"/>
          <w:b/>
          <w:sz w:val="22"/>
          <w:szCs w:val="22"/>
        </w:rPr>
      </w:pPr>
    </w:p>
    <w:p w14:paraId="5835E417" w14:textId="77777777" w:rsidR="007979E2" w:rsidRDefault="007979E2">
      <w:pPr>
        <w:spacing w:after="200"/>
        <w:rPr>
          <w:rFonts w:asciiTheme="minorBidi" w:hAnsiTheme="minorBidi" w:cstheme="minorBidi"/>
          <w:b/>
          <w:sz w:val="22"/>
          <w:szCs w:val="22"/>
        </w:rPr>
      </w:pPr>
    </w:p>
    <w:p w14:paraId="067846F9" w14:textId="77777777" w:rsidR="007979E2" w:rsidRDefault="007979E2">
      <w:pPr>
        <w:spacing w:after="200"/>
        <w:rPr>
          <w:rFonts w:asciiTheme="minorBidi" w:hAnsiTheme="minorBidi" w:cstheme="minorBidi"/>
          <w:b/>
          <w:sz w:val="22"/>
          <w:szCs w:val="22"/>
        </w:rPr>
      </w:pPr>
    </w:p>
    <w:p w14:paraId="0329ECA8" w14:textId="77777777" w:rsidR="007979E2" w:rsidRDefault="007979E2">
      <w:pPr>
        <w:spacing w:after="200"/>
        <w:rPr>
          <w:rFonts w:asciiTheme="minorBidi" w:hAnsiTheme="minorBidi" w:cstheme="minorBidi"/>
          <w:b/>
          <w:sz w:val="22"/>
          <w:szCs w:val="22"/>
        </w:rPr>
      </w:pPr>
    </w:p>
    <w:p w14:paraId="182111BC" w14:textId="77777777" w:rsidR="007979E2" w:rsidRDefault="007979E2">
      <w:pPr>
        <w:spacing w:after="200"/>
        <w:rPr>
          <w:rFonts w:asciiTheme="minorBidi" w:hAnsiTheme="minorBidi" w:cstheme="minorBidi"/>
          <w:b/>
          <w:sz w:val="22"/>
          <w:szCs w:val="22"/>
        </w:rPr>
      </w:pPr>
    </w:p>
    <w:p w14:paraId="15DD0B61" w14:textId="77777777" w:rsidR="007979E2" w:rsidRDefault="007979E2">
      <w:pPr>
        <w:spacing w:after="200"/>
        <w:rPr>
          <w:rFonts w:asciiTheme="minorBidi" w:hAnsiTheme="minorBidi" w:cstheme="minorBidi"/>
          <w:b/>
          <w:sz w:val="22"/>
          <w:szCs w:val="22"/>
        </w:rPr>
      </w:pPr>
    </w:p>
    <w:p w14:paraId="109EA1C6" w14:textId="77777777" w:rsidR="007979E2" w:rsidRDefault="007979E2">
      <w:pPr>
        <w:spacing w:after="200"/>
        <w:rPr>
          <w:rFonts w:asciiTheme="minorBidi" w:hAnsiTheme="minorBidi" w:cstheme="minorBidi"/>
          <w:b/>
          <w:sz w:val="22"/>
          <w:szCs w:val="22"/>
        </w:rPr>
      </w:pPr>
    </w:p>
    <w:p w14:paraId="0F17F005" w14:textId="77777777" w:rsidR="007979E2" w:rsidRDefault="007979E2">
      <w:pPr>
        <w:spacing w:after="200"/>
        <w:rPr>
          <w:rFonts w:asciiTheme="minorBidi" w:hAnsiTheme="minorBidi" w:cstheme="minorBidi"/>
          <w:b/>
          <w:sz w:val="22"/>
          <w:szCs w:val="22"/>
        </w:rPr>
      </w:pPr>
    </w:p>
    <w:p w14:paraId="0738A131" w14:textId="77777777" w:rsidR="007979E2" w:rsidRDefault="007979E2">
      <w:pPr>
        <w:spacing w:after="200"/>
        <w:rPr>
          <w:rFonts w:asciiTheme="minorBidi" w:hAnsiTheme="minorBidi" w:cstheme="minorBidi"/>
          <w:b/>
          <w:sz w:val="22"/>
          <w:szCs w:val="22"/>
        </w:rPr>
      </w:pPr>
    </w:p>
    <w:p w14:paraId="0717FDA8" w14:textId="77777777" w:rsidR="007979E2" w:rsidRDefault="007979E2">
      <w:pPr>
        <w:spacing w:after="200"/>
        <w:rPr>
          <w:rFonts w:asciiTheme="minorBidi" w:hAnsiTheme="minorBidi" w:cstheme="minorBidi"/>
          <w:b/>
          <w:sz w:val="22"/>
          <w:szCs w:val="22"/>
        </w:rPr>
      </w:pPr>
    </w:p>
    <w:p w14:paraId="1F3D6EDF" w14:textId="77777777" w:rsidR="007979E2" w:rsidRDefault="007979E2">
      <w:pPr>
        <w:spacing w:after="200"/>
        <w:rPr>
          <w:rFonts w:asciiTheme="minorBidi" w:hAnsiTheme="minorBidi" w:cstheme="minorBidi"/>
          <w:b/>
          <w:sz w:val="22"/>
          <w:szCs w:val="22"/>
        </w:rPr>
      </w:pPr>
    </w:p>
    <w:p w14:paraId="47108DB8" w14:textId="77777777" w:rsidR="007979E2" w:rsidRDefault="007979E2">
      <w:pPr>
        <w:spacing w:after="200"/>
        <w:rPr>
          <w:rFonts w:asciiTheme="minorBidi" w:hAnsiTheme="minorBidi" w:cstheme="minorBidi"/>
          <w:b/>
          <w:sz w:val="22"/>
          <w:szCs w:val="22"/>
        </w:rPr>
      </w:pPr>
    </w:p>
    <w:p w14:paraId="31156F51" w14:textId="77777777" w:rsidR="007979E2" w:rsidRDefault="007979E2">
      <w:pPr>
        <w:spacing w:after="200"/>
        <w:rPr>
          <w:rFonts w:asciiTheme="minorBidi" w:hAnsiTheme="minorBidi" w:cstheme="minorBidi"/>
          <w:b/>
          <w:sz w:val="22"/>
          <w:szCs w:val="22"/>
        </w:rPr>
      </w:pPr>
    </w:p>
    <w:p w14:paraId="522A844B" w14:textId="77777777" w:rsidR="007979E2" w:rsidRDefault="007979E2">
      <w:pPr>
        <w:spacing w:after="200"/>
        <w:rPr>
          <w:rFonts w:asciiTheme="minorBidi" w:hAnsiTheme="minorBidi" w:cstheme="minorBidi"/>
          <w:b/>
          <w:sz w:val="22"/>
          <w:szCs w:val="22"/>
        </w:rPr>
      </w:pPr>
    </w:p>
    <w:p w14:paraId="6BAAFEA8" w14:textId="77777777" w:rsidR="007979E2" w:rsidRDefault="007979E2">
      <w:pPr>
        <w:spacing w:after="200"/>
        <w:rPr>
          <w:rFonts w:asciiTheme="minorBidi" w:hAnsiTheme="minorBidi" w:cstheme="minorBidi"/>
          <w:b/>
          <w:sz w:val="22"/>
          <w:szCs w:val="22"/>
        </w:rPr>
      </w:pPr>
    </w:p>
    <w:p w14:paraId="6BCB5225" w14:textId="77777777" w:rsidR="007979E2" w:rsidRDefault="007979E2">
      <w:pPr>
        <w:spacing w:after="200"/>
        <w:rPr>
          <w:rFonts w:asciiTheme="minorBidi" w:hAnsiTheme="minorBidi" w:cstheme="minorBidi"/>
          <w:b/>
          <w:sz w:val="22"/>
          <w:szCs w:val="22"/>
        </w:rPr>
      </w:pPr>
    </w:p>
    <w:p w14:paraId="1AEB6C8F" w14:textId="77777777" w:rsidR="007979E2" w:rsidRDefault="007979E2">
      <w:pPr>
        <w:spacing w:after="200"/>
        <w:rPr>
          <w:rFonts w:asciiTheme="minorBidi" w:hAnsiTheme="minorBidi" w:cstheme="minorBidi"/>
          <w:b/>
          <w:sz w:val="22"/>
          <w:szCs w:val="22"/>
        </w:rPr>
      </w:pPr>
    </w:p>
    <w:p w14:paraId="0FFF4D9D" w14:textId="77777777" w:rsidR="007979E2" w:rsidRDefault="007979E2">
      <w:pPr>
        <w:spacing w:after="200"/>
        <w:rPr>
          <w:rFonts w:asciiTheme="minorBidi" w:hAnsiTheme="minorBidi" w:cstheme="minorBidi"/>
          <w:b/>
          <w:sz w:val="22"/>
          <w:szCs w:val="22"/>
        </w:rPr>
      </w:pPr>
    </w:p>
    <w:p w14:paraId="57572D12" w14:textId="77777777" w:rsidR="007979E2" w:rsidRDefault="007979E2">
      <w:pPr>
        <w:spacing w:after="200"/>
        <w:rPr>
          <w:rFonts w:asciiTheme="minorBidi" w:hAnsiTheme="minorBidi" w:cstheme="minorBidi"/>
          <w:b/>
          <w:sz w:val="22"/>
          <w:szCs w:val="22"/>
        </w:rPr>
      </w:pPr>
    </w:p>
    <w:p w14:paraId="7C4EE148" w14:textId="77777777" w:rsidR="007979E2" w:rsidRDefault="007979E2" w:rsidP="007979E2">
      <w:pPr>
        <w:spacing w:line="440" w:lineRule="atLeast"/>
        <w:jc w:val="center"/>
        <w:rPr>
          <w:rFonts w:asciiTheme="minorBidi" w:hAnsiTheme="minorBidi" w:cstheme="minorBidi"/>
          <w:b/>
        </w:rPr>
      </w:pPr>
      <w:r w:rsidRPr="000F3FC5">
        <w:rPr>
          <w:rFonts w:asciiTheme="minorBidi" w:hAnsiTheme="minorBidi" w:cstheme="minorBidi"/>
          <w:b/>
        </w:rPr>
        <w:t>This page has been left blank intentionally</w:t>
      </w:r>
    </w:p>
    <w:p w14:paraId="416289D7" w14:textId="77777777" w:rsidR="007979E2" w:rsidRDefault="007979E2">
      <w:pPr>
        <w:spacing w:after="200"/>
        <w:rPr>
          <w:rFonts w:asciiTheme="minorBidi" w:hAnsiTheme="minorBidi" w:cstheme="minorBidi"/>
          <w:b/>
          <w:sz w:val="22"/>
          <w:szCs w:val="22"/>
        </w:rPr>
      </w:pPr>
    </w:p>
    <w:p w14:paraId="7DF8D0E7" w14:textId="77777777" w:rsidR="00AD70DB" w:rsidRDefault="00AD70DB">
      <w:pPr>
        <w:spacing w:after="200"/>
        <w:rPr>
          <w:rFonts w:asciiTheme="minorBidi" w:hAnsiTheme="minorBidi" w:cstheme="minorBidi"/>
          <w:b/>
          <w:sz w:val="22"/>
          <w:szCs w:val="22"/>
        </w:rPr>
      </w:pPr>
    </w:p>
    <w:p w14:paraId="2EEF0FCB" w14:textId="77777777" w:rsidR="007979E2" w:rsidRDefault="007979E2">
      <w:pPr>
        <w:spacing w:after="200"/>
        <w:rPr>
          <w:rFonts w:asciiTheme="minorBidi" w:hAnsiTheme="minorBidi" w:cstheme="minorBidi"/>
          <w:b/>
          <w:sz w:val="22"/>
          <w:szCs w:val="22"/>
        </w:rPr>
      </w:pPr>
    </w:p>
    <w:p w14:paraId="6F24210F" w14:textId="77777777" w:rsidR="007979E2" w:rsidRDefault="007979E2">
      <w:pPr>
        <w:spacing w:after="200"/>
        <w:rPr>
          <w:rFonts w:asciiTheme="minorBidi" w:hAnsiTheme="minorBidi" w:cstheme="minorBidi"/>
          <w:b/>
          <w:sz w:val="22"/>
          <w:szCs w:val="22"/>
        </w:rPr>
      </w:pPr>
    </w:p>
    <w:p w14:paraId="3E608B79" w14:textId="77777777" w:rsidR="007979E2" w:rsidRDefault="007979E2">
      <w:pPr>
        <w:spacing w:after="200"/>
        <w:rPr>
          <w:rFonts w:asciiTheme="minorBidi" w:hAnsiTheme="minorBidi" w:cstheme="minorBidi"/>
          <w:b/>
          <w:sz w:val="22"/>
          <w:szCs w:val="22"/>
        </w:rPr>
      </w:pPr>
    </w:p>
    <w:p w14:paraId="01DEAF85" w14:textId="77777777" w:rsidR="007979E2" w:rsidRDefault="007979E2">
      <w:pPr>
        <w:spacing w:after="200"/>
        <w:rPr>
          <w:rFonts w:asciiTheme="minorBidi" w:hAnsiTheme="minorBidi" w:cstheme="minorBidi"/>
          <w:b/>
          <w:sz w:val="22"/>
          <w:szCs w:val="22"/>
        </w:rPr>
      </w:pPr>
    </w:p>
    <w:p w14:paraId="400FA93D" w14:textId="77777777" w:rsidR="007979E2" w:rsidRDefault="007979E2">
      <w:pPr>
        <w:spacing w:after="200"/>
        <w:rPr>
          <w:rFonts w:asciiTheme="minorBidi" w:hAnsiTheme="minorBidi" w:cstheme="minorBidi"/>
          <w:b/>
          <w:sz w:val="22"/>
          <w:szCs w:val="22"/>
        </w:rPr>
      </w:pPr>
    </w:p>
    <w:p w14:paraId="25EEE9C8" w14:textId="77777777" w:rsidR="007979E2" w:rsidRDefault="007979E2">
      <w:pPr>
        <w:spacing w:after="200"/>
        <w:rPr>
          <w:rFonts w:asciiTheme="minorBidi" w:hAnsiTheme="minorBidi" w:cstheme="minorBidi"/>
          <w:b/>
          <w:sz w:val="22"/>
          <w:szCs w:val="22"/>
        </w:rPr>
      </w:pPr>
    </w:p>
    <w:p w14:paraId="5382F6B1" w14:textId="77777777" w:rsidR="007979E2" w:rsidRDefault="007979E2">
      <w:pPr>
        <w:spacing w:after="200"/>
        <w:rPr>
          <w:rFonts w:asciiTheme="minorBidi" w:hAnsiTheme="minorBidi" w:cstheme="minorBidi"/>
          <w:b/>
          <w:sz w:val="22"/>
          <w:szCs w:val="22"/>
        </w:rPr>
      </w:pPr>
    </w:p>
    <w:p w14:paraId="1CD4B3F5" w14:textId="77777777" w:rsidR="007979E2" w:rsidRDefault="007979E2">
      <w:pPr>
        <w:spacing w:after="200"/>
        <w:rPr>
          <w:rFonts w:asciiTheme="minorBidi" w:hAnsiTheme="minorBidi" w:cstheme="minorBidi"/>
          <w:b/>
          <w:sz w:val="22"/>
          <w:szCs w:val="22"/>
        </w:rPr>
      </w:pPr>
    </w:p>
    <w:p w14:paraId="0DE46018" w14:textId="77777777" w:rsidR="007979E2" w:rsidRDefault="007979E2">
      <w:pPr>
        <w:spacing w:after="200"/>
        <w:rPr>
          <w:rFonts w:asciiTheme="minorBidi" w:hAnsiTheme="minorBidi" w:cstheme="minorBidi"/>
          <w:b/>
          <w:sz w:val="22"/>
          <w:szCs w:val="22"/>
        </w:rPr>
      </w:pPr>
    </w:p>
    <w:p w14:paraId="00B631FA" w14:textId="77777777" w:rsidR="007979E2" w:rsidRDefault="007979E2">
      <w:pPr>
        <w:spacing w:after="200"/>
        <w:rPr>
          <w:rFonts w:asciiTheme="minorBidi" w:hAnsiTheme="minorBidi" w:cstheme="minorBidi"/>
          <w:b/>
          <w:sz w:val="22"/>
          <w:szCs w:val="22"/>
        </w:rPr>
      </w:pPr>
    </w:p>
    <w:p w14:paraId="11BC49A7" w14:textId="4F1D98B3" w:rsidR="00BB4F16" w:rsidRDefault="00533443" w:rsidP="00533443">
      <w:pPr>
        <w:spacing w:line="440" w:lineRule="atLeast"/>
        <w:rPr>
          <w:rFonts w:asciiTheme="minorBidi" w:hAnsiTheme="minorBidi" w:cstheme="minorBidi"/>
          <w:b/>
        </w:rPr>
      </w:pPr>
      <w:r w:rsidRPr="00CC0530">
        <w:rPr>
          <w:rFonts w:asciiTheme="minorBidi" w:hAnsiTheme="minorBidi" w:cstheme="minorBidi"/>
          <w:b/>
        </w:rPr>
        <w:lastRenderedPageBreak/>
        <w:t>Question 27</w:t>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t xml:space="preserve"> </w:t>
      </w:r>
      <w:r w:rsidRPr="00CC0530">
        <w:rPr>
          <w:rFonts w:asciiTheme="minorBidi" w:hAnsiTheme="minorBidi" w:cstheme="minorBidi"/>
          <w:b/>
        </w:rPr>
        <w:t xml:space="preserve">     </w:t>
      </w:r>
      <w:proofErr w:type="gramStart"/>
      <w:r w:rsidRPr="00CC0530">
        <w:rPr>
          <w:rFonts w:asciiTheme="minorBidi" w:hAnsiTheme="minorBidi" w:cstheme="minorBidi"/>
          <w:b/>
        </w:rPr>
        <w:t xml:space="preserve">   </w:t>
      </w:r>
      <w:r w:rsidR="00BB4F16" w:rsidRPr="00CC0530">
        <w:rPr>
          <w:rFonts w:asciiTheme="minorBidi" w:hAnsiTheme="minorBidi" w:cstheme="minorBidi"/>
          <w:b/>
        </w:rPr>
        <w:t>(</w:t>
      </w:r>
      <w:proofErr w:type="gramEnd"/>
      <w:r w:rsidR="00BB4F16" w:rsidRPr="00CC0530">
        <w:rPr>
          <w:rFonts w:asciiTheme="minorBidi" w:hAnsiTheme="minorBidi" w:cstheme="minorBidi"/>
          <w:b/>
        </w:rPr>
        <w:t>12 marks)</w:t>
      </w:r>
    </w:p>
    <w:p w14:paraId="2CE4AEF1" w14:textId="77777777" w:rsidR="000122FD" w:rsidRDefault="000122FD" w:rsidP="000122FD">
      <w:pPr>
        <w:rPr>
          <w:rFonts w:asciiTheme="minorBidi" w:hAnsiTheme="minorBidi" w:cstheme="minorBidi"/>
          <w:bCs/>
        </w:rPr>
      </w:pPr>
    </w:p>
    <w:p w14:paraId="740D4B2C" w14:textId="77777777" w:rsidR="007C45B4" w:rsidRDefault="007C45B4" w:rsidP="007C45B4">
      <w:r>
        <w:t>This question refers to the graph below showing Australia’s exchange rate.</w:t>
      </w:r>
    </w:p>
    <w:p w14:paraId="3D09C461" w14:textId="77777777" w:rsidR="007C45B4" w:rsidRDefault="007C45B4" w:rsidP="007C45B4">
      <w:r w:rsidRPr="00136FFB">
        <w:rPr>
          <w:noProof/>
          <w:lang w:eastAsia="en-GB"/>
        </w:rPr>
        <w:drawing>
          <wp:anchor distT="0" distB="0" distL="114300" distR="114300" simplePos="0" relativeHeight="251764736" behindDoc="1" locked="0" layoutInCell="1" allowOverlap="1" wp14:anchorId="3ABF9E92" wp14:editId="64331F01">
            <wp:simplePos x="0" y="0"/>
            <wp:positionH relativeFrom="column">
              <wp:posOffset>-618490</wp:posOffset>
            </wp:positionH>
            <wp:positionV relativeFrom="paragraph">
              <wp:posOffset>238125</wp:posOffset>
            </wp:positionV>
            <wp:extent cx="6991350" cy="3835400"/>
            <wp:effectExtent l="0" t="0" r="6350" b="0"/>
            <wp:wrapTight wrapText="bothSides">
              <wp:wrapPolygon edited="0">
                <wp:start x="0" y="0"/>
                <wp:lineTo x="0" y="21528"/>
                <wp:lineTo x="21580" y="21528"/>
                <wp:lineTo x="21580" y="0"/>
                <wp:lineTo x="0" y="0"/>
              </wp:wrapPolygon>
            </wp:wrapTight>
            <wp:docPr id="1800802319" name="Picture 2" descr="page13image2471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3image247170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1350" cy="383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B98A4" w14:textId="77777777" w:rsidR="004C43FB" w:rsidRPr="0033696F" w:rsidRDefault="004C43FB" w:rsidP="002F4E26">
      <w:pPr>
        <w:rPr>
          <w:highlight w:val="yellow"/>
        </w:rPr>
      </w:pPr>
    </w:p>
    <w:p w14:paraId="70F8FA36" w14:textId="77777777" w:rsidR="00C30CAB" w:rsidRPr="00AB69E4" w:rsidRDefault="00C30CAB" w:rsidP="00C30CAB">
      <w:pPr>
        <w:rPr>
          <w:rFonts w:ascii="Arial" w:hAnsi="Arial" w:cs="Arial"/>
          <w:highlight w:val="yellow"/>
          <w:lang w:val="fr-FR"/>
        </w:rPr>
      </w:pPr>
    </w:p>
    <w:tbl>
      <w:tblPr>
        <w:tblW w:w="0" w:type="auto"/>
        <w:tblLook w:val="00A0" w:firstRow="1" w:lastRow="0" w:firstColumn="1" w:lastColumn="0" w:noHBand="0" w:noVBand="0"/>
      </w:tblPr>
      <w:tblGrid>
        <w:gridCol w:w="531"/>
        <w:gridCol w:w="7182"/>
        <w:gridCol w:w="1307"/>
      </w:tblGrid>
      <w:tr w:rsidR="00C30CAB" w:rsidRPr="0033696F" w14:paraId="71B26A03" w14:textId="77777777" w:rsidTr="00750A05">
        <w:tc>
          <w:tcPr>
            <w:tcW w:w="531" w:type="dxa"/>
          </w:tcPr>
          <w:p w14:paraId="1AA3ED58" w14:textId="77777777" w:rsidR="00C30CAB" w:rsidRPr="00AB69E4" w:rsidRDefault="00C30CAB" w:rsidP="00212B03">
            <w:pPr>
              <w:spacing w:before="40" w:after="40"/>
              <w:rPr>
                <w:rFonts w:ascii="Arial" w:hAnsi="Arial" w:cs="Arial"/>
                <w:sz w:val="22"/>
                <w:szCs w:val="22"/>
                <w:lang w:bidi="x-none"/>
              </w:rPr>
            </w:pPr>
            <w:r w:rsidRPr="00AB69E4">
              <w:rPr>
                <w:rFonts w:ascii="Arial" w:hAnsi="Arial" w:cs="Arial"/>
                <w:sz w:val="22"/>
                <w:szCs w:val="22"/>
                <w:lang w:bidi="x-none"/>
              </w:rPr>
              <w:t>(a)</w:t>
            </w:r>
          </w:p>
        </w:tc>
        <w:tc>
          <w:tcPr>
            <w:tcW w:w="7182" w:type="dxa"/>
          </w:tcPr>
          <w:p w14:paraId="1DD50909" w14:textId="3C389237" w:rsidR="00C30CAB" w:rsidRPr="00AB69E4" w:rsidRDefault="007C45B4" w:rsidP="00212B03">
            <w:pPr>
              <w:spacing w:before="40" w:after="40"/>
              <w:rPr>
                <w:rFonts w:ascii="Arial" w:hAnsi="Arial" w:cs="Arial"/>
                <w:sz w:val="22"/>
                <w:szCs w:val="22"/>
                <w:lang w:bidi="x-none"/>
              </w:rPr>
            </w:pPr>
            <w:r>
              <w:rPr>
                <w:lang w:eastAsia="en-GB"/>
              </w:rPr>
              <w:t>What is the value of the Trade Weighted Index on 8 March 2023?</w:t>
            </w:r>
            <w:r w:rsidR="00CC5DA8" w:rsidRPr="00CC5DA8">
              <w:rPr>
                <w:rFonts w:ascii="Arial" w:hAnsi="Arial" w:cs="Arial"/>
                <w:sz w:val="22"/>
                <w:szCs w:val="22"/>
              </w:rPr>
              <w:t xml:space="preserve"> </w:t>
            </w:r>
          </w:p>
        </w:tc>
        <w:tc>
          <w:tcPr>
            <w:tcW w:w="1307" w:type="dxa"/>
          </w:tcPr>
          <w:p w14:paraId="10C85D5D" w14:textId="460B5D64" w:rsidR="00C30CAB" w:rsidRPr="00AB69E4" w:rsidRDefault="00CC5DA8" w:rsidP="00212B03">
            <w:pPr>
              <w:spacing w:before="40" w:after="40"/>
              <w:jc w:val="right"/>
              <w:rPr>
                <w:rFonts w:ascii="Arial" w:hAnsi="Arial" w:cs="Arial"/>
                <w:sz w:val="22"/>
                <w:szCs w:val="22"/>
                <w:lang w:bidi="x-none"/>
              </w:rPr>
            </w:pPr>
            <w:r>
              <w:rPr>
                <w:rFonts w:ascii="Arial" w:hAnsi="Arial" w:cs="Arial"/>
                <w:sz w:val="22"/>
                <w:szCs w:val="22"/>
                <w:lang w:bidi="x-none"/>
              </w:rPr>
              <w:t xml:space="preserve">    </w:t>
            </w:r>
            <w:r w:rsidR="00C30CAB" w:rsidRPr="00AB69E4">
              <w:rPr>
                <w:rFonts w:ascii="Arial" w:hAnsi="Arial" w:cs="Arial"/>
                <w:sz w:val="22"/>
                <w:szCs w:val="22"/>
                <w:lang w:bidi="x-none"/>
              </w:rPr>
              <w:t>(1 mark)</w:t>
            </w:r>
          </w:p>
        </w:tc>
      </w:tr>
      <w:tr w:rsidR="00C30CAB" w:rsidRPr="0033696F" w14:paraId="6F854AD3" w14:textId="77777777" w:rsidTr="00750A05">
        <w:tc>
          <w:tcPr>
            <w:tcW w:w="531" w:type="dxa"/>
            <w:tcBorders>
              <w:bottom w:val="single" w:sz="4" w:space="0" w:color="auto"/>
            </w:tcBorders>
          </w:tcPr>
          <w:p w14:paraId="6499DBE4" w14:textId="77777777" w:rsidR="00C30CAB" w:rsidRPr="0033696F" w:rsidRDefault="00C30CAB" w:rsidP="00212B03">
            <w:pPr>
              <w:spacing w:before="40" w:after="40"/>
              <w:rPr>
                <w:rFonts w:ascii="Arial" w:hAnsi="Arial" w:cs="Arial"/>
                <w:sz w:val="22"/>
                <w:szCs w:val="22"/>
                <w:highlight w:val="yellow"/>
                <w:lang w:bidi="x-none"/>
              </w:rPr>
            </w:pPr>
          </w:p>
        </w:tc>
        <w:tc>
          <w:tcPr>
            <w:tcW w:w="8489" w:type="dxa"/>
            <w:gridSpan w:val="2"/>
            <w:tcBorders>
              <w:bottom w:val="single" w:sz="4" w:space="0" w:color="auto"/>
            </w:tcBorders>
          </w:tcPr>
          <w:p w14:paraId="3A72619A" w14:textId="77777777" w:rsidR="00C30CAB" w:rsidRPr="0033696F" w:rsidRDefault="00C30CAB" w:rsidP="00212B03">
            <w:pPr>
              <w:spacing w:before="40" w:after="40"/>
              <w:jc w:val="right"/>
              <w:rPr>
                <w:rFonts w:ascii="Arial" w:hAnsi="Arial" w:cs="Arial"/>
                <w:sz w:val="22"/>
                <w:szCs w:val="22"/>
                <w:highlight w:val="yellow"/>
                <w:lang w:bidi="x-none"/>
              </w:rPr>
            </w:pPr>
          </w:p>
          <w:p w14:paraId="7D959BC2" w14:textId="59AF7041" w:rsidR="00C30CAB" w:rsidRPr="0033696F" w:rsidRDefault="00C30CAB" w:rsidP="00212B03">
            <w:pPr>
              <w:spacing w:before="40" w:after="40"/>
              <w:jc w:val="right"/>
              <w:rPr>
                <w:rFonts w:ascii="Arial" w:hAnsi="Arial" w:cs="Arial"/>
                <w:sz w:val="22"/>
                <w:szCs w:val="22"/>
                <w:highlight w:val="yellow"/>
                <w:lang w:bidi="x-none"/>
              </w:rPr>
            </w:pPr>
          </w:p>
        </w:tc>
      </w:tr>
    </w:tbl>
    <w:p w14:paraId="42848281" w14:textId="77777777" w:rsidR="00C30CAB" w:rsidRDefault="00C30CAB" w:rsidP="00C30CAB">
      <w:pPr>
        <w:rPr>
          <w:rFonts w:ascii="Arial" w:hAnsi="Arial" w:cs="Arial"/>
          <w:highlight w:val="yellow"/>
        </w:rPr>
      </w:pPr>
    </w:p>
    <w:p w14:paraId="1882DBA2" w14:textId="77777777" w:rsidR="007C45B4" w:rsidRPr="0033696F" w:rsidRDefault="007C45B4" w:rsidP="00C30CAB">
      <w:pPr>
        <w:rPr>
          <w:rFonts w:ascii="Arial" w:hAnsi="Arial" w:cs="Arial"/>
          <w:highlight w:val="yellow"/>
        </w:rPr>
      </w:pPr>
    </w:p>
    <w:tbl>
      <w:tblPr>
        <w:tblW w:w="0" w:type="auto"/>
        <w:tblLook w:val="00A0" w:firstRow="1" w:lastRow="0" w:firstColumn="1" w:lastColumn="0" w:noHBand="0" w:noVBand="0"/>
      </w:tblPr>
      <w:tblGrid>
        <w:gridCol w:w="531"/>
        <w:gridCol w:w="7182"/>
        <w:gridCol w:w="1307"/>
      </w:tblGrid>
      <w:tr w:rsidR="00C30CAB" w:rsidRPr="00AB69E4" w14:paraId="16EA0336" w14:textId="77777777" w:rsidTr="00750A05">
        <w:tc>
          <w:tcPr>
            <w:tcW w:w="531" w:type="dxa"/>
          </w:tcPr>
          <w:p w14:paraId="34F22CEC" w14:textId="628C4A55" w:rsidR="00C30CAB" w:rsidRPr="00AB69E4" w:rsidRDefault="00C30CAB" w:rsidP="00212B03">
            <w:pPr>
              <w:spacing w:before="40" w:after="40"/>
              <w:rPr>
                <w:rFonts w:ascii="Arial" w:hAnsi="Arial" w:cs="Arial"/>
                <w:sz w:val="22"/>
                <w:szCs w:val="22"/>
                <w:lang w:bidi="x-none"/>
              </w:rPr>
            </w:pPr>
            <w:r w:rsidRPr="00AB69E4">
              <w:rPr>
                <w:rFonts w:ascii="Arial" w:hAnsi="Arial" w:cs="Arial"/>
                <w:sz w:val="22"/>
                <w:szCs w:val="22"/>
                <w:lang w:bidi="x-none"/>
              </w:rPr>
              <w:t>(</w:t>
            </w:r>
            <w:r w:rsidR="00682262">
              <w:rPr>
                <w:rFonts w:ascii="Arial" w:hAnsi="Arial" w:cs="Arial"/>
                <w:sz w:val="22"/>
                <w:szCs w:val="22"/>
                <w:lang w:bidi="x-none"/>
              </w:rPr>
              <w:t>b</w:t>
            </w:r>
            <w:r w:rsidRPr="00AB69E4">
              <w:rPr>
                <w:rFonts w:ascii="Arial" w:hAnsi="Arial" w:cs="Arial"/>
                <w:sz w:val="22"/>
                <w:szCs w:val="22"/>
                <w:lang w:bidi="x-none"/>
              </w:rPr>
              <w:t>)</w:t>
            </w:r>
          </w:p>
        </w:tc>
        <w:tc>
          <w:tcPr>
            <w:tcW w:w="7182" w:type="dxa"/>
          </w:tcPr>
          <w:p w14:paraId="49B2269C" w14:textId="391DC2CE" w:rsidR="00AB69E4" w:rsidRPr="007C45B4" w:rsidRDefault="007C45B4" w:rsidP="007C45B4">
            <w:pPr>
              <w:rPr>
                <w:sz w:val="22"/>
                <w:szCs w:val="22"/>
                <w:lang w:eastAsia="en-GB"/>
              </w:rPr>
            </w:pPr>
            <w:r w:rsidRPr="007C45B4">
              <w:rPr>
                <w:lang w:eastAsia="en-GB"/>
              </w:rPr>
              <w:t>Explain why there could be a difference in the movement of the TWI and the</w:t>
            </w:r>
            <w:r>
              <w:rPr>
                <w:lang w:eastAsia="en-GB"/>
              </w:rPr>
              <w:t xml:space="preserve"> AUD / USD exchange rate.</w:t>
            </w:r>
          </w:p>
        </w:tc>
        <w:tc>
          <w:tcPr>
            <w:tcW w:w="1307" w:type="dxa"/>
          </w:tcPr>
          <w:p w14:paraId="52801672" w14:textId="5D415AFC" w:rsidR="00C30CAB" w:rsidRPr="00AB69E4" w:rsidRDefault="00C30CAB" w:rsidP="00212B03">
            <w:pPr>
              <w:spacing w:before="40" w:after="40"/>
              <w:jc w:val="right"/>
              <w:rPr>
                <w:rFonts w:ascii="Arial" w:hAnsi="Arial" w:cs="Arial"/>
                <w:sz w:val="22"/>
                <w:szCs w:val="22"/>
                <w:lang w:bidi="x-none"/>
              </w:rPr>
            </w:pPr>
            <w:r w:rsidRPr="00AB69E4">
              <w:rPr>
                <w:rFonts w:ascii="Arial" w:hAnsi="Arial" w:cs="Arial"/>
                <w:sz w:val="22"/>
                <w:szCs w:val="22"/>
                <w:lang w:bidi="x-none"/>
              </w:rPr>
              <w:t>(</w:t>
            </w:r>
            <w:r w:rsidR="007C21D7">
              <w:rPr>
                <w:rFonts w:ascii="Arial" w:hAnsi="Arial" w:cs="Arial"/>
                <w:sz w:val="22"/>
                <w:szCs w:val="22"/>
                <w:lang w:bidi="x-none"/>
              </w:rPr>
              <w:t>2</w:t>
            </w:r>
            <w:r w:rsidRPr="00AB69E4">
              <w:rPr>
                <w:rFonts w:ascii="Arial" w:hAnsi="Arial" w:cs="Arial"/>
                <w:sz w:val="22"/>
                <w:szCs w:val="22"/>
                <w:lang w:bidi="x-none"/>
              </w:rPr>
              <w:t xml:space="preserve"> marks)</w:t>
            </w:r>
          </w:p>
        </w:tc>
      </w:tr>
      <w:tr w:rsidR="00C30CAB" w:rsidRPr="0033696F" w14:paraId="69047147" w14:textId="77777777" w:rsidTr="00750A05">
        <w:tc>
          <w:tcPr>
            <w:tcW w:w="531" w:type="dxa"/>
            <w:tcBorders>
              <w:bottom w:val="single" w:sz="4" w:space="0" w:color="auto"/>
            </w:tcBorders>
          </w:tcPr>
          <w:p w14:paraId="2A89E265" w14:textId="77777777" w:rsidR="00C30CAB" w:rsidRPr="00AB69E4" w:rsidRDefault="00C30CAB"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0D7BF398" w14:textId="77777777" w:rsidR="00C30CAB" w:rsidRPr="00AB69E4" w:rsidRDefault="00C30CAB" w:rsidP="00212B03">
            <w:pPr>
              <w:spacing w:before="40" w:after="40"/>
              <w:rPr>
                <w:rFonts w:ascii="Arial" w:hAnsi="Arial" w:cs="Arial"/>
                <w:sz w:val="22"/>
                <w:szCs w:val="22"/>
                <w:lang w:bidi="x-none"/>
              </w:rPr>
            </w:pPr>
          </w:p>
          <w:p w14:paraId="06BF03E1" w14:textId="5D688324" w:rsidR="00C30CAB" w:rsidRPr="00AB69E4" w:rsidRDefault="00C30CAB" w:rsidP="00212B03">
            <w:pPr>
              <w:spacing w:before="40" w:after="40"/>
              <w:rPr>
                <w:rFonts w:ascii="Arial" w:hAnsi="Arial" w:cs="Arial"/>
                <w:sz w:val="22"/>
                <w:szCs w:val="22"/>
                <w:lang w:bidi="x-none"/>
              </w:rPr>
            </w:pPr>
          </w:p>
        </w:tc>
      </w:tr>
      <w:tr w:rsidR="00C30CAB" w:rsidRPr="0033696F" w14:paraId="66F4F0D9" w14:textId="77777777" w:rsidTr="00750A05">
        <w:tc>
          <w:tcPr>
            <w:tcW w:w="531" w:type="dxa"/>
            <w:tcBorders>
              <w:top w:val="single" w:sz="4" w:space="0" w:color="auto"/>
              <w:bottom w:val="single" w:sz="4" w:space="0" w:color="auto"/>
            </w:tcBorders>
          </w:tcPr>
          <w:p w14:paraId="6A7AA6E1"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7E60E9C4" w14:textId="77777777" w:rsidR="00C30CAB" w:rsidRPr="00AB69E4" w:rsidRDefault="00C30CAB" w:rsidP="00750A05">
            <w:pPr>
              <w:spacing w:before="40" w:after="40" w:line="276" w:lineRule="auto"/>
              <w:rPr>
                <w:rFonts w:ascii="Arial" w:hAnsi="Arial" w:cs="Arial"/>
                <w:sz w:val="22"/>
                <w:szCs w:val="22"/>
                <w:lang w:bidi="x-none"/>
              </w:rPr>
            </w:pPr>
          </w:p>
        </w:tc>
      </w:tr>
      <w:tr w:rsidR="00C30CAB" w:rsidRPr="0033696F" w14:paraId="45DEA07E" w14:textId="77777777" w:rsidTr="00750A05">
        <w:tc>
          <w:tcPr>
            <w:tcW w:w="531" w:type="dxa"/>
            <w:tcBorders>
              <w:top w:val="single" w:sz="4" w:space="0" w:color="auto"/>
              <w:bottom w:val="single" w:sz="4" w:space="0" w:color="auto"/>
            </w:tcBorders>
          </w:tcPr>
          <w:p w14:paraId="5DC89D5B"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744994CE" w14:textId="77777777" w:rsidR="00C30CAB" w:rsidRPr="00AB69E4" w:rsidRDefault="00C30CAB" w:rsidP="00750A05">
            <w:pPr>
              <w:spacing w:before="40" w:after="40" w:line="276" w:lineRule="auto"/>
              <w:rPr>
                <w:rFonts w:ascii="Arial" w:hAnsi="Arial" w:cs="Arial"/>
                <w:sz w:val="22"/>
                <w:szCs w:val="22"/>
                <w:lang w:bidi="x-none"/>
              </w:rPr>
            </w:pPr>
          </w:p>
        </w:tc>
      </w:tr>
      <w:tr w:rsidR="00C30CAB" w:rsidRPr="0033696F" w14:paraId="7A47FDCA" w14:textId="77777777" w:rsidTr="00750A05">
        <w:tc>
          <w:tcPr>
            <w:tcW w:w="531" w:type="dxa"/>
            <w:tcBorders>
              <w:top w:val="single" w:sz="4" w:space="0" w:color="auto"/>
              <w:bottom w:val="single" w:sz="4" w:space="0" w:color="auto"/>
            </w:tcBorders>
          </w:tcPr>
          <w:p w14:paraId="08BFCCC8"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411FC150" w14:textId="77777777" w:rsidR="00C30CAB" w:rsidRPr="00AB69E4" w:rsidRDefault="00C30CAB" w:rsidP="00750A05">
            <w:pPr>
              <w:spacing w:before="40" w:after="40" w:line="276" w:lineRule="auto"/>
              <w:rPr>
                <w:rFonts w:ascii="Arial" w:hAnsi="Arial" w:cs="Arial"/>
                <w:sz w:val="22"/>
                <w:szCs w:val="22"/>
                <w:lang w:bidi="x-none"/>
              </w:rPr>
            </w:pPr>
          </w:p>
        </w:tc>
      </w:tr>
      <w:tr w:rsidR="00C30CAB" w:rsidRPr="0033696F" w14:paraId="7EE5919D" w14:textId="77777777" w:rsidTr="00750A05">
        <w:tc>
          <w:tcPr>
            <w:tcW w:w="531" w:type="dxa"/>
            <w:tcBorders>
              <w:top w:val="single" w:sz="4" w:space="0" w:color="auto"/>
              <w:bottom w:val="single" w:sz="4" w:space="0" w:color="auto"/>
            </w:tcBorders>
          </w:tcPr>
          <w:p w14:paraId="36E02585"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500C31F6" w14:textId="77777777" w:rsidR="00C30CAB" w:rsidRPr="00AB69E4" w:rsidRDefault="00C30CAB" w:rsidP="00750A05">
            <w:pPr>
              <w:spacing w:before="40" w:after="40" w:line="276" w:lineRule="auto"/>
              <w:rPr>
                <w:rFonts w:ascii="Arial" w:hAnsi="Arial" w:cs="Arial"/>
                <w:sz w:val="22"/>
                <w:szCs w:val="22"/>
                <w:lang w:bidi="x-none"/>
              </w:rPr>
            </w:pPr>
          </w:p>
        </w:tc>
      </w:tr>
      <w:tr w:rsidR="004C43FB" w:rsidRPr="0033696F" w14:paraId="49BE807D" w14:textId="77777777" w:rsidTr="00750A05">
        <w:tc>
          <w:tcPr>
            <w:tcW w:w="531" w:type="dxa"/>
            <w:tcBorders>
              <w:top w:val="single" w:sz="4" w:space="0" w:color="auto"/>
              <w:bottom w:val="single" w:sz="4" w:space="0" w:color="auto"/>
            </w:tcBorders>
          </w:tcPr>
          <w:p w14:paraId="7136D1B8" w14:textId="77777777" w:rsidR="004C43FB" w:rsidRPr="00AB69E4" w:rsidRDefault="004C43FB" w:rsidP="00750A05">
            <w:pPr>
              <w:spacing w:before="40" w:after="40" w:line="276" w:lineRule="auto"/>
              <w:rPr>
                <w:rFonts w:ascii="Arial" w:hAnsi="Arial" w:cs="Arial"/>
                <w:sz w:val="22"/>
                <w:szCs w:val="22"/>
                <w:lang w:bidi="x-none"/>
              </w:rPr>
            </w:pPr>
          </w:p>
        </w:tc>
        <w:tc>
          <w:tcPr>
            <w:tcW w:w="8489" w:type="dxa"/>
            <w:gridSpan w:val="2"/>
            <w:tcBorders>
              <w:top w:val="single" w:sz="4" w:space="0" w:color="auto"/>
              <w:bottom w:val="single" w:sz="4" w:space="0" w:color="auto"/>
            </w:tcBorders>
          </w:tcPr>
          <w:p w14:paraId="5F187E9F" w14:textId="77777777" w:rsidR="004C43FB" w:rsidRPr="00AB69E4" w:rsidRDefault="004C43FB" w:rsidP="00750A05">
            <w:pPr>
              <w:spacing w:before="40" w:after="40" w:line="276" w:lineRule="auto"/>
              <w:rPr>
                <w:rFonts w:ascii="Arial" w:hAnsi="Arial" w:cs="Arial"/>
                <w:sz w:val="22"/>
                <w:szCs w:val="22"/>
                <w:lang w:bidi="x-none"/>
              </w:rPr>
            </w:pPr>
          </w:p>
        </w:tc>
      </w:tr>
      <w:tr w:rsidR="00CC5DA8" w:rsidRPr="0033696F" w14:paraId="3E072EE7" w14:textId="77777777" w:rsidTr="00750A05">
        <w:tc>
          <w:tcPr>
            <w:tcW w:w="531" w:type="dxa"/>
            <w:tcBorders>
              <w:top w:val="single" w:sz="4" w:space="0" w:color="auto"/>
              <w:bottom w:val="single" w:sz="4" w:space="0" w:color="auto"/>
            </w:tcBorders>
          </w:tcPr>
          <w:p w14:paraId="0C577169" w14:textId="77777777" w:rsidR="00CC5DA8" w:rsidRPr="00AB69E4" w:rsidRDefault="00CC5DA8" w:rsidP="00750A05">
            <w:pPr>
              <w:spacing w:before="40" w:after="40" w:line="276" w:lineRule="auto"/>
              <w:rPr>
                <w:rFonts w:ascii="Arial" w:hAnsi="Arial" w:cs="Arial"/>
                <w:sz w:val="22"/>
                <w:szCs w:val="22"/>
                <w:lang w:bidi="x-none"/>
              </w:rPr>
            </w:pPr>
          </w:p>
        </w:tc>
        <w:tc>
          <w:tcPr>
            <w:tcW w:w="8489" w:type="dxa"/>
            <w:gridSpan w:val="2"/>
            <w:tcBorders>
              <w:top w:val="single" w:sz="4" w:space="0" w:color="auto"/>
              <w:bottom w:val="single" w:sz="4" w:space="0" w:color="auto"/>
            </w:tcBorders>
          </w:tcPr>
          <w:p w14:paraId="11A690A1" w14:textId="77777777" w:rsidR="00CC5DA8" w:rsidRPr="00AB69E4" w:rsidRDefault="00CC5DA8" w:rsidP="00750A05">
            <w:pPr>
              <w:spacing w:before="40" w:after="40" w:line="276" w:lineRule="auto"/>
              <w:rPr>
                <w:rFonts w:ascii="Arial" w:hAnsi="Arial" w:cs="Arial"/>
                <w:sz w:val="22"/>
                <w:szCs w:val="22"/>
                <w:lang w:bidi="x-none"/>
              </w:rPr>
            </w:pPr>
          </w:p>
        </w:tc>
      </w:tr>
      <w:tr w:rsidR="00CC5DA8" w:rsidRPr="0033696F" w14:paraId="7B95CD02" w14:textId="77777777" w:rsidTr="00750A05">
        <w:tc>
          <w:tcPr>
            <w:tcW w:w="531" w:type="dxa"/>
            <w:tcBorders>
              <w:top w:val="single" w:sz="4" w:space="0" w:color="auto"/>
              <w:bottom w:val="single" w:sz="4" w:space="0" w:color="auto"/>
            </w:tcBorders>
          </w:tcPr>
          <w:p w14:paraId="3A84A507" w14:textId="77777777" w:rsidR="00CC5DA8" w:rsidRPr="00AB69E4" w:rsidRDefault="00CC5DA8" w:rsidP="00750A05">
            <w:pPr>
              <w:spacing w:before="40" w:after="40" w:line="276" w:lineRule="auto"/>
              <w:rPr>
                <w:rFonts w:ascii="Arial" w:hAnsi="Arial" w:cs="Arial"/>
                <w:sz w:val="22"/>
                <w:szCs w:val="22"/>
                <w:lang w:bidi="x-none"/>
              </w:rPr>
            </w:pPr>
          </w:p>
        </w:tc>
        <w:tc>
          <w:tcPr>
            <w:tcW w:w="8489" w:type="dxa"/>
            <w:gridSpan w:val="2"/>
            <w:tcBorders>
              <w:top w:val="single" w:sz="4" w:space="0" w:color="auto"/>
              <w:bottom w:val="single" w:sz="4" w:space="0" w:color="auto"/>
            </w:tcBorders>
          </w:tcPr>
          <w:p w14:paraId="0DBBE03A" w14:textId="77777777" w:rsidR="00CC5DA8" w:rsidRPr="00AB69E4" w:rsidRDefault="00CC5DA8" w:rsidP="00750A05">
            <w:pPr>
              <w:spacing w:before="40" w:after="40" w:line="276" w:lineRule="auto"/>
              <w:rPr>
                <w:rFonts w:ascii="Arial" w:hAnsi="Arial" w:cs="Arial"/>
                <w:sz w:val="22"/>
                <w:szCs w:val="22"/>
                <w:lang w:bidi="x-none"/>
              </w:rPr>
            </w:pPr>
          </w:p>
        </w:tc>
      </w:tr>
      <w:tr w:rsidR="007C45B4" w:rsidRPr="0033696F" w14:paraId="18461264" w14:textId="77777777" w:rsidTr="00750A05">
        <w:tc>
          <w:tcPr>
            <w:tcW w:w="531" w:type="dxa"/>
            <w:tcBorders>
              <w:top w:val="single" w:sz="4" w:space="0" w:color="auto"/>
              <w:bottom w:val="single" w:sz="4" w:space="0" w:color="auto"/>
            </w:tcBorders>
          </w:tcPr>
          <w:p w14:paraId="1E98C2A6" w14:textId="77777777" w:rsidR="007C45B4" w:rsidRPr="00AB69E4" w:rsidRDefault="007C45B4" w:rsidP="00750A05">
            <w:pPr>
              <w:spacing w:before="40" w:after="40" w:line="276" w:lineRule="auto"/>
              <w:rPr>
                <w:rFonts w:ascii="Arial" w:hAnsi="Arial" w:cs="Arial"/>
                <w:sz w:val="22"/>
                <w:szCs w:val="22"/>
                <w:lang w:bidi="x-none"/>
              </w:rPr>
            </w:pPr>
          </w:p>
        </w:tc>
        <w:tc>
          <w:tcPr>
            <w:tcW w:w="8489" w:type="dxa"/>
            <w:gridSpan w:val="2"/>
            <w:tcBorders>
              <w:top w:val="single" w:sz="4" w:space="0" w:color="auto"/>
              <w:bottom w:val="single" w:sz="4" w:space="0" w:color="auto"/>
            </w:tcBorders>
          </w:tcPr>
          <w:p w14:paraId="65701798" w14:textId="77777777" w:rsidR="007C45B4" w:rsidRPr="00AB69E4" w:rsidRDefault="007C45B4" w:rsidP="00750A05">
            <w:pPr>
              <w:spacing w:before="40" w:after="40" w:line="276" w:lineRule="auto"/>
              <w:rPr>
                <w:rFonts w:ascii="Arial" w:hAnsi="Arial" w:cs="Arial"/>
                <w:sz w:val="22"/>
                <w:szCs w:val="22"/>
                <w:lang w:bidi="x-none"/>
              </w:rPr>
            </w:pPr>
          </w:p>
        </w:tc>
      </w:tr>
    </w:tbl>
    <w:p w14:paraId="333A82E5" w14:textId="77777777" w:rsidR="0071400D" w:rsidRPr="00CC5DA8" w:rsidRDefault="0071400D" w:rsidP="00C30CAB"/>
    <w:tbl>
      <w:tblPr>
        <w:tblW w:w="9020" w:type="dxa"/>
        <w:tblLook w:val="00A0" w:firstRow="1" w:lastRow="0" w:firstColumn="1" w:lastColumn="0" w:noHBand="0" w:noVBand="0"/>
      </w:tblPr>
      <w:tblGrid>
        <w:gridCol w:w="536"/>
        <w:gridCol w:w="8484"/>
      </w:tblGrid>
      <w:tr w:rsidR="00CC5DA8" w:rsidRPr="00AB69E4" w14:paraId="2903D558" w14:textId="77777777" w:rsidTr="007C45B4">
        <w:tc>
          <w:tcPr>
            <w:tcW w:w="536" w:type="dxa"/>
          </w:tcPr>
          <w:p w14:paraId="726C8CE5" w14:textId="6D2EA696" w:rsidR="00CC5DA8" w:rsidRPr="00AB69E4" w:rsidRDefault="00CC5DA8" w:rsidP="00212B03">
            <w:pPr>
              <w:spacing w:before="40" w:after="40"/>
              <w:rPr>
                <w:rFonts w:ascii="Arial" w:hAnsi="Arial" w:cs="Arial"/>
                <w:sz w:val="22"/>
                <w:szCs w:val="22"/>
                <w:lang w:bidi="x-none"/>
              </w:rPr>
            </w:pPr>
            <w:r w:rsidRPr="00AB69E4">
              <w:rPr>
                <w:rFonts w:ascii="Arial" w:hAnsi="Arial" w:cs="Arial"/>
                <w:sz w:val="22"/>
                <w:szCs w:val="22"/>
                <w:lang w:bidi="x-none"/>
              </w:rPr>
              <w:t>(</w:t>
            </w:r>
            <w:r w:rsidR="00682262">
              <w:rPr>
                <w:rFonts w:ascii="Arial" w:hAnsi="Arial" w:cs="Arial"/>
                <w:sz w:val="22"/>
                <w:szCs w:val="22"/>
                <w:lang w:bidi="x-none"/>
              </w:rPr>
              <w:t>c</w:t>
            </w:r>
            <w:r w:rsidRPr="00AB69E4">
              <w:rPr>
                <w:rFonts w:ascii="Arial" w:hAnsi="Arial" w:cs="Arial"/>
                <w:sz w:val="22"/>
                <w:szCs w:val="22"/>
                <w:lang w:bidi="x-none"/>
              </w:rPr>
              <w:t>)</w:t>
            </w:r>
          </w:p>
        </w:tc>
        <w:tc>
          <w:tcPr>
            <w:tcW w:w="8484" w:type="dxa"/>
          </w:tcPr>
          <w:p w14:paraId="39823B8C" w14:textId="77777777" w:rsidR="007C45B4" w:rsidRDefault="007C45B4" w:rsidP="00CC5DA8">
            <w:pPr>
              <w:spacing w:before="40" w:after="40"/>
            </w:pPr>
            <w:r>
              <w:t xml:space="preserve">Identify the movement in the value of the Australian dollar from 8 Feb 2023 to 8 March 2023 and explain a possible cause for this change. </w:t>
            </w:r>
          </w:p>
          <w:p w14:paraId="6B7600A6" w14:textId="49F8E6E5" w:rsidR="00CC5DA8" w:rsidRPr="00AB69E4" w:rsidRDefault="00CC5DA8" w:rsidP="007C45B4">
            <w:pPr>
              <w:spacing w:before="40" w:after="40"/>
              <w:jc w:val="right"/>
              <w:rPr>
                <w:rFonts w:ascii="Arial" w:hAnsi="Arial" w:cs="Arial"/>
                <w:sz w:val="22"/>
                <w:szCs w:val="22"/>
                <w:lang w:bidi="x-none"/>
              </w:rPr>
            </w:pPr>
            <w:r>
              <w:rPr>
                <w:rFonts w:ascii="Arial" w:hAnsi="Arial" w:cs="Arial"/>
                <w:sz w:val="22"/>
                <w:szCs w:val="22"/>
                <w:lang w:bidi="x-none"/>
              </w:rPr>
              <w:t xml:space="preserve"> </w:t>
            </w:r>
            <w:r w:rsidRPr="00AB69E4">
              <w:rPr>
                <w:rFonts w:ascii="Arial" w:hAnsi="Arial" w:cs="Arial"/>
                <w:sz w:val="22"/>
                <w:szCs w:val="22"/>
                <w:lang w:bidi="x-none"/>
              </w:rPr>
              <w:t xml:space="preserve"> </w:t>
            </w:r>
            <w:r>
              <w:rPr>
                <w:rFonts w:ascii="Arial" w:hAnsi="Arial" w:cs="Arial"/>
                <w:sz w:val="22"/>
                <w:szCs w:val="22"/>
                <w:lang w:bidi="x-none"/>
              </w:rPr>
              <w:t xml:space="preserve">                                           </w:t>
            </w:r>
            <w:r w:rsidRPr="00AB69E4">
              <w:rPr>
                <w:rFonts w:ascii="Arial" w:hAnsi="Arial" w:cs="Arial"/>
                <w:sz w:val="22"/>
                <w:szCs w:val="22"/>
                <w:lang w:bidi="x-none"/>
              </w:rPr>
              <w:t>(</w:t>
            </w:r>
            <w:r w:rsidR="007C45B4">
              <w:rPr>
                <w:rFonts w:ascii="Arial" w:hAnsi="Arial" w:cs="Arial"/>
                <w:sz w:val="22"/>
                <w:szCs w:val="22"/>
                <w:lang w:bidi="x-none"/>
              </w:rPr>
              <w:t>3</w:t>
            </w:r>
            <w:r w:rsidRPr="00AB69E4">
              <w:rPr>
                <w:rFonts w:ascii="Arial" w:hAnsi="Arial" w:cs="Arial"/>
                <w:sz w:val="22"/>
                <w:szCs w:val="22"/>
                <w:lang w:bidi="x-none"/>
              </w:rPr>
              <w:t xml:space="preserve"> marks)</w:t>
            </w:r>
          </w:p>
        </w:tc>
      </w:tr>
      <w:tr w:rsidR="00F41140" w:rsidRPr="0033696F" w14:paraId="3EEE53B5" w14:textId="77777777" w:rsidTr="007C45B4">
        <w:tc>
          <w:tcPr>
            <w:tcW w:w="536" w:type="dxa"/>
            <w:tcBorders>
              <w:bottom w:val="single" w:sz="4" w:space="0" w:color="auto"/>
            </w:tcBorders>
          </w:tcPr>
          <w:p w14:paraId="131C6052" w14:textId="77777777" w:rsidR="00F41140" w:rsidRPr="0033696F" w:rsidRDefault="00F41140" w:rsidP="00F41140">
            <w:pPr>
              <w:spacing w:before="40" w:after="40"/>
              <w:rPr>
                <w:rFonts w:ascii="Arial" w:hAnsi="Arial" w:cs="Arial"/>
                <w:sz w:val="22"/>
                <w:szCs w:val="22"/>
                <w:highlight w:val="yellow"/>
                <w:lang w:bidi="x-none"/>
              </w:rPr>
            </w:pPr>
          </w:p>
        </w:tc>
        <w:tc>
          <w:tcPr>
            <w:tcW w:w="8484" w:type="dxa"/>
            <w:tcBorders>
              <w:bottom w:val="single" w:sz="4" w:space="0" w:color="auto"/>
            </w:tcBorders>
          </w:tcPr>
          <w:p w14:paraId="514E4E00" w14:textId="77777777" w:rsidR="00F41140" w:rsidRPr="0033696F" w:rsidRDefault="00F41140" w:rsidP="00F41140">
            <w:pPr>
              <w:spacing w:before="40" w:after="40"/>
              <w:rPr>
                <w:rFonts w:ascii="Arial" w:hAnsi="Arial" w:cs="Arial"/>
                <w:sz w:val="22"/>
                <w:szCs w:val="22"/>
                <w:highlight w:val="yellow"/>
                <w:lang w:bidi="x-none"/>
              </w:rPr>
            </w:pPr>
          </w:p>
          <w:p w14:paraId="42A7EAFA" w14:textId="4B13CA8D" w:rsidR="00F41140" w:rsidRPr="0033696F" w:rsidRDefault="00F41140" w:rsidP="00F41140">
            <w:pPr>
              <w:spacing w:before="40" w:after="40"/>
              <w:rPr>
                <w:rFonts w:ascii="Arial" w:hAnsi="Arial" w:cs="Arial"/>
                <w:sz w:val="22"/>
                <w:szCs w:val="22"/>
                <w:highlight w:val="yellow"/>
                <w:lang w:bidi="x-none"/>
              </w:rPr>
            </w:pPr>
          </w:p>
        </w:tc>
      </w:tr>
      <w:tr w:rsidR="00F41140" w:rsidRPr="0033696F" w14:paraId="7CE043BC" w14:textId="77777777" w:rsidTr="007C45B4">
        <w:tc>
          <w:tcPr>
            <w:tcW w:w="536" w:type="dxa"/>
            <w:tcBorders>
              <w:top w:val="single" w:sz="4" w:space="0" w:color="auto"/>
              <w:bottom w:val="single" w:sz="4" w:space="0" w:color="auto"/>
            </w:tcBorders>
          </w:tcPr>
          <w:p w14:paraId="580E2D41"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bottom w:val="single" w:sz="4" w:space="0" w:color="auto"/>
            </w:tcBorders>
          </w:tcPr>
          <w:p w14:paraId="32EB0309"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4D34CCC8" w14:textId="77777777" w:rsidTr="007C45B4">
        <w:tc>
          <w:tcPr>
            <w:tcW w:w="536" w:type="dxa"/>
            <w:tcBorders>
              <w:top w:val="single" w:sz="4" w:space="0" w:color="auto"/>
              <w:bottom w:val="single" w:sz="4" w:space="0" w:color="auto"/>
            </w:tcBorders>
          </w:tcPr>
          <w:p w14:paraId="429390D6"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bottom w:val="single" w:sz="4" w:space="0" w:color="auto"/>
            </w:tcBorders>
          </w:tcPr>
          <w:p w14:paraId="3228403A"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133A0F5F" w14:textId="77777777" w:rsidTr="007C45B4">
        <w:tc>
          <w:tcPr>
            <w:tcW w:w="536" w:type="dxa"/>
            <w:tcBorders>
              <w:top w:val="single" w:sz="4" w:space="0" w:color="auto"/>
              <w:bottom w:val="single" w:sz="4" w:space="0" w:color="auto"/>
            </w:tcBorders>
          </w:tcPr>
          <w:p w14:paraId="7DA0FB14"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bottom w:val="single" w:sz="4" w:space="0" w:color="auto"/>
            </w:tcBorders>
          </w:tcPr>
          <w:p w14:paraId="23CD3A15"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3D848D44" w14:textId="77777777" w:rsidTr="007C45B4">
        <w:tc>
          <w:tcPr>
            <w:tcW w:w="536" w:type="dxa"/>
            <w:tcBorders>
              <w:top w:val="single" w:sz="4" w:space="0" w:color="auto"/>
              <w:bottom w:val="single" w:sz="4" w:space="0" w:color="auto"/>
            </w:tcBorders>
          </w:tcPr>
          <w:p w14:paraId="356C7DE3"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bottom w:val="single" w:sz="4" w:space="0" w:color="auto"/>
            </w:tcBorders>
          </w:tcPr>
          <w:p w14:paraId="1E264728"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7C338A3" w14:textId="77777777" w:rsidTr="007C45B4">
        <w:tc>
          <w:tcPr>
            <w:tcW w:w="536" w:type="dxa"/>
            <w:tcBorders>
              <w:top w:val="single" w:sz="4" w:space="0" w:color="auto"/>
              <w:bottom w:val="single" w:sz="4" w:space="0" w:color="auto"/>
            </w:tcBorders>
          </w:tcPr>
          <w:p w14:paraId="212C4B56"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bottom w:val="single" w:sz="4" w:space="0" w:color="auto"/>
            </w:tcBorders>
          </w:tcPr>
          <w:p w14:paraId="3B52EFB8"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31F5BEF6" w14:textId="77777777" w:rsidTr="007C45B4">
        <w:tc>
          <w:tcPr>
            <w:tcW w:w="536" w:type="dxa"/>
            <w:tcBorders>
              <w:top w:val="single" w:sz="4" w:space="0" w:color="auto"/>
              <w:bottom w:val="single" w:sz="4" w:space="0" w:color="auto"/>
            </w:tcBorders>
          </w:tcPr>
          <w:p w14:paraId="1760BA68"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bottom w:val="single" w:sz="4" w:space="0" w:color="auto"/>
            </w:tcBorders>
          </w:tcPr>
          <w:p w14:paraId="74DBDE8D"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367BB599" w14:textId="77777777" w:rsidTr="007C45B4">
        <w:tc>
          <w:tcPr>
            <w:tcW w:w="536" w:type="dxa"/>
            <w:tcBorders>
              <w:top w:val="single" w:sz="4" w:space="0" w:color="auto"/>
              <w:bottom w:val="single" w:sz="4" w:space="0" w:color="auto"/>
            </w:tcBorders>
          </w:tcPr>
          <w:p w14:paraId="3BABA109"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bottom w:val="single" w:sz="4" w:space="0" w:color="auto"/>
            </w:tcBorders>
          </w:tcPr>
          <w:p w14:paraId="424D9C8D"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320C63F" w14:textId="77777777" w:rsidTr="007C45B4">
        <w:tc>
          <w:tcPr>
            <w:tcW w:w="536" w:type="dxa"/>
            <w:tcBorders>
              <w:top w:val="single" w:sz="4" w:space="0" w:color="auto"/>
              <w:bottom w:val="single" w:sz="4" w:space="0" w:color="auto"/>
            </w:tcBorders>
          </w:tcPr>
          <w:p w14:paraId="42F28965"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6D8DC739"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7C7BDA8" w14:textId="77777777" w:rsidTr="007C45B4">
        <w:tc>
          <w:tcPr>
            <w:tcW w:w="536" w:type="dxa"/>
            <w:tcBorders>
              <w:top w:val="single" w:sz="4" w:space="0" w:color="auto"/>
              <w:bottom w:val="single" w:sz="4" w:space="0" w:color="auto"/>
            </w:tcBorders>
          </w:tcPr>
          <w:p w14:paraId="7E9CEFC9"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65A7F751"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5226EDA0" w14:textId="77777777" w:rsidTr="007C45B4">
        <w:tc>
          <w:tcPr>
            <w:tcW w:w="536" w:type="dxa"/>
            <w:tcBorders>
              <w:top w:val="single" w:sz="4" w:space="0" w:color="auto"/>
              <w:bottom w:val="single" w:sz="4" w:space="0" w:color="auto"/>
            </w:tcBorders>
          </w:tcPr>
          <w:p w14:paraId="32914345"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09CE8091"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4D0155C4" w14:textId="77777777" w:rsidTr="007C45B4">
        <w:tc>
          <w:tcPr>
            <w:tcW w:w="536" w:type="dxa"/>
            <w:tcBorders>
              <w:top w:val="single" w:sz="4" w:space="0" w:color="auto"/>
              <w:bottom w:val="single" w:sz="4" w:space="0" w:color="auto"/>
            </w:tcBorders>
          </w:tcPr>
          <w:p w14:paraId="620D28F1"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2DE889F5"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0B0CCB12" w14:textId="77777777" w:rsidTr="007C45B4">
        <w:tc>
          <w:tcPr>
            <w:tcW w:w="536" w:type="dxa"/>
            <w:tcBorders>
              <w:top w:val="single" w:sz="4" w:space="0" w:color="auto"/>
              <w:bottom w:val="single" w:sz="4" w:space="0" w:color="auto"/>
            </w:tcBorders>
          </w:tcPr>
          <w:p w14:paraId="4000589E"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685474AC"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6FB82F6C" w14:textId="77777777" w:rsidTr="007C45B4">
        <w:tc>
          <w:tcPr>
            <w:tcW w:w="536" w:type="dxa"/>
            <w:tcBorders>
              <w:top w:val="single" w:sz="4" w:space="0" w:color="auto"/>
              <w:bottom w:val="single" w:sz="4" w:space="0" w:color="auto"/>
            </w:tcBorders>
          </w:tcPr>
          <w:p w14:paraId="640B1B78"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1929B2AC"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FB0E554" w14:textId="77777777" w:rsidTr="007C45B4">
        <w:tc>
          <w:tcPr>
            <w:tcW w:w="536" w:type="dxa"/>
            <w:tcBorders>
              <w:top w:val="single" w:sz="4" w:space="0" w:color="auto"/>
              <w:bottom w:val="single" w:sz="4" w:space="0" w:color="auto"/>
            </w:tcBorders>
          </w:tcPr>
          <w:p w14:paraId="04CC59A2"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2E975BFE"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170341B4" w14:textId="77777777" w:rsidTr="007C45B4">
        <w:tc>
          <w:tcPr>
            <w:tcW w:w="536" w:type="dxa"/>
            <w:tcBorders>
              <w:top w:val="single" w:sz="4" w:space="0" w:color="auto"/>
              <w:bottom w:val="single" w:sz="4" w:space="0" w:color="auto"/>
            </w:tcBorders>
          </w:tcPr>
          <w:p w14:paraId="5F7ACB60"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4" w:type="dxa"/>
            <w:tcBorders>
              <w:top w:val="single" w:sz="4" w:space="0" w:color="auto"/>
              <w:bottom w:val="single" w:sz="4" w:space="0" w:color="auto"/>
            </w:tcBorders>
          </w:tcPr>
          <w:p w14:paraId="04D914E5" w14:textId="77777777" w:rsidR="00F41140" w:rsidRPr="0033696F" w:rsidRDefault="00F41140" w:rsidP="00750A05">
            <w:pPr>
              <w:spacing w:before="40" w:after="40" w:line="276" w:lineRule="auto"/>
              <w:rPr>
                <w:rFonts w:ascii="Arial" w:hAnsi="Arial" w:cs="Arial"/>
                <w:sz w:val="22"/>
                <w:szCs w:val="22"/>
                <w:highlight w:val="yellow"/>
                <w:lang w:bidi="x-none"/>
              </w:rPr>
            </w:pPr>
          </w:p>
        </w:tc>
      </w:tr>
    </w:tbl>
    <w:p w14:paraId="6CBEB3EF" w14:textId="77777777" w:rsidR="007C45B4" w:rsidRDefault="007C45B4"/>
    <w:p w14:paraId="70729BBD" w14:textId="77777777" w:rsidR="007C45B4" w:rsidRDefault="007C45B4"/>
    <w:p w14:paraId="235214DE" w14:textId="77777777" w:rsidR="007C45B4" w:rsidRDefault="007C45B4"/>
    <w:p w14:paraId="17762290" w14:textId="77777777" w:rsidR="00675D77" w:rsidRDefault="00675D77"/>
    <w:p w14:paraId="0F45D83B" w14:textId="77777777" w:rsidR="007C45B4" w:rsidRDefault="007C45B4"/>
    <w:p w14:paraId="59B3C2FD" w14:textId="77777777" w:rsidR="007C45B4" w:rsidRDefault="007C45B4"/>
    <w:p w14:paraId="6AE09E47" w14:textId="77777777" w:rsidR="007C45B4" w:rsidRDefault="007C45B4"/>
    <w:p w14:paraId="13DB25F5" w14:textId="77777777" w:rsidR="007C45B4" w:rsidRDefault="007C45B4"/>
    <w:p w14:paraId="518588F2" w14:textId="77777777" w:rsidR="007C45B4" w:rsidRDefault="007C45B4"/>
    <w:p w14:paraId="560AA939" w14:textId="77777777" w:rsidR="007C45B4" w:rsidRDefault="007C45B4"/>
    <w:p w14:paraId="25021917" w14:textId="77777777" w:rsidR="007C45B4" w:rsidRDefault="007C45B4"/>
    <w:p w14:paraId="1B96A188" w14:textId="77777777" w:rsidR="007C45B4" w:rsidRDefault="007C45B4"/>
    <w:p w14:paraId="5D4F1122" w14:textId="77777777" w:rsidR="007C45B4" w:rsidRDefault="007C45B4"/>
    <w:p w14:paraId="6DFDD743" w14:textId="77777777" w:rsidR="007C45B4" w:rsidRDefault="007C45B4"/>
    <w:p w14:paraId="076780E4" w14:textId="77777777" w:rsidR="007C45B4" w:rsidRDefault="007C45B4"/>
    <w:p w14:paraId="287517EB" w14:textId="77777777" w:rsidR="007C45B4" w:rsidRDefault="007C45B4"/>
    <w:p w14:paraId="78637A2E" w14:textId="77777777" w:rsidR="007C45B4" w:rsidRDefault="007C45B4"/>
    <w:p w14:paraId="61FE65B9" w14:textId="77777777" w:rsidR="007C45B4" w:rsidRDefault="007C45B4"/>
    <w:p w14:paraId="1BF1E644" w14:textId="77777777" w:rsidR="007C45B4" w:rsidRDefault="007C45B4"/>
    <w:p w14:paraId="7B345227" w14:textId="77777777" w:rsidR="007C45B4" w:rsidRDefault="007C45B4"/>
    <w:p w14:paraId="489EDCE1" w14:textId="77777777" w:rsidR="007C45B4" w:rsidRDefault="007C45B4"/>
    <w:p w14:paraId="54199B30" w14:textId="77777777" w:rsidR="007C45B4" w:rsidRDefault="007C45B4"/>
    <w:p w14:paraId="02C9E218" w14:textId="77777777" w:rsidR="007C45B4" w:rsidRDefault="007C45B4"/>
    <w:p w14:paraId="3553E176" w14:textId="77777777" w:rsidR="007C45B4" w:rsidRDefault="007C45B4"/>
    <w:tbl>
      <w:tblPr>
        <w:tblW w:w="9072" w:type="dxa"/>
        <w:tblLook w:val="00A0" w:firstRow="1" w:lastRow="0" w:firstColumn="1" w:lastColumn="0" w:noHBand="0" w:noVBand="0"/>
      </w:tblPr>
      <w:tblGrid>
        <w:gridCol w:w="536"/>
        <w:gridCol w:w="8536"/>
      </w:tblGrid>
      <w:tr w:rsidR="00843117" w:rsidRPr="00CB07F0" w14:paraId="153D9B99" w14:textId="77777777" w:rsidTr="00843117">
        <w:tc>
          <w:tcPr>
            <w:tcW w:w="536" w:type="dxa"/>
          </w:tcPr>
          <w:p w14:paraId="21075AB2" w14:textId="04739A53" w:rsidR="00843117" w:rsidRPr="00843117" w:rsidRDefault="00843117" w:rsidP="007C45B4">
            <w:pPr>
              <w:rPr>
                <w:rFonts w:ascii="Arial" w:hAnsi="Arial" w:cs="Arial"/>
                <w:sz w:val="22"/>
                <w:szCs w:val="22"/>
                <w:lang w:bidi="x-none"/>
              </w:rPr>
            </w:pPr>
            <w:r w:rsidRPr="00843117">
              <w:rPr>
                <w:rFonts w:ascii="Arial" w:hAnsi="Arial" w:cs="Arial"/>
                <w:sz w:val="22"/>
                <w:szCs w:val="22"/>
                <w:lang w:bidi="x-none"/>
              </w:rPr>
              <w:t>(d)</w:t>
            </w:r>
          </w:p>
        </w:tc>
        <w:tc>
          <w:tcPr>
            <w:tcW w:w="8536" w:type="dxa"/>
            <w:vAlign w:val="center"/>
          </w:tcPr>
          <w:p w14:paraId="7CD12245" w14:textId="77777777" w:rsidR="007C45B4" w:rsidRDefault="007C45B4" w:rsidP="007C45B4">
            <w:pPr>
              <w:rPr>
                <w:rFonts w:ascii="Arial" w:hAnsi="Arial" w:cs="Arial"/>
                <w:sz w:val="22"/>
                <w:szCs w:val="22"/>
                <w:lang w:eastAsia="en-GB"/>
              </w:rPr>
            </w:pPr>
            <w:r>
              <w:t>Discuss the impact of the change in the value of the Australian dollar from 8 Oct 2022 to 8 Feb 2023 on three (3) sectors of the economy.</w:t>
            </w:r>
            <w:r w:rsidR="00843117" w:rsidRPr="00843117">
              <w:rPr>
                <w:rFonts w:ascii="Arial" w:hAnsi="Arial" w:cs="Arial"/>
                <w:sz w:val="22"/>
                <w:szCs w:val="22"/>
                <w:lang w:eastAsia="en-GB"/>
              </w:rPr>
              <w:t xml:space="preserve">           </w:t>
            </w:r>
          </w:p>
          <w:p w14:paraId="4CDF1072" w14:textId="77777777" w:rsidR="007C45B4" w:rsidRDefault="00843117" w:rsidP="007C45B4">
            <w:pPr>
              <w:jc w:val="right"/>
              <w:rPr>
                <w:rFonts w:ascii="Arial" w:hAnsi="Arial" w:cs="Arial"/>
                <w:sz w:val="22"/>
                <w:szCs w:val="22"/>
                <w:lang w:eastAsia="en-GB"/>
              </w:rPr>
            </w:pPr>
            <w:r w:rsidRPr="00843117">
              <w:rPr>
                <w:rFonts w:ascii="Arial" w:hAnsi="Arial" w:cs="Arial"/>
                <w:sz w:val="22"/>
                <w:szCs w:val="22"/>
                <w:lang w:eastAsia="en-GB"/>
              </w:rPr>
              <w:t>(</w:t>
            </w:r>
            <w:r w:rsidR="007C45B4">
              <w:rPr>
                <w:rFonts w:ascii="Arial" w:hAnsi="Arial" w:cs="Arial"/>
                <w:sz w:val="22"/>
                <w:szCs w:val="22"/>
                <w:lang w:eastAsia="en-GB"/>
              </w:rPr>
              <w:t>6</w:t>
            </w:r>
            <w:r w:rsidRPr="00843117">
              <w:rPr>
                <w:rFonts w:ascii="Arial" w:hAnsi="Arial" w:cs="Arial"/>
                <w:sz w:val="22"/>
                <w:szCs w:val="22"/>
                <w:lang w:eastAsia="en-GB"/>
              </w:rPr>
              <w:t xml:space="preserve"> marks)</w:t>
            </w:r>
          </w:p>
          <w:p w14:paraId="322F1A02" w14:textId="4E527854" w:rsidR="00843117" w:rsidRPr="00843117" w:rsidRDefault="00843117" w:rsidP="007C45B4">
            <w:pPr>
              <w:rPr>
                <w:rFonts w:ascii="Arial" w:hAnsi="Arial" w:cs="Arial"/>
                <w:sz w:val="22"/>
                <w:szCs w:val="22"/>
                <w:lang w:eastAsia="en-GB"/>
              </w:rPr>
            </w:pPr>
            <w:r w:rsidRPr="00843117">
              <w:rPr>
                <w:rFonts w:ascii="Arial" w:hAnsi="Arial" w:cs="Arial"/>
                <w:sz w:val="22"/>
                <w:szCs w:val="22"/>
                <w:lang w:eastAsia="en-GB"/>
              </w:rPr>
              <w:t xml:space="preserve">                                                                        </w:t>
            </w:r>
          </w:p>
          <w:p w14:paraId="74EBCDA8" w14:textId="62A1FC76" w:rsidR="00843117" w:rsidRPr="00843117" w:rsidRDefault="00843117" w:rsidP="007C45B4">
            <w:pPr>
              <w:rPr>
                <w:rFonts w:ascii="Arial" w:hAnsi="Arial" w:cs="Arial"/>
                <w:sz w:val="22"/>
                <w:szCs w:val="22"/>
                <w:lang w:bidi="x-none"/>
              </w:rPr>
            </w:pPr>
            <w:r w:rsidRPr="00843117">
              <w:rPr>
                <w:rFonts w:ascii="Arial" w:hAnsi="Arial" w:cs="Arial"/>
                <w:sz w:val="22"/>
                <w:szCs w:val="22"/>
                <w:lang w:eastAsia="en-GB"/>
              </w:rPr>
              <w:t xml:space="preserve">                                                                               </w:t>
            </w:r>
          </w:p>
        </w:tc>
      </w:tr>
      <w:tr w:rsidR="00843117" w:rsidRPr="00CB07F0" w14:paraId="57A647DE" w14:textId="77777777" w:rsidTr="00843117">
        <w:trPr>
          <w:trHeight w:val="420"/>
        </w:trPr>
        <w:tc>
          <w:tcPr>
            <w:tcW w:w="536" w:type="dxa"/>
            <w:tcBorders>
              <w:top w:val="single" w:sz="4" w:space="0" w:color="auto"/>
              <w:bottom w:val="single" w:sz="4" w:space="0" w:color="auto"/>
            </w:tcBorders>
          </w:tcPr>
          <w:p w14:paraId="7786EFE8"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0EAE8162" w14:textId="4CDCD133"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05F8B115" w14:textId="77777777" w:rsidTr="00843117">
        <w:trPr>
          <w:trHeight w:val="420"/>
        </w:trPr>
        <w:tc>
          <w:tcPr>
            <w:tcW w:w="536" w:type="dxa"/>
            <w:tcBorders>
              <w:top w:val="single" w:sz="4" w:space="0" w:color="auto"/>
              <w:bottom w:val="single" w:sz="4" w:space="0" w:color="auto"/>
            </w:tcBorders>
          </w:tcPr>
          <w:p w14:paraId="2120037D"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6432A534"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09F19A44" w14:textId="77777777" w:rsidTr="00843117">
        <w:trPr>
          <w:trHeight w:val="420"/>
        </w:trPr>
        <w:tc>
          <w:tcPr>
            <w:tcW w:w="536" w:type="dxa"/>
            <w:tcBorders>
              <w:top w:val="single" w:sz="4" w:space="0" w:color="auto"/>
              <w:bottom w:val="single" w:sz="4" w:space="0" w:color="auto"/>
            </w:tcBorders>
          </w:tcPr>
          <w:p w14:paraId="30AE2967"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247725CB"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057E8FE3" w14:textId="77777777" w:rsidTr="00843117">
        <w:trPr>
          <w:trHeight w:val="420"/>
        </w:trPr>
        <w:tc>
          <w:tcPr>
            <w:tcW w:w="536" w:type="dxa"/>
            <w:tcBorders>
              <w:top w:val="single" w:sz="4" w:space="0" w:color="auto"/>
              <w:bottom w:val="single" w:sz="4" w:space="0" w:color="auto"/>
            </w:tcBorders>
          </w:tcPr>
          <w:p w14:paraId="14B7DB0D"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6C5B4BF9"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0C9ED64B" w14:textId="77777777" w:rsidTr="00843117">
        <w:trPr>
          <w:trHeight w:val="420"/>
        </w:trPr>
        <w:tc>
          <w:tcPr>
            <w:tcW w:w="536" w:type="dxa"/>
            <w:tcBorders>
              <w:top w:val="single" w:sz="4" w:space="0" w:color="auto"/>
              <w:bottom w:val="single" w:sz="4" w:space="0" w:color="auto"/>
            </w:tcBorders>
          </w:tcPr>
          <w:p w14:paraId="6362B7D4"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5D331AFA"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5AC02606" w14:textId="77777777" w:rsidTr="00843117">
        <w:trPr>
          <w:trHeight w:val="420"/>
        </w:trPr>
        <w:tc>
          <w:tcPr>
            <w:tcW w:w="536" w:type="dxa"/>
            <w:tcBorders>
              <w:top w:val="single" w:sz="4" w:space="0" w:color="auto"/>
              <w:bottom w:val="single" w:sz="4" w:space="0" w:color="auto"/>
            </w:tcBorders>
          </w:tcPr>
          <w:p w14:paraId="448FBD2F"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595987EB"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2A870338" w14:textId="77777777" w:rsidTr="00843117">
        <w:trPr>
          <w:trHeight w:val="420"/>
        </w:trPr>
        <w:tc>
          <w:tcPr>
            <w:tcW w:w="536" w:type="dxa"/>
            <w:tcBorders>
              <w:top w:val="single" w:sz="4" w:space="0" w:color="auto"/>
              <w:bottom w:val="single" w:sz="4" w:space="0" w:color="auto"/>
            </w:tcBorders>
          </w:tcPr>
          <w:p w14:paraId="187FA45A"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73D0C0F2"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397467A5" w14:textId="77777777" w:rsidTr="00843117">
        <w:trPr>
          <w:trHeight w:val="420"/>
        </w:trPr>
        <w:tc>
          <w:tcPr>
            <w:tcW w:w="536" w:type="dxa"/>
            <w:tcBorders>
              <w:top w:val="single" w:sz="4" w:space="0" w:color="auto"/>
              <w:bottom w:val="single" w:sz="4" w:space="0" w:color="auto"/>
            </w:tcBorders>
          </w:tcPr>
          <w:p w14:paraId="18934633"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64F8D79C"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155E103B" w14:textId="77777777" w:rsidTr="00843117">
        <w:trPr>
          <w:trHeight w:val="420"/>
        </w:trPr>
        <w:tc>
          <w:tcPr>
            <w:tcW w:w="536" w:type="dxa"/>
            <w:tcBorders>
              <w:top w:val="single" w:sz="4" w:space="0" w:color="auto"/>
              <w:bottom w:val="single" w:sz="4" w:space="0" w:color="auto"/>
            </w:tcBorders>
          </w:tcPr>
          <w:p w14:paraId="41B8F4F7"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6F9A8144"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54E34B33" w14:textId="77777777" w:rsidTr="00843117">
        <w:trPr>
          <w:trHeight w:val="420"/>
        </w:trPr>
        <w:tc>
          <w:tcPr>
            <w:tcW w:w="536" w:type="dxa"/>
            <w:tcBorders>
              <w:top w:val="single" w:sz="4" w:space="0" w:color="auto"/>
              <w:bottom w:val="single" w:sz="4" w:space="0" w:color="auto"/>
            </w:tcBorders>
          </w:tcPr>
          <w:p w14:paraId="54A16B18"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4F965262"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3F26AE81" w14:textId="77777777" w:rsidTr="00843117">
        <w:trPr>
          <w:trHeight w:val="420"/>
        </w:trPr>
        <w:tc>
          <w:tcPr>
            <w:tcW w:w="536" w:type="dxa"/>
            <w:tcBorders>
              <w:top w:val="single" w:sz="4" w:space="0" w:color="auto"/>
              <w:bottom w:val="single" w:sz="4" w:space="0" w:color="auto"/>
            </w:tcBorders>
          </w:tcPr>
          <w:p w14:paraId="2EC8B5F3"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64F8FD9F"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2C9C6D4B" w14:textId="77777777" w:rsidTr="00843117">
        <w:trPr>
          <w:trHeight w:val="420"/>
        </w:trPr>
        <w:tc>
          <w:tcPr>
            <w:tcW w:w="536" w:type="dxa"/>
            <w:tcBorders>
              <w:top w:val="single" w:sz="4" w:space="0" w:color="auto"/>
              <w:bottom w:val="single" w:sz="4" w:space="0" w:color="auto"/>
            </w:tcBorders>
          </w:tcPr>
          <w:p w14:paraId="4A015A5D"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30F470E9"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05D24E8F" w14:textId="77777777" w:rsidTr="00843117">
        <w:trPr>
          <w:trHeight w:val="420"/>
        </w:trPr>
        <w:tc>
          <w:tcPr>
            <w:tcW w:w="536" w:type="dxa"/>
            <w:tcBorders>
              <w:top w:val="single" w:sz="4" w:space="0" w:color="auto"/>
              <w:bottom w:val="single" w:sz="4" w:space="0" w:color="auto"/>
            </w:tcBorders>
          </w:tcPr>
          <w:p w14:paraId="08199723"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58C7D8BA"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526319AD" w14:textId="77777777" w:rsidTr="00843117">
        <w:trPr>
          <w:trHeight w:val="420"/>
        </w:trPr>
        <w:tc>
          <w:tcPr>
            <w:tcW w:w="536" w:type="dxa"/>
            <w:tcBorders>
              <w:top w:val="single" w:sz="4" w:space="0" w:color="auto"/>
              <w:bottom w:val="single" w:sz="4" w:space="0" w:color="auto"/>
            </w:tcBorders>
          </w:tcPr>
          <w:p w14:paraId="701C8882"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11ADC4C9"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6A2CC7FD" w14:textId="77777777" w:rsidTr="00843117">
        <w:trPr>
          <w:trHeight w:val="420"/>
        </w:trPr>
        <w:tc>
          <w:tcPr>
            <w:tcW w:w="536" w:type="dxa"/>
            <w:tcBorders>
              <w:top w:val="single" w:sz="4" w:space="0" w:color="auto"/>
              <w:bottom w:val="single" w:sz="4" w:space="0" w:color="auto"/>
            </w:tcBorders>
          </w:tcPr>
          <w:p w14:paraId="3EDCE6B4"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3B8B4D99"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55810230" w14:textId="77777777" w:rsidTr="00843117">
        <w:trPr>
          <w:trHeight w:val="420"/>
        </w:trPr>
        <w:tc>
          <w:tcPr>
            <w:tcW w:w="536" w:type="dxa"/>
            <w:tcBorders>
              <w:top w:val="single" w:sz="4" w:space="0" w:color="auto"/>
              <w:bottom w:val="single" w:sz="4" w:space="0" w:color="auto"/>
            </w:tcBorders>
          </w:tcPr>
          <w:p w14:paraId="530113D8"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6B6324A0"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6C1BCC48" w14:textId="77777777" w:rsidTr="00843117">
        <w:trPr>
          <w:trHeight w:val="420"/>
        </w:trPr>
        <w:tc>
          <w:tcPr>
            <w:tcW w:w="536" w:type="dxa"/>
            <w:tcBorders>
              <w:top w:val="single" w:sz="4" w:space="0" w:color="auto"/>
              <w:bottom w:val="single" w:sz="4" w:space="0" w:color="auto"/>
            </w:tcBorders>
          </w:tcPr>
          <w:p w14:paraId="513DD336"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4BDCAE69"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28001814" w14:textId="77777777" w:rsidTr="00843117">
        <w:trPr>
          <w:trHeight w:val="420"/>
        </w:trPr>
        <w:tc>
          <w:tcPr>
            <w:tcW w:w="536" w:type="dxa"/>
            <w:tcBorders>
              <w:top w:val="single" w:sz="4" w:space="0" w:color="auto"/>
              <w:bottom w:val="single" w:sz="4" w:space="0" w:color="auto"/>
            </w:tcBorders>
          </w:tcPr>
          <w:p w14:paraId="0178D3B5"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135E6973"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32FFE16E" w14:textId="77777777" w:rsidTr="00843117">
        <w:trPr>
          <w:trHeight w:val="420"/>
        </w:trPr>
        <w:tc>
          <w:tcPr>
            <w:tcW w:w="536" w:type="dxa"/>
            <w:tcBorders>
              <w:top w:val="single" w:sz="4" w:space="0" w:color="auto"/>
              <w:bottom w:val="single" w:sz="4" w:space="0" w:color="auto"/>
            </w:tcBorders>
          </w:tcPr>
          <w:p w14:paraId="26A87831"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2817C57C"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05691F5A" w14:textId="77777777" w:rsidTr="00843117">
        <w:trPr>
          <w:trHeight w:val="420"/>
        </w:trPr>
        <w:tc>
          <w:tcPr>
            <w:tcW w:w="536" w:type="dxa"/>
            <w:tcBorders>
              <w:top w:val="single" w:sz="4" w:space="0" w:color="auto"/>
              <w:bottom w:val="single" w:sz="4" w:space="0" w:color="auto"/>
            </w:tcBorders>
          </w:tcPr>
          <w:p w14:paraId="62E05C64"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5445660F"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1C83F86F" w14:textId="77777777" w:rsidTr="00843117">
        <w:trPr>
          <w:trHeight w:val="420"/>
        </w:trPr>
        <w:tc>
          <w:tcPr>
            <w:tcW w:w="536" w:type="dxa"/>
            <w:tcBorders>
              <w:top w:val="single" w:sz="4" w:space="0" w:color="auto"/>
              <w:bottom w:val="single" w:sz="4" w:space="0" w:color="auto"/>
            </w:tcBorders>
          </w:tcPr>
          <w:p w14:paraId="14519A8E"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19A2FB00"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63BCCB89" w14:textId="77777777" w:rsidTr="00843117">
        <w:trPr>
          <w:trHeight w:val="420"/>
        </w:trPr>
        <w:tc>
          <w:tcPr>
            <w:tcW w:w="536" w:type="dxa"/>
            <w:tcBorders>
              <w:top w:val="single" w:sz="4" w:space="0" w:color="auto"/>
              <w:bottom w:val="single" w:sz="4" w:space="0" w:color="auto"/>
            </w:tcBorders>
          </w:tcPr>
          <w:p w14:paraId="1695C365"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0A75C96B"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4AE9DBAD" w14:textId="77777777" w:rsidTr="00843117">
        <w:trPr>
          <w:trHeight w:val="420"/>
        </w:trPr>
        <w:tc>
          <w:tcPr>
            <w:tcW w:w="536" w:type="dxa"/>
            <w:tcBorders>
              <w:top w:val="single" w:sz="4" w:space="0" w:color="auto"/>
              <w:bottom w:val="single" w:sz="4" w:space="0" w:color="auto"/>
            </w:tcBorders>
          </w:tcPr>
          <w:p w14:paraId="08D025EB"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344B618B"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2FB55C2D" w14:textId="77777777" w:rsidTr="00843117">
        <w:trPr>
          <w:trHeight w:val="420"/>
        </w:trPr>
        <w:tc>
          <w:tcPr>
            <w:tcW w:w="536" w:type="dxa"/>
            <w:tcBorders>
              <w:top w:val="single" w:sz="4" w:space="0" w:color="auto"/>
              <w:bottom w:val="single" w:sz="4" w:space="0" w:color="auto"/>
            </w:tcBorders>
          </w:tcPr>
          <w:p w14:paraId="5B2E89E6"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236D35CA"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551BC8D3" w14:textId="77777777" w:rsidTr="00843117">
        <w:trPr>
          <w:trHeight w:val="420"/>
        </w:trPr>
        <w:tc>
          <w:tcPr>
            <w:tcW w:w="536" w:type="dxa"/>
            <w:tcBorders>
              <w:top w:val="single" w:sz="4" w:space="0" w:color="auto"/>
              <w:bottom w:val="single" w:sz="4" w:space="0" w:color="auto"/>
            </w:tcBorders>
          </w:tcPr>
          <w:p w14:paraId="40C6B9C4"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22D15E4F"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346116E3" w14:textId="77777777" w:rsidTr="00843117">
        <w:trPr>
          <w:trHeight w:val="420"/>
        </w:trPr>
        <w:tc>
          <w:tcPr>
            <w:tcW w:w="536" w:type="dxa"/>
            <w:tcBorders>
              <w:top w:val="single" w:sz="4" w:space="0" w:color="auto"/>
              <w:bottom w:val="single" w:sz="4" w:space="0" w:color="auto"/>
            </w:tcBorders>
          </w:tcPr>
          <w:p w14:paraId="2F84E731"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18A606D7" w14:textId="77777777" w:rsidR="00843117" w:rsidRPr="00CB07F0" w:rsidRDefault="00843117" w:rsidP="00571C9C">
            <w:pPr>
              <w:spacing w:line="360" w:lineRule="auto"/>
              <w:rPr>
                <w:rFonts w:asciiTheme="minorBidi" w:hAnsiTheme="minorBidi" w:cstheme="minorBidi"/>
                <w:sz w:val="22"/>
                <w:szCs w:val="22"/>
                <w:lang w:bidi="x-none"/>
              </w:rPr>
            </w:pPr>
          </w:p>
        </w:tc>
      </w:tr>
      <w:tr w:rsidR="00843117" w:rsidRPr="00CB07F0" w14:paraId="33EEA751" w14:textId="77777777" w:rsidTr="00843117">
        <w:trPr>
          <w:trHeight w:val="420"/>
        </w:trPr>
        <w:tc>
          <w:tcPr>
            <w:tcW w:w="536" w:type="dxa"/>
            <w:tcBorders>
              <w:top w:val="single" w:sz="4" w:space="0" w:color="auto"/>
              <w:bottom w:val="single" w:sz="4" w:space="0" w:color="auto"/>
            </w:tcBorders>
          </w:tcPr>
          <w:p w14:paraId="5322DC36" w14:textId="77777777" w:rsidR="00843117" w:rsidRPr="00CB07F0" w:rsidRDefault="00843117" w:rsidP="00571C9C">
            <w:pPr>
              <w:spacing w:before="40" w:after="40"/>
              <w:rPr>
                <w:rFonts w:asciiTheme="minorBidi" w:hAnsiTheme="minorBidi" w:cstheme="minorBidi"/>
                <w:sz w:val="22"/>
                <w:szCs w:val="22"/>
                <w:lang w:bidi="x-none"/>
              </w:rPr>
            </w:pPr>
          </w:p>
        </w:tc>
        <w:tc>
          <w:tcPr>
            <w:tcW w:w="8536" w:type="dxa"/>
            <w:tcBorders>
              <w:top w:val="single" w:sz="4" w:space="0" w:color="auto"/>
              <w:bottom w:val="single" w:sz="4" w:space="0" w:color="auto"/>
            </w:tcBorders>
          </w:tcPr>
          <w:p w14:paraId="7B66DB0E" w14:textId="77777777" w:rsidR="00843117" w:rsidRPr="00CB07F0" w:rsidRDefault="00843117" w:rsidP="00571C9C">
            <w:pPr>
              <w:spacing w:line="360" w:lineRule="auto"/>
              <w:rPr>
                <w:rFonts w:asciiTheme="minorBidi" w:hAnsiTheme="minorBidi" w:cstheme="minorBidi"/>
                <w:sz w:val="22"/>
                <w:szCs w:val="22"/>
                <w:lang w:bidi="x-none"/>
              </w:rPr>
            </w:pPr>
          </w:p>
        </w:tc>
      </w:tr>
    </w:tbl>
    <w:p w14:paraId="4E201F8C" w14:textId="77777777" w:rsidR="00856062" w:rsidRPr="00BE12E3" w:rsidRDefault="00856062" w:rsidP="00856062">
      <w:pPr>
        <w:spacing w:after="200"/>
        <w:rPr>
          <w:rFonts w:ascii="Arial" w:hAnsi="Arial" w:cs="Arial"/>
          <w:sz w:val="22"/>
          <w:szCs w:val="22"/>
        </w:rPr>
      </w:pPr>
    </w:p>
    <w:p w14:paraId="25515875" w14:textId="5C9257D8" w:rsidR="00CC676A" w:rsidRPr="00856062" w:rsidRDefault="00C30CAB" w:rsidP="00EA1F13">
      <w:pPr>
        <w:spacing w:after="200"/>
        <w:jc w:val="center"/>
        <w:rPr>
          <w:rFonts w:ascii="Arial" w:hAnsi="Arial" w:cs="Arial"/>
          <w:b/>
          <w:bCs/>
          <w:i/>
          <w:iCs/>
          <w:sz w:val="22"/>
          <w:szCs w:val="22"/>
        </w:rPr>
      </w:pPr>
      <w:r w:rsidRPr="0033696F">
        <w:rPr>
          <w:rFonts w:ascii="Arial" w:hAnsi="Arial" w:cs="Arial"/>
          <w:b/>
          <w:bCs/>
          <w:i/>
          <w:iCs/>
          <w:sz w:val="22"/>
          <w:szCs w:val="22"/>
        </w:rPr>
        <w:t>End of Section Two</w:t>
      </w:r>
      <w:r w:rsidRPr="0033696F">
        <w:rPr>
          <w:rFonts w:asciiTheme="minorBidi" w:hAnsiTheme="minorBidi" w:cstheme="minorBidi"/>
        </w:rPr>
        <w:t xml:space="preserve"> </w:t>
      </w:r>
      <w:r w:rsidR="00CC676A" w:rsidRPr="0033696F">
        <w:rPr>
          <w:rFonts w:asciiTheme="minorBidi" w:hAnsiTheme="minorBidi" w:cstheme="minorBidi"/>
          <w:highlight w:val="yellow"/>
        </w:rPr>
        <w:br w:type="page"/>
      </w:r>
    </w:p>
    <w:p w14:paraId="560DDD24" w14:textId="77777777" w:rsidR="004710E9" w:rsidRDefault="004710E9" w:rsidP="00777184">
      <w:pPr>
        <w:widowControl w:val="0"/>
        <w:tabs>
          <w:tab w:val="left" w:pos="7088"/>
        </w:tabs>
        <w:autoSpaceDE w:val="0"/>
        <w:autoSpaceDN w:val="0"/>
        <w:adjustRightInd w:val="0"/>
        <w:rPr>
          <w:rFonts w:asciiTheme="minorBidi" w:eastAsiaTheme="minorEastAsia" w:hAnsiTheme="minorBidi" w:cstheme="minorBidi"/>
          <w:b/>
          <w:bCs/>
          <w:lang w:eastAsia="ja-JP"/>
        </w:rPr>
        <w:sectPr w:rsidR="004710E9" w:rsidSect="00887E26">
          <w:headerReference w:type="first" r:id="rId19"/>
          <w:footerReference w:type="first" r:id="rId20"/>
          <w:pgSz w:w="11900" w:h="16820"/>
          <w:pgMar w:top="1276" w:right="1440" w:bottom="1440" w:left="1440" w:header="720" w:footer="393" w:gutter="0"/>
          <w:pgNumType w:start="3"/>
          <w:cols w:space="720"/>
          <w:titlePg/>
          <w:docGrid w:linePitch="326"/>
        </w:sectPr>
      </w:pPr>
    </w:p>
    <w:p w14:paraId="2A05B9DA" w14:textId="10603137" w:rsidR="001F3FBE" w:rsidRPr="001F3FBE" w:rsidRDefault="001F3FBE" w:rsidP="001F3FBE">
      <w:pPr>
        <w:tabs>
          <w:tab w:val="left" w:pos="7797"/>
          <w:tab w:val="left" w:pos="7938"/>
        </w:tabs>
        <w:rPr>
          <w:rFonts w:ascii="Arial" w:hAnsi="Arial" w:cs="Arial"/>
          <w:i/>
          <w:color w:val="000000" w:themeColor="text1"/>
          <w:sz w:val="22"/>
          <w:szCs w:val="22"/>
          <w:lang w:eastAsia="en-GB"/>
        </w:rPr>
      </w:pPr>
      <w:r w:rsidRPr="001F3FBE">
        <w:rPr>
          <w:rFonts w:ascii="Arial" w:eastAsiaTheme="minorEastAsia" w:hAnsi="Arial" w:cs="Arial"/>
          <w:b/>
          <w:bCs/>
          <w:color w:val="000000" w:themeColor="text1"/>
          <w:lang w:eastAsia="ja-JP"/>
        </w:rPr>
        <w:lastRenderedPageBreak/>
        <w:t xml:space="preserve">Section Three: Extended response 40% </w:t>
      </w:r>
      <w:r w:rsidR="002254F1">
        <w:rPr>
          <w:rFonts w:ascii="Arial" w:eastAsiaTheme="minorEastAsia" w:hAnsi="Arial" w:cs="Arial"/>
          <w:b/>
          <w:bCs/>
          <w:color w:val="000000" w:themeColor="text1"/>
          <w:lang w:eastAsia="ja-JP"/>
        </w:rPr>
        <w:tab/>
      </w:r>
      <w:r w:rsidR="002254F1">
        <w:rPr>
          <w:rFonts w:ascii="Arial" w:eastAsiaTheme="minorEastAsia" w:hAnsi="Arial" w:cs="Arial"/>
          <w:b/>
          <w:bCs/>
          <w:color w:val="000000" w:themeColor="text1"/>
          <w:lang w:eastAsia="ja-JP"/>
        </w:rPr>
        <w:tab/>
        <w:t xml:space="preserve">    </w:t>
      </w:r>
      <w:proofErr w:type="gramStart"/>
      <w:r w:rsidR="002254F1">
        <w:rPr>
          <w:rFonts w:ascii="Arial" w:eastAsiaTheme="minorEastAsia" w:hAnsi="Arial" w:cs="Arial"/>
          <w:b/>
          <w:bCs/>
          <w:color w:val="000000" w:themeColor="text1"/>
          <w:lang w:eastAsia="ja-JP"/>
        </w:rPr>
        <w:t xml:space="preserve">   </w:t>
      </w:r>
      <w:r w:rsidRPr="001F3FBE">
        <w:rPr>
          <w:rFonts w:ascii="Arial" w:eastAsiaTheme="minorEastAsia" w:hAnsi="Arial" w:cs="Arial"/>
          <w:b/>
          <w:bCs/>
          <w:color w:val="000000" w:themeColor="text1"/>
          <w:lang w:eastAsia="ja-JP"/>
        </w:rPr>
        <w:t>(</w:t>
      </w:r>
      <w:proofErr w:type="gramEnd"/>
      <w:r w:rsidRPr="001F3FBE">
        <w:rPr>
          <w:rFonts w:ascii="Arial" w:eastAsiaTheme="minorEastAsia" w:hAnsi="Arial" w:cs="Arial"/>
          <w:b/>
          <w:bCs/>
          <w:color w:val="000000" w:themeColor="text1"/>
          <w:lang w:eastAsia="ja-JP"/>
        </w:rPr>
        <w:t>40 Marks)</w:t>
      </w:r>
    </w:p>
    <w:p w14:paraId="38B79D30" w14:textId="77777777" w:rsidR="001F3FBE" w:rsidRPr="001F3FBE" w:rsidRDefault="001F3FBE" w:rsidP="001F3FBE">
      <w:pPr>
        <w:rPr>
          <w:rFonts w:ascii="Calibri" w:hAnsi="Calibri" w:cs="Calibri"/>
          <w:color w:val="000000"/>
          <w:sz w:val="22"/>
          <w:szCs w:val="22"/>
          <w:lang w:eastAsia="en-GB"/>
        </w:rPr>
      </w:pPr>
    </w:p>
    <w:p w14:paraId="77160EBB" w14:textId="01C48CE8" w:rsidR="001F3FBE" w:rsidRPr="001F3FBE" w:rsidRDefault="001F3FBE" w:rsidP="001F3FBE">
      <w:pPr>
        <w:rPr>
          <w:rFonts w:ascii="Arial" w:hAnsi="Arial" w:cs="Arial"/>
          <w:color w:val="000000"/>
          <w:sz w:val="22"/>
          <w:szCs w:val="22"/>
          <w:lang w:eastAsia="en-GB"/>
        </w:rPr>
      </w:pPr>
      <w:r w:rsidRPr="001F3FBE">
        <w:rPr>
          <w:rFonts w:ascii="Arial" w:hAnsi="Arial" w:cs="Arial"/>
          <w:color w:val="000000"/>
          <w:sz w:val="22"/>
          <w:szCs w:val="22"/>
          <w:lang w:eastAsia="en-GB"/>
        </w:rPr>
        <w:t>Section Three consists of </w:t>
      </w:r>
      <w:r w:rsidRPr="001F3FBE">
        <w:rPr>
          <w:rFonts w:ascii="Arial" w:hAnsi="Arial" w:cs="Arial"/>
          <w:b/>
          <w:bCs/>
          <w:color w:val="000000"/>
          <w:sz w:val="22"/>
          <w:szCs w:val="22"/>
          <w:u w:val="single"/>
          <w:lang w:eastAsia="en-GB"/>
        </w:rPr>
        <w:t>two</w:t>
      </w:r>
      <w:r w:rsidRPr="001F3FBE">
        <w:rPr>
          <w:rFonts w:ascii="Arial" w:hAnsi="Arial" w:cs="Arial"/>
          <w:b/>
          <w:bCs/>
          <w:color w:val="000000"/>
          <w:sz w:val="22"/>
          <w:szCs w:val="22"/>
          <w:lang w:eastAsia="en-GB"/>
        </w:rPr>
        <w:t> </w:t>
      </w:r>
      <w:r w:rsidR="007C45B4">
        <w:rPr>
          <w:rFonts w:ascii="Arial" w:hAnsi="Arial" w:cs="Arial"/>
          <w:color w:val="000000"/>
          <w:sz w:val="22"/>
          <w:szCs w:val="22"/>
          <w:lang w:eastAsia="en-GB"/>
        </w:rPr>
        <w:t xml:space="preserve">questions, Question </w:t>
      </w:r>
      <w:proofErr w:type="gramStart"/>
      <w:r w:rsidR="007C45B4">
        <w:rPr>
          <w:rFonts w:ascii="Arial" w:hAnsi="Arial" w:cs="Arial"/>
          <w:color w:val="000000"/>
          <w:sz w:val="22"/>
          <w:szCs w:val="22"/>
          <w:lang w:eastAsia="en-GB"/>
        </w:rPr>
        <w:t>28</w:t>
      </w:r>
      <w:proofErr w:type="gramEnd"/>
      <w:r w:rsidR="007C45B4">
        <w:rPr>
          <w:rFonts w:ascii="Arial" w:hAnsi="Arial" w:cs="Arial"/>
          <w:color w:val="000000"/>
          <w:sz w:val="22"/>
          <w:szCs w:val="22"/>
          <w:lang w:eastAsia="en-GB"/>
        </w:rPr>
        <w:t xml:space="preserve"> and Question 29.</w:t>
      </w:r>
    </w:p>
    <w:p w14:paraId="7FE8E9FB" w14:textId="5D424B78" w:rsidR="001F3FBE" w:rsidRPr="001F3FBE" w:rsidRDefault="001F3FBE" w:rsidP="001F3FBE">
      <w:pPr>
        <w:spacing w:before="120"/>
        <w:rPr>
          <w:rFonts w:ascii="Arial" w:hAnsi="Arial" w:cs="Arial"/>
          <w:color w:val="000000"/>
          <w:sz w:val="22"/>
          <w:szCs w:val="22"/>
          <w:lang w:eastAsia="en-GB"/>
        </w:rPr>
      </w:pPr>
      <w:r w:rsidRPr="001F3FBE">
        <w:rPr>
          <w:rFonts w:ascii="Arial" w:hAnsi="Arial" w:cs="Arial"/>
          <w:color w:val="000000"/>
          <w:sz w:val="22"/>
          <w:szCs w:val="22"/>
          <w:lang w:eastAsia="en-GB"/>
        </w:rPr>
        <w:t>Answer </w:t>
      </w:r>
      <w:r w:rsidR="007C45B4">
        <w:rPr>
          <w:rFonts w:ascii="Arial" w:hAnsi="Arial" w:cs="Arial"/>
          <w:b/>
          <w:bCs/>
          <w:color w:val="000000"/>
          <w:sz w:val="22"/>
          <w:szCs w:val="22"/>
          <w:lang w:eastAsia="en-GB"/>
        </w:rPr>
        <w:t>both</w:t>
      </w:r>
      <w:r w:rsidRPr="001F3FBE">
        <w:rPr>
          <w:rFonts w:ascii="Arial" w:hAnsi="Arial" w:cs="Arial"/>
          <w:b/>
          <w:bCs/>
          <w:color w:val="000000"/>
          <w:sz w:val="22"/>
          <w:szCs w:val="22"/>
          <w:lang w:eastAsia="en-GB"/>
        </w:rPr>
        <w:t> </w:t>
      </w:r>
      <w:r w:rsidRPr="001F3FBE">
        <w:rPr>
          <w:rFonts w:ascii="Arial" w:hAnsi="Arial" w:cs="Arial"/>
          <w:color w:val="000000"/>
          <w:sz w:val="22"/>
          <w:szCs w:val="22"/>
          <w:lang w:eastAsia="en-GB"/>
        </w:rPr>
        <w:t>question</w:t>
      </w:r>
      <w:r w:rsidR="007C45B4">
        <w:rPr>
          <w:rFonts w:ascii="Arial" w:hAnsi="Arial" w:cs="Arial"/>
          <w:color w:val="000000"/>
          <w:sz w:val="22"/>
          <w:szCs w:val="22"/>
          <w:lang w:eastAsia="en-GB"/>
        </w:rPr>
        <w:t xml:space="preserve">s.  </w:t>
      </w:r>
      <w:r w:rsidRPr="001F3FBE">
        <w:rPr>
          <w:rFonts w:ascii="Arial" w:eastAsiaTheme="minorEastAsia" w:hAnsi="Arial" w:cs="Arial"/>
          <w:color w:val="000000" w:themeColor="text1"/>
          <w:sz w:val="22"/>
          <w:szCs w:val="22"/>
          <w:lang w:val="en-GB" w:eastAsia="ja-JP"/>
        </w:rPr>
        <w:t xml:space="preserve">Write your answers in the </w:t>
      </w:r>
      <w:r w:rsidR="00072329">
        <w:rPr>
          <w:rFonts w:ascii="Arial" w:eastAsiaTheme="minorEastAsia" w:hAnsi="Arial" w:cs="Arial"/>
          <w:color w:val="000000" w:themeColor="text1"/>
          <w:sz w:val="22"/>
          <w:szCs w:val="22"/>
          <w:lang w:val="en-GB" w:eastAsia="ja-JP"/>
        </w:rPr>
        <w:t>answer booklets</w:t>
      </w:r>
      <w:r w:rsidRPr="001F3FBE">
        <w:rPr>
          <w:rFonts w:ascii="Arial" w:eastAsiaTheme="minorEastAsia" w:hAnsi="Arial" w:cs="Arial"/>
          <w:color w:val="000000" w:themeColor="text1"/>
          <w:sz w:val="22"/>
          <w:szCs w:val="22"/>
          <w:lang w:val="en-GB" w:eastAsia="ja-JP"/>
        </w:rPr>
        <w:t xml:space="preserve"> provided.</w:t>
      </w:r>
    </w:p>
    <w:p w14:paraId="25652C5C" w14:textId="77777777" w:rsidR="001F3FBE" w:rsidRPr="001F3FBE" w:rsidRDefault="001F3FBE" w:rsidP="001F3FBE">
      <w:pPr>
        <w:spacing w:before="120"/>
        <w:rPr>
          <w:rFonts w:ascii="Arial" w:hAnsi="Arial" w:cs="Arial"/>
          <w:color w:val="000000"/>
          <w:sz w:val="22"/>
          <w:szCs w:val="22"/>
          <w:lang w:eastAsia="en-GB"/>
        </w:rPr>
      </w:pPr>
      <w:r w:rsidRPr="001F3FBE">
        <w:rPr>
          <w:rFonts w:ascii="Arial" w:hAnsi="Arial" w:cs="Arial"/>
          <w:color w:val="000000"/>
          <w:sz w:val="22"/>
          <w:szCs w:val="22"/>
          <w:lang w:eastAsia="en-GB"/>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1F3FBE">
        <w:rPr>
          <w:rFonts w:ascii="Arial" w:hAnsi="Arial" w:cs="Arial"/>
          <w:color w:val="000000"/>
          <w:sz w:val="22"/>
          <w:szCs w:val="22"/>
          <w:lang w:eastAsia="en-GB"/>
        </w:rPr>
        <w:t>i.e.</w:t>
      </w:r>
      <w:proofErr w:type="gramEnd"/>
      <w:r w:rsidRPr="001F3FBE">
        <w:rPr>
          <w:rFonts w:ascii="Arial" w:hAnsi="Arial" w:cs="Arial"/>
          <w:color w:val="000000"/>
          <w:sz w:val="22"/>
          <w:szCs w:val="22"/>
          <w:lang w:eastAsia="en-GB"/>
        </w:rPr>
        <w:t xml:space="preserve"> give the page number.</w:t>
      </w:r>
    </w:p>
    <w:p w14:paraId="465B079F" w14:textId="77777777" w:rsidR="001F3FBE" w:rsidRPr="001F3FBE" w:rsidRDefault="001F3FBE" w:rsidP="001F3FBE">
      <w:pPr>
        <w:rPr>
          <w:rFonts w:ascii="Arial" w:hAnsi="Arial" w:cs="Arial"/>
          <w:b/>
          <w:bCs/>
          <w:color w:val="000000"/>
          <w:sz w:val="22"/>
          <w:szCs w:val="22"/>
          <w:lang w:eastAsia="en-GB"/>
        </w:rPr>
      </w:pPr>
    </w:p>
    <w:p w14:paraId="7E4F5549" w14:textId="291EC51D" w:rsidR="001F3FBE" w:rsidRPr="001F3FBE" w:rsidRDefault="001F3FBE" w:rsidP="001F3FBE">
      <w:pPr>
        <w:spacing w:before="120" w:after="120"/>
        <w:rPr>
          <w:rFonts w:ascii="Arial" w:hAnsi="Arial" w:cs="Arial"/>
          <w:color w:val="000000"/>
          <w:sz w:val="22"/>
          <w:szCs w:val="22"/>
          <w:lang w:eastAsia="en-GB"/>
        </w:rPr>
      </w:pPr>
      <w:r w:rsidRPr="001F3FBE">
        <w:rPr>
          <w:rFonts w:ascii="Arial" w:hAnsi="Arial" w:cs="Arial"/>
          <w:color w:val="000000"/>
          <w:sz w:val="22"/>
          <w:szCs w:val="22"/>
          <w:lang w:eastAsia="en-GB"/>
        </w:rPr>
        <w:t xml:space="preserve">Suggested working time: </w:t>
      </w:r>
      <w:r w:rsidR="007C45B4">
        <w:rPr>
          <w:rFonts w:ascii="Arial" w:hAnsi="Arial" w:cs="Arial"/>
          <w:color w:val="000000"/>
          <w:sz w:val="22"/>
          <w:szCs w:val="22"/>
          <w:lang w:eastAsia="en-GB"/>
        </w:rPr>
        <w:t>8</w:t>
      </w:r>
      <w:r w:rsidRPr="001F3FBE">
        <w:rPr>
          <w:rFonts w:ascii="Arial" w:hAnsi="Arial" w:cs="Arial"/>
          <w:color w:val="000000"/>
          <w:sz w:val="22"/>
          <w:szCs w:val="22"/>
          <w:lang w:eastAsia="en-GB"/>
        </w:rPr>
        <w:t>0 minutes.</w:t>
      </w:r>
    </w:p>
    <w:p w14:paraId="4487D10C" w14:textId="77777777" w:rsidR="001F3FBE" w:rsidRPr="001F3FBE" w:rsidRDefault="001F3FBE" w:rsidP="001F3FBE">
      <w:pPr>
        <w:tabs>
          <w:tab w:val="left" w:pos="567"/>
          <w:tab w:val="left" w:pos="7655"/>
        </w:tabs>
        <w:spacing w:before="120"/>
        <w:rPr>
          <w:rFonts w:ascii="Arial" w:hAnsi="Arial" w:cs="Arial"/>
          <w:sz w:val="22"/>
          <w:szCs w:val="22"/>
          <w:lang w:eastAsia="en-GB"/>
        </w:rPr>
      </w:pPr>
      <w:r w:rsidRPr="001F3FBE">
        <w:rPr>
          <w:rFonts w:ascii="Arial" w:hAnsi="Arial" w:cs="Arial"/>
          <w:sz w:val="22"/>
          <w:szCs w:val="22"/>
          <w:lang w:eastAsia="en-GB"/>
        </w:rPr>
        <w:t>_____________________________________________________________________________</w:t>
      </w:r>
    </w:p>
    <w:p w14:paraId="296B9932" w14:textId="77777777" w:rsidR="001F3FBE" w:rsidRPr="001F3FBE" w:rsidRDefault="001F3FBE" w:rsidP="001F3FBE">
      <w:pPr>
        <w:spacing w:before="120"/>
        <w:rPr>
          <w:rFonts w:ascii="Arial" w:hAnsi="Arial" w:cs="Arial"/>
          <w:color w:val="000000"/>
          <w:sz w:val="22"/>
          <w:szCs w:val="22"/>
          <w:lang w:eastAsia="en-GB"/>
        </w:rPr>
      </w:pPr>
    </w:p>
    <w:p w14:paraId="1FE0D2DB" w14:textId="1C7CA003" w:rsidR="001F3FBE" w:rsidRPr="001F3FBE" w:rsidRDefault="001F3FBE" w:rsidP="001F3FBE">
      <w:pPr>
        <w:rPr>
          <w:lang w:eastAsia="en-GB"/>
        </w:rPr>
      </w:pPr>
    </w:p>
    <w:p w14:paraId="0F05DE2C" w14:textId="74134896" w:rsidR="001F3FBE" w:rsidRDefault="001F3FBE" w:rsidP="001F3FBE">
      <w:pPr>
        <w:tabs>
          <w:tab w:val="left" w:pos="737"/>
          <w:tab w:val="right" w:pos="9498"/>
        </w:tabs>
        <w:ind w:left="992" w:hanging="992"/>
        <w:rPr>
          <w:rFonts w:ascii="Arial" w:hAnsi="Arial" w:cs="Arial"/>
          <w:bCs/>
          <w:sz w:val="22"/>
          <w:szCs w:val="22"/>
          <w:lang w:eastAsia="en-GB"/>
        </w:rPr>
      </w:pPr>
      <w:r w:rsidRPr="001F3FBE">
        <w:rPr>
          <w:rFonts w:ascii="Arial" w:hAnsi="Arial" w:cs="Arial"/>
          <w:b/>
          <w:sz w:val="22"/>
          <w:szCs w:val="22"/>
          <w:lang w:eastAsia="en-GB"/>
        </w:rPr>
        <w:t xml:space="preserve">Question 28 </w:t>
      </w:r>
      <w:r w:rsidRPr="001F3FBE">
        <w:rPr>
          <w:rFonts w:ascii="Arial" w:hAnsi="Arial" w:cs="Arial"/>
          <w:b/>
          <w:sz w:val="22"/>
          <w:szCs w:val="22"/>
          <w:lang w:eastAsia="en-GB"/>
        </w:rPr>
        <w:tab/>
        <w:t>(20 marks)</w:t>
      </w:r>
    </w:p>
    <w:p w14:paraId="334ABE2A" w14:textId="77777777" w:rsidR="000B430B" w:rsidRPr="000B430B" w:rsidRDefault="000B430B" w:rsidP="001F3FBE">
      <w:pPr>
        <w:tabs>
          <w:tab w:val="left" w:pos="737"/>
          <w:tab w:val="right" w:pos="9498"/>
        </w:tabs>
        <w:ind w:left="992" w:hanging="992"/>
        <w:rPr>
          <w:rFonts w:ascii="Arial" w:hAnsi="Arial" w:cs="Arial"/>
          <w:bCs/>
          <w:sz w:val="22"/>
          <w:szCs w:val="22"/>
          <w:lang w:eastAsia="en-GB"/>
        </w:rPr>
      </w:pPr>
    </w:p>
    <w:p w14:paraId="4405D922" w14:textId="2F67B549" w:rsidR="000B430B" w:rsidRPr="000B430B" w:rsidRDefault="000B430B" w:rsidP="00E5544B">
      <w:pPr>
        <w:pStyle w:val="ListParagraph"/>
        <w:numPr>
          <w:ilvl w:val="0"/>
          <w:numId w:val="1"/>
        </w:numPr>
        <w:tabs>
          <w:tab w:val="right" w:pos="9639"/>
        </w:tabs>
        <w:autoSpaceDE w:val="0"/>
        <w:autoSpaceDN w:val="0"/>
        <w:adjustRightInd w:val="0"/>
        <w:spacing w:after="0" w:line="240" w:lineRule="auto"/>
        <w:ind w:left="567" w:hanging="567"/>
        <w:rPr>
          <w:rFonts w:ascii="Arial" w:hAnsi="Arial" w:cs="Arial"/>
          <w:lang w:val="en-US" w:eastAsia="ja-JP"/>
        </w:rPr>
      </w:pPr>
      <w:bookmarkStart w:id="7" w:name="_Hlk113348218"/>
      <w:r w:rsidRPr="000B430B">
        <w:rPr>
          <w:rFonts w:ascii="Arial" w:hAnsi="Arial" w:cs="Arial"/>
        </w:rPr>
        <w:t>Outline the concept of globalisation and the role of the WTO and discuss three (3) economic effects of globalisation.</w:t>
      </w:r>
      <w:r w:rsidR="001771EB" w:rsidRPr="000B430B">
        <w:rPr>
          <w:rFonts w:ascii="Arial" w:hAnsi="Arial" w:cs="Arial"/>
          <w:lang w:val="en-US" w:eastAsia="ja-JP"/>
        </w:rPr>
        <w:t xml:space="preserve">    </w:t>
      </w:r>
      <w:r w:rsidR="001771EB" w:rsidRPr="000B430B">
        <w:rPr>
          <w:rFonts w:ascii="Arial" w:hAnsi="Arial" w:cs="Arial"/>
          <w:lang w:val="en-US" w:eastAsia="ja-JP"/>
        </w:rPr>
        <w:tab/>
        <w:t xml:space="preserve">    </w:t>
      </w:r>
    </w:p>
    <w:p w14:paraId="30101B52" w14:textId="014EB86D" w:rsidR="001771EB" w:rsidRDefault="001771EB" w:rsidP="000B430B">
      <w:pPr>
        <w:tabs>
          <w:tab w:val="right" w:pos="9639"/>
        </w:tabs>
        <w:autoSpaceDE w:val="0"/>
        <w:autoSpaceDN w:val="0"/>
        <w:adjustRightInd w:val="0"/>
        <w:ind w:left="360"/>
        <w:jc w:val="right"/>
        <w:rPr>
          <w:rFonts w:ascii="Arial" w:hAnsi="Arial" w:cs="Arial"/>
          <w:sz w:val="22"/>
          <w:szCs w:val="22"/>
          <w:lang w:val="en-US" w:eastAsia="ja-JP"/>
        </w:rPr>
      </w:pPr>
      <w:r w:rsidRPr="000B430B">
        <w:rPr>
          <w:rFonts w:ascii="Arial" w:hAnsi="Arial" w:cs="Arial"/>
          <w:sz w:val="22"/>
          <w:szCs w:val="22"/>
          <w:lang w:val="en-US" w:eastAsia="ja-JP"/>
        </w:rPr>
        <w:t>(</w:t>
      </w:r>
      <w:r w:rsidR="000B430B" w:rsidRPr="000B430B">
        <w:rPr>
          <w:rFonts w:ascii="Arial" w:hAnsi="Arial" w:cs="Arial"/>
          <w:sz w:val="22"/>
          <w:szCs w:val="22"/>
          <w:lang w:val="en-US" w:eastAsia="ja-JP"/>
        </w:rPr>
        <w:t>8</w:t>
      </w:r>
      <w:r w:rsidRPr="000B430B">
        <w:rPr>
          <w:rFonts w:ascii="Arial" w:hAnsi="Arial" w:cs="Arial"/>
          <w:sz w:val="22"/>
          <w:szCs w:val="22"/>
          <w:lang w:val="en-US" w:eastAsia="ja-JP"/>
        </w:rPr>
        <w:t xml:space="preserve"> marks)</w:t>
      </w:r>
    </w:p>
    <w:p w14:paraId="41DFDC0A" w14:textId="77777777" w:rsidR="000B430B" w:rsidRPr="000B430B" w:rsidRDefault="000B430B" w:rsidP="000B430B">
      <w:pPr>
        <w:tabs>
          <w:tab w:val="right" w:pos="9639"/>
        </w:tabs>
        <w:autoSpaceDE w:val="0"/>
        <w:autoSpaceDN w:val="0"/>
        <w:adjustRightInd w:val="0"/>
        <w:ind w:left="360"/>
        <w:jc w:val="right"/>
        <w:rPr>
          <w:rFonts w:ascii="Arial" w:hAnsi="Arial" w:cs="Arial"/>
          <w:sz w:val="22"/>
          <w:szCs w:val="22"/>
          <w:lang w:val="en-US" w:eastAsia="ja-JP"/>
        </w:rPr>
      </w:pPr>
    </w:p>
    <w:p w14:paraId="13844DDB" w14:textId="6098028D" w:rsidR="001F3FBE" w:rsidRPr="000B430B" w:rsidRDefault="001F3FBE" w:rsidP="001771EB">
      <w:pPr>
        <w:tabs>
          <w:tab w:val="right" w:pos="9498"/>
        </w:tabs>
        <w:autoSpaceDE w:val="0"/>
        <w:autoSpaceDN w:val="0"/>
        <w:adjustRightInd w:val="0"/>
        <w:spacing w:before="200"/>
        <w:ind w:left="570" w:hanging="570"/>
        <w:rPr>
          <w:rFonts w:ascii="Arial" w:eastAsiaTheme="minorEastAsia" w:hAnsi="Arial" w:cs="Arial"/>
          <w:sz w:val="22"/>
          <w:szCs w:val="22"/>
          <w:lang w:val="en-US" w:eastAsia="ja-JP"/>
        </w:rPr>
      </w:pPr>
      <w:r w:rsidRPr="000B430B">
        <w:rPr>
          <w:rFonts w:ascii="Arial" w:eastAsiaTheme="minorEastAsia" w:hAnsi="Arial" w:cs="Arial"/>
          <w:sz w:val="22"/>
          <w:szCs w:val="22"/>
          <w:lang w:val="en-US" w:eastAsia="ja-JP"/>
        </w:rPr>
        <w:t>(b)</w:t>
      </w:r>
      <w:r w:rsidRPr="000B430B">
        <w:rPr>
          <w:rFonts w:ascii="Arial" w:eastAsiaTheme="minorEastAsia" w:hAnsi="Arial" w:cs="Arial"/>
          <w:sz w:val="22"/>
          <w:szCs w:val="22"/>
          <w:lang w:val="en-US" w:eastAsia="ja-JP"/>
        </w:rPr>
        <w:tab/>
      </w:r>
      <w:r w:rsidR="000B430B" w:rsidRPr="000B430B">
        <w:rPr>
          <w:rFonts w:ascii="Arial" w:hAnsi="Arial" w:cs="Arial"/>
          <w:sz w:val="22"/>
          <w:szCs w:val="22"/>
        </w:rPr>
        <w:t>Evaluate four (4) arguments for protection</w:t>
      </w:r>
    </w:p>
    <w:p w14:paraId="55AB97CF" w14:textId="7AC1EC22" w:rsidR="001F3FBE" w:rsidRPr="000B430B" w:rsidRDefault="001771EB" w:rsidP="001F3FBE">
      <w:pPr>
        <w:tabs>
          <w:tab w:val="left" w:pos="567"/>
          <w:tab w:val="left" w:pos="7655"/>
        </w:tabs>
        <w:spacing w:after="120"/>
        <w:ind w:left="992" w:hanging="992"/>
        <w:jc w:val="center"/>
        <w:rPr>
          <w:rFonts w:ascii="Arial" w:hAnsi="Arial" w:cs="Arial"/>
          <w:color w:val="000000" w:themeColor="text1"/>
          <w:sz w:val="22"/>
          <w:szCs w:val="22"/>
          <w:lang w:eastAsia="en-GB"/>
        </w:rPr>
      </w:pPr>
      <w:r w:rsidRPr="000B430B">
        <w:rPr>
          <w:rFonts w:ascii="Arial" w:hAnsi="Arial" w:cs="Arial"/>
          <w:color w:val="000000" w:themeColor="text1"/>
          <w:sz w:val="22"/>
          <w:szCs w:val="22"/>
          <w:lang w:eastAsia="en-GB"/>
        </w:rPr>
        <w:t xml:space="preserve">                                                                                                                                            (1</w:t>
      </w:r>
      <w:r w:rsidR="000B430B">
        <w:rPr>
          <w:rFonts w:ascii="Arial" w:hAnsi="Arial" w:cs="Arial"/>
          <w:color w:val="000000" w:themeColor="text1"/>
          <w:sz w:val="22"/>
          <w:szCs w:val="22"/>
          <w:lang w:eastAsia="en-GB"/>
        </w:rPr>
        <w:t>2</w:t>
      </w:r>
      <w:r w:rsidRPr="000B430B">
        <w:rPr>
          <w:rFonts w:ascii="Arial" w:hAnsi="Arial" w:cs="Arial"/>
          <w:color w:val="000000" w:themeColor="text1"/>
          <w:sz w:val="22"/>
          <w:szCs w:val="22"/>
          <w:lang w:eastAsia="en-GB"/>
        </w:rPr>
        <w:t xml:space="preserve"> marks)</w:t>
      </w:r>
    </w:p>
    <w:p w14:paraId="189EF0E9" w14:textId="77777777" w:rsidR="007C45B4" w:rsidRPr="001F3FBE" w:rsidRDefault="007C45B4" w:rsidP="001F3FBE">
      <w:pPr>
        <w:tabs>
          <w:tab w:val="left" w:pos="567"/>
          <w:tab w:val="left" w:pos="7655"/>
        </w:tabs>
        <w:spacing w:after="120"/>
        <w:ind w:left="992" w:hanging="992"/>
        <w:jc w:val="center"/>
        <w:rPr>
          <w:rFonts w:ascii="Arial" w:hAnsi="Arial" w:cs="Arial"/>
          <w:color w:val="000000" w:themeColor="text1"/>
          <w:sz w:val="22"/>
          <w:szCs w:val="22"/>
          <w:lang w:eastAsia="en-GB"/>
        </w:rPr>
      </w:pPr>
    </w:p>
    <w:p w14:paraId="32EBC474" w14:textId="75227FE4" w:rsidR="001F3FBE" w:rsidRPr="001F3FBE" w:rsidRDefault="007C45B4" w:rsidP="001F3FBE">
      <w:pPr>
        <w:tabs>
          <w:tab w:val="left" w:pos="567"/>
          <w:tab w:val="left" w:pos="7655"/>
        </w:tabs>
        <w:spacing w:before="200"/>
        <w:ind w:left="992" w:hanging="992"/>
        <w:jc w:val="center"/>
        <w:rPr>
          <w:rFonts w:ascii="Arial" w:hAnsi="Arial" w:cs="Arial"/>
          <w:b/>
          <w:bCs/>
          <w:color w:val="000000" w:themeColor="text1"/>
          <w:sz w:val="28"/>
          <w:szCs w:val="28"/>
          <w:lang w:eastAsia="en-GB"/>
        </w:rPr>
      </w:pPr>
      <w:r>
        <w:rPr>
          <w:rFonts w:ascii="Arial" w:hAnsi="Arial" w:cs="Arial"/>
          <w:b/>
          <w:bCs/>
          <w:color w:val="000000" w:themeColor="text1"/>
          <w:sz w:val="28"/>
          <w:szCs w:val="28"/>
          <w:lang w:eastAsia="en-GB"/>
        </w:rPr>
        <w:t>AND</w:t>
      </w:r>
    </w:p>
    <w:p w14:paraId="19DC7155" w14:textId="22D496DC" w:rsidR="001F3FBE" w:rsidRDefault="001F3FBE" w:rsidP="001F3FBE">
      <w:pPr>
        <w:tabs>
          <w:tab w:val="left" w:pos="567"/>
          <w:tab w:val="left" w:pos="7655"/>
        </w:tabs>
        <w:spacing w:after="120"/>
        <w:ind w:left="992" w:hanging="992"/>
        <w:jc w:val="center"/>
        <w:rPr>
          <w:rFonts w:ascii="Arial" w:hAnsi="Arial" w:cs="Arial"/>
          <w:b/>
          <w:bCs/>
          <w:color w:val="000000" w:themeColor="text1"/>
          <w:lang w:eastAsia="en-GB"/>
        </w:rPr>
      </w:pPr>
    </w:p>
    <w:p w14:paraId="4BAF0BB2" w14:textId="77777777" w:rsidR="007C45B4" w:rsidRPr="001F3FBE" w:rsidRDefault="007C45B4" w:rsidP="000B430B">
      <w:pPr>
        <w:tabs>
          <w:tab w:val="left" w:pos="567"/>
          <w:tab w:val="left" w:pos="7655"/>
        </w:tabs>
        <w:ind w:left="992" w:hanging="992"/>
        <w:jc w:val="center"/>
        <w:rPr>
          <w:rFonts w:ascii="Arial" w:hAnsi="Arial" w:cs="Arial"/>
          <w:b/>
          <w:bCs/>
          <w:color w:val="000000" w:themeColor="text1"/>
          <w:lang w:eastAsia="en-GB"/>
        </w:rPr>
      </w:pPr>
    </w:p>
    <w:p w14:paraId="38F47F87" w14:textId="784139C6" w:rsidR="001F3FBE" w:rsidRDefault="001F3FBE" w:rsidP="000B430B">
      <w:pPr>
        <w:tabs>
          <w:tab w:val="left" w:pos="737"/>
          <w:tab w:val="right" w:pos="9498"/>
        </w:tabs>
        <w:ind w:left="993" w:hanging="993"/>
        <w:rPr>
          <w:rFonts w:ascii="Arial" w:hAnsi="Arial" w:cs="Arial"/>
          <w:b/>
          <w:sz w:val="22"/>
          <w:szCs w:val="22"/>
          <w:lang w:eastAsia="en-GB"/>
        </w:rPr>
      </w:pPr>
      <w:r w:rsidRPr="001F3FBE">
        <w:rPr>
          <w:rFonts w:ascii="Arial" w:hAnsi="Arial" w:cs="Arial"/>
          <w:b/>
          <w:sz w:val="22"/>
          <w:szCs w:val="22"/>
          <w:lang w:eastAsia="en-GB"/>
        </w:rPr>
        <w:t>Question 29</w:t>
      </w:r>
      <w:r w:rsidRPr="001F3FBE">
        <w:rPr>
          <w:rFonts w:ascii="Arial" w:hAnsi="Arial" w:cs="Arial"/>
          <w:sz w:val="22"/>
          <w:szCs w:val="22"/>
          <w:lang w:eastAsia="en-GB"/>
        </w:rPr>
        <w:tab/>
      </w:r>
      <w:r w:rsidRPr="001F3FBE">
        <w:rPr>
          <w:rFonts w:ascii="Arial" w:hAnsi="Arial" w:cs="Arial"/>
          <w:b/>
          <w:sz w:val="22"/>
          <w:szCs w:val="22"/>
          <w:lang w:eastAsia="en-GB"/>
        </w:rPr>
        <w:t>(20 marks)</w:t>
      </w:r>
    </w:p>
    <w:p w14:paraId="21D97904" w14:textId="77777777" w:rsidR="000B430B" w:rsidRPr="001F3FBE" w:rsidRDefault="000B430B" w:rsidP="000B430B">
      <w:pPr>
        <w:tabs>
          <w:tab w:val="left" w:pos="737"/>
          <w:tab w:val="right" w:pos="9498"/>
        </w:tabs>
        <w:ind w:left="993" w:hanging="993"/>
        <w:rPr>
          <w:rFonts w:ascii="Arial" w:hAnsi="Arial" w:cs="Arial"/>
          <w:sz w:val="22"/>
          <w:szCs w:val="22"/>
          <w:lang w:eastAsia="en-GB"/>
        </w:rPr>
      </w:pPr>
    </w:p>
    <w:p w14:paraId="69F9DF3B" w14:textId="31F5D77D" w:rsidR="000B430B" w:rsidRPr="000B430B" w:rsidRDefault="000B430B" w:rsidP="00E5544B">
      <w:pPr>
        <w:pStyle w:val="ListParagraph"/>
        <w:numPr>
          <w:ilvl w:val="0"/>
          <w:numId w:val="2"/>
        </w:numPr>
        <w:spacing w:after="0" w:line="240" w:lineRule="auto"/>
        <w:rPr>
          <w:rFonts w:ascii="Arial" w:hAnsi="Arial" w:cs="Arial"/>
        </w:rPr>
      </w:pPr>
      <w:r w:rsidRPr="000B430B">
        <w:rPr>
          <w:rFonts w:ascii="Arial" w:hAnsi="Arial" w:cs="Arial"/>
        </w:rPr>
        <w:t xml:space="preserve">Distinguish between the two main types of foreign liability and explain why Australia has a net foreign liability position.  </w:t>
      </w:r>
    </w:p>
    <w:p w14:paraId="6BA84BA5" w14:textId="573D6934" w:rsidR="000B430B" w:rsidRDefault="000B430B" w:rsidP="000B430B">
      <w:pPr>
        <w:ind w:left="360"/>
        <w:jc w:val="right"/>
        <w:rPr>
          <w:rFonts w:ascii="Arial" w:hAnsi="Arial" w:cs="Arial"/>
        </w:rPr>
      </w:pPr>
      <w:r w:rsidRPr="000B430B">
        <w:rPr>
          <w:rFonts w:ascii="Arial" w:hAnsi="Arial" w:cs="Arial"/>
        </w:rPr>
        <w:t>(8 marks)</w:t>
      </w:r>
    </w:p>
    <w:p w14:paraId="16CD39FC" w14:textId="613EDD5B" w:rsidR="001F3FBE" w:rsidRDefault="001F3FBE" w:rsidP="000B430B">
      <w:pPr>
        <w:tabs>
          <w:tab w:val="right" w:pos="9498"/>
        </w:tabs>
        <w:autoSpaceDE w:val="0"/>
        <w:autoSpaceDN w:val="0"/>
        <w:adjustRightInd w:val="0"/>
        <w:ind w:left="567" w:hanging="567"/>
        <w:rPr>
          <w:rFonts w:ascii="Arial" w:hAnsi="Arial" w:cs="Arial"/>
          <w:bCs/>
          <w:iCs/>
          <w:sz w:val="22"/>
          <w:szCs w:val="22"/>
          <w:lang w:eastAsia="en-GB"/>
        </w:rPr>
      </w:pPr>
    </w:p>
    <w:p w14:paraId="0BA6389B" w14:textId="77777777" w:rsidR="000B430B" w:rsidRPr="009F71E5" w:rsidRDefault="000B430B" w:rsidP="000B430B">
      <w:pPr>
        <w:tabs>
          <w:tab w:val="right" w:pos="9498"/>
        </w:tabs>
        <w:autoSpaceDE w:val="0"/>
        <w:autoSpaceDN w:val="0"/>
        <w:adjustRightInd w:val="0"/>
        <w:ind w:left="567" w:hanging="567"/>
        <w:rPr>
          <w:rFonts w:ascii="Arial" w:hAnsi="Arial" w:cs="Arial"/>
          <w:bCs/>
          <w:iCs/>
          <w:sz w:val="22"/>
          <w:szCs w:val="22"/>
          <w:lang w:eastAsia="en-GB"/>
        </w:rPr>
      </w:pPr>
    </w:p>
    <w:p w14:paraId="6A05B0E7" w14:textId="11BBA14E" w:rsidR="00573A70" w:rsidRDefault="001F3FBE" w:rsidP="000B430B">
      <w:pPr>
        <w:tabs>
          <w:tab w:val="right" w:pos="9498"/>
        </w:tabs>
        <w:autoSpaceDE w:val="0"/>
        <w:autoSpaceDN w:val="0"/>
        <w:adjustRightInd w:val="0"/>
        <w:ind w:left="567" w:hanging="567"/>
        <w:rPr>
          <w:rFonts w:ascii="Arial" w:hAnsi="Arial" w:cs="Arial"/>
          <w:bCs/>
          <w:iCs/>
          <w:sz w:val="22"/>
          <w:szCs w:val="22"/>
          <w:lang w:eastAsia="en-GB"/>
        </w:rPr>
      </w:pPr>
      <w:r w:rsidRPr="009F71E5">
        <w:rPr>
          <w:rFonts w:ascii="Arial" w:hAnsi="Arial" w:cs="Arial"/>
          <w:bCs/>
          <w:iCs/>
          <w:sz w:val="22"/>
          <w:szCs w:val="22"/>
          <w:lang w:eastAsia="en-GB"/>
        </w:rPr>
        <w:t>(b)</w:t>
      </w:r>
      <w:r w:rsidRPr="009F71E5">
        <w:rPr>
          <w:rFonts w:ascii="Arial" w:hAnsi="Arial" w:cs="Arial"/>
          <w:bCs/>
          <w:iCs/>
          <w:sz w:val="22"/>
          <w:szCs w:val="22"/>
          <w:lang w:eastAsia="en-GB"/>
        </w:rPr>
        <w:tab/>
      </w:r>
      <w:bookmarkEnd w:id="7"/>
      <w:r w:rsidR="000B430B" w:rsidRPr="00C348BE">
        <w:rPr>
          <w:rFonts w:ascii="Arial" w:hAnsi="Arial" w:cs="Arial"/>
          <w:sz w:val="22"/>
          <w:szCs w:val="22"/>
        </w:rPr>
        <w:t xml:space="preserve">Discuss the costs and benefits of foreign investment into Australia.  </w:t>
      </w:r>
      <w:r w:rsidR="00573A70">
        <w:rPr>
          <w:rFonts w:ascii="Arial" w:hAnsi="Arial" w:cs="Arial"/>
          <w:bCs/>
          <w:iCs/>
          <w:sz w:val="22"/>
          <w:szCs w:val="22"/>
          <w:lang w:eastAsia="en-GB"/>
        </w:rPr>
        <w:tab/>
      </w:r>
      <w:r w:rsidR="00573A70">
        <w:rPr>
          <w:rFonts w:ascii="Arial" w:hAnsi="Arial" w:cs="Arial"/>
          <w:bCs/>
          <w:iCs/>
          <w:sz w:val="22"/>
          <w:szCs w:val="22"/>
          <w:lang w:eastAsia="en-GB"/>
        </w:rPr>
        <w:tab/>
        <w:t>(1</w:t>
      </w:r>
      <w:r w:rsidR="000B430B">
        <w:rPr>
          <w:rFonts w:ascii="Arial" w:hAnsi="Arial" w:cs="Arial"/>
          <w:bCs/>
          <w:iCs/>
          <w:sz w:val="22"/>
          <w:szCs w:val="22"/>
          <w:lang w:eastAsia="en-GB"/>
        </w:rPr>
        <w:t>2</w:t>
      </w:r>
      <w:r w:rsidR="00573A70">
        <w:rPr>
          <w:rFonts w:ascii="Arial" w:hAnsi="Arial" w:cs="Arial"/>
          <w:bCs/>
          <w:iCs/>
          <w:sz w:val="22"/>
          <w:szCs w:val="22"/>
          <w:lang w:eastAsia="en-GB"/>
        </w:rPr>
        <w:t xml:space="preserve"> marks)</w:t>
      </w:r>
    </w:p>
    <w:p w14:paraId="1B6A4710" w14:textId="5734EB2E" w:rsidR="00573A70" w:rsidRDefault="00573A70" w:rsidP="000B430B">
      <w:pPr>
        <w:tabs>
          <w:tab w:val="right" w:pos="9498"/>
        </w:tabs>
        <w:autoSpaceDE w:val="0"/>
        <w:autoSpaceDN w:val="0"/>
        <w:adjustRightInd w:val="0"/>
        <w:ind w:left="567" w:hanging="567"/>
        <w:rPr>
          <w:rFonts w:ascii="Arial" w:hAnsi="Arial" w:cs="Arial"/>
          <w:bCs/>
          <w:iCs/>
          <w:sz w:val="22"/>
          <w:szCs w:val="22"/>
          <w:lang w:eastAsia="en-GB"/>
        </w:rPr>
      </w:pPr>
    </w:p>
    <w:p w14:paraId="4433D0A4" w14:textId="779CAF67" w:rsidR="001F3FBE" w:rsidRDefault="001F3FBE" w:rsidP="000B430B">
      <w:pPr>
        <w:tabs>
          <w:tab w:val="left" w:pos="567"/>
          <w:tab w:val="left" w:pos="7655"/>
        </w:tabs>
        <w:rPr>
          <w:rFonts w:ascii="Arial" w:hAnsi="Arial" w:cs="Arial"/>
          <w:sz w:val="22"/>
          <w:szCs w:val="22"/>
          <w:lang w:eastAsia="en-GB"/>
        </w:rPr>
      </w:pPr>
    </w:p>
    <w:p w14:paraId="23BFF389" w14:textId="77777777" w:rsidR="000B430B" w:rsidRDefault="000B430B" w:rsidP="000B430B">
      <w:pPr>
        <w:tabs>
          <w:tab w:val="left" w:pos="567"/>
          <w:tab w:val="left" w:pos="7655"/>
        </w:tabs>
        <w:rPr>
          <w:rFonts w:ascii="Arial" w:hAnsi="Arial" w:cs="Arial"/>
          <w:sz w:val="22"/>
          <w:szCs w:val="22"/>
          <w:lang w:eastAsia="en-GB"/>
        </w:rPr>
      </w:pPr>
    </w:p>
    <w:p w14:paraId="7F629EDE" w14:textId="77777777" w:rsidR="000B430B" w:rsidRDefault="000B430B" w:rsidP="000B430B">
      <w:pPr>
        <w:tabs>
          <w:tab w:val="left" w:pos="567"/>
          <w:tab w:val="left" w:pos="7655"/>
        </w:tabs>
        <w:rPr>
          <w:rFonts w:ascii="Arial" w:hAnsi="Arial" w:cs="Arial"/>
          <w:sz w:val="22"/>
          <w:szCs w:val="22"/>
          <w:lang w:eastAsia="en-GB"/>
        </w:rPr>
      </w:pPr>
    </w:p>
    <w:p w14:paraId="0CB56FB4" w14:textId="77777777" w:rsidR="000B430B" w:rsidRPr="007C45B4" w:rsidRDefault="000B430B" w:rsidP="000B430B">
      <w:pPr>
        <w:tabs>
          <w:tab w:val="left" w:pos="567"/>
          <w:tab w:val="left" w:pos="7655"/>
        </w:tabs>
        <w:rPr>
          <w:rFonts w:ascii="Arial" w:hAnsi="Arial" w:cs="Arial"/>
          <w:sz w:val="22"/>
          <w:szCs w:val="22"/>
          <w:lang w:eastAsia="en-GB"/>
        </w:rPr>
      </w:pPr>
    </w:p>
    <w:p w14:paraId="12D808F6" w14:textId="77777777" w:rsidR="001F3FBE" w:rsidRPr="001F3FBE" w:rsidRDefault="001F3FBE" w:rsidP="001F3FBE">
      <w:pPr>
        <w:tabs>
          <w:tab w:val="left" w:pos="567"/>
          <w:tab w:val="left" w:pos="7655"/>
        </w:tabs>
        <w:jc w:val="center"/>
        <w:outlineLvl w:val="0"/>
        <w:rPr>
          <w:rFonts w:ascii="Arial" w:hAnsi="Arial" w:cs="Arial"/>
          <w:b/>
          <w:i/>
          <w:color w:val="000000" w:themeColor="text1"/>
          <w:sz w:val="20"/>
          <w:szCs w:val="20"/>
          <w:lang w:eastAsia="en-GB"/>
        </w:rPr>
      </w:pPr>
      <w:r w:rsidRPr="001F3FBE">
        <w:rPr>
          <w:rFonts w:ascii="Arial" w:hAnsi="Arial" w:cs="Arial"/>
          <w:b/>
          <w:i/>
          <w:color w:val="000000" w:themeColor="text1"/>
          <w:sz w:val="20"/>
          <w:szCs w:val="20"/>
          <w:lang w:eastAsia="en-GB"/>
        </w:rPr>
        <w:t>End of Questions</w:t>
      </w:r>
    </w:p>
    <w:p w14:paraId="04DC6FA1" w14:textId="77777777" w:rsidR="001F3FBE" w:rsidRDefault="001F3FBE" w:rsidP="001F3FBE">
      <w:pPr>
        <w:outlineLvl w:val="0"/>
        <w:rPr>
          <w:rFonts w:ascii="Arial" w:hAnsi="Arial" w:cs="Arial"/>
          <w:sz w:val="22"/>
          <w:szCs w:val="22"/>
          <w:lang w:eastAsia="en-GB"/>
        </w:rPr>
      </w:pPr>
    </w:p>
    <w:p w14:paraId="56C0AD33" w14:textId="77777777" w:rsidR="007C45B4" w:rsidRDefault="007C45B4" w:rsidP="001F3FBE">
      <w:pPr>
        <w:outlineLvl w:val="0"/>
        <w:rPr>
          <w:rFonts w:ascii="Arial" w:hAnsi="Arial" w:cs="Arial"/>
          <w:sz w:val="22"/>
          <w:szCs w:val="22"/>
          <w:lang w:eastAsia="en-GB"/>
        </w:rPr>
      </w:pPr>
    </w:p>
    <w:p w14:paraId="6B58AD4B" w14:textId="77777777" w:rsidR="007C45B4" w:rsidRDefault="007C45B4" w:rsidP="001F3FBE">
      <w:pPr>
        <w:outlineLvl w:val="0"/>
        <w:rPr>
          <w:rFonts w:ascii="Arial" w:hAnsi="Arial" w:cs="Arial"/>
          <w:sz w:val="22"/>
          <w:szCs w:val="22"/>
          <w:lang w:eastAsia="en-GB"/>
        </w:rPr>
      </w:pPr>
    </w:p>
    <w:p w14:paraId="351EFE51" w14:textId="77777777" w:rsidR="007C45B4" w:rsidRDefault="007C45B4" w:rsidP="001F3FBE">
      <w:pPr>
        <w:outlineLvl w:val="0"/>
        <w:rPr>
          <w:rFonts w:ascii="Arial" w:hAnsi="Arial" w:cs="Arial"/>
          <w:sz w:val="22"/>
          <w:szCs w:val="22"/>
          <w:lang w:eastAsia="en-GB"/>
        </w:rPr>
      </w:pPr>
    </w:p>
    <w:p w14:paraId="41D0B6A9" w14:textId="77777777" w:rsidR="007C45B4" w:rsidRDefault="007C45B4" w:rsidP="001F3FBE">
      <w:pPr>
        <w:outlineLvl w:val="0"/>
        <w:rPr>
          <w:rFonts w:ascii="Arial" w:hAnsi="Arial" w:cs="Arial"/>
          <w:sz w:val="22"/>
          <w:szCs w:val="22"/>
          <w:lang w:eastAsia="en-GB"/>
        </w:rPr>
      </w:pPr>
    </w:p>
    <w:p w14:paraId="2E554BA7" w14:textId="77777777" w:rsidR="007C45B4" w:rsidRDefault="007C45B4" w:rsidP="001F3FBE">
      <w:pPr>
        <w:outlineLvl w:val="0"/>
        <w:rPr>
          <w:rFonts w:ascii="Arial" w:hAnsi="Arial" w:cs="Arial"/>
          <w:sz w:val="22"/>
          <w:szCs w:val="22"/>
          <w:lang w:eastAsia="en-GB"/>
        </w:rPr>
      </w:pPr>
    </w:p>
    <w:p w14:paraId="069CE9A2" w14:textId="77777777" w:rsidR="00BA306B" w:rsidRDefault="00BA306B" w:rsidP="001F3FBE">
      <w:pPr>
        <w:outlineLvl w:val="0"/>
        <w:rPr>
          <w:rFonts w:ascii="Arial" w:hAnsi="Arial" w:cs="Arial"/>
          <w:sz w:val="22"/>
          <w:szCs w:val="22"/>
          <w:lang w:eastAsia="en-GB"/>
        </w:rPr>
      </w:pPr>
    </w:p>
    <w:p w14:paraId="6299B101" w14:textId="77777777" w:rsidR="007C45B4" w:rsidRDefault="007C45B4" w:rsidP="001F3FBE">
      <w:pPr>
        <w:outlineLvl w:val="0"/>
        <w:rPr>
          <w:rFonts w:ascii="Arial" w:hAnsi="Arial" w:cs="Arial"/>
          <w:sz w:val="22"/>
          <w:szCs w:val="22"/>
          <w:lang w:eastAsia="en-GB"/>
        </w:rPr>
      </w:pPr>
    </w:p>
    <w:p w14:paraId="50F5353B" w14:textId="77777777" w:rsidR="007C45B4" w:rsidRDefault="007C45B4" w:rsidP="001F3FBE">
      <w:pPr>
        <w:outlineLvl w:val="0"/>
        <w:rPr>
          <w:rFonts w:ascii="Arial" w:hAnsi="Arial" w:cs="Arial"/>
          <w:sz w:val="22"/>
          <w:szCs w:val="22"/>
          <w:lang w:eastAsia="en-GB"/>
        </w:rPr>
      </w:pPr>
    </w:p>
    <w:p w14:paraId="10A8E9E7" w14:textId="77777777" w:rsidR="001F3FBE" w:rsidRDefault="001F3FBE" w:rsidP="00777184">
      <w:pPr>
        <w:widowControl w:val="0"/>
        <w:tabs>
          <w:tab w:val="left" w:pos="7088"/>
        </w:tabs>
        <w:autoSpaceDE w:val="0"/>
        <w:autoSpaceDN w:val="0"/>
        <w:adjustRightInd w:val="0"/>
        <w:rPr>
          <w:rFonts w:asciiTheme="minorBidi" w:eastAsiaTheme="minorEastAsia" w:hAnsiTheme="minorBidi" w:cstheme="minorBidi"/>
          <w:b/>
          <w:bCs/>
          <w:lang w:eastAsia="ja-JP"/>
        </w:rPr>
      </w:pPr>
    </w:p>
    <w:p w14:paraId="4D18A7FC" w14:textId="77777777" w:rsidR="004710E9" w:rsidRDefault="004710E9" w:rsidP="001364CE">
      <w:pPr>
        <w:tabs>
          <w:tab w:val="left" w:pos="567"/>
          <w:tab w:val="left" w:pos="7655"/>
        </w:tabs>
        <w:rPr>
          <w:rFonts w:asciiTheme="minorBidi" w:hAnsiTheme="minorBidi" w:cstheme="minorBidi"/>
          <w:sz w:val="22"/>
          <w:szCs w:val="22"/>
        </w:rPr>
        <w:sectPr w:rsidR="004710E9" w:rsidSect="001F3FBE">
          <w:footerReference w:type="first" r:id="rId21"/>
          <w:type w:val="continuous"/>
          <w:pgSz w:w="11900" w:h="16820"/>
          <w:pgMar w:top="1440" w:right="985" w:bottom="1440" w:left="1276" w:header="720" w:footer="393" w:gutter="0"/>
          <w:cols w:space="720"/>
          <w:titlePg/>
          <w:docGrid w:linePitch="326"/>
        </w:sectPr>
      </w:pPr>
    </w:p>
    <w:tbl>
      <w:tblPr>
        <w:tblStyle w:val="TableGrid"/>
        <w:tblW w:w="0" w:type="auto"/>
        <w:tblInd w:w="103" w:type="dxa"/>
        <w:tblLook w:val="04A0" w:firstRow="1" w:lastRow="0" w:firstColumn="1" w:lastColumn="0" w:noHBand="0" w:noVBand="1"/>
      </w:tblPr>
      <w:tblGrid>
        <w:gridCol w:w="8917"/>
      </w:tblGrid>
      <w:tr w:rsidR="001364CE" w:rsidRPr="00CC0530" w14:paraId="053C9C3F" w14:textId="77777777" w:rsidTr="00593870">
        <w:tc>
          <w:tcPr>
            <w:tcW w:w="8917" w:type="dxa"/>
            <w:tcBorders>
              <w:top w:val="nil"/>
              <w:left w:val="nil"/>
              <w:bottom w:val="nil"/>
              <w:right w:val="nil"/>
            </w:tcBorders>
          </w:tcPr>
          <w:p w14:paraId="44E2ACD1" w14:textId="611065A7" w:rsidR="00593870" w:rsidRDefault="00593870" w:rsidP="001364CE">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r w:rsidRPr="00CC0530">
              <w:rPr>
                <w:rFonts w:asciiTheme="minorBidi" w:hAnsiTheme="minorBidi" w:cstheme="minorBidi"/>
                <w:sz w:val="22"/>
                <w:szCs w:val="22"/>
              </w:rPr>
              <w:t xml:space="preserve"> </w:t>
            </w:r>
          </w:p>
          <w:p w14:paraId="4ACF2469" w14:textId="77777777" w:rsidR="00593870" w:rsidRDefault="00593870" w:rsidP="001364CE">
            <w:pPr>
              <w:tabs>
                <w:tab w:val="left" w:pos="567"/>
                <w:tab w:val="left" w:pos="7655"/>
              </w:tabs>
              <w:rPr>
                <w:rFonts w:asciiTheme="minorBidi" w:hAnsiTheme="minorBidi" w:cstheme="minorBidi"/>
                <w:sz w:val="22"/>
                <w:szCs w:val="22"/>
              </w:rPr>
            </w:pPr>
          </w:p>
          <w:p w14:paraId="6AE2434C" w14:textId="470CA2D2"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1364CE" w:rsidRPr="00CC0530" w14:paraId="7968E6AA" w14:textId="77777777" w:rsidTr="00593870">
        <w:tc>
          <w:tcPr>
            <w:tcW w:w="8917" w:type="dxa"/>
            <w:tcBorders>
              <w:top w:val="nil"/>
              <w:left w:val="nil"/>
              <w:right w:val="nil"/>
            </w:tcBorders>
          </w:tcPr>
          <w:p w14:paraId="0142C41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079FC8" w14:textId="77777777" w:rsidTr="00593870">
        <w:tc>
          <w:tcPr>
            <w:tcW w:w="8917" w:type="dxa"/>
            <w:tcBorders>
              <w:left w:val="nil"/>
              <w:right w:val="nil"/>
            </w:tcBorders>
          </w:tcPr>
          <w:p w14:paraId="4865F8D3"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8906780" w14:textId="77777777" w:rsidTr="00593870">
        <w:tc>
          <w:tcPr>
            <w:tcW w:w="8917" w:type="dxa"/>
            <w:tcBorders>
              <w:left w:val="nil"/>
              <w:right w:val="nil"/>
            </w:tcBorders>
          </w:tcPr>
          <w:p w14:paraId="3E896910"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38F96D8" w14:textId="77777777" w:rsidTr="00593870">
        <w:tc>
          <w:tcPr>
            <w:tcW w:w="8917" w:type="dxa"/>
            <w:tcBorders>
              <w:left w:val="nil"/>
              <w:right w:val="nil"/>
            </w:tcBorders>
          </w:tcPr>
          <w:p w14:paraId="16DF676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2F5A40F" w14:textId="77777777" w:rsidTr="00593870">
        <w:tc>
          <w:tcPr>
            <w:tcW w:w="8917" w:type="dxa"/>
            <w:tcBorders>
              <w:left w:val="nil"/>
              <w:right w:val="nil"/>
            </w:tcBorders>
          </w:tcPr>
          <w:p w14:paraId="069A9292"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78C126D" w14:textId="77777777" w:rsidTr="00593870">
        <w:tc>
          <w:tcPr>
            <w:tcW w:w="8917" w:type="dxa"/>
            <w:tcBorders>
              <w:left w:val="nil"/>
              <w:right w:val="nil"/>
            </w:tcBorders>
          </w:tcPr>
          <w:p w14:paraId="54A3B60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AA015C5" w14:textId="77777777" w:rsidTr="00593870">
        <w:tc>
          <w:tcPr>
            <w:tcW w:w="8917" w:type="dxa"/>
            <w:tcBorders>
              <w:left w:val="nil"/>
              <w:right w:val="nil"/>
            </w:tcBorders>
          </w:tcPr>
          <w:p w14:paraId="43ABA32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52E4E92" w14:textId="77777777" w:rsidTr="00593870">
        <w:tc>
          <w:tcPr>
            <w:tcW w:w="8917" w:type="dxa"/>
            <w:tcBorders>
              <w:left w:val="nil"/>
              <w:right w:val="nil"/>
            </w:tcBorders>
          </w:tcPr>
          <w:p w14:paraId="5A6FFC4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B01427B" w14:textId="77777777" w:rsidTr="00593870">
        <w:tc>
          <w:tcPr>
            <w:tcW w:w="8917" w:type="dxa"/>
            <w:tcBorders>
              <w:left w:val="nil"/>
              <w:right w:val="nil"/>
            </w:tcBorders>
          </w:tcPr>
          <w:p w14:paraId="2C88E68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810556E" w14:textId="77777777" w:rsidTr="00593870">
        <w:tc>
          <w:tcPr>
            <w:tcW w:w="8917" w:type="dxa"/>
            <w:tcBorders>
              <w:left w:val="nil"/>
              <w:right w:val="nil"/>
            </w:tcBorders>
          </w:tcPr>
          <w:p w14:paraId="1A603650"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0E22752" w14:textId="77777777" w:rsidTr="00593870">
        <w:tc>
          <w:tcPr>
            <w:tcW w:w="8917" w:type="dxa"/>
            <w:tcBorders>
              <w:left w:val="nil"/>
              <w:right w:val="nil"/>
            </w:tcBorders>
          </w:tcPr>
          <w:p w14:paraId="25AA49E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9D82D16" w14:textId="77777777" w:rsidTr="00593870">
        <w:tc>
          <w:tcPr>
            <w:tcW w:w="8917" w:type="dxa"/>
            <w:tcBorders>
              <w:left w:val="nil"/>
              <w:right w:val="nil"/>
            </w:tcBorders>
          </w:tcPr>
          <w:p w14:paraId="4F0B26B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3A390AC" w14:textId="77777777" w:rsidTr="00593870">
        <w:tc>
          <w:tcPr>
            <w:tcW w:w="8917" w:type="dxa"/>
            <w:tcBorders>
              <w:left w:val="nil"/>
              <w:right w:val="nil"/>
            </w:tcBorders>
          </w:tcPr>
          <w:p w14:paraId="7546AE8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E198ECA" w14:textId="77777777" w:rsidTr="00593870">
        <w:tc>
          <w:tcPr>
            <w:tcW w:w="8917" w:type="dxa"/>
            <w:tcBorders>
              <w:left w:val="nil"/>
              <w:right w:val="nil"/>
            </w:tcBorders>
          </w:tcPr>
          <w:p w14:paraId="24F1DF8B"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84A97E1" w14:textId="77777777" w:rsidTr="00593870">
        <w:tc>
          <w:tcPr>
            <w:tcW w:w="8917" w:type="dxa"/>
            <w:tcBorders>
              <w:left w:val="nil"/>
              <w:right w:val="nil"/>
            </w:tcBorders>
          </w:tcPr>
          <w:p w14:paraId="6587DD8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E0A44B1" w14:textId="77777777" w:rsidTr="00593870">
        <w:tc>
          <w:tcPr>
            <w:tcW w:w="8917" w:type="dxa"/>
            <w:tcBorders>
              <w:left w:val="nil"/>
              <w:right w:val="nil"/>
            </w:tcBorders>
          </w:tcPr>
          <w:p w14:paraId="50B154A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85C09CF" w14:textId="77777777" w:rsidTr="00593870">
        <w:tc>
          <w:tcPr>
            <w:tcW w:w="8917" w:type="dxa"/>
            <w:tcBorders>
              <w:left w:val="nil"/>
              <w:right w:val="nil"/>
            </w:tcBorders>
          </w:tcPr>
          <w:p w14:paraId="2AFA1DF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684CADF" w14:textId="77777777" w:rsidTr="00593870">
        <w:tc>
          <w:tcPr>
            <w:tcW w:w="8917" w:type="dxa"/>
            <w:tcBorders>
              <w:left w:val="nil"/>
              <w:right w:val="nil"/>
            </w:tcBorders>
          </w:tcPr>
          <w:p w14:paraId="5DF120D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E774714" w14:textId="77777777" w:rsidTr="00593870">
        <w:tc>
          <w:tcPr>
            <w:tcW w:w="8917" w:type="dxa"/>
            <w:tcBorders>
              <w:left w:val="nil"/>
              <w:right w:val="nil"/>
            </w:tcBorders>
          </w:tcPr>
          <w:p w14:paraId="2F67716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BB06D49" w14:textId="77777777" w:rsidTr="00593870">
        <w:tc>
          <w:tcPr>
            <w:tcW w:w="8917" w:type="dxa"/>
            <w:tcBorders>
              <w:left w:val="nil"/>
              <w:right w:val="nil"/>
            </w:tcBorders>
          </w:tcPr>
          <w:p w14:paraId="30EE93F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C352C88" w14:textId="77777777" w:rsidTr="00593870">
        <w:tc>
          <w:tcPr>
            <w:tcW w:w="8917" w:type="dxa"/>
            <w:tcBorders>
              <w:left w:val="nil"/>
              <w:right w:val="nil"/>
            </w:tcBorders>
          </w:tcPr>
          <w:p w14:paraId="4A5D669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245851F" w14:textId="77777777" w:rsidTr="00593870">
        <w:tc>
          <w:tcPr>
            <w:tcW w:w="8917" w:type="dxa"/>
            <w:tcBorders>
              <w:left w:val="nil"/>
              <w:right w:val="nil"/>
            </w:tcBorders>
          </w:tcPr>
          <w:p w14:paraId="1EFA456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87DBE28" w14:textId="77777777" w:rsidTr="00593870">
        <w:tc>
          <w:tcPr>
            <w:tcW w:w="8917" w:type="dxa"/>
            <w:tcBorders>
              <w:left w:val="nil"/>
              <w:right w:val="nil"/>
            </w:tcBorders>
          </w:tcPr>
          <w:p w14:paraId="40109DA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E573BF1" w14:textId="77777777" w:rsidTr="00593870">
        <w:tc>
          <w:tcPr>
            <w:tcW w:w="8917" w:type="dxa"/>
            <w:tcBorders>
              <w:left w:val="nil"/>
              <w:right w:val="nil"/>
            </w:tcBorders>
          </w:tcPr>
          <w:p w14:paraId="6AF4D9D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11FBF08" w14:textId="77777777" w:rsidTr="00593870">
        <w:tc>
          <w:tcPr>
            <w:tcW w:w="8917" w:type="dxa"/>
            <w:tcBorders>
              <w:left w:val="nil"/>
              <w:right w:val="nil"/>
            </w:tcBorders>
          </w:tcPr>
          <w:p w14:paraId="03A3772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78E88FA" w14:textId="77777777" w:rsidTr="00593870">
        <w:tc>
          <w:tcPr>
            <w:tcW w:w="8917" w:type="dxa"/>
            <w:tcBorders>
              <w:left w:val="nil"/>
              <w:right w:val="nil"/>
            </w:tcBorders>
          </w:tcPr>
          <w:p w14:paraId="29F06CE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045BAA1" w14:textId="77777777" w:rsidTr="00593870">
        <w:tc>
          <w:tcPr>
            <w:tcW w:w="8917" w:type="dxa"/>
            <w:tcBorders>
              <w:left w:val="nil"/>
              <w:right w:val="nil"/>
            </w:tcBorders>
          </w:tcPr>
          <w:p w14:paraId="022994F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6A7D562" w14:textId="77777777" w:rsidTr="00593870">
        <w:tc>
          <w:tcPr>
            <w:tcW w:w="8917" w:type="dxa"/>
            <w:tcBorders>
              <w:left w:val="nil"/>
              <w:right w:val="nil"/>
            </w:tcBorders>
          </w:tcPr>
          <w:p w14:paraId="5E156A9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DC29A95" w14:textId="77777777" w:rsidTr="00593870">
        <w:tc>
          <w:tcPr>
            <w:tcW w:w="8917" w:type="dxa"/>
            <w:tcBorders>
              <w:left w:val="nil"/>
              <w:right w:val="nil"/>
            </w:tcBorders>
          </w:tcPr>
          <w:p w14:paraId="1FB2145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220CF0" w14:textId="77777777" w:rsidTr="00593870">
        <w:tc>
          <w:tcPr>
            <w:tcW w:w="8917" w:type="dxa"/>
            <w:tcBorders>
              <w:left w:val="nil"/>
              <w:right w:val="nil"/>
            </w:tcBorders>
          </w:tcPr>
          <w:p w14:paraId="7DB10537"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9BA2EE" w14:textId="77777777" w:rsidTr="00593870">
        <w:tc>
          <w:tcPr>
            <w:tcW w:w="8917" w:type="dxa"/>
            <w:tcBorders>
              <w:left w:val="nil"/>
              <w:bottom w:val="nil"/>
              <w:right w:val="nil"/>
            </w:tcBorders>
          </w:tcPr>
          <w:p w14:paraId="345713B4" w14:textId="77777777" w:rsidR="001364CE" w:rsidRPr="00CC0530" w:rsidRDefault="001364CE" w:rsidP="001364CE">
            <w:pPr>
              <w:tabs>
                <w:tab w:val="left" w:pos="567"/>
                <w:tab w:val="left" w:pos="7655"/>
              </w:tabs>
              <w:rPr>
                <w:rFonts w:asciiTheme="minorBidi" w:hAnsiTheme="minorBidi" w:cstheme="minorBidi"/>
                <w:sz w:val="36"/>
              </w:rPr>
            </w:pPr>
          </w:p>
        </w:tc>
      </w:tr>
      <w:tr w:rsidR="00C51F24" w:rsidRPr="00CC0530" w14:paraId="286A37E6" w14:textId="77777777" w:rsidTr="00593870">
        <w:tc>
          <w:tcPr>
            <w:tcW w:w="8917" w:type="dxa"/>
            <w:tcBorders>
              <w:top w:val="nil"/>
              <w:left w:val="nil"/>
              <w:bottom w:val="nil"/>
              <w:right w:val="nil"/>
            </w:tcBorders>
          </w:tcPr>
          <w:p w14:paraId="150EEB86" w14:textId="77777777" w:rsidR="00C51F24" w:rsidRDefault="00C51F24" w:rsidP="00C51F24">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786E3D1B" w14:textId="77777777" w:rsidR="00C51F24" w:rsidRDefault="00C51F24" w:rsidP="00C51F24">
            <w:pPr>
              <w:tabs>
                <w:tab w:val="left" w:pos="567"/>
                <w:tab w:val="left" w:pos="7655"/>
              </w:tabs>
              <w:rPr>
                <w:rFonts w:asciiTheme="minorBidi" w:hAnsiTheme="minorBidi" w:cstheme="minorBidi"/>
                <w:sz w:val="22"/>
                <w:szCs w:val="22"/>
              </w:rPr>
            </w:pPr>
          </w:p>
          <w:p w14:paraId="6CD45267" w14:textId="77777777" w:rsidR="00C51F24" w:rsidRPr="00CC0530" w:rsidRDefault="00C51F24" w:rsidP="00DB55A6">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C51F24" w:rsidRPr="00CC0530" w14:paraId="2E13AA3B" w14:textId="77777777" w:rsidTr="00593870">
        <w:tc>
          <w:tcPr>
            <w:tcW w:w="8917" w:type="dxa"/>
            <w:tcBorders>
              <w:top w:val="nil"/>
              <w:left w:val="nil"/>
              <w:right w:val="nil"/>
            </w:tcBorders>
          </w:tcPr>
          <w:p w14:paraId="0DEF3D6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F28F905" w14:textId="77777777" w:rsidTr="00593870">
        <w:tc>
          <w:tcPr>
            <w:tcW w:w="8917" w:type="dxa"/>
            <w:tcBorders>
              <w:left w:val="nil"/>
              <w:right w:val="nil"/>
            </w:tcBorders>
          </w:tcPr>
          <w:p w14:paraId="43765F0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1C19539" w14:textId="77777777" w:rsidTr="00593870">
        <w:tc>
          <w:tcPr>
            <w:tcW w:w="8917" w:type="dxa"/>
            <w:tcBorders>
              <w:left w:val="nil"/>
              <w:right w:val="nil"/>
            </w:tcBorders>
          </w:tcPr>
          <w:p w14:paraId="51E60E5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2658413" w14:textId="77777777" w:rsidTr="00593870">
        <w:tc>
          <w:tcPr>
            <w:tcW w:w="8917" w:type="dxa"/>
            <w:tcBorders>
              <w:left w:val="nil"/>
              <w:right w:val="nil"/>
            </w:tcBorders>
          </w:tcPr>
          <w:p w14:paraId="7A866F3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2273314" w14:textId="77777777" w:rsidTr="00593870">
        <w:tc>
          <w:tcPr>
            <w:tcW w:w="8917" w:type="dxa"/>
            <w:tcBorders>
              <w:left w:val="nil"/>
              <w:right w:val="nil"/>
            </w:tcBorders>
          </w:tcPr>
          <w:p w14:paraId="5B88977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7E703F3" w14:textId="77777777" w:rsidTr="00593870">
        <w:tc>
          <w:tcPr>
            <w:tcW w:w="8917" w:type="dxa"/>
            <w:tcBorders>
              <w:left w:val="nil"/>
              <w:right w:val="nil"/>
            </w:tcBorders>
          </w:tcPr>
          <w:p w14:paraId="54DF5C5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6F889FD" w14:textId="77777777" w:rsidTr="00593870">
        <w:tc>
          <w:tcPr>
            <w:tcW w:w="8917" w:type="dxa"/>
            <w:tcBorders>
              <w:left w:val="nil"/>
              <w:right w:val="nil"/>
            </w:tcBorders>
          </w:tcPr>
          <w:p w14:paraId="148F428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41CB0AF" w14:textId="77777777" w:rsidTr="00593870">
        <w:tc>
          <w:tcPr>
            <w:tcW w:w="8917" w:type="dxa"/>
            <w:tcBorders>
              <w:left w:val="nil"/>
              <w:right w:val="nil"/>
            </w:tcBorders>
          </w:tcPr>
          <w:p w14:paraId="17D2914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65B9E76" w14:textId="77777777" w:rsidTr="00593870">
        <w:tc>
          <w:tcPr>
            <w:tcW w:w="8917" w:type="dxa"/>
            <w:tcBorders>
              <w:left w:val="nil"/>
              <w:right w:val="nil"/>
            </w:tcBorders>
          </w:tcPr>
          <w:p w14:paraId="5BB2D328"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7BB5A29" w14:textId="77777777" w:rsidTr="00593870">
        <w:tc>
          <w:tcPr>
            <w:tcW w:w="8917" w:type="dxa"/>
            <w:tcBorders>
              <w:left w:val="nil"/>
              <w:right w:val="nil"/>
            </w:tcBorders>
          </w:tcPr>
          <w:p w14:paraId="33DB1B8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1AA1048" w14:textId="77777777" w:rsidTr="00593870">
        <w:tc>
          <w:tcPr>
            <w:tcW w:w="8917" w:type="dxa"/>
            <w:tcBorders>
              <w:left w:val="nil"/>
              <w:right w:val="nil"/>
            </w:tcBorders>
          </w:tcPr>
          <w:p w14:paraId="697ED47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FDEFFFD" w14:textId="77777777" w:rsidTr="00593870">
        <w:tc>
          <w:tcPr>
            <w:tcW w:w="8917" w:type="dxa"/>
            <w:tcBorders>
              <w:left w:val="nil"/>
              <w:right w:val="nil"/>
            </w:tcBorders>
          </w:tcPr>
          <w:p w14:paraId="343F6A5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3C24D6C" w14:textId="77777777" w:rsidTr="00593870">
        <w:tc>
          <w:tcPr>
            <w:tcW w:w="8917" w:type="dxa"/>
            <w:tcBorders>
              <w:left w:val="nil"/>
              <w:right w:val="nil"/>
            </w:tcBorders>
          </w:tcPr>
          <w:p w14:paraId="290F873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013E525" w14:textId="77777777" w:rsidTr="00593870">
        <w:tc>
          <w:tcPr>
            <w:tcW w:w="8917" w:type="dxa"/>
            <w:tcBorders>
              <w:left w:val="nil"/>
              <w:right w:val="nil"/>
            </w:tcBorders>
          </w:tcPr>
          <w:p w14:paraId="60211448"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B8A3F3E" w14:textId="77777777" w:rsidTr="00593870">
        <w:tc>
          <w:tcPr>
            <w:tcW w:w="8917" w:type="dxa"/>
            <w:tcBorders>
              <w:left w:val="nil"/>
              <w:right w:val="nil"/>
            </w:tcBorders>
          </w:tcPr>
          <w:p w14:paraId="464AB83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E6C56DD" w14:textId="77777777" w:rsidTr="00593870">
        <w:tc>
          <w:tcPr>
            <w:tcW w:w="8917" w:type="dxa"/>
            <w:tcBorders>
              <w:left w:val="nil"/>
              <w:right w:val="nil"/>
            </w:tcBorders>
          </w:tcPr>
          <w:p w14:paraId="41A913E0"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0AA5A47" w14:textId="77777777" w:rsidTr="00593870">
        <w:tc>
          <w:tcPr>
            <w:tcW w:w="8917" w:type="dxa"/>
            <w:tcBorders>
              <w:left w:val="nil"/>
              <w:right w:val="nil"/>
            </w:tcBorders>
          </w:tcPr>
          <w:p w14:paraId="6D4D11A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12E975A" w14:textId="77777777" w:rsidTr="00593870">
        <w:tc>
          <w:tcPr>
            <w:tcW w:w="8917" w:type="dxa"/>
            <w:tcBorders>
              <w:left w:val="nil"/>
              <w:right w:val="nil"/>
            </w:tcBorders>
          </w:tcPr>
          <w:p w14:paraId="62563B5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4199965" w14:textId="77777777" w:rsidTr="00593870">
        <w:tc>
          <w:tcPr>
            <w:tcW w:w="8917" w:type="dxa"/>
            <w:tcBorders>
              <w:left w:val="nil"/>
              <w:right w:val="nil"/>
            </w:tcBorders>
          </w:tcPr>
          <w:p w14:paraId="1371140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28DCB76" w14:textId="77777777" w:rsidTr="00593870">
        <w:tc>
          <w:tcPr>
            <w:tcW w:w="8917" w:type="dxa"/>
            <w:tcBorders>
              <w:left w:val="nil"/>
              <w:right w:val="nil"/>
            </w:tcBorders>
          </w:tcPr>
          <w:p w14:paraId="151E9D86"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288DD96" w14:textId="77777777" w:rsidTr="00593870">
        <w:tc>
          <w:tcPr>
            <w:tcW w:w="8917" w:type="dxa"/>
            <w:tcBorders>
              <w:left w:val="nil"/>
              <w:right w:val="nil"/>
            </w:tcBorders>
          </w:tcPr>
          <w:p w14:paraId="24C3470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6833850" w14:textId="77777777" w:rsidTr="00593870">
        <w:tc>
          <w:tcPr>
            <w:tcW w:w="8917" w:type="dxa"/>
            <w:tcBorders>
              <w:left w:val="nil"/>
              <w:right w:val="nil"/>
            </w:tcBorders>
          </w:tcPr>
          <w:p w14:paraId="07A9C1FA"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53BE969" w14:textId="77777777" w:rsidTr="00593870">
        <w:tc>
          <w:tcPr>
            <w:tcW w:w="8917" w:type="dxa"/>
            <w:tcBorders>
              <w:left w:val="nil"/>
              <w:right w:val="nil"/>
            </w:tcBorders>
          </w:tcPr>
          <w:p w14:paraId="43141A26"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508D5F2" w14:textId="77777777" w:rsidTr="00593870">
        <w:tc>
          <w:tcPr>
            <w:tcW w:w="8917" w:type="dxa"/>
            <w:tcBorders>
              <w:left w:val="nil"/>
              <w:right w:val="nil"/>
            </w:tcBorders>
          </w:tcPr>
          <w:p w14:paraId="1676578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AD89FC6" w14:textId="77777777" w:rsidTr="00593870">
        <w:tc>
          <w:tcPr>
            <w:tcW w:w="8917" w:type="dxa"/>
            <w:tcBorders>
              <w:left w:val="nil"/>
              <w:right w:val="nil"/>
            </w:tcBorders>
          </w:tcPr>
          <w:p w14:paraId="4F048113"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F9B33A8" w14:textId="77777777" w:rsidTr="00593870">
        <w:tc>
          <w:tcPr>
            <w:tcW w:w="8917" w:type="dxa"/>
            <w:tcBorders>
              <w:left w:val="nil"/>
              <w:right w:val="nil"/>
            </w:tcBorders>
          </w:tcPr>
          <w:p w14:paraId="6376620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E2B23C8" w14:textId="77777777" w:rsidTr="00593870">
        <w:tc>
          <w:tcPr>
            <w:tcW w:w="8917" w:type="dxa"/>
            <w:tcBorders>
              <w:left w:val="nil"/>
              <w:right w:val="nil"/>
            </w:tcBorders>
          </w:tcPr>
          <w:p w14:paraId="101985B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8D212DB" w14:textId="77777777" w:rsidTr="00593870">
        <w:tc>
          <w:tcPr>
            <w:tcW w:w="8917" w:type="dxa"/>
            <w:tcBorders>
              <w:left w:val="nil"/>
              <w:right w:val="nil"/>
            </w:tcBorders>
          </w:tcPr>
          <w:p w14:paraId="18087DE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23B93A7" w14:textId="77777777" w:rsidTr="00593870">
        <w:tc>
          <w:tcPr>
            <w:tcW w:w="8917" w:type="dxa"/>
            <w:tcBorders>
              <w:left w:val="nil"/>
              <w:right w:val="nil"/>
            </w:tcBorders>
          </w:tcPr>
          <w:p w14:paraId="4E2A278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FA40115" w14:textId="77777777" w:rsidTr="00593870">
        <w:tc>
          <w:tcPr>
            <w:tcW w:w="8917" w:type="dxa"/>
            <w:tcBorders>
              <w:left w:val="nil"/>
              <w:right w:val="nil"/>
            </w:tcBorders>
          </w:tcPr>
          <w:p w14:paraId="029C423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B3DEAAA" w14:textId="77777777" w:rsidTr="00593870">
        <w:tc>
          <w:tcPr>
            <w:tcW w:w="8917" w:type="dxa"/>
            <w:tcBorders>
              <w:left w:val="nil"/>
              <w:right w:val="nil"/>
            </w:tcBorders>
          </w:tcPr>
          <w:p w14:paraId="6CA9055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8805179" w14:textId="77777777" w:rsidTr="00593870">
        <w:tc>
          <w:tcPr>
            <w:tcW w:w="8917" w:type="dxa"/>
            <w:tcBorders>
              <w:top w:val="nil"/>
              <w:left w:val="nil"/>
              <w:bottom w:val="nil"/>
              <w:right w:val="nil"/>
            </w:tcBorders>
          </w:tcPr>
          <w:p w14:paraId="4D156EB8" w14:textId="23BE8EFF" w:rsidR="00C51F24" w:rsidRDefault="00C51F24" w:rsidP="00DB55A6">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60809491" w14:textId="77777777" w:rsidR="00C51F24" w:rsidRDefault="00C51F24" w:rsidP="00DB55A6">
            <w:pPr>
              <w:tabs>
                <w:tab w:val="left" w:pos="567"/>
                <w:tab w:val="left" w:pos="7655"/>
              </w:tabs>
              <w:rPr>
                <w:rFonts w:asciiTheme="minorBidi" w:hAnsiTheme="minorBidi" w:cstheme="minorBidi"/>
                <w:sz w:val="22"/>
                <w:szCs w:val="22"/>
              </w:rPr>
            </w:pPr>
          </w:p>
          <w:p w14:paraId="21C187B8" w14:textId="781EB512" w:rsidR="00C51F24" w:rsidRPr="00CC0530" w:rsidRDefault="00C51F24" w:rsidP="00DB55A6">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C51F24" w:rsidRPr="00CC0530" w14:paraId="7158C409" w14:textId="77777777" w:rsidTr="00593870">
        <w:tc>
          <w:tcPr>
            <w:tcW w:w="8917" w:type="dxa"/>
            <w:tcBorders>
              <w:top w:val="nil"/>
              <w:left w:val="nil"/>
              <w:right w:val="nil"/>
            </w:tcBorders>
          </w:tcPr>
          <w:p w14:paraId="0DC2483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CC0CD37" w14:textId="77777777" w:rsidTr="00593870">
        <w:tc>
          <w:tcPr>
            <w:tcW w:w="8917" w:type="dxa"/>
            <w:tcBorders>
              <w:left w:val="nil"/>
              <w:right w:val="nil"/>
            </w:tcBorders>
          </w:tcPr>
          <w:p w14:paraId="706DBB8C"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02AA347" w14:textId="77777777" w:rsidTr="00593870">
        <w:tc>
          <w:tcPr>
            <w:tcW w:w="8917" w:type="dxa"/>
            <w:tcBorders>
              <w:left w:val="nil"/>
              <w:right w:val="nil"/>
            </w:tcBorders>
          </w:tcPr>
          <w:p w14:paraId="4B8D8B6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0B4911B" w14:textId="77777777" w:rsidTr="00593870">
        <w:tc>
          <w:tcPr>
            <w:tcW w:w="8917" w:type="dxa"/>
            <w:tcBorders>
              <w:left w:val="nil"/>
              <w:right w:val="nil"/>
            </w:tcBorders>
          </w:tcPr>
          <w:p w14:paraId="4EC683A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9BE6E28" w14:textId="77777777" w:rsidTr="00593870">
        <w:tc>
          <w:tcPr>
            <w:tcW w:w="8917" w:type="dxa"/>
            <w:tcBorders>
              <w:left w:val="nil"/>
              <w:right w:val="nil"/>
            </w:tcBorders>
          </w:tcPr>
          <w:p w14:paraId="1A2F759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AD53A2C" w14:textId="77777777" w:rsidTr="00593870">
        <w:tc>
          <w:tcPr>
            <w:tcW w:w="8917" w:type="dxa"/>
            <w:tcBorders>
              <w:left w:val="nil"/>
              <w:right w:val="nil"/>
            </w:tcBorders>
          </w:tcPr>
          <w:p w14:paraId="0994C1A3"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2EF38FD" w14:textId="77777777" w:rsidTr="00593870">
        <w:tc>
          <w:tcPr>
            <w:tcW w:w="8917" w:type="dxa"/>
            <w:tcBorders>
              <w:left w:val="nil"/>
              <w:right w:val="nil"/>
            </w:tcBorders>
          </w:tcPr>
          <w:p w14:paraId="5125670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35658DC" w14:textId="77777777" w:rsidTr="00593870">
        <w:tc>
          <w:tcPr>
            <w:tcW w:w="8917" w:type="dxa"/>
            <w:tcBorders>
              <w:left w:val="nil"/>
              <w:right w:val="nil"/>
            </w:tcBorders>
          </w:tcPr>
          <w:p w14:paraId="4E69FE8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CEB9746" w14:textId="77777777" w:rsidTr="00593870">
        <w:tc>
          <w:tcPr>
            <w:tcW w:w="8917" w:type="dxa"/>
            <w:tcBorders>
              <w:left w:val="nil"/>
              <w:right w:val="nil"/>
            </w:tcBorders>
          </w:tcPr>
          <w:p w14:paraId="329BC54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2AEB83E" w14:textId="77777777" w:rsidTr="00593870">
        <w:tc>
          <w:tcPr>
            <w:tcW w:w="8917" w:type="dxa"/>
            <w:tcBorders>
              <w:left w:val="nil"/>
              <w:right w:val="nil"/>
            </w:tcBorders>
          </w:tcPr>
          <w:p w14:paraId="15171C8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D534425" w14:textId="77777777" w:rsidTr="00593870">
        <w:tc>
          <w:tcPr>
            <w:tcW w:w="8917" w:type="dxa"/>
            <w:tcBorders>
              <w:left w:val="nil"/>
              <w:right w:val="nil"/>
            </w:tcBorders>
          </w:tcPr>
          <w:p w14:paraId="73DF01C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8D41FC3" w14:textId="77777777" w:rsidTr="00593870">
        <w:tc>
          <w:tcPr>
            <w:tcW w:w="8917" w:type="dxa"/>
            <w:tcBorders>
              <w:left w:val="nil"/>
              <w:right w:val="nil"/>
            </w:tcBorders>
          </w:tcPr>
          <w:p w14:paraId="0E6A232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6BB154C5" w14:textId="77777777" w:rsidTr="00593870">
        <w:tc>
          <w:tcPr>
            <w:tcW w:w="8917" w:type="dxa"/>
            <w:tcBorders>
              <w:left w:val="nil"/>
              <w:right w:val="nil"/>
            </w:tcBorders>
          </w:tcPr>
          <w:p w14:paraId="1CD327FA"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6BD0BC62" w14:textId="77777777" w:rsidTr="00593870">
        <w:tc>
          <w:tcPr>
            <w:tcW w:w="8917" w:type="dxa"/>
            <w:tcBorders>
              <w:left w:val="nil"/>
              <w:right w:val="nil"/>
            </w:tcBorders>
          </w:tcPr>
          <w:p w14:paraId="0D0DF73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4CD0C35" w14:textId="77777777" w:rsidTr="00593870">
        <w:tc>
          <w:tcPr>
            <w:tcW w:w="8917" w:type="dxa"/>
            <w:tcBorders>
              <w:left w:val="nil"/>
              <w:right w:val="nil"/>
            </w:tcBorders>
          </w:tcPr>
          <w:p w14:paraId="41D7F48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B8A86BD" w14:textId="77777777" w:rsidTr="00593870">
        <w:tc>
          <w:tcPr>
            <w:tcW w:w="8917" w:type="dxa"/>
            <w:tcBorders>
              <w:left w:val="nil"/>
              <w:right w:val="nil"/>
            </w:tcBorders>
          </w:tcPr>
          <w:p w14:paraId="1959F7F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1C1AF88" w14:textId="77777777" w:rsidTr="00593870">
        <w:tc>
          <w:tcPr>
            <w:tcW w:w="8917" w:type="dxa"/>
            <w:tcBorders>
              <w:left w:val="nil"/>
              <w:right w:val="nil"/>
            </w:tcBorders>
          </w:tcPr>
          <w:p w14:paraId="7C5FC97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19841F2" w14:textId="77777777" w:rsidTr="00593870">
        <w:tc>
          <w:tcPr>
            <w:tcW w:w="8917" w:type="dxa"/>
            <w:tcBorders>
              <w:left w:val="nil"/>
              <w:right w:val="nil"/>
            </w:tcBorders>
          </w:tcPr>
          <w:p w14:paraId="7E77B64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DA3921D" w14:textId="77777777" w:rsidTr="00593870">
        <w:tc>
          <w:tcPr>
            <w:tcW w:w="8917" w:type="dxa"/>
            <w:tcBorders>
              <w:left w:val="nil"/>
              <w:right w:val="nil"/>
            </w:tcBorders>
          </w:tcPr>
          <w:p w14:paraId="5926B96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38B05B9" w14:textId="77777777" w:rsidTr="00593870">
        <w:tc>
          <w:tcPr>
            <w:tcW w:w="8917" w:type="dxa"/>
            <w:tcBorders>
              <w:left w:val="nil"/>
              <w:right w:val="nil"/>
            </w:tcBorders>
          </w:tcPr>
          <w:p w14:paraId="47293960"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059E15E" w14:textId="77777777" w:rsidTr="00593870">
        <w:tc>
          <w:tcPr>
            <w:tcW w:w="8917" w:type="dxa"/>
            <w:tcBorders>
              <w:left w:val="nil"/>
              <w:right w:val="nil"/>
            </w:tcBorders>
          </w:tcPr>
          <w:p w14:paraId="5767489F"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024E5A0" w14:textId="77777777" w:rsidTr="00593870">
        <w:tc>
          <w:tcPr>
            <w:tcW w:w="8917" w:type="dxa"/>
            <w:tcBorders>
              <w:left w:val="nil"/>
              <w:right w:val="nil"/>
            </w:tcBorders>
          </w:tcPr>
          <w:p w14:paraId="0327925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F80D35C" w14:textId="77777777" w:rsidTr="00593870">
        <w:tc>
          <w:tcPr>
            <w:tcW w:w="8917" w:type="dxa"/>
            <w:tcBorders>
              <w:left w:val="nil"/>
              <w:right w:val="nil"/>
            </w:tcBorders>
          </w:tcPr>
          <w:p w14:paraId="4289E77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D52D8F8" w14:textId="77777777" w:rsidTr="00593870">
        <w:tc>
          <w:tcPr>
            <w:tcW w:w="8917" w:type="dxa"/>
            <w:tcBorders>
              <w:left w:val="nil"/>
              <w:right w:val="nil"/>
            </w:tcBorders>
          </w:tcPr>
          <w:p w14:paraId="4C394D2F"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6F293ED0" w14:textId="77777777" w:rsidTr="00593870">
        <w:tc>
          <w:tcPr>
            <w:tcW w:w="8917" w:type="dxa"/>
            <w:tcBorders>
              <w:left w:val="nil"/>
              <w:right w:val="nil"/>
            </w:tcBorders>
          </w:tcPr>
          <w:p w14:paraId="7E5A7436"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50FFA55" w14:textId="77777777" w:rsidTr="00593870">
        <w:tc>
          <w:tcPr>
            <w:tcW w:w="8917" w:type="dxa"/>
            <w:tcBorders>
              <w:left w:val="nil"/>
              <w:right w:val="nil"/>
            </w:tcBorders>
          </w:tcPr>
          <w:p w14:paraId="1C5BB3DE"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6040400" w14:textId="77777777" w:rsidTr="00593870">
        <w:tc>
          <w:tcPr>
            <w:tcW w:w="8917" w:type="dxa"/>
            <w:tcBorders>
              <w:left w:val="nil"/>
              <w:right w:val="nil"/>
            </w:tcBorders>
          </w:tcPr>
          <w:p w14:paraId="51034893"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DD3A034" w14:textId="77777777" w:rsidTr="00593870">
        <w:tc>
          <w:tcPr>
            <w:tcW w:w="8917" w:type="dxa"/>
            <w:tcBorders>
              <w:left w:val="nil"/>
              <w:right w:val="nil"/>
            </w:tcBorders>
          </w:tcPr>
          <w:p w14:paraId="631A2A3F"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01CE8A2" w14:textId="77777777" w:rsidTr="00593870">
        <w:tc>
          <w:tcPr>
            <w:tcW w:w="8917" w:type="dxa"/>
            <w:tcBorders>
              <w:left w:val="nil"/>
              <w:right w:val="nil"/>
            </w:tcBorders>
          </w:tcPr>
          <w:p w14:paraId="3AB5EB9E" w14:textId="77777777" w:rsidR="00C51F24" w:rsidRPr="00CC0530" w:rsidRDefault="00C51F24" w:rsidP="00DB55A6">
            <w:pPr>
              <w:tabs>
                <w:tab w:val="left" w:pos="567"/>
                <w:tab w:val="left" w:pos="7655"/>
              </w:tabs>
              <w:rPr>
                <w:rFonts w:asciiTheme="minorBidi" w:hAnsiTheme="minorBidi" w:cstheme="minorBidi"/>
                <w:sz w:val="36"/>
              </w:rPr>
            </w:pPr>
          </w:p>
        </w:tc>
      </w:tr>
      <w:tr w:rsidR="00E836B5" w:rsidRPr="00CC0530" w14:paraId="242C9E81" w14:textId="77777777" w:rsidTr="00593870">
        <w:tc>
          <w:tcPr>
            <w:tcW w:w="8917" w:type="dxa"/>
            <w:tcBorders>
              <w:left w:val="nil"/>
              <w:right w:val="nil"/>
            </w:tcBorders>
          </w:tcPr>
          <w:p w14:paraId="26EB190C" w14:textId="77777777" w:rsidR="00E836B5" w:rsidRPr="00CC0530" w:rsidRDefault="00E836B5" w:rsidP="00DB55A6">
            <w:pPr>
              <w:tabs>
                <w:tab w:val="left" w:pos="567"/>
                <w:tab w:val="left" w:pos="7655"/>
              </w:tabs>
              <w:rPr>
                <w:rFonts w:asciiTheme="minorBidi" w:hAnsiTheme="minorBidi" w:cstheme="minorBidi"/>
                <w:sz w:val="36"/>
              </w:rPr>
            </w:pPr>
          </w:p>
        </w:tc>
      </w:tr>
    </w:tbl>
    <w:p w14:paraId="1662C63F" w14:textId="17D4962A" w:rsidR="00593870" w:rsidRDefault="00593870">
      <w:pPr>
        <w:spacing w:after="200"/>
        <w:rPr>
          <w:rFonts w:asciiTheme="minorBidi" w:hAnsiTheme="minorBidi" w:cstheme="minorBidi"/>
          <w:b/>
          <w:bCs/>
          <w:sz w:val="22"/>
          <w:szCs w:val="22"/>
        </w:rPr>
      </w:pPr>
    </w:p>
    <w:tbl>
      <w:tblPr>
        <w:tblStyle w:val="TableGrid"/>
        <w:tblW w:w="0" w:type="auto"/>
        <w:tblInd w:w="103" w:type="dxa"/>
        <w:tblLook w:val="04A0" w:firstRow="1" w:lastRow="0" w:firstColumn="1" w:lastColumn="0" w:noHBand="0" w:noVBand="1"/>
      </w:tblPr>
      <w:tblGrid>
        <w:gridCol w:w="8917"/>
      </w:tblGrid>
      <w:tr w:rsidR="00593870" w:rsidRPr="00CC0530" w14:paraId="4C12BF87" w14:textId="77777777" w:rsidTr="00212B03">
        <w:tc>
          <w:tcPr>
            <w:tcW w:w="8917" w:type="dxa"/>
            <w:tcBorders>
              <w:top w:val="nil"/>
              <w:left w:val="nil"/>
              <w:bottom w:val="nil"/>
              <w:right w:val="nil"/>
            </w:tcBorders>
          </w:tcPr>
          <w:p w14:paraId="665C1E33" w14:textId="77777777" w:rsidR="00593870" w:rsidRDefault="00593870" w:rsidP="00212B03">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76FF7705" w14:textId="77777777" w:rsidR="00593870" w:rsidRDefault="00593870" w:rsidP="00212B03">
            <w:pPr>
              <w:tabs>
                <w:tab w:val="left" w:pos="567"/>
                <w:tab w:val="left" w:pos="7655"/>
              </w:tabs>
              <w:rPr>
                <w:rFonts w:asciiTheme="minorBidi" w:hAnsiTheme="minorBidi" w:cstheme="minorBidi"/>
                <w:sz w:val="22"/>
                <w:szCs w:val="22"/>
              </w:rPr>
            </w:pPr>
          </w:p>
          <w:p w14:paraId="4185FB9E" w14:textId="77777777" w:rsidR="00593870" w:rsidRPr="00CC0530" w:rsidRDefault="00593870" w:rsidP="00212B03">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593870" w:rsidRPr="00CC0530" w14:paraId="73AEF635" w14:textId="77777777" w:rsidTr="00212B03">
        <w:tc>
          <w:tcPr>
            <w:tcW w:w="8917" w:type="dxa"/>
            <w:tcBorders>
              <w:top w:val="nil"/>
              <w:left w:val="nil"/>
              <w:right w:val="nil"/>
            </w:tcBorders>
          </w:tcPr>
          <w:p w14:paraId="064A83CD"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16F5F342" w14:textId="77777777" w:rsidTr="00212B03">
        <w:tc>
          <w:tcPr>
            <w:tcW w:w="8917" w:type="dxa"/>
            <w:tcBorders>
              <w:left w:val="nil"/>
              <w:right w:val="nil"/>
            </w:tcBorders>
          </w:tcPr>
          <w:p w14:paraId="1A284BF0"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576775B" w14:textId="77777777" w:rsidTr="00212B03">
        <w:tc>
          <w:tcPr>
            <w:tcW w:w="8917" w:type="dxa"/>
            <w:tcBorders>
              <w:left w:val="nil"/>
              <w:right w:val="nil"/>
            </w:tcBorders>
          </w:tcPr>
          <w:p w14:paraId="7481DFE0"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1ACA0797" w14:textId="77777777" w:rsidTr="00212B03">
        <w:tc>
          <w:tcPr>
            <w:tcW w:w="8917" w:type="dxa"/>
            <w:tcBorders>
              <w:left w:val="nil"/>
              <w:right w:val="nil"/>
            </w:tcBorders>
          </w:tcPr>
          <w:p w14:paraId="1CCDB5F4"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2AF5DD3" w14:textId="77777777" w:rsidTr="00212B03">
        <w:tc>
          <w:tcPr>
            <w:tcW w:w="8917" w:type="dxa"/>
            <w:tcBorders>
              <w:left w:val="nil"/>
              <w:right w:val="nil"/>
            </w:tcBorders>
          </w:tcPr>
          <w:p w14:paraId="5391FD4D"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4CD515E" w14:textId="77777777" w:rsidTr="00212B03">
        <w:tc>
          <w:tcPr>
            <w:tcW w:w="8917" w:type="dxa"/>
            <w:tcBorders>
              <w:left w:val="nil"/>
              <w:right w:val="nil"/>
            </w:tcBorders>
          </w:tcPr>
          <w:p w14:paraId="3CAF1BE1"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5BF8AD45" w14:textId="77777777" w:rsidTr="00212B03">
        <w:tc>
          <w:tcPr>
            <w:tcW w:w="8917" w:type="dxa"/>
            <w:tcBorders>
              <w:left w:val="nil"/>
              <w:right w:val="nil"/>
            </w:tcBorders>
          </w:tcPr>
          <w:p w14:paraId="73B759B0"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8D6AB5C" w14:textId="77777777" w:rsidTr="00212B03">
        <w:tc>
          <w:tcPr>
            <w:tcW w:w="8917" w:type="dxa"/>
            <w:tcBorders>
              <w:left w:val="nil"/>
              <w:right w:val="nil"/>
            </w:tcBorders>
          </w:tcPr>
          <w:p w14:paraId="6E1C257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C67B77E" w14:textId="77777777" w:rsidTr="00212B03">
        <w:tc>
          <w:tcPr>
            <w:tcW w:w="8917" w:type="dxa"/>
            <w:tcBorders>
              <w:left w:val="nil"/>
              <w:right w:val="nil"/>
            </w:tcBorders>
          </w:tcPr>
          <w:p w14:paraId="6E78D3F1"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1E60E81" w14:textId="77777777" w:rsidTr="00212B03">
        <w:tc>
          <w:tcPr>
            <w:tcW w:w="8917" w:type="dxa"/>
            <w:tcBorders>
              <w:left w:val="nil"/>
              <w:right w:val="nil"/>
            </w:tcBorders>
          </w:tcPr>
          <w:p w14:paraId="21F728D4"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3394F5C" w14:textId="77777777" w:rsidTr="00212B03">
        <w:tc>
          <w:tcPr>
            <w:tcW w:w="8917" w:type="dxa"/>
            <w:tcBorders>
              <w:left w:val="nil"/>
              <w:right w:val="nil"/>
            </w:tcBorders>
          </w:tcPr>
          <w:p w14:paraId="11C73B44"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D8AB991" w14:textId="77777777" w:rsidTr="00212B03">
        <w:tc>
          <w:tcPr>
            <w:tcW w:w="8917" w:type="dxa"/>
            <w:tcBorders>
              <w:left w:val="nil"/>
              <w:right w:val="nil"/>
            </w:tcBorders>
          </w:tcPr>
          <w:p w14:paraId="68A643F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6D4DD16E" w14:textId="77777777" w:rsidTr="00212B03">
        <w:tc>
          <w:tcPr>
            <w:tcW w:w="8917" w:type="dxa"/>
            <w:tcBorders>
              <w:left w:val="nil"/>
              <w:right w:val="nil"/>
            </w:tcBorders>
          </w:tcPr>
          <w:p w14:paraId="5DFDD128"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9C53FF0" w14:textId="77777777" w:rsidTr="00212B03">
        <w:tc>
          <w:tcPr>
            <w:tcW w:w="8917" w:type="dxa"/>
            <w:tcBorders>
              <w:left w:val="nil"/>
              <w:right w:val="nil"/>
            </w:tcBorders>
          </w:tcPr>
          <w:p w14:paraId="5D686A5C"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409868F" w14:textId="77777777" w:rsidTr="00212B03">
        <w:tc>
          <w:tcPr>
            <w:tcW w:w="8917" w:type="dxa"/>
            <w:tcBorders>
              <w:left w:val="nil"/>
              <w:right w:val="nil"/>
            </w:tcBorders>
          </w:tcPr>
          <w:p w14:paraId="6F329EF8"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5D40EA2" w14:textId="77777777" w:rsidTr="00212B03">
        <w:tc>
          <w:tcPr>
            <w:tcW w:w="8917" w:type="dxa"/>
            <w:tcBorders>
              <w:left w:val="nil"/>
              <w:right w:val="nil"/>
            </w:tcBorders>
          </w:tcPr>
          <w:p w14:paraId="7C7BD62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A50A2FB" w14:textId="77777777" w:rsidTr="00212B03">
        <w:tc>
          <w:tcPr>
            <w:tcW w:w="8917" w:type="dxa"/>
            <w:tcBorders>
              <w:left w:val="nil"/>
              <w:right w:val="nil"/>
            </w:tcBorders>
          </w:tcPr>
          <w:p w14:paraId="23421C9E"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5588E7F" w14:textId="77777777" w:rsidTr="00212B03">
        <w:tc>
          <w:tcPr>
            <w:tcW w:w="8917" w:type="dxa"/>
            <w:tcBorders>
              <w:left w:val="nil"/>
              <w:right w:val="nil"/>
            </w:tcBorders>
          </w:tcPr>
          <w:p w14:paraId="428938E5"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541D9F6D" w14:textId="77777777" w:rsidTr="00212B03">
        <w:tc>
          <w:tcPr>
            <w:tcW w:w="8917" w:type="dxa"/>
            <w:tcBorders>
              <w:left w:val="nil"/>
              <w:right w:val="nil"/>
            </w:tcBorders>
          </w:tcPr>
          <w:p w14:paraId="515F67C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557037AF" w14:textId="77777777" w:rsidTr="00212B03">
        <w:tc>
          <w:tcPr>
            <w:tcW w:w="8917" w:type="dxa"/>
            <w:tcBorders>
              <w:left w:val="nil"/>
              <w:right w:val="nil"/>
            </w:tcBorders>
          </w:tcPr>
          <w:p w14:paraId="0F79F9C8"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E7D2BA9" w14:textId="77777777" w:rsidTr="00212B03">
        <w:tc>
          <w:tcPr>
            <w:tcW w:w="8917" w:type="dxa"/>
            <w:tcBorders>
              <w:left w:val="nil"/>
              <w:right w:val="nil"/>
            </w:tcBorders>
          </w:tcPr>
          <w:p w14:paraId="4D152019"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E914386" w14:textId="77777777" w:rsidTr="00212B03">
        <w:tc>
          <w:tcPr>
            <w:tcW w:w="8917" w:type="dxa"/>
            <w:tcBorders>
              <w:left w:val="nil"/>
              <w:right w:val="nil"/>
            </w:tcBorders>
          </w:tcPr>
          <w:p w14:paraId="6300BE4C"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4C1D30F" w14:textId="77777777" w:rsidTr="00212B03">
        <w:tc>
          <w:tcPr>
            <w:tcW w:w="8917" w:type="dxa"/>
            <w:tcBorders>
              <w:left w:val="nil"/>
              <w:right w:val="nil"/>
            </w:tcBorders>
          </w:tcPr>
          <w:p w14:paraId="15D84453"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D907BF5" w14:textId="77777777" w:rsidTr="00212B03">
        <w:tc>
          <w:tcPr>
            <w:tcW w:w="8917" w:type="dxa"/>
            <w:tcBorders>
              <w:left w:val="nil"/>
              <w:right w:val="nil"/>
            </w:tcBorders>
          </w:tcPr>
          <w:p w14:paraId="3ACAB50D"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68A3CEA1" w14:textId="77777777" w:rsidTr="00212B03">
        <w:tc>
          <w:tcPr>
            <w:tcW w:w="8917" w:type="dxa"/>
            <w:tcBorders>
              <w:left w:val="nil"/>
              <w:right w:val="nil"/>
            </w:tcBorders>
          </w:tcPr>
          <w:p w14:paraId="7AF01D5F"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0ACDD4A" w14:textId="77777777" w:rsidTr="00212B03">
        <w:tc>
          <w:tcPr>
            <w:tcW w:w="8917" w:type="dxa"/>
            <w:tcBorders>
              <w:left w:val="nil"/>
              <w:right w:val="nil"/>
            </w:tcBorders>
          </w:tcPr>
          <w:p w14:paraId="6F3ADFE9"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857D728" w14:textId="77777777" w:rsidTr="00212B03">
        <w:tc>
          <w:tcPr>
            <w:tcW w:w="8917" w:type="dxa"/>
            <w:tcBorders>
              <w:left w:val="nil"/>
              <w:right w:val="nil"/>
            </w:tcBorders>
          </w:tcPr>
          <w:p w14:paraId="42B22C3C"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E937FB7" w14:textId="77777777" w:rsidTr="00212B03">
        <w:tc>
          <w:tcPr>
            <w:tcW w:w="8917" w:type="dxa"/>
            <w:tcBorders>
              <w:left w:val="nil"/>
              <w:right w:val="nil"/>
            </w:tcBorders>
          </w:tcPr>
          <w:p w14:paraId="6CE5FFCE"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B96361D" w14:textId="77777777" w:rsidTr="00212B03">
        <w:tc>
          <w:tcPr>
            <w:tcW w:w="8917" w:type="dxa"/>
            <w:tcBorders>
              <w:left w:val="nil"/>
              <w:right w:val="nil"/>
            </w:tcBorders>
          </w:tcPr>
          <w:p w14:paraId="0B976F51"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8D96A6D" w14:textId="77777777" w:rsidTr="00212B03">
        <w:tc>
          <w:tcPr>
            <w:tcW w:w="8917" w:type="dxa"/>
            <w:tcBorders>
              <w:left w:val="nil"/>
              <w:right w:val="nil"/>
            </w:tcBorders>
          </w:tcPr>
          <w:p w14:paraId="5CA6DF82" w14:textId="77777777" w:rsidR="00593870" w:rsidRPr="00CC0530" w:rsidRDefault="00593870" w:rsidP="00212B03">
            <w:pPr>
              <w:tabs>
                <w:tab w:val="left" w:pos="567"/>
                <w:tab w:val="left" w:pos="7655"/>
              </w:tabs>
              <w:rPr>
                <w:rFonts w:asciiTheme="minorBidi" w:hAnsiTheme="minorBidi" w:cstheme="minorBidi"/>
                <w:sz w:val="36"/>
              </w:rPr>
            </w:pPr>
          </w:p>
        </w:tc>
      </w:tr>
    </w:tbl>
    <w:p w14:paraId="575FBAFD" w14:textId="77777777" w:rsidR="00AD2540" w:rsidRDefault="00AD2540" w:rsidP="00C51F24">
      <w:pPr>
        <w:spacing w:after="200"/>
        <w:rPr>
          <w:rFonts w:asciiTheme="minorBidi" w:hAnsiTheme="minorBidi" w:cstheme="minorBidi"/>
          <w:b/>
          <w:bCs/>
          <w:sz w:val="22"/>
          <w:szCs w:val="22"/>
        </w:rPr>
      </w:pPr>
    </w:p>
    <w:tbl>
      <w:tblPr>
        <w:tblStyle w:val="TableGrid"/>
        <w:tblW w:w="0" w:type="auto"/>
        <w:tblInd w:w="103" w:type="dxa"/>
        <w:tblLook w:val="04A0" w:firstRow="1" w:lastRow="0" w:firstColumn="1" w:lastColumn="0" w:noHBand="0" w:noVBand="1"/>
      </w:tblPr>
      <w:tblGrid>
        <w:gridCol w:w="8917"/>
      </w:tblGrid>
      <w:tr w:rsidR="00BD1704" w:rsidRPr="00CC0530" w14:paraId="00F66787" w14:textId="77777777" w:rsidTr="0023211D">
        <w:tc>
          <w:tcPr>
            <w:tcW w:w="8917" w:type="dxa"/>
            <w:tcBorders>
              <w:top w:val="nil"/>
              <w:left w:val="nil"/>
              <w:bottom w:val="nil"/>
              <w:right w:val="nil"/>
            </w:tcBorders>
          </w:tcPr>
          <w:p w14:paraId="784E5532" w14:textId="77777777" w:rsidR="00BD1704" w:rsidRDefault="00BD1704" w:rsidP="0023211D">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r w:rsidRPr="00CC0530">
              <w:rPr>
                <w:rFonts w:asciiTheme="minorBidi" w:hAnsiTheme="minorBidi" w:cstheme="minorBidi"/>
                <w:sz w:val="22"/>
                <w:szCs w:val="22"/>
              </w:rPr>
              <w:t xml:space="preserve"> </w:t>
            </w:r>
          </w:p>
          <w:p w14:paraId="702763A2" w14:textId="77777777" w:rsidR="00BD1704" w:rsidRDefault="00BD1704" w:rsidP="0023211D">
            <w:pPr>
              <w:tabs>
                <w:tab w:val="left" w:pos="567"/>
                <w:tab w:val="left" w:pos="7655"/>
              </w:tabs>
              <w:rPr>
                <w:rFonts w:asciiTheme="minorBidi" w:hAnsiTheme="minorBidi" w:cstheme="minorBidi"/>
                <w:sz w:val="22"/>
                <w:szCs w:val="22"/>
              </w:rPr>
            </w:pPr>
          </w:p>
          <w:p w14:paraId="32264373" w14:textId="77777777" w:rsidR="00BD1704" w:rsidRPr="00CC0530" w:rsidRDefault="00BD1704" w:rsidP="0023211D">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BD1704" w:rsidRPr="00CC0530" w14:paraId="5AAE5A5D" w14:textId="77777777" w:rsidTr="0023211D">
        <w:tc>
          <w:tcPr>
            <w:tcW w:w="8917" w:type="dxa"/>
            <w:tcBorders>
              <w:top w:val="nil"/>
              <w:left w:val="nil"/>
              <w:right w:val="nil"/>
            </w:tcBorders>
          </w:tcPr>
          <w:p w14:paraId="07EE43D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0F694B7" w14:textId="77777777" w:rsidTr="0023211D">
        <w:tc>
          <w:tcPr>
            <w:tcW w:w="8917" w:type="dxa"/>
            <w:tcBorders>
              <w:left w:val="nil"/>
              <w:right w:val="nil"/>
            </w:tcBorders>
          </w:tcPr>
          <w:p w14:paraId="6DCD886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3DB9B19" w14:textId="77777777" w:rsidTr="0023211D">
        <w:tc>
          <w:tcPr>
            <w:tcW w:w="8917" w:type="dxa"/>
            <w:tcBorders>
              <w:left w:val="nil"/>
              <w:right w:val="nil"/>
            </w:tcBorders>
          </w:tcPr>
          <w:p w14:paraId="0EB3D41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F3DE88C" w14:textId="77777777" w:rsidTr="0023211D">
        <w:tc>
          <w:tcPr>
            <w:tcW w:w="8917" w:type="dxa"/>
            <w:tcBorders>
              <w:left w:val="nil"/>
              <w:right w:val="nil"/>
            </w:tcBorders>
          </w:tcPr>
          <w:p w14:paraId="3AD9C3E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06529D9" w14:textId="77777777" w:rsidTr="0023211D">
        <w:tc>
          <w:tcPr>
            <w:tcW w:w="8917" w:type="dxa"/>
            <w:tcBorders>
              <w:left w:val="nil"/>
              <w:right w:val="nil"/>
            </w:tcBorders>
          </w:tcPr>
          <w:p w14:paraId="150F20A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83A3DD8" w14:textId="77777777" w:rsidTr="0023211D">
        <w:tc>
          <w:tcPr>
            <w:tcW w:w="8917" w:type="dxa"/>
            <w:tcBorders>
              <w:left w:val="nil"/>
              <w:right w:val="nil"/>
            </w:tcBorders>
          </w:tcPr>
          <w:p w14:paraId="4403289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96ABBEE" w14:textId="77777777" w:rsidTr="0023211D">
        <w:tc>
          <w:tcPr>
            <w:tcW w:w="8917" w:type="dxa"/>
            <w:tcBorders>
              <w:left w:val="nil"/>
              <w:right w:val="nil"/>
            </w:tcBorders>
          </w:tcPr>
          <w:p w14:paraId="7D6366C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60698D1" w14:textId="77777777" w:rsidTr="0023211D">
        <w:tc>
          <w:tcPr>
            <w:tcW w:w="8917" w:type="dxa"/>
            <w:tcBorders>
              <w:left w:val="nil"/>
              <w:right w:val="nil"/>
            </w:tcBorders>
          </w:tcPr>
          <w:p w14:paraId="3EB878F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8FA7384" w14:textId="77777777" w:rsidTr="0023211D">
        <w:tc>
          <w:tcPr>
            <w:tcW w:w="8917" w:type="dxa"/>
            <w:tcBorders>
              <w:left w:val="nil"/>
              <w:right w:val="nil"/>
            </w:tcBorders>
          </w:tcPr>
          <w:p w14:paraId="06215D0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C7D1C2E" w14:textId="77777777" w:rsidTr="0023211D">
        <w:tc>
          <w:tcPr>
            <w:tcW w:w="8917" w:type="dxa"/>
            <w:tcBorders>
              <w:left w:val="nil"/>
              <w:right w:val="nil"/>
            </w:tcBorders>
          </w:tcPr>
          <w:p w14:paraId="4B2E5B9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ECDBBE1" w14:textId="77777777" w:rsidTr="0023211D">
        <w:tc>
          <w:tcPr>
            <w:tcW w:w="8917" w:type="dxa"/>
            <w:tcBorders>
              <w:left w:val="nil"/>
              <w:right w:val="nil"/>
            </w:tcBorders>
          </w:tcPr>
          <w:p w14:paraId="76AEE680"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AF40D69" w14:textId="77777777" w:rsidTr="0023211D">
        <w:tc>
          <w:tcPr>
            <w:tcW w:w="8917" w:type="dxa"/>
            <w:tcBorders>
              <w:left w:val="nil"/>
              <w:right w:val="nil"/>
            </w:tcBorders>
          </w:tcPr>
          <w:p w14:paraId="25AD787D"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4CE8898" w14:textId="77777777" w:rsidTr="0023211D">
        <w:tc>
          <w:tcPr>
            <w:tcW w:w="8917" w:type="dxa"/>
            <w:tcBorders>
              <w:left w:val="nil"/>
              <w:right w:val="nil"/>
            </w:tcBorders>
          </w:tcPr>
          <w:p w14:paraId="4FB318E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6DC7421" w14:textId="77777777" w:rsidTr="0023211D">
        <w:tc>
          <w:tcPr>
            <w:tcW w:w="8917" w:type="dxa"/>
            <w:tcBorders>
              <w:left w:val="nil"/>
              <w:right w:val="nil"/>
            </w:tcBorders>
          </w:tcPr>
          <w:p w14:paraId="225AF7AD"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F3C71DA" w14:textId="77777777" w:rsidTr="0023211D">
        <w:tc>
          <w:tcPr>
            <w:tcW w:w="8917" w:type="dxa"/>
            <w:tcBorders>
              <w:left w:val="nil"/>
              <w:right w:val="nil"/>
            </w:tcBorders>
          </w:tcPr>
          <w:p w14:paraId="225FC60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0CFB998" w14:textId="77777777" w:rsidTr="0023211D">
        <w:tc>
          <w:tcPr>
            <w:tcW w:w="8917" w:type="dxa"/>
            <w:tcBorders>
              <w:left w:val="nil"/>
              <w:right w:val="nil"/>
            </w:tcBorders>
          </w:tcPr>
          <w:p w14:paraId="5CE88F5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B7ED67A" w14:textId="77777777" w:rsidTr="0023211D">
        <w:tc>
          <w:tcPr>
            <w:tcW w:w="8917" w:type="dxa"/>
            <w:tcBorders>
              <w:left w:val="nil"/>
              <w:right w:val="nil"/>
            </w:tcBorders>
          </w:tcPr>
          <w:p w14:paraId="1C0FF6E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8A65AB5" w14:textId="77777777" w:rsidTr="0023211D">
        <w:tc>
          <w:tcPr>
            <w:tcW w:w="8917" w:type="dxa"/>
            <w:tcBorders>
              <w:left w:val="nil"/>
              <w:right w:val="nil"/>
            </w:tcBorders>
          </w:tcPr>
          <w:p w14:paraId="3BF6DDC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5609DEA" w14:textId="77777777" w:rsidTr="0023211D">
        <w:tc>
          <w:tcPr>
            <w:tcW w:w="8917" w:type="dxa"/>
            <w:tcBorders>
              <w:left w:val="nil"/>
              <w:right w:val="nil"/>
            </w:tcBorders>
          </w:tcPr>
          <w:p w14:paraId="70F29590"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59D39F4" w14:textId="77777777" w:rsidTr="0023211D">
        <w:tc>
          <w:tcPr>
            <w:tcW w:w="8917" w:type="dxa"/>
            <w:tcBorders>
              <w:left w:val="nil"/>
              <w:right w:val="nil"/>
            </w:tcBorders>
          </w:tcPr>
          <w:p w14:paraId="0696E35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7E79A3B" w14:textId="77777777" w:rsidTr="0023211D">
        <w:tc>
          <w:tcPr>
            <w:tcW w:w="8917" w:type="dxa"/>
            <w:tcBorders>
              <w:left w:val="nil"/>
              <w:right w:val="nil"/>
            </w:tcBorders>
          </w:tcPr>
          <w:p w14:paraId="5BC5374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0CB917B" w14:textId="77777777" w:rsidTr="0023211D">
        <w:tc>
          <w:tcPr>
            <w:tcW w:w="8917" w:type="dxa"/>
            <w:tcBorders>
              <w:left w:val="nil"/>
              <w:right w:val="nil"/>
            </w:tcBorders>
          </w:tcPr>
          <w:p w14:paraId="4B149CA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5998A33" w14:textId="77777777" w:rsidTr="0023211D">
        <w:tc>
          <w:tcPr>
            <w:tcW w:w="8917" w:type="dxa"/>
            <w:tcBorders>
              <w:left w:val="nil"/>
              <w:right w:val="nil"/>
            </w:tcBorders>
          </w:tcPr>
          <w:p w14:paraId="4C99067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211EEEF" w14:textId="77777777" w:rsidTr="0023211D">
        <w:tc>
          <w:tcPr>
            <w:tcW w:w="8917" w:type="dxa"/>
            <w:tcBorders>
              <w:left w:val="nil"/>
              <w:right w:val="nil"/>
            </w:tcBorders>
          </w:tcPr>
          <w:p w14:paraId="0E579C40"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3419248" w14:textId="77777777" w:rsidTr="0023211D">
        <w:tc>
          <w:tcPr>
            <w:tcW w:w="8917" w:type="dxa"/>
            <w:tcBorders>
              <w:left w:val="nil"/>
              <w:right w:val="nil"/>
            </w:tcBorders>
          </w:tcPr>
          <w:p w14:paraId="15081CB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E2C142C" w14:textId="77777777" w:rsidTr="0023211D">
        <w:tc>
          <w:tcPr>
            <w:tcW w:w="8917" w:type="dxa"/>
            <w:tcBorders>
              <w:left w:val="nil"/>
              <w:right w:val="nil"/>
            </w:tcBorders>
          </w:tcPr>
          <w:p w14:paraId="3595C82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E3F3059" w14:textId="77777777" w:rsidTr="0023211D">
        <w:tc>
          <w:tcPr>
            <w:tcW w:w="8917" w:type="dxa"/>
            <w:tcBorders>
              <w:left w:val="nil"/>
              <w:right w:val="nil"/>
            </w:tcBorders>
          </w:tcPr>
          <w:p w14:paraId="0C0EC8E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A70846E" w14:textId="77777777" w:rsidTr="0023211D">
        <w:tc>
          <w:tcPr>
            <w:tcW w:w="8917" w:type="dxa"/>
            <w:tcBorders>
              <w:left w:val="nil"/>
              <w:right w:val="nil"/>
            </w:tcBorders>
          </w:tcPr>
          <w:p w14:paraId="492E90A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AC7E27D" w14:textId="77777777" w:rsidTr="0023211D">
        <w:tc>
          <w:tcPr>
            <w:tcW w:w="8917" w:type="dxa"/>
            <w:tcBorders>
              <w:left w:val="nil"/>
              <w:right w:val="nil"/>
            </w:tcBorders>
          </w:tcPr>
          <w:p w14:paraId="69952C0D"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A5E741B" w14:textId="77777777" w:rsidTr="0023211D">
        <w:tc>
          <w:tcPr>
            <w:tcW w:w="8917" w:type="dxa"/>
            <w:tcBorders>
              <w:left w:val="nil"/>
              <w:right w:val="nil"/>
            </w:tcBorders>
          </w:tcPr>
          <w:p w14:paraId="0148A13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E841D66" w14:textId="77777777" w:rsidTr="0023211D">
        <w:tc>
          <w:tcPr>
            <w:tcW w:w="8917" w:type="dxa"/>
            <w:tcBorders>
              <w:left w:val="nil"/>
              <w:bottom w:val="nil"/>
              <w:right w:val="nil"/>
            </w:tcBorders>
          </w:tcPr>
          <w:p w14:paraId="74990C9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B4154E5" w14:textId="77777777" w:rsidTr="0023211D">
        <w:tc>
          <w:tcPr>
            <w:tcW w:w="8917" w:type="dxa"/>
            <w:tcBorders>
              <w:top w:val="nil"/>
              <w:left w:val="nil"/>
              <w:bottom w:val="nil"/>
              <w:right w:val="nil"/>
            </w:tcBorders>
          </w:tcPr>
          <w:p w14:paraId="1D689C50" w14:textId="77777777" w:rsidR="00BD1704" w:rsidRDefault="00BD1704" w:rsidP="0023211D">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51415CC3" w14:textId="77777777" w:rsidR="00BD1704" w:rsidRDefault="00BD1704" w:rsidP="0023211D">
            <w:pPr>
              <w:tabs>
                <w:tab w:val="left" w:pos="567"/>
                <w:tab w:val="left" w:pos="7655"/>
              </w:tabs>
              <w:rPr>
                <w:rFonts w:asciiTheme="minorBidi" w:hAnsiTheme="minorBidi" w:cstheme="minorBidi"/>
                <w:sz w:val="22"/>
                <w:szCs w:val="22"/>
              </w:rPr>
            </w:pPr>
          </w:p>
          <w:p w14:paraId="53908B6A" w14:textId="77777777" w:rsidR="00BD1704" w:rsidRPr="00CC0530" w:rsidRDefault="00BD1704" w:rsidP="0023211D">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BD1704" w:rsidRPr="00CC0530" w14:paraId="1D0EE78C" w14:textId="77777777" w:rsidTr="0023211D">
        <w:tc>
          <w:tcPr>
            <w:tcW w:w="8917" w:type="dxa"/>
            <w:tcBorders>
              <w:top w:val="nil"/>
              <w:left w:val="nil"/>
              <w:right w:val="nil"/>
            </w:tcBorders>
          </w:tcPr>
          <w:p w14:paraId="4462CAE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19BDC14" w14:textId="77777777" w:rsidTr="0023211D">
        <w:tc>
          <w:tcPr>
            <w:tcW w:w="8917" w:type="dxa"/>
            <w:tcBorders>
              <w:left w:val="nil"/>
              <w:right w:val="nil"/>
            </w:tcBorders>
          </w:tcPr>
          <w:p w14:paraId="5FD5A15A"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FEBEFF9" w14:textId="77777777" w:rsidTr="0023211D">
        <w:tc>
          <w:tcPr>
            <w:tcW w:w="8917" w:type="dxa"/>
            <w:tcBorders>
              <w:left w:val="nil"/>
              <w:right w:val="nil"/>
            </w:tcBorders>
          </w:tcPr>
          <w:p w14:paraId="7356B1B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3EAE87B" w14:textId="77777777" w:rsidTr="0023211D">
        <w:tc>
          <w:tcPr>
            <w:tcW w:w="8917" w:type="dxa"/>
            <w:tcBorders>
              <w:left w:val="nil"/>
              <w:right w:val="nil"/>
            </w:tcBorders>
          </w:tcPr>
          <w:p w14:paraId="79621C7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4A6A22C" w14:textId="77777777" w:rsidTr="0023211D">
        <w:tc>
          <w:tcPr>
            <w:tcW w:w="8917" w:type="dxa"/>
            <w:tcBorders>
              <w:left w:val="nil"/>
              <w:right w:val="nil"/>
            </w:tcBorders>
          </w:tcPr>
          <w:p w14:paraId="25E59C3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5849DEC" w14:textId="77777777" w:rsidTr="0023211D">
        <w:tc>
          <w:tcPr>
            <w:tcW w:w="8917" w:type="dxa"/>
            <w:tcBorders>
              <w:left w:val="nil"/>
              <w:right w:val="nil"/>
            </w:tcBorders>
          </w:tcPr>
          <w:p w14:paraId="37A87B0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6B0585B" w14:textId="77777777" w:rsidTr="0023211D">
        <w:tc>
          <w:tcPr>
            <w:tcW w:w="8917" w:type="dxa"/>
            <w:tcBorders>
              <w:left w:val="nil"/>
              <w:right w:val="nil"/>
            </w:tcBorders>
          </w:tcPr>
          <w:p w14:paraId="5BAB538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A8C99C5" w14:textId="77777777" w:rsidTr="0023211D">
        <w:tc>
          <w:tcPr>
            <w:tcW w:w="8917" w:type="dxa"/>
            <w:tcBorders>
              <w:left w:val="nil"/>
              <w:right w:val="nil"/>
            </w:tcBorders>
          </w:tcPr>
          <w:p w14:paraId="463A6DA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24CD06D" w14:textId="77777777" w:rsidTr="0023211D">
        <w:tc>
          <w:tcPr>
            <w:tcW w:w="8917" w:type="dxa"/>
            <w:tcBorders>
              <w:left w:val="nil"/>
              <w:right w:val="nil"/>
            </w:tcBorders>
          </w:tcPr>
          <w:p w14:paraId="0EF4041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AE7BC03" w14:textId="77777777" w:rsidTr="0023211D">
        <w:tc>
          <w:tcPr>
            <w:tcW w:w="8917" w:type="dxa"/>
            <w:tcBorders>
              <w:left w:val="nil"/>
              <w:right w:val="nil"/>
            </w:tcBorders>
          </w:tcPr>
          <w:p w14:paraId="17E4ADA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EDE38BA" w14:textId="77777777" w:rsidTr="0023211D">
        <w:tc>
          <w:tcPr>
            <w:tcW w:w="8917" w:type="dxa"/>
            <w:tcBorders>
              <w:left w:val="nil"/>
              <w:right w:val="nil"/>
            </w:tcBorders>
          </w:tcPr>
          <w:p w14:paraId="672483B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02B7F05" w14:textId="77777777" w:rsidTr="0023211D">
        <w:tc>
          <w:tcPr>
            <w:tcW w:w="8917" w:type="dxa"/>
            <w:tcBorders>
              <w:left w:val="nil"/>
              <w:right w:val="nil"/>
            </w:tcBorders>
          </w:tcPr>
          <w:p w14:paraId="2E3346A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DD12E99" w14:textId="77777777" w:rsidTr="0023211D">
        <w:tc>
          <w:tcPr>
            <w:tcW w:w="8917" w:type="dxa"/>
            <w:tcBorders>
              <w:left w:val="nil"/>
              <w:right w:val="nil"/>
            </w:tcBorders>
          </w:tcPr>
          <w:p w14:paraId="1FB4955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5379799" w14:textId="77777777" w:rsidTr="0023211D">
        <w:tc>
          <w:tcPr>
            <w:tcW w:w="8917" w:type="dxa"/>
            <w:tcBorders>
              <w:left w:val="nil"/>
              <w:right w:val="nil"/>
            </w:tcBorders>
          </w:tcPr>
          <w:p w14:paraId="0CF59A9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3EEED96" w14:textId="77777777" w:rsidTr="0023211D">
        <w:tc>
          <w:tcPr>
            <w:tcW w:w="8917" w:type="dxa"/>
            <w:tcBorders>
              <w:left w:val="nil"/>
              <w:right w:val="nil"/>
            </w:tcBorders>
          </w:tcPr>
          <w:p w14:paraId="00BFAA2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388180F" w14:textId="77777777" w:rsidTr="0023211D">
        <w:tc>
          <w:tcPr>
            <w:tcW w:w="8917" w:type="dxa"/>
            <w:tcBorders>
              <w:left w:val="nil"/>
              <w:right w:val="nil"/>
            </w:tcBorders>
          </w:tcPr>
          <w:p w14:paraId="101D6A6A"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4AED7A0" w14:textId="77777777" w:rsidTr="0023211D">
        <w:tc>
          <w:tcPr>
            <w:tcW w:w="8917" w:type="dxa"/>
            <w:tcBorders>
              <w:left w:val="nil"/>
              <w:right w:val="nil"/>
            </w:tcBorders>
          </w:tcPr>
          <w:p w14:paraId="270FD01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8371ECD" w14:textId="77777777" w:rsidTr="0023211D">
        <w:tc>
          <w:tcPr>
            <w:tcW w:w="8917" w:type="dxa"/>
            <w:tcBorders>
              <w:left w:val="nil"/>
              <w:right w:val="nil"/>
            </w:tcBorders>
          </w:tcPr>
          <w:p w14:paraId="6292E3B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89AE003" w14:textId="77777777" w:rsidTr="0023211D">
        <w:tc>
          <w:tcPr>
            <w:tcW w:w="8917" w:type="dxa"/>
            <w:tcBorders>
              <w:left w:val="nil"/>
              <w:right w:val="nil"/>
            </w:tcBorders>
          </w:tcPr>
          <w:p w14:paraId="35A57C3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DD75FB5" w14:textId="77777777" w:rsidTr="0023211D">
        <w:tc>
          <w:tcPr>
            <w:tcW w:w="8917" w:type="dxa"/>
            <w:tcBorders>
              <w:left w:val="nil"/>
              <w:right w:val="nil"/>
            </w:tcBorders>
          </w:tcPr>
          <w:p w14:paraId="58909600"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70CAE33" w14:textId="77777777" w:rsidTr="0023211D">
        <w:tc>
          <w:tcPr>
            <w:tcW w:w="8917" w:type="dxa"/>
            <w:tcBorders>
              <w:left w:val="nil"/>
              <w:right w:val="nil"/>
            </w:tcBorders>
          </w:tcPr>
          <w:p w14:paraId="0A7F7734"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7D2DBF9" w14:textId="77777777" w:rsidTr="0023211D">
        <w:tc>
          <w:tcPr>
            <w:tcW w:w="8917" w:type="dxa"/>
            <w:tcBorders>
              <w:left w:val="nil"/>
              <w:right w:val="nil"/>
            </w:tcBorders>
          </w:tcPr>
          <w:p w14:paraId="1C83D018"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F6F1C76" w14:textId="77777777" w:rsidTr="0023211D">
        <w:tc>
          <w:tcPr>
            <w:tcW w:w="8917" w:type="dxa"/>
            <w:tcBorders>
              <w:left w:val="nil"/>
              <w:right w:val="nil"/>
            </w:tcBorders>
          </w:tcPr>
          <w:p w14:paraId="3F4D9C3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56FAB6A" w14:textId="77777777" w:rsidTr="0023211D">
        <w:tc>
          <w:tcPr>
            <w:tcW w:w="8917" w:type="dxa"/>
            <w:tcBorders>
              <w:left w:val="nil"/>
              <w:right w:val="nil"/>
            </w:tcBorders>
          </w:tcPr>
          <w:p w14:paraId="04A3A7F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F0EE8AB" w14:textId="77777777" w:rsidTr="0023211D">
        <w:tc>
          <w:tcPr>
            <w:tcW w:w="8917" w:type="dxa"/>
            <w:tcBorders>
              <w:left w:val="nil"/>
              <w:right w:val="nil"/>
            </w:tcBorders>
          </w:tcPr>
          <w:p w14:paraId="780FBE9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5C27E38" w14:textId="77777777" w:rsidTr="0023211D">
        <w:tc>
          <w:tcPr>
            <w:tcW w:w="8917" w:type="dxa"/>
            <w:tcBorders>
              <w:left w:val="nil"/>
              <w:right w:val="nil"/>
            </w:tcBorders>
          </w:tcPr>
          <w:p w14:paraId="4A00A4E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5D1A6BB" w14:textId="77777777" w:rsidTr="0023211D">
        <w:tc>
          <w:tcPr>
            <w:tcW w:w="8917" w:type="dxa"/>
            <w:tcBorders>
              <w:left w:val="nil"/>
              <w:right w:val="nil"/>
            </w:tcBorders>
          </w:tcPr>
          <w:p w14:paraId="6170F77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EB6C60B" w14:textId="77777777" w:rsidTr="0023211D">
        <w:tc>
          <w:tcPr>
            <w:tcW w:w="8917" w:type="dxa"/>
            <w:tcBorders>
              <w:left w:val="nil"/>
              <w:right w:val="nil"/>
            </w:tcBorders>
          </w:tcPr>
          <w:p w14:paraId="16F6375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518EA7F" w14:textId="77777777" w:rsidTr="0023211D">
        <w:tc>
          <w:tcPr>
            <w:tcW w:w="8917" w:type="dxa"/>
            <w:tcBorders>
              <w:left w:val="nil"/>
              <w:right w:val="nil"/>
            </w:tcBorders>
          </w:tcPr>
          <w:p w14:paraId="44D89D5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CDD9B39" w14:textId="77777777" w:rsidTr="0023211D">
        <w:tc>
          <w:tcPr>
            <w:tcW w:w="8917" w:type="dxa"/>
            <w:tcBorders>
              <w:left w:val="nil"/>
              <w:right w:val="nil"/>
            </w:tcBorders>
          </w:tcPr>
          <w:p w14:paraId="67E8E67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BB95653" w14:textId="77777777" w:rsidTr="0023211D">
        <w:tc>
          <w:tcPr>
            <w:tcW w:w="8917" w:type="dxa"/>
            <w:tcBorders>
              <w:left w:val="nil"/>
              <w:right w:val="nil"/>
            </w:tcBorders>
          </w:tcPr>
          <w:p w14:paraId="0C98C48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FAEDFFB" w14:textId="77777777" w:rsidTr="0023211D">
        <w:tc>
          <w:tcPr>
            <w:tcW w:w="8917" w:type="dxa"/>
            <w:tcBorders>
              <w:top w:val="nil"/>
              <w:left w:val="nil"/>
              <w:bottom w:val="nil"/>
              <w:right w:val="nil"/>
            </w:tcBorders>
          </w:tcPr>
          <w:p w14:paraId="703186B7" w14:textId="77777777" w:rsidR="00BD1704" w:rsidRDefault="00BD1704" w:rsidP="0023211D">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370A0F25" w14:textId="77777777" w:rsidR="00BD1704" w:rsidRDefault="00BD1704" w:rsidP="0023211D">
            <w:pPr>
              <w:tabs>
                <w:tab w:val="left" w:pos="567"/>
                <w:tab w:val="left" w:pos="7655"/>
              </w:tabs>
              <w:rPr>
                <w:rFonts w:asciiTheme="minorBidi" w:hAnsiTheme="minorBidi" w:cstheme="minorBidi"/>
                <w:sz w:val="22"/>
                <w:szCs w:val="22"/>
              </w:rPr>
            </w:pPr>
          </w:p>
          <w:p w14:paraId="17F3D13D" w14:textId="77777777" w:rsidR="00BD1704" w:rsidRPr="00CC0530" w:rsidRDefault="00BD1704" w:rsidP="0023211D">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BD1704" w:rsidRPr="00CC0530" w14:paraId="3C3B4206" w14:textId="77777777" w:rsidTr="0023211D">
        <w:tc>
          <w:tcPr>
            <w:tcW w:w="8917" w:type="dxa"/>
            <w:tcBorders>
              <w:top w:val="nil"/>
              <w:left w:val="nil"/>
              <w:right w:val="nil"/>
            </w:tcBorders>
          </w:tcPr>
          <w:p w14:paraId="72D3A3A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E9CC838" w14:textId="77777777" w:rsidTr="0023211D">
        <w:tc>
          <w:tcPr>
            <w:tcW w:w="8917" w:type="dxa"/>
            <w:tcBorders>
              <w:left w:val="nil"/>
              <w:right w:val="nil"/>
            </w:tcBorders>
          </w:tcPr>
          <w:p w14:paraId="4860A4BD"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6DACC1D" w14:textId="77777777" w:rsidTr="0023211D">
        <w:tc>
          <w:tcPr>
            <w:tcW w:w="8917" w:type="dxa"/>
            <w:tcBorders>
              <w:left w:val="nil"/>
              <w:right w:val="nil"/>
            </w:tcBorders>
          </w:tcPr>
          <w:p w14:paraId="1FB9D2D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A779E34" w14:textId="77777777" w:rsidTr="0023211D">
        <w:tc>
          <w:tcPr>
            <w:tcW w:w="8917" w:type="dxa"/>
            <w:tcBorders>
              <w:left w:val="nil"/>
              <w:right w:val="nil"/>
            </w:tcBorders>
          </w:tcPr>
          <w:p w14:paraId="02D542FD"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D633BA9" w14:textId="77777777" w:rsidTr="0023211D">
        <w:tc>
          <w:tcPr>
            <w:tcW w:w="8917" w:type="dxa"/>
            <w:tcBorders>
              <w:left w:val="nil"/>
              <w:right w:val="nil"/>
            </w:tcBorders>
          </w:tcPr>
          <w:p w14:paraId="69FD16D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95D468A" w14:textId="77777777" w:rsidTr="0023211D">
        <w:tc>
          <w:tcPr>
            <w:tcW w:w="8917" w:type="dxa"/>
            <w:tcBorders>
              <w:left w:val="nil"/>
              <w:right w:val="nil"/>
            </w:tcBorders>
          </w:tcPr>
          <w:p w14:paraId="52F48348"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A32D540" w14:textId="77777777" w:rsidTr="0023211D">
        <w:tc>
          <w:tcPr>
            <w:tcW w:w="8917" w:type="dxa"/>
            <w:tcBorders>
              <w:left w:val="nil"/>
              <w:right w:val="nil"/>
            </w:tcBorders>
          </w:tcPr>
          <w:p w14:paraId="5A67C664"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C4FA0B6" w14:textId="77777777" w:rsidTr="0023211D">
        <w:tc>
          <w:tcPr>
            <w:tcW w:w="8917" w:type="dxa"/>
            <w:tcBorders>
              <w:left w:val="nil"/>
              <w:right w:val="nil"/>
            </w:tcBorders>
          </w:tcPr>
          <w:p w14:paraId="6B2BD9C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AD672CE" w14:textId="77777777" w:rsidTr="0023211D">
        <w:tc>
          <w:tcPr>
            <w:tcW w:w="8917" w:type="dxa"/>
            <w:tcBorders>
              <w:left w:val="nil"/>
              <w:right w:val="nil"/>
            </w:tcBorders>
          </w:tcPr>
          <w:p w14:paraId="65D516B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A4993DE" w14:textId="77777777" w:rsidTr="0023211D">
        <w:tc>
          <w:tcPr>
            <w:tcW w:w="8917" w:type="dxa"/>
            <w:tcBorders>
              <w:left w:val="nil"/>
              <w:right w:val="nil"/>
            </w:tcBorders>
          </w:tcPr>
          <w:p w14:paraId="4FFF255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0925847" w14:textId="77777777" w:rsidTr="0023211D">
        <w:tc>
          <w:tcPr>
            <w:tcW w:w="8917" w:type="dxa"/>
            <w:tcBorders>
              <w:left w:val="nil"/>
              <w:right w:val="nil"/>
            </w:tcBorders>
          </w:tcPr>
          <w:p w14:paraId="43BA63C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6FD83CB" w14:textId="77777777" w:rsidTr="0023211D">
        <w:tc>
          <w:tcPr>
            <w:tcW w:w="8917" w:type="dxa"/>
            <w:tcBorders>
              <w:left w:val="nil"/>
              <w:right w:val="nil"/>
            </w:tcBorders>
          </w:tcPr>
          <w:p w14:paraId="69518238"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F45B9E7" w14:textId="77777777" w:rsidTr="0023211D">
        <w:tc>
          <w:tcPr>
            <w:tcW w:w="8917" w:type="dxa"/>
            <w:tcBorders>
              <w:left w:val="nil"/>
              <w:right w:val="nil"/>
            </w:tcBorders>
          </w:tcPr>
          <w:p w14:paraId="76B600B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7AA0607" w14:textId="77777777" w:rsidTr="0023211D">
        <w:tc>
          <w:tcPr>
            <w:tcW w:w="8917" w:type="dxa"/>
            <w:tcBorders>
              <w:left w:val="nil"/>
              <w:right w:val="nil"/>
            </w:tcBorders>
          </w:tcPr>
          <w:p w14:paraId="70F9BBE4"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0227459" w14:textId="77777777" w:rsidTr="0023211D">
        <w:tc>
          <w:tcPr>
            <w:tcW w:w="8917" w:type="dxa"/>
            <w:tcBorders>
              <w:left w:val="nil"/>
              <w:right w:val="nil"/>
            </w:tcBorders>
          </w:tcPr>
          <w:p w14:paraId="10B5F91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DEC27B6" w14:textId="77777777" w:rsidTr="0023211D">
        <w:tc>
          <w:tcPr>
            <w:tcW w:w="8917" w:type="dxa"/>
            <w:tcBorders>
              <w:left w:val="nil"/>
              <w:right w:val="nil"/>
            </w:tcBorders>
          </w:tcPr>
          <w:p w14:paraId="34D6579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819A9C9" w14:textId="77777777" w:rsidTr="0023211D">
        <w:tc>
          <w:tcPr>
            <w:tcW w:w="8917" w:type="dxa"/>
            <w:tcBorders>
              <w:left w:val="nil"/>
              <w:right w:val="nil"/>
            </w:tcBorders>
          </w:tcPr>
          <w:p w14:paraId="07BC266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1E03770" w14:textId="77777777" w:rsidTr="0023211D">
        <w:tc>
          <w:tcPr>
            <w:tcW w:w="8917" w:type="dxa"/>
            <w:tcBorders>
              <w:left w:val="nil"/>
              <w:right w:val="nil"/>
            </w:tcBorders>
          </w:tcPr>
          <w:p w14:paraId="6B936D9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24FBB7A" w14:textId="77777777" w:rsidTr="0023211D">
        <w:tc>
          <w:tcPr>
            <w:tcW w:w="8917" w:type="dxa"/>
            <w:tcBorders>
              <w:left w:val="nil"/>
              <w:right w:val="nil"/>
            </w:tcBorders>
          </w:tcPr>
          <w:p w14:paraId="61BB87A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9224C1B" w14:textId="77777777" w:rsidTr="0023211D">
        <w:tc>
          <w:tcPr>
            <w:tcW w:w="8917" w:type="dxa"/>
            <w:tcBorders>
              <w:left w:val="nil"/>
              <w:right w:val="nil"/>
            </w:tcBorders>
          </w:tcPr>
          <w:p w14:paraId="77D81EC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222E811" w14:textId="77777777" w:rsidTr="0023211D">
        <w:tc>
          <w:tcPr>
            <w:tcW w:w="8917" w:type="dxa"/>
            <w:tcBorders>
              <w:left w:val="nil"/>
              <w:right w:val="nil"/>
            </w:tcBorders>
          </w:tcPr>
          <w:p w14:paraId="73CE731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27CAC82" w14:textId="77777777" w:rsidTr="0023211D">
        <w:tc>
          <w:tcPr>
            <w:tcW w:w="8917" w:type="dxa"/>
            <w:tcBorders>
              <w:left w:val="nil"/>
              <w:right w:val="nil"/>
            </w:tcBorders>
          </w:tcPr>
          <w:p w14:paraId="202DA76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2152FD6" w14:textId="77777777" w:rsidTr="0023211D">
        <w:tc>
          <w:tcPr>
            <w:tcW w:w="8917" w:type="dxa"/>
            <w:tcBorders>
              <w:left w:val="nil"/>
              <w:right w:val="nil"/>
            </w:tcBorders>
          </w:tcPr>
          <w:p w14:paraId="53F2BBA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B01FEF2" w14:textId="77777777" w:rsidTr="0023211D">
        <w:tc>
          <w:tcPr>
            <w:tcW w:w="8917" w:type="dxa"/>
            <w:tcBorders>
              <w:left w:val="nil"/>
              <w:right w:val="nil"/>
            </w:tcBorders>
          </w:tcPr>
          <w:p w14:paraId="21D8F37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EFF3E80" w14:textId="77777777" w:rsidTr="0023211D">
        <w:tc>
          <w:tcPr>
            <w:tcW w:w="8917" w:type="dxa"/>
            <w:tcBorders>
              <w:left w:val="nil"/>
              <w:right w:val="nil"/>
            </w:tcBorders>
          </w:tcPr>
          <w:p w14:paraId="369E390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15C62DF" w14:textId="77777777" w:rsidTr="0023211D">
        <w:tc>
          <w:tcPr>
            <w:tcW w:w="8917" w:type="dxa"/>
            <w:tcBorders>
              <w:left w:val="nil"/>
              <w:right w:val="nil"/>
            </w:tcBorders>
          </w:tcPr>
          <w:p w14:paraId="510D96B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8037BE6" w14:textId="77777777" w:rsidTr="0023211D">
        <w:tc>
          <w:tcPr>
            <w:tcW w:w="8917" w:type="dxa"/>
            <w:tcBorders>
              <w:left w:val="nil"/>
              <w:right w:val="nil"/>
            </w:tcBorders>
          </w:tcPr>
          <w:p w14:paraId="2049BDC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4F0BC70" w14:textId="77777777" w:rsidTr="0023211D">
        <w:tc>
          <w:tcPr>
            <w:tcW w:w="8917" w:type="dxa"/>
            <w:tcBorders>
              <w:left w:val="nil"/>
              <w:right w:val="nil"/>
            </w:tcBorders>
          </w:tcPr>
          <w:p w14:paraId="48B50E4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B6A1B16" w14:textId="77777777" w:rsidTr="0023211D">
        <w:tc>
          <w:tcPr>
            <w:tcW w:w="8917" w:type="dxa"/>
            <w:tcBorders>
              <w:left w:val="nil"/>
              <w:right w:val="nil"/>
            </w:tcBorders>
          </w:tcPr>
          <w:p w14:paraId="0279F2F4"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4C3EF34" w14:textId="77777777" w:rsidTr="0023211D">
        <w:tc>
          <w:tcPr>
            <w:tcW w:w="8917" w:type="dxa"/>
            <w:tcBorders>
              <w:left w:val="nil"/>
              <w:right w:val="nil"/>
            </w:tcBorders>
          </w:tcPr>
          <w:p w14:paraId="509DE76C" w14:textId="77777777" w:rsidR="00BD1704" w:rsidRPr="00CC0530" w:rsidRDefault="00BD1704" w:rsidP="0023211D">
            <w:pPr>
              <w:tabs>
                <w:tab w:val="left" w:pos="567"/>
                <w:tab w:val="left" w:pos="7655"/>
              </w:tabs>
              <w:rPr>
                <w:rFonts w:asciiTheme="minorBidi" w:hAnsiTheme="minorBidi" w:cstheme="minorBidi"/>
                <w:sz w:val="36"/>
              </w:rPr>
            </w:pPr>
          </w:p>
        </w:tc>
      </w:tr>
    </w:tbl>
    <w:p w14:paraId="5437B602" w14:textId="77777777" w:rsidR="00BD1704" w:rsidRDefault="00BD1704" w:rsidP="00C51F24">
      <w:pPr>
        <w:spacing w:after="200"/>
        <w:rPr>
          <w:rFonts w:asciiTheme="minorBidi" w:hAnsiTheme="minorBidi" w:cstheme="minorBidi"/>
          <w:b/>
          <w:bCs/>
          <w:sz w:val="22"/>
          <w:szCs w:val="22"/>
        </w:rPr>
      </w:pPr>
    </w:p>
    <w:tbl>
      <w:tblPr>
        <w:tblStyle w:val="TableGrid"/>
        <w:tblW w:w="0" w:type="auto"/>
        <w:tblInd w:w="103" w:type="dxa"/>
        <w:tblLook w:val="04A0" w:firstRow="1" w:lastRow="0" w:firstColumn="1" w:lastColumn="0" w:noHBand="0" w:noVBand="1"/>
      </w:tblPr>
      <w:tblGrid>
        <w:gridCol w:w="8917"/>
      </w:tblGrid>
      <w:tr w:rsidR="00BD1704" w:rsidRPr="00CC0530" w14:paraId="4A053FB6" w14:textId="77777777" w:rsidTr="0023211D">
        <w:tc>
          <w:tcPr>
            <w:tcW w:w="8917" w:type="dxa"/>
            <w:tcBorders>
              <w:top w:val="nil"/>
              <w:left w:val="nil"/>
              <w:bottom w:val="nil"/>
              <w:right w:val="nil"/>
            </w:tcBorders>
          </w:tcPr>
          <w:p w14:paraId="0DD5DE32" w14:textId="77777777" w:rsidR="00BD1704" w:rsidRDefault="00BD1704" w:rsidP="0023211D">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r w:rsidRPr="00CC0530">
              <w:rPr>
                <w:rFonts w:asciiTheme="minorBidi" w:hAnsiTheme="minorBidi" w:cstheme="minorBidi"/>
                <w:sz w:val="22"/>
                <w:szCs w:val="22"/>
              </w:rPr>
              <w:t xml:space="preserve"> </w:t>
            </w:r>
          </w:p>
          <w:p w14:paraId="60B9E8B9" w14:textId="77777777" w:rsidR="00BD1704" w:rsidRDefault="00BD1704" w:rsidP="0023211D">
            <w:pPr>
              <w:tabs>
                <w:tab w:val="left" w:pos="567"/>
                <w:tab w:val="left" w:pos="7655"/>
              </w:tabs>
              <w:rPr>
                <w:rFonts w:asciiTheme="minorBidi" w:hAnsiTheme="minorBidi" w:cstheme="minorBidi"/>
                <w:sz w:val="22"/>
                <w:szCs w:val="22"/>
              </w:rPr>
            </w:pPr>
          </w:p>
          <w:p w14:paraId="5721E2C3" w14:textId="77777777" w:rsidR="00BD1704" w:rsidRPr="00CC0530" w:rsidRDefault="00BD1704" w:rsidP="0023211D">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BD1704" w:rsidRPr="00CC0530" w14:paraId="6B9027B8" w14:textId="77777777" w:rsidTr="0023211D">
        <w:tc>
          <w:tcPr>
            <w:tcW w:w="8917" w:type="dxa"/>
            <w:tcBorders>
              <w:top w:val="nil"/>
              <w:left w:val="nil"/>
              <w:right w:val="nil"/>
            </w:tcBorders>
          </w:tcPr>
          <w:p w14:paraId="466A000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3DD7AA0" w14:textId="77777777" w:rsidTr="0023211D">
        <w:tc>
          <w:tcPr>
            <w:tcW w:w="8917" w:type="dxa"/>
            <w:tcBorders>
              <w:left w:val="nil"/>
              <w:right w:val="nil"/>
            </w:tcBorders>
          </w:tcPr>
          <w:p w14:paraId="14509E8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42B4066" w14:textId="77777777" w:rsidTr="0023211D">
        <w:tc>
          <w:tcPr>
            <w:tcW w:w="8917" w:type="dxa"/>
            <w:tcBorders>
              <w:left w:val="nil"/>
              <w:right w:val="nil"/>
            </w:tcBorders>
          </w:tcPr>
          <w:p w14:paraId="12B63C1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977312D" w14:textId="77777777" w:rsidTr="0023211D">
        <w:tc>
          <w:tcPr>
            <w:tcW w:w="8917" w:type="dxa"/>
            <w:tcBorders>
              <w:left w:val="nil"/>
              <w:right w:val="nil"/>
            </w:tcBorders>
          </w:tcPr>
          <w:p w14:paraId="3A527C4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0661A97" w14:textId="77777777" w:rsidTr="0023211D">
        <w:tc>
          <w:tcPr>
            <w:tcW w:w="8917" w:type="dxa"/>
            <w:tcBorders>
              <w:left w:val="nil"/>
              <w:right w:val="nil"/>
            </w:tcBorders>
          </w:tcPr>
          <w:p w14:paraId="3CA63C5A"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593F708" w14:textId="77777777" w:rsidTr="0023211D">
        <w:tc>
          <w:tcPr>
            <w:tcW w:w="8917" w:type="dxa"/>
            <w:tcBorders>
              <w:left w:val="nil"/>
              <w:right w:val="nil"/>
            </w:tcBorders>
          </w:tcPr>
          <w:p w14:paraId="7817012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AA5524E" w14:textId="77777777" w:rsidTr="0023211D">
        <w:tc>
          <w:tcPr>
            <w:tcW w:w="8917" w:type="dxa"/>
            <w:tcBorders>
              <w:left w:val="nil"/>
              <w:right w:val="nil"/>
            </w:tcBorders>
          </w:tcPr>
          <w:p w14:paraId="3878BAD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BBD7775" w14:textId="77777777" w:rsidTr="0023211D">
        <w:tc>
          <w:tcPr>
            <w:tcW w:w="8917" w:type="dxa"/>
            <w:tcBorders>
              <w:left w:val="nil"/>
              <w:right w:val="nil"/>
            </w:tcBorders>
          </w:tcPr>
          <w:p w14:paraId="03533FA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5FA47EC" w14:textId="77777777" w:rsidTr="0023211D">
        <w:tc>
          <w:tcPr>
            <w:tcW w:w="8917" w:type="dxa"/>
            <w:tcBorders>
              <w:left w:val="nil"/>
              <w:right w:val="nil"/>
            </w:tcBorders>
          </w:tcPr>
          <w:p w14:paraId="1E9C872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7E54EBD" w14:textId="77777777" w:rsidTr="0023211D">
        <w:tc>
          <w:tcPr>
            <w:tcW w:w="8917" w:type="dxa"/>
            <w:tcBorders>
              <w:left w:val="nil"/>
              <w:right w:val="nil"/>
            </w:tcBorders>
          </w:tcPr>
          <w:p w14:paraId="1DA617A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E5B2973" w14:textId="77777777" w:rsidTr="0023211D">
        <w:tc>
          <w:tcPr>
            <w:tcW w:w="8917" w:type="dxa"/>
            <w:tcBorders>
              <w:left w:val="nil"/>
              <w:right w:val="nil"/>
            </w:tcBorders>
          </w:tcPr>
          <w:p w14:paraId="030A549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519D2CF" w14:textId="77777777" w:rsidTr="0023211D">
        <w:tc>
          <w:tcPr>
            <w:tcW w:w="8917" w:type="dxa"/>
            <w:tcBorders>
              <w:left w:val="nil"/>
              <w:right w:val="nil"/>
            </w:tcBorders>
          </w:tcPr>
          <w:p w14:paraId="4A51F46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A7F8C49" w14:textId="77777777" w:rsidTr="0023211D">
        <w:tc>
          <w:tcPr>
            <w:tcW w:w="8917" w:type="dxa"/>
            <w:tcBorders>
              <w:left w:val="nil"/>
              <w:right w:val="nil"/>
            </w:tcBorders>
          </w:tcPr>
          <w:p w14:paraId="0AB91C4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E6B9666" w14:textId="77777777" w:rsidTr="0023211D">
        <w:tc>
          <w:tcPr>
            <w:tcW w:w="8917" w:type="dxa"/>
            <w:tcBorders>
              <w:left w:val="nil"/>
              <w:right w:val="nil"/>
            </w:tcBorders>
          </w:tcPr>
          <w:p w14:paraId="0A35D65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E144710" w14:textId="77777777" w:rsidTr="0023211D">
        <w:tc>
          <w:tcPr>
            <w:tcW w:w="8917" w:type="dxa"/>
            <w:tcBorders>
              <w:left w:val="nil"/>
              <w:right w:val="nil"/>
            </w:tcBorders>
          </w:tcPr>
          <w:p w14:paraId="1075B10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C02A3AB" w14:textId="77777777" w:rsidTr="0023211D">
        <w:tc>
          <w:tcPr>
            <w:tcW w:w="8917" w:type="dxa"/>
            <w:tcBorders>
              <w:left w:val="nil"/>
              <w:right w:val="nil"/>
            </w:tcBorders>
          </w:tcPr>
          <w:p w14:paraId="3AF6E02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AF245E5" w14:textId="77777777" w:rsidTr="0023211D">
        <w:tc>
          <w:tcPr>
            <w:tcW w:w="8917" w:type="dxa"/>
            <w:tcBorders>
              <w:left w:val="nil"/>
              <w:right w:val="nil"/>
            </w:tcBorders>
          </w:tcPr>
          <w:p w14:paraId="7C4DACF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9EA2588" w14:textId="77777777" w:rsidTr="0023211D">
        <w:tc>
          <w:tcPr>
            <w:tcW w:w="8917" w:type="dxa"/>
            <w:tcBorders>
              <w:left w:val="nil"/>
              <w:right w:val="nil"/>
            </w:tcBorders>
          </w:tcPr>
          <w:p w14:paraId="4B702FE4"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291E6E9" w14:textId="77777777" w:rsidTr="0023211D">
        <w:tc>
          <w:tcPr>
            <w:tcW w:w="8917" w:type="dxa"/>
            <w:tcBorders>
              <w:left w:val="nil"/>
              <w:right w:val="nil"/>
            </w:tcBorders>
          </w:tcPr>
          <w:p w14:paraId="16AE94D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5131192" w14:textId="77777777" w:rsidTr="0023211D">
        <w:tc>
          <w:tcPr>
            <w:tcW w:w="8917" w:type="dxa"/>
            <w:tcBorders>
              <w:left w:val="nil"/>
              <w:right w:val="nil"/>
            </w:tcBorders>
          </w:tcPr>
          <w:p w14:paraId="72543F7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8C02484" w14:textId="77777777" w:rsidTr="0023211D">
        <w:tc>
          <w:tcPr>
            <w:tcW w:w="8917" w:type="dxa"/>
            <w:tcBorders>
              <w:left w:val="nil"/>
              <w:right w:val="nil"/>
            </w:tcBorders>
          </w:tcPr>
          <w:p w14:paraId="6795CC0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8D0FFA4" w14:textId="77777777" w:rsidTr="0023211D">
        <w:tc>
          <w:tcPr>
            <w:tcW w:w="8917" w:type="dxa"/>
            <w:tcBorders>
              <w:left w:val="nil"/>
              <w:right w:val="nil"/>
            </w:tcBorders>
          </w:tcPr>
          <w:p w14:paraId="7E45DA34"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F0AECDF" w14:textId="77777777" w:rsidTr="0023211D">
        <w:tc>
          <w:tcPr>
            <w:tcW w:w="8917" w:type="dxa"/>
            <w:tcBorders>
              <w:left w:val="nil"/>
              <w:right w:val="nil"/>
            </w:tcBorders>
          </w:tcPr>
          <w:p w14:paraId="64EC0F1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C70820B" w14:textId="77777777" w:rsidTr="0023211D">
        <w:tc>
          <w:tcPr>
            <w:tcW w:w="8917" w:type="dxa"/>
            <w:tcBorders>
              <w:left w:val="nil"/>
              <w:right w:val="nil"/>
            </w:tcBorders>
          </w:tcPr>
          <w:p w14:paraId="712DFDDA"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484C77D" w14:textId="77777777" w:rsidTr="0023211D">
        <w:tc>
          <w:tcPr>
            <w:tcW w:w="8917" w:type="dxa"/>
            <w:tcBorders>
              <w:left w:val="nil"/>
              <w:right w:val="nil"/>
            </w:tcBorders>
          </w:tcPr>
          <w:p w14:paraId="53399E8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25D02FA" w14:textId="77777777" w:rsidTr="0023211D">
        <w:tc>
          <w:tcPr>
            <w:tcW w:w="8917" w:type="dxa"/>
            <w:tcBorders>
              <w:left w:val="nil"/>
              <w:right w:val="nil"/>
            </w:tcBorders>
          </w:tcPr>
          <w:p w14:paraId="54E5E3B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253062E" w14:textId="77777777" w:rsidTr="0023211D">
        <w:tc>
          <w:tcPr>
            <w:tcW w:w="8917" w:type="dxa"/>
            <w:tcBorders>
              <w:left w:val="nil"/>
              <w:right w:val="nil"/>
            </w:tcBorders>
          </w:tcPr>
          <w:p w14:paraId="1547E61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4BB95F3" w14:textId="77777777" w:rsidTr="0023211D">
        <w:tc>
          <w:tcPr>
            <w:tcW w:w="8917" w:type="dxa"/>
            <w:tcBorders>
              <w:left w:val="nil"/>
              <w:right w:val="nil"/>
            </w:tcBorders>
          </w:tcPr>
          <w:p w14:paraId="4620D5E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142DD91" w14:textId="77777777" w:rsidTr="0023211D">
        <w:tc>
          <w:tcPr>
            <w:tcW w:w="8917" w:type="dxa"/>
            <w:tcBorders>
              <w:left w:val="nil"/>
              <w:right w:val="nil"/>
            </w:tcBorders>
          </w:tcPr>
          <w:p w14:paraId="5B748C9A"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4D293D3" w14:textId="77777777" w:rsidTr="0023211D">
        <w:tc>
          <w:tcPr>
            <w:tcW w:w="8917" w:type="dxa"/>
            <w:tcBorders>
              <w:left w:val="nil"/>
              <w:right w:val="nil"/>
            </w:tcBorders>
          </w:tcPr>
          <w:p w14:paraId="1D3AD38D" w14:textId="77777777" w:rsidR="00BD1704" w:rsidRPr="00CC0530" w:rsidRDefault="00BD1704" w:rsidP="0023211D">
            <w:pPr>
              <w:tabs>
                <w:tab w:val="left" w:pos="567"/>
                <w:tab w:val="left" w:pos="7655"/>
              </w:tabs>
              <w:rPr>
                <w:rFonts w:asciiTheme="minorBidi" w:hAnsiTheme="minorBidi" w:cstheme="minorBidi"/>
                <w:sz w:val="36"/>
              </w:rPr>
            </w:pPr>
          </w:p>
        </w:tc>
      </w:tr>
    </w:tbl>
    <w:p w14:paraId="2E7306BA" w14:textId="77777777" w:rsidR="00BD1704" w:rsidRDefault="00BD1704" w:rsidP="00BD1704">
      <w:pPr>
        <w:spacing w:after="200"/>
        <w:rPr>
          <w:rFonts w:asciiTheme="minorBidi" w:hAnsiTheme="minorBidi" w:cstheme="minorBidi"/>
          <w:b/>
          <w:bCs/>
          <w:sz w:val="22"/>
          <w:szCs w:val="22"/>
        </w:rPr>
      </w:pPr>
    </w:p>
    <w:tbl>
      <w:tblPr>
        <w:tblStyle w:val="TableGrid"/>
        <w:tblW w:w="0" w:type="auto"/>
        <w:tblInd w:w="103" w:type="dxa"/>
        <w:tblLook w:val="04A0" w:firstRow="1" w:lastRow="0" w:firstColumn="1" w:lastColumn="0" w:noHBand="0" w:noVBand="1"/>
      </w:tblPr>
      <w:tblGrid>
        <w:gridCol w:w="8917"/>
      </w:tblGrid>
      <w:tr w:rsidR="00BD1704" w:rsidRPr="00CC0530" w14:paraId="5313EB3F" w14:textId="77777777" w:rsidTr="0023211D">
        <w:tc>
          <w:tcPr>
            <w:tcW w:w="8917" w:type="dxa"/>
            <w:tcBorders>
              <w:top w:val="nil"/>
              <w:left w:val="nil"/>
              <w:bottom w:val="nil"/>
              <w:right w:val="nil"/>
            </w:tcBorders>
          </w:tcPr>
          <w:p w14:paraId="50A52447" w14:textId="77777777" w:rsidR="00BD1704" w:rsidRDefault="00BD1704" w:rsidP="0023211D">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r w:rsidRPr="00CC0530">
              <w:rPr>
                <w:rFonts w:asciiTheme="minorBidi" w:hAnsiTheme="minorBidi" w:cstheme="minorBidi"/>
                <w:sz w:val="22"/>
                <w:szCs w:val="22"/>
              </w:rPr>
              <w:t xml:space="preserve"> </w:t>
            </w:r>
          </w:p>
          <w:p w14:paraId="6A6D9DD8" w14:textId="77777777" w:rsidR="00BD1704" w:rsidRDefault="00BD1704" w:rsidP="0023211D">
            <w:pPr>
              <w:tabs>
                <w:tab w:val="left" w:pos="567"/>
                <w:tab w:val="left" w:pos="7655"/>
              </w:tabs>
              <w:rPr>
                <w:rFonts w:asciiTheme="minorBidi" w:hAnsiTheme="minorBidi" w:cstheme="minorBidi"/>
                <w:sz w:val="22"/>
                <w:szCs w:val="22"/>
              </w:rPr>
            </w:pPr>
          </w:p>
          <w:p w14:paraId="0A4D5072" w14:textId="77777777" w:rsidR="00BD1704" w:rsidRPr="00CC0530" w:rsidRDefault="00BD1704" w:rsidP="0023211D">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BD1704" w:rsidRPr="00CC0530" w14:paraId="0709831B" w14:textId="77777777" w:rsidTr="0023211D">
        <w:tc>
          <w:tcPr>
            <w:tcW w:w="8917" w:type="dxa"/>
            <w:tcBorders>
              <w:top w:val="nil"/>
              <w:left w:val="nil"/>
              <w:right w:val="nil"/>
            </w:tcBorders>
          </w:tcPr>
          <w:p w14:paraId="3E34B4D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363A3A3E" w14:textId="77777777" w:rsidTr="0023211D">
        <w:tc>
          <w:tcPr>
            <w:tcW w:w="8917" w:type="dxa"/>
            <w:tcBorders>
              <w:left w:val="nil"/>
              <w:right w:val="nil"/>
            </w:tcBorders>
          </w:tcPr>
          <w:p w14:paraId="12F759B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24C5C5B" w14:textId="77777777" w:rsidTr="0023211D">
        <w:tc>
          <w:tcPr>
            <w:tcW w:w="8917" w:type="dxa"/>
            <w:tcBorders>
              <w:left w:val="nil"/>
              <w:right w:val="nil"/>
            </w:tcBorders>
          </w:tcPr>
          <w:p w14:paraId="72D93828"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0B83806" w14:textId="77777777" w:rsidTr="0023211D">
        <w:tc>
          <w:tcPr>
            <w:tcW w:w="8917" w:type="dxa"/>
            <w:tcBorders>
              <w:left w:val="nil"/>
              <w:right w:val="nil"/>
            </w:tcBorders>
          </w:tcPr>
          <w:p w14:paraId="167FD26C"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4C47B44" w14:textId="77777777" w:rsidTr="0023211D">
        <w:tc>
          <w:tcPr>
            <w:tcW w:w="8917" w:type="dxa"/>
            <w:tcBorders>
              <w:left w:val="nil"/>
              <w:right w:val="nil"/>
            </w:tcBorders>
          </w:tcPr>
          <w:p w14:paraId="764A2042"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B4D1200" w14:textId="77777777" w:rsidTr="0023211D">
        <w:tc>
          <w:tcPr>
            <w:tcW w:w="8917" w:type="dxa"/>
            <w:tcBorders>
              <w:left w:val="nil"/>
              <w:right w:val="nil"/>
            </w:tcBorders>
          </w:tcPr>
          <w:p w14:paraId="50B999C6"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DEE9D6A" w14:textId="77777777" w:rsidTr="0023211D">
        <w:tc>
          <w:tcPr>
            <w:tcW w:w="8917" w:type="dxa"/>
            <w:tcBorders>
              <w:left w:val="nil"/>
              <w:right w:val="nil"/>
            </w:tcBorders>
          </w:tcPr>
          <w:p w14:paraId="56B8785E"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9F0683F" w14:textId="77777777" w:rsidTr="0023211D">
        <w:tc>
          <w:tcPr>
            <w:tcW w:w="8917" w:type="dxa"/>
            <w:tcBorders>
              <w:left w:val="nil"/>
              <w:right w:val="nil"/>
            </w:tcBorders>
          </w:tcPr>
          <w:p w14:paraId="4619E198"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698BAC9" w14:textId="77777777" w:rsidTr="0023211D">
        <w:tc>
          <w:tcPr>
            <w:tcW w:w="8917" w:type="dxa"/>
            <w:tcBorders>
              <w:left w:val="nil"/>
              <w:right w:val="nil"/>
            </w:tcBorders>
          </w:tcPr>
          <w:p w14:paraId="46DC2588"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A3B8C22" w14:textId="77777777" w:rsidTr="0023211D">
        <w:tc>
          <w:tcPr>
            <w:tcW w:w="8917" w:type="dxa"/>
            <w:tcBorders>
              <w:left w:val="nil"/>
              <w:right w:val="nil"/>
            </w:tcBorders>
          </w:tcPr>
          <w:p w14:paraId="2C42657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5897CB8" w14:textId="77777777" w:rsidTr="0023211D">
        <w:tc>
          <w:tcPr>
            <w:tcW w:w="8917" w:type="dxa"/>
            <w:tcBorders>
              <w:left w:val="nil"/>
              <w:right w:val="nil"/>
            </w:tcBorders>
          </w:tcPr>
          <w:p w14:paraId="297B982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323A85D" w14:textId="77777777" w:rsidTr="0023211D">
        <w:tc>
          <w:tcPr>
            <w:tcW w:w="8917" w:type="dxa"/>
            <w:tcBorders>
              <w:left w:val="nil"/>
              <w:right w:val="nil"/>
            </w:tcBorders>
          </w:tcPr>
          <w:p w14:paraId="0682632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EB164D3" w14:textId="77777777" w:rsidTr="0023211D">
        <w:tc>
          <w:tcPr>
            <w:tcW w:w="8917" w:type="dxa"/>
            <w:tcBorders>
              <w:left w:val="nil"/>
              <w:right w:val="nil"/>
            </w:tcBorders>
          </w:tcPr>
          <w:p w14:paraId="19FECAA9"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01330DF" w14:textId="77777777" w:rsidTr="0023211D">
        <w:tc>
          <w:tcPr>
            <w:tcW w:w="8917" w:type="dxa"/>
            <w:tcBorders>
              <w:left w:val="nil"/>
              <w:right w:val="nil"/>
            </w:tcBorders>
          </w:tcPr>
          <w:p w14:paraId="5675CBA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DCF37D5" w14:textId="77777777" w:rsidTr="0023211D">
        <w:tc>
          <w:tcPr>
            <w:tcW w:w="8917" w:type="dxa"/>
            <w:tcBorders>
              <w:left w:val="nil"/>
              <w:right w:val="nil"/>
            </w:tcBorders>
          </w:tcPr>
          <w:p w14:paraId="7B469501"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BE3F604" w14:textId="77777777" w:rsidTr="0023211D">
        <w:tc>
          <w:tcPr>
            <w:tcW w:w="8917" w:type="dxa"/>
            <w:tcBorders>
              <w:left w:val="nil"/>
              <w:right w:val="nil"/>
            </w:tcBorders>
          </w:tcPr>
          <w:p w14:paraId="719DC03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A9B7C6F" w14:textId="77777777" w:rsidTr="0023211D">
        <w:tc>
          <w:tcPr>
            <w:tcW w:w="8917" w:type="dxa"/>
            <w:tcBorders>
              <w:left w:val="nil"/>
              <w:right w:val="nil"/>
            </w:tcBorders>
          </w:tcPr>
          <w:p w14:paraId="0361D0F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A38A941" w14:textId="77777777" w:rsidTr="0023211D">
        <w:tc>
          <w:tcPr>
            <w:tcW w:w="8917" w:type="dxa"/>
            <w:tcBorders>
              <w:left w:val="nil"/>
              <w:right w:val="nil"/>
            </w:tcBorders>
          </w:tcPr>
          <w:p w14:paraId="1A01983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EFEBFCF" w14:textId="77777777" w:rsidTr="0023211D">
        <w:tc>
          <w:tcPr>
            <w:tcW w:w="8917" w:type="dxa"/>
            <w:tcBorders>
              <w:left w:val="nil"/>
              <w:right w:val="nil"/>
            </w:tcBorders>
          </w:tcPr>
          <w:p w14:paraId="7AC1FC7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4CD389AE" w14:textId="77777777" w:rsidTr="0023211D">
        <w:tc>
          <w:tcPr>
            <w:tcW w:w="8917" w:type="dxa"/>
            <w:tcBorders>
              <w:left w:val="nil"/>
              <w:right w:val="nil"/>
            </w:tcBorders>
          </w:tcPr>
          <w:p w14:paraId="0E11681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80EE6B0" w14:textId="77777777" w:rsidTr="0023211D">
        <w:tc>
          <w:tcPr>
            <w:tcW w:w="8917" w:type="dxa"/>
            <w:tcBorders>
              <w:left w:val="nil"/>
              <w:right w:val="nil"/>
            </w:tcBorders>
          </w:tcPr>
          <w:p w14:paraId="6A55C90D"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E2F0C1B" w14:textId="77777777" w:rsidTr="0023211D">
        <w:tc>
          <w:tcPr>
            <w:tcW w:w="8917" w:type="dxa"/>
            <w:tcBorders>
              <w:left w:val="nil"/>
              <w:right w:val="nil"/>
            </w:tcBorders>
          </w:tcPr>
          <w:p w14:paraId="6EB4EE8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61EE7330" w14:textId="77777777" w:rsidTr="0023211D">
        <w:tc>
          <w:tcPr>
            <w:tcW w:w="8917" w:type="dxa"/>
            <w:tcBorders>
              <w:left w:val="nil"/>
              <w:right w:val="nil"/>
            </w:tcBorders>
          </w:tcPr>
          <w:p w14:paraId="5DF02CAB"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27827B12" w14:textId="77777777" w:rsidTr="0023211D">
        <w:tc>
          <w:tcPr>
            <w:tcW w:w="8917" w:type="dxa"/>
            <w:tcBorders>
              <w:left w:val="nil"/>
              <w:right w:val="nil"/>
            </w:tcBorders>
          </w:tcPr>
          <w:p w14:paraId="13C5D4D4"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9F975E1" w14:textId="77777777" w:rsidTr="0023211D">
        <w:tc>
          <w:tcPr>
            <w:tcW w:w="8917" w:type="dxa"/>
            <w:tcBorders>
              <w:left w:val="nil"/>
              <w:right w:val="nil"/>
            </w:tcBorders>
          </w:tcPr>
          <w:p w14:paraId="53B821E7"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02C2A78F" w14:textId="77777777" w:rsidTr="0023211D">
        <w:tc>
          <w:tcPr>
            <w:tcW w:w="8917" w:type="dxa"/>
            <w:tcBorders>
              <w:left w:val="nil"/>
              <w:right w:val="nil"/>
            </w:tcBorders>
          </w:tcPr>
          <w:p w14:paraId="522C2635"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FA34D9D" w14:textId="77777777" w:rsidTr="0023211D">
        <w:tc>
          <w:tcPr>
            <w:tcW w:w="8917" w:type="dxa"/>
            <w:tcBorders>
              <w:left w:val="nil"/>
              <w:right w:val="nil"/>
            </w:tcBorders>
          </w:tcPr>
          <w:p w14:paraId="00A2C66F"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1E809069" w14:textId="77777777" w:rsidTr="0023211D">
        <w:tc>
          <w:tcPr>
            <w:tcW w:w="8917" w:type="dxa"/>
            <w:tcBorders>
              <w:left w:val="nil"/>
              <w:right w:val="nil"/>
            </w:tcBorders>
          </w:tcPr>
          <w:p w14:paraId="36E58733"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7F27AF66" w14:textId="77777777" w:rsidTr="0023211D">
        <w:tc>
          <w:tcPr>
            <w:tcW w:w="8917" w:type="dxa"/>
            <w:tcBorders>
              <w:left w:val="nil"/>
              <w:right w:val="nil"/>
            </w:tcBorders>
          </w:tcPr>
          <w:p w14:paraId="4530E0AA" w14:textId="77777777" w:rsidR="00BD1704" w:rsidRPr="00CC0530" w:rsidRDefault="00BD1704" w:rsidP="0023211D">
            <w:pPr>
              <w:tabs>
                <w:tab w:val="left" w:pos="567"/>
                <w:tab w:val="left" w:pos="7655"/>
              </w:tabs>
              <w:rPr>
                <w:rFonts w:asciiTheme="minorBidi" w:hAnsiTheme="minorBidi" w:cstheme="minorBidi"/>
                <w:sz w:val="36"/>
              </w:rPr>
            </w:pPr>
          </w:p>
        </w:tc>
      </w:tr>
      <w:tr w:rsidR="00BD1704" w:rsidRPr="00CC0530" w14:paraId="58585B46" w14:textId="77777777" w:rsidTr="0023211D">
        <w:tc>
          <w:tcPr>
            <w:tcW w:w="8917" w:type="dxa"/>
            <w:tcBorders>
              <w:left w:val="nil"/>
              <w:right w:val="nil"/>
            </w:tcBorders>
          </w:tcPr>
          <w:p w14:paraId="3080CD7F" w14:textId="77777777" w:rsidR="00BD1704" w:rsidRPr="00CC0530" w:rsidRDefault="00BD1704" w:rsidP="0023211D">
            <w:pPr>
              <w:tabs>
                <w:tab w:val="left" w:pos="567"/>
                <w:tab w:val="left" w:pos="7655"/>
              </w:tabs>
              <w:rPr>
                <w:rFonts w:asciiTheme="minorBidi" w:hAnsiTheme="minorBidi" w:cstheme="minorBidi"/>
                <w:sz w:val="36"/>
              </w:rPr>
            </w:pPr>
          </w:p>
        </w:tc>
      </w:tr>
    </w:tbl>
    <w:p w14:paraId="5C01EB1A" w14:textId="77777777" w:rsidR="00BD1704" w:rsidRPr="00C51F24" w:rsidRDefault="00BD1704" w:rsidP="00BD1704">
      <w:pPr>
        <w:spacing w:after="200"/>
        <w:rPr>
          <w:rFonts w:asciiTheme="minorBidi" w:hAnsiTheme="minorBidi" w:cstheme="minorBidi"/>
          <w:b/>
          <w:bCs/>
          <w:sz w:val="22"/>
          <w:szCs w:val="22"/>
        </w:rPr>
      </w:pPr>
    </w:p>
    <w:sectPr w:rsidR="00BD1704" w:rsidRPr="00C51F24" w:rsidSect="004710E9">
      <w:footerReference w:type="default" r:id="rId22"/>
      <w:type w:val="continuous"/>
      <w:pgSz w:w="11900" w:h="16820"/>
      <w:pgMar w:top="1440" w:right="1440" w:bottom="1440" w:left="1440" w:header="720" w:footer="39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5453" w14:textId="77777777" w:rsidR="007B7E93" w:rsidRDefault="007B7E93" w:rsidP="002B3351">
      <w:r>
        <w:separator/>
      </w:r>
    </w:p>
  </w:endnote>
  <w:endnote w:type="continuationSeparator" w:id="0">
    <w:p w14:paraId="596E9922" w14:textId="77777777" w:rsidR="007B7E93" w:rsidRDefault="007B7E93"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044C" w14:textId="77777777" w:rsidR="002649CC" w:rsidRDefault="002649CC"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B0098" w14:textId="77777777" w:rsidR="002649CC" w:rsidRDefault="002649CC" w:rsidP="008125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DA56" w14:textId="77777777" w:rsidR="002649CC" w:rsidRPr="00D124F4" w:rsidRDefault="002649CC" w:rsidP="00D124F4">
    <w:pPr>
      <w:pStyle w:val="Footer"/>
      <w:jc w:val="center"/>
      <w:rPr>
        <w:b/>
        <w:bCs/>
      </w:rPr>
    </w:pPr>
    <w:r w:rsidRPr="00D124F4">
      <w:rPr>
        <w:b/>
        <w:bCs/>
      </w:rPr>
      <w:t>See next page</w:t>
    </w:r>
  </w:p>
  <w:p w14:paraId="3DD1979F" w14:textId="084FCF25" w:rsidR="002649CC" w:rsidRDefault="002649CC" w:rsidP="00812596">
    <w:pPr>
      <w:pStyle w:val="Footer"/>
      <w:tabs>
        <w:tab w:val="clear"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BCB5" w14:textId="77777777" w:rsidR="002649CC" w:rsidRPr="00D124F4" w:rsidRDefault="002649CC" w:rsidP="000A1373">
    <w:pPr>
      <w:pStyle w:val="Footer"/>
      <w:jc w:val="center"/>
      <w:rPr>
        <w:b/>
        <w:bCs/>
      </w:rPr>
    </w:pPr>
    <w:r w:rsidRPr="00D124F4">
      <w:rPr>
        <w:b/>
        <w:bCs/>
      </w:rPr>
      <w:t>See next page</w:t>
    </w:r>
  </w:p>
  <w:p w14:paraId="717F5147" w14:textId="77777777" w:rsidR="002649CC" w:rsidRDefault="002649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C364" w14:textId="77777777" w:rsidR="002649CC" w:rsidRDefault="002649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7B6" w14:textId="77777777" w:rsidR="002649CC" w:rsidRDefault="002649CC" w:rsidP="00812596">
    <w:pPr>
      <w:pStyle w:val="Footer"/>
      <w:tabs>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7DAF" w14:textId="77777777" w:rsidR="007B7E93" w:rsidRDefault="007B7E93" w:rsidP="002B3351">
      <w:r>
        <w:separator/>
      </w:r>
    </w:p>
  </w:footnote>
  <w:footnote w:type="continuationSeparator" w:id="0">
    <w:p w14:paraId="133DAC6A" w14:textId="77777777" w:rsidR="007B7E93" w:rsidRDefault="007B7E93"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09DD" w14:textId="77777777" w:rsidR="002649CC" w:rsidRDefault="002649CC" w:rsidP="00212B03">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CAAAF" w14:textId="77777777" w:rsidR="002649CC" w:rsidRDefault="00264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266731"/>
      <w:docPartObj>
        <w:docPartGallery w:val="Page Numbers (Top of Page)"/>
        <w:docPartUnique/>
      </w:docPartObj>
    </w:sdtPr>
    <w:sdtEndPr>
      <w:rPr>
        <w:rStyle w:val="PageNumber"/>
      </w:rPr>
    </w:sdtEndPr>
    <w:sdtContent>
      <w:p w14:paraId="2D845C63" w14:textId="02BF6722" w:rsidR="002649CC" w:rsidRDefault="002649CC" w:rsidP="00212B0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999CA70" w14:textId="77777777" w:rsidR="002649CC" w:rsidRDefault="002649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59BB" w14:textId="159729EF" w:rsidR="002649CC" w:rsidRDefault="002649CC" w:rsidP="00754715">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6530670"/>
      <w:docPartObj>
        <w:docPartGallery w:val="Page Numbers (Top of Page)"/>
        <w:docPartUnique/>
      </w:docPartObj>
    </w:sdtPr>
    <w:sdtEndPr>
      <w:rPr>
        <w:rStyle w:val="PageNumber"/>
      </w:rPr>
    </w:sdtEndPr>
    <w:sdtContent>
      <w:p w14:paraId="01C66976" w14:textId="591247B4" w:rsidR="002649CC" w:rsidRDefault="002649CC" w:rsidP="004710E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63D8DB" w14:textId="3AF0E93A" w:rsidR="002649CC" w:rsidRDefault="002649CC" w:rsidP="004710E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3D6"/>
    <w:multiLevelType w:val="hybridMultilevel"/>
    <w:tmpl w:val="64F2173C"/>
    <w:lvl w:ilvl="0" w:tplc="561E27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267A18"/>
    <w:multiLevelType w:val="hybridMultilevel"/>
    <w:tmpl w:val="7A8CDA6C"/>
    <w:lvl w:ilvl="0" w:tplc="244A8B22">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72240C8"/>
    <w:multiLevelType w:val="hybridMultilevel"/>
    <w:tmpl w:val="C908EC00"/>
    <w:lvl w:ilvl="0" w:tplc="8D9E74CA">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876439C"/>
    <w:multiLevelType w:val="hybridMultilevel"/>
    <w:tmpl w:val="74007F8C"/>
    <w:lvl w:ilvl="0" w:tplc="756C45A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685C97"/>
    <w:multiLevelType w:val="hybridMultilevel"/>
    <w:tmpl w:val="B448C1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11216"/>
    <w:rsid w:val="000122FD"/>
    <w:rsid w:val="0001300E"/>
    <w:rsid w:val="000131B3"/>
    <w:rsid w:val="000166FC"/>
    <w:rsid w:val="000240D3"/>
    <w:rsid w:val="00025518"/>
    <w:rsid w:val="0002564D"/>
    <w:rsid w:val="00032E85"/>
    <w:rsid w:val="000337DF"/>
    <w:rsid w:val="00034E0B"/>
    <w:rsid w:val="00037F3A"/>
    <w:rsid w:val="00040B22"/>
    <w:rsid w:val="00053B7E"/>
    <w:rsid w:val="000557B6"/>
    <w:rsid w:val="00057344"/>
    <w:rsid w:val="000600EE"/>
    <w:rsid w:val="000601E5"/>
    <w:rsid w:val="00061657"/>
    <w:rsid w:val="000645BA"/>
    <w:rsid w:val="00070A07"/>
    <w:rsid w:val="0007204B"/>
    <w:rsid w:val="00072329"/>
    <w:rsid w:val="000729D9"/>
    <w:rsid w:val="00073C4E"/>
    <w:rsid w:val="00074E34"/>
    <w:rsid w:val="000758AE"/>
    <w:rsid w:val="00080256"/>
    <w:rsid w:val="00083F0A"/>
    <w:rsid w:val="0008624E"/>
    <w:rsid w:val="00091855"/>
    <w:rsid w:val="000A1373"/>
    <w:rsid w:val="000A2302"/>
    <w:rsid w:val="000A2716"/>
    <w:rsid w:val="000A5CF1"/>
    <w:rsid w:val="000B0A4A"/>
    <w:rsid w:val="000B187A"/>
    <w:rsid w:val="000B3C03"/>
    <w:rsid w:val="000B430B"/>
    <w:rsid w:val="000B4FA9"/>
    <w:rsid w:val="000B6644"/>
    <w:rsid w:val="000C0B88"/>
    <w:rsid w:val="000C0D97"/>
    <w:rsid w:val="000C5F58"/>
    <w:rsid w:val="000D44C2"/>
    <w:rsid w:val="000D49BA"/>
    <w:rsid w:val="000D65AD"/>
    <w:rsid w:val="000F1105"/>
    <w:rsid w:val="000F3FC5"/>
    <w:rsid w:val="000F750E"/>
    <w:rsid w:val="000F7E20"/>
    <w:rsid w:val="00104E3B"/>
    <w:rsid w:val="00106967"/>
    <w:rsid w:val="00107B14"/>
    <w:rsid w:val="001105CE"/>
    <w:rsid w:val="00112FD2"/>
    <w:rsid w:val="001131EA"/>
    <w:rsid w:val="00116367"/>
    <w:rsid w:val="00121531"/>
    <w:rsid w:val="00125490"/>
    <w:rsid w:val="0012645B"/>
    <w:rsid w:val="001364CE"/>
    <w:rsid w:val="00136550"/>
    <w:rsid w:val="001403EE"/>
    <w:rsid w:val="00146E34"/>
    <w:rsid w:val="00150FCA"/>
    <w:rsid w:val="0015311C"/>
    <w:rsid w:val="00155C98"/>
    <w:rsid w:val="00162940"/>
    <w:rsid w:val="001631EF"/>
    <w:rsid w:val="00163721"/>
    <w:rsid w:val="001639FF"/>
    <w:rsid w:val="001640ED"/>
    <w:rsid w:val="001653C9"/>
    <w:rsid w:val="00165C03"/>
    <w:rsid w:val="0017018E"/>
    <w:rsid w:val="00177160"/>
    <w:rsid w:val="001771EB"/>
    <w:rsid w:val="00177266"/>
    <w:rsid w:val="00185FCD"/>
    <w:rsid w:val="0019072A"/>
    <w:rsid w:val="00191701"/>
    <w:rsid w:val="00196463"/>
    <w:rsid w:val="001A680B"/>
    <w:rsid w:val="001A768E"/>
    <w:rsid w:val="001B1310"/>
    <w:rsid w:val="001C3792"/>
    <w:rsid w:val="001C3B7C"/>
    <w:rsid w:val="001C5283"/>
    <w:rsid w:val="001D0A3B"/>
    <w:rsid w:val="001D2E19"/>
    <w:rsid w:val="001D5C35"/>
    <w:rsid w:val="001E3CC4"/>
    <w:rsid w:val="001E5021"/>
    <w:rsid w:val="001F05B6"/>
    <w:rsid w:val="001F2E63"/>
    <w:rsid w:val="001F3FBE"/>
    <w:rsid w:val="001F5574"/>
    <w:rsid w:val="001F755B"/>
    <w:rsid w:val="00202F2D"/>
    <w:rsid w:val="00203437"/>
    <w:rsid w:val="00203C24"/>
    <w:rsid w:val="00205EC7"/>
    <w:rsid w:val="00206645"/>
    <w:rsid w:val="00207464"/>
    <w:rsid w:val="00212B03"/>
    <w:rsid w:val="00213227"/>
    <w:rsid w:val="00215A57"/>
    <w:rsid w:val="00217989"/>
    <w:rsid w:val="00223106"/>
    <w:rsid w:val="002244E1"/>
    <w:rsid w:val="00224F3A"/>
    <w:rsid w:val="002254F1"/>
    <w:rsid w:val="00226572"/>
    <w:rsid w:val="0023106B"/>
    <w:rsid w:val="0023176E"/>
    <w:rsid w:val="00232597"/>
    <w:rsid w:val="00235352"/>
    <w:rsid w:val="00235DEA"/>
    <w:rsid w:val="00237365"/>
    <w:rsid w:val="002415C9"/>
    <w:rsid w:val="0024586B"/>
    <w:rsid w:val="00245B2E"/>
    <w:rsid w:val="00253073"/>
    <w:rsid w:val="00256C2C"/>
    <w:rsid w:val="00260126"/>
    <w:rsid w:val="002649CC"/>
    <w:rsid w:val="00264F6E"/>
    <w:rsid w:val="00272135"/>
    <w:rsid w:val="002730F9"/>
    <w:rsid w:val="002733BE"/>
    <w:rsid w:val="002755FF"/>
    <w:rsid w:val="00276DBA"/>
    <w:rsid w:val="00281552"/>
    <w:rsid w:val="00286F8A"/>
    <w:rsid w:val="00294CB0"/>
    <w:rsid w:val="002A1F4F"/>
    <w:rsid w:val="002A48C0"/>
    <w:rsid w:val="002A4D69"/>
    <w:rsid w:val="002A4E65"/>
    <w:rsid w:val="002A7611"/>
    <w:rsid w:val="002B10A5"/>
    <w:rsid w:val="002B3351"/>
    <w:rsid w:val="002B3B93"/>
    <w:rsid w:val="002B55B0"/>
    <w:rsid w:val="002B6E61"/>
    <w:rsid w:val="002C569D"/>
    <w:rsid w:val="002C6308"/>
    <w:rsid w:val="002D3CF5"/>
    <w:rsid w:val="002D6F53"/>
    <w:rsid w:val="002E0AA4"/>
    <w:rsid w:val="002E50B0"/>
    <w:rsid w:val="002E5C69"/>
    <w:rsid w:val="002F1C13"/>
    <w:rsid w:val="002F3CBB"/>
    <w:rsid w:val="002F4C7C"/>
    <w:rsid w:val="002F4E26"/>
    <w:rsid w:val="002F5A61"/>
    <w:rsid w:val="00300ECD"/>
    <w:rsid w:val="00303948"/>
    <w:rsid w:val="00303A67"/>
    <w:rsid w:val="00304B9C"/>
    <w:rsid w:val="00305698"/>
    <w:rsid w:val="00305DE3"/>
    <w:rsid w:val="003136DA"/>
    <w:rsid w:val="00313F53"/>
    <w:rsid w:val="003212BD"/>
    <w:rsid w:val="00321DF8"/>
    <w:rsid w:val="00321F32"/>
    <w:rsid w:val="0032408A"/>
    <w:rsid w:val="00324C08"/>
    <w:rsid w:val="00325F37"/>
    <w:rsid w:val="0033416F"/>
    <w:rsid w:val="0033696F"/>
    <w:rsid w:val="00341154"/>
    <w:rsid w:val="00341D33"/>
    <w:rsid w:val="003421A0"/>
    <w:rsid w:val="00342E8D"/>
    <w:rsid w:val="003454BC"/>
    <w:rsid w:val="00353FCD"/>
    <w:rsid w:val="00354190"/>
    <w:rsid w:val="00362671"/>
    <w:rsid w:val="00362882"/>
    <w:rsid w:val="00364421"/>
    <w:rsid w:val="00365075"/>
    <w:rsid w:val="003656E9"/>
    <w:rsid w:val="00365F37"/>
    <w:rsid w:val="003731F3"/>
    <w:rsid w:val="00373BE2"/>
    <w:rsid w:val="00380C35"/>
    <w:rsid w:val="00384931"/>
    <w:rsid w:val="00386C13"/>
    <w:rsid w:val="00392ED8"/>
    <w:rsid w:val="003935CC"/>
    <w:rsid w:val="00397422"/>
    <w:rsid w:val="00397AA0"/>
    <w:rsid w:val="003A23C6"/>
    <w:rsid w:val="003A7822"/>
    <w:rsid w:val="003B0F02"/>
    <w:rsid w:val="003B4D9F"/>
    <w:rsid w:val="003C3B42"/>
    <w:rsid w:val="003C67B5"/>
    <w:rsid w:val="003D1E91"/>
    <w:rsid w:val="003D5DB9"/>
    <w:rsid w:val="003E008D"/>
    <w:rsid w:val="003E394B"/>
    <w:rsid w:val="003E5304"/>
    <w:rsid w:val="003F0026"/>
    <w:rsid w:val="003F2A8C"/>
    <w:rsid w:val="00402F46"/>
    <w:rsid w:val="00403A51"/>
    <w:rsid w:val="004040F1"/>
    <w:rsid w:val="00412D0C"/>
    <w:rsid w:val="00413230"/>
    <w:rsid w:val="00414E8A"/>
    <w:rsid w:val="00420941"/>
    <w:rsid w:val="00420FCE"/>
    <w:rsid w:val="004211AF"/>
    <w:rsid w:val="00423D9A"/>
    <w:rsid w:val="004421CB"/>
    <w:rsid w:val="00442405"/>
    <w:rsid w:val="00444432"/>
    <w:rsid w:val="00445310"/>
    <w:rsid w:val="00445DFC"/>
    <w:rsid w:val="0045014C"/>
    <w:rsid w:val="0045031D"/>
    <w:rsid w:val="00453728"/>
    <w:rsid w:val="00456AA8"/>
    <w:rsid w:val="00461406"/>
    <w:rsid w:val="004658F4"/>
    <w:rsid w:val="004664A0"/>
    <w:rsid w:val="004700AF"/>
    <w:rsid w:val="00470658"/>
    <w:rsid w:val="004710E9"/>
    <w:rsid w:val="004711C1"/>
    <w:rsid w:val="004719C4"/>
    <w:rsid w:val="004723AF"/>
    <w:rsid w:val="00472858"/>
    <w:rsid w:val="004751AB"/>
    <w:rsid w:val="00476280"/>
    <w:rsid w:val="00484814"/>
    <w:rsid w:val="004865C6"/>
    <w:rsid w:val="00492662"/>
    <w:rsid w:val="00493107"/>
    <w:rsid w:val="004A7999"/>
    <w:rsid w:val="004A7A3E"/>
    <w:rsid w:val="004B053A"/>
    <w:rsid w:val="004B0CB4"/>
    <w:rsid w:val="004B4A1E"/>
    <w:rsid w:val="004C301A"/>
    <w:rsid w:val="004C3ED6"/>
    <w:rsid w:val="004C43FB"/>
    <w:rsid w:val="004C5EBE"/>
    <w:rsid w:val="004C7702"/>
    <w:rsid w:val="004D02CE"/>
    <w:rsid w:val="004D030A"/>
    <w:rsid w:val="004D06F4"/>
    <w:rsid w:val="004D0EDF"/>
    <w:rsid w:val="004D3734"/>
    <w:rsid w:val="004D571E"/>
    <w:rsid w:val="004D6A1F"/>
    <w:rsid w:val="004E5F68"/>
    <w:rsid w:val="004E700B"/>
    <w:rsid w:val="004F0579"/>
    <w:rsid w:val="004F187E"/>
    <w:rsid w:val="004F1CA2"/>
    <w:rsid w:val="005015BF"/>
    <w:rsid w:val="00502E60"/>
    <w:rsid w:val="005038B3"/>
    <w:rsid w:val="00503A71"/>
    <w:rsid w:val="005170AD"/>
    <w:rsid w:val="005170BD"/>
    <w:rsid w:val="0053124A"/>
    <w:rsid w:val="00531CA4"/>
    <w:rsid w:val="00533443"/>
    <w:rsid w:val="00540A3C"/>
    <w:rsid w:val="00541744"/>
    <w:rsid w:val="0054210B"/>
    <w:rsid w:val="00542E3D"/>
    <w:rsid w:val="00556DFC"/>
    <w:rsid w:val="0055774B"/>
    <w:rsid w:val="005601E7"/>
    <w:rsid w:val="00560E23"/>
    <w:rsid w:val="00562808"/>
    <w:rsid w:val="00562B98"/>
    <w:rsid w:val="00564C2C"/>
    <w:rsid w:val="00571C9C"/>
    <w:rsid w:val="00573A70"/>
    <w:rsid w:val="00573FBC"/>
    <w:rsid w:val="00584B9C"/>
    <w:rsid w:val="00585CC9"/>
    <w:rsid w:val="00587EBD"/>
    <w:rsid w:val="00593870"/>
    <w:rsid w:val="005A278F"/>
    <w:rsid w:val="005A548A"/>
    <w:rsid w:val="005A632B"/>
    <w:rsid w:val="005A7DE8"/>
    <w:rsid w:val="005B757A"/>
    <w:rsid w:val="005C0AC6"/>
    <w:rsid w:val="005C7732"/>
    <w:rsid w:val="005D121F"/>
    <w:rsid w:val="005D31CF"/>
    <w:rsid w:val="005D5C9A"/>
    <w:rsid w:val="005D6548"/>
    <w:rsid w:val="005D65DC"/>
    <w:rsid w:val="005F21D5"/>
    <w:rsid w:val="005F3206"/>
    <w:rsid w:val="00604046"/>
    <w:rsid w:val="00610D03"/>
    <w:rsid w:val="006121B0"/>
    <w:rsid w:val="0061270F"/>
    <w:rsid w:val="00612959"/>
    <w:rsid w:val="00613146"/>
    <w:rsid w:val="00614658"/>
    <w:rsid w:val="0061487A"/>
    <w:rsid w:val="00634367"/>
    <w:rsid w:val="00635632"/>
    <w:rsid w:val="00635B42"/>
    <w:rsid w:val="006413AC"/>
    <w:rsid w:val="00641F30"/>
    <w:rsid w:val="00644B4F"/>
    <w:rsid w:val="0064568C"/>
    <w:rsid w:val="006554AE"/>
    <w:rsid w:val="00655B3D"/>
    <w:rsid w:val="00657494"/>
    <w:rsid w:val="006626F9"/>
    <w:rsid w:val="006673E9"/>
    <w:rsid w:val="006723D3"/>
    <w:rsid w:val="0067321C"/>
    <w:rsid w:val="006745ED"/>
    <w:rsid w:val="00675D77"/>
    <w:rsid w:val="00680455"/>
    <w:rsid w:val="00682262"/>
    <w:rsid w:val="0069331C"/>
    <w:rsid w:val="00693A1B"/>
    <w:rsid w:val="006A2470"/>
    <w:rsid w:val="006A2D43"/>
    <w:rsid w:val="006B43F8"/>
    <w:rsid w:val="006B6DCF"/>
    <w:rsid w:val="006C1500"/>
    <w:rsid w:val="006C15EF"/>
    <w:rsid w:val="006C24DF"/>
    <w:rsid w:val="006C39A1"/>
    <w:rsid w:val="006C3E65"/>
    <w:rsid w:val="006D138C"/>
    <w:rsid w:val="006D2F47"/>
    <w:rsid w:val="006D4A3C"/>
    <w:rsid w:val="006D5318"/>
    <w:rsid w:val="006D5C70"/>
    <w:rsid w:val="006D6123"/>
    <w:rsid w:val="006D6AAF"/>
    <w:rsid w:val="006E0161"/>
    <w:rsid w:val="006E3289"/>
    <w:rsid w:val="006E37CB"/>
    <w:rsid w:val="006E5F91"/>
    <w:rsid w:val="006E6A69"/>
    <w:rsid w:val="006F030F"/>
    <w:rsid w:val="006F08A0"/>
    <w:rsid w:val="006F6005"/>
    <w:rsid w:val="007009A3"/>
    <w:rsid w:val="00702EA7"/>
    <w:rsid w:val="007072A5"/>
    <w:rsid w:val="0071400D"/>
    <w:rsid w:val="00714153"/>
    <w:rsid w:val="007312B6"/>
    <w:rsid w:val="00737A4D"/>
    <w:rsid w:val="00737CCD"/>
    <w:rsid w:val="00737D61"/>
    <w:rsid w:val="00742E2E"/>
    <w:rsid w:val="00744F11"/>
    <w:rsid w:val="00750A05"/>
    <w:rsid w:val="007538AE"/>
    <w:rsid w:val="00753A18"/>
    <w:rsid w:val="00753DCC"/>
    <w:rsid w:val="00754715"/>
    <w:rsid w:val="0075531E"/>
    <w:rsid w:val="00762318"/>
    <w:rsid w:val="00765C0D"/>
    <w:rsid w:val="00766A5A"/>
    <w:rsid w:val="00771726"/>
    <w:rsid w:val="00773435"/>
    <w:rsid w:val="00774186"/>
    <w:rsid w:val="00774F07"/>
    <w:rsid w:val="00776532"/>
    <w:rsid w:val="00776FC5"/>
    <w:rsid w:val="00777184"/>
    <w:rsid w:val="00780D9E"/>
    <w:rsid w:val="007813DE"/>
    <w:rsid w:val="007835E7"/>
    <w:rsid w:val="0079358A"/>
    <w:rsid w:val="00795818"/>
    <w:rsid w:val="007975F8"/>
    <w:rsid w:val="007979E2"/>
    <w:rsid w:val="007A0724"/>
    <w:rsid w:val="007A4D59"/>
    <w:rsid w:val="007A6A6C"/>
    <w:rsid w:val="007A6E2B"/>
    <w:rsid w:val="007B08EF"/>
    <w:rsid w:val="007B2EFA"/>
    <w:rsid w:val="007B7234"/>
    <w:rsid w:val="007B7E93"/>
    <w:rsid w:val="007C21D7"/>
    <w:rsid w:val="007C2DF6"/>
    <w:rsid w:val="007C45B4"/>
    <w:rsid w:val="007D32E0"/>
    <w:rsid w:val="007E00FD"/>
    <w:rsid w:val="007E262E"/>
    <w:rsid w:val="007E54BC"/>
    <w:rsid w:val="007F6780"/>
    <w:rsid w:val="007F74E1"/>
    <w:rsid w:val="008004A4"/>
    <w:rsid w:val="00800B87"/>
    <w:rsid w:val="00802844"/>
    <w:rsid w:val="00805DD9"/>
    <w:rsid w:val="00806059"/>
    <w:rsid w:val="00812362"/>
    <w:rsid w:val="00812596"/>
    <w:rsid w:val="00814FF7"/>
    <w:rsid w:val="00815D8C"/>
    <w:rsid w:val="00816214"/>
    <w:rsid w:val="00816631"/>
    <w:rsid w:val="00822187"/>
    <w:rsid w:val="00824799"/>
    <w:rsid w:val="008248A5"/>
    <w:rsid w:val="00826C5B"/>
    <w:rsid w:val="00830168"/>
    <w:rsid w:val="00843117"/>
    <w:rsid w:val="00844112"/>
    <w:rsid w:val="008450E0"/>
    <w:rsid w:val="00853EFC"/>
    <w:rsid w:val="00856062"/>
    <w:rsid w:val="0086421D"/>
    <w:rsid w:val="00865817"/>
    <w:rsid w:val="00866F7E"/>
    <w:rsid w:val="00872943"/>
    <w:rsid w:val="00876AF2"/>
    <w:rsid w:val="008777CB"/>
    <w:rsid w:val="008814CD"/>
    <w:rsid w:val="008838E8"/>
    <w:rsid w:val="00887E26"/>
    <w:rsid w:val="008931F1"/>
    <w:rsid w:val="00893751"/>
    <w:rsid w:val="008964A2"/>
    <w:rsid w:val="00897F5E"/>
    <w:rsid w:val="008A3BA3"/>
    <w:rsid w:val="008A59B8"/>
    <w:rsid w:val="008B2242"/>
    <w:rsid w:val="008C7AED"/>
    <w:rsid w:val="008D35F5"/>
    <w:rsid w:val="008E6278"/>
    <w:rsid w:val="008E72F8"/>
    <w:rsid w:val="008F0A1D"/>
    <w:rsid w:val="008F4674"/>
    <w:rsid w:val="008F52B3"/>
    <w:rsid w:val="0090099E"/>
    <w:rsid w:val="00904350"/>
    <w:rsid w:val="00910313"/>
    <w:rsid w:val="00910E17"/>
    <w:rsid w:val="00911D46"/>
    <w:rsid w:val="00912B7C"/>
    <w:rsid w:val="00921864"/>
    <w:rsid w:val="00921DEC"/>
    <w:rsid w:val="00922327"/>
    <w:rsid w:val="009240B2"/>
    <w:rsid w:val="00924148"/>
    <w:rsid w:val="00926C3E"/>
    <w:rsid w:val="00935310"/>
    <w:rsid w:val="009358F9"/>
    <w:rsid w:val="00942468"/>
    <w:rsid w:val="00942D81"/>
    <w:rsid w:val="00947816"/>
    <w:rsid w:val="009479A1"/>
    <w:rsid w:val="009504CA"/>
    <w:rsid w:val="009510CA"/>
    <w:rsid w:val="00951F77"/>
    <w:rsid w:val="00954106"/>
    <w:rsid w:val="00961A42"/>
    <w:rsid w:val="00964FF0"/>
    <w:rsid w:val="00966514"/>
    <w:rsid w:val="00971D4B"/>
    <w:rsid w:val="00971D79"/>
    <w:rsid w:val="00971E36"/>
    <w:rsid w:val="0097222E"/>
    <w:rsid w:val="00973692"/>
    <w:rsid w:val="00977EE4"/>
    <w:rsid w:val="009821FA"/>
    <w:rsid w:val="009834C9"/>
    <w:rsid w:val="00985C57"/>
    <w:rsid w:val="00990537"/>
    <w:rsid w:val="0099114A"/>
    <w:rsid w:val="00992E4D"/>
    <w:rsid w:val="009945C4"/>
    <w:rsid w:val="009947AD"/>
    <w:rsid w:val="009965FE"/>
    <w:rsid w:val="009966F2"/>
    <w:rsid w:val="009A2467"/>
    <w:rsid w:val="009A2731"/>
    <w:rsid w:val="009A2755"/>
    <w:rsid w:val="009A7C3E"/>
    <w:rsid w:val="009B0555"/>
    <w:rsid w:val="009B28D6"/>
    <w:rsid w:val="009B4615"/>
    <w:rsid w:val="009B55C1"/>
    <w:rsid w:val="009C4C41"/>
    <w:rsid w:val="009D13F6"/>
    <w:rsid w:val="009D1FD0"/>
    <w:rsid w:val="009D3AC8"/>
    <w:rsid w:val="009D7AEB"/>
    <w:rsid w:val="009E76EA"/>
    <w:rsid w:val="009E7C9A"/>
    <w:rsid w:val="009F026B"/>
    <w:rsid w:val="009F2A14"/>
    <w:rsid w:val="009F2E3C"/>
    <w:rsid w:val="009F3D66"/>
    <w:rsid w:val="009F4B2C"/>
    <w:rsid w:val="009F71E5"/>
    <w:rsid w:val="00A00732"/>
    <w:rsid w:val="00A01683"/>
    <w:rsid w:val="00A04D5C"/>
    <w:rsid w:val="00A067AF"/>
    <w:rsid w:val="00A06815"/>
    <w:rsid w:val="00A15336"/>
    <w:rsid w:val="00A168E0"/>
    <w:rsid w:val="00A17AB9"/>
    <w:rsid w:val="00A24AB1"/>
    <w:rsid w:val="00A25B5F"/>
    <w:rsid w:val="00A26774"/>
    <w:rsid w:val="00A373EC"/>
    <w:rsid w:val="00A37CE3"/>
    <w:rsid w:val="00A4001E"/>
    <w:rsid w:val="00A41A96"/>
    <w:rsid w:val="00A441FE"/>
    <w:rsid w:val="00A44BBA"/>
    <w:rsid w:val="00A4730E"/>
    <w:rsid w:val="00A55304"/>
    <w:rsid w:val="00A665D4"/>
    <w:rsid w:val="00A706F9"/>
    <w:rsid w:val="00A7434B"/>
    <w:rsid w:val="00A80797"/>
    <w:rsid w:val="00A80C56"/>
    <w:rsid w:val="00A86416"/>
    <w:rsid w:val="00A87992"/>
    <w:rsid w:val="00A91F60"/>
    <w:rsid w:val="00A94773"/>
    <w:rsid w:val="00A95FC4"/>
    <w:rsid w:val="00AA1678"/>
    <w:rsid w:val="00AA31BA"/>
    <w:rsid w:val="00AA398A"/>
    <w:rsid w:val="00AA5289"/>
    <w:rsid w:val="00AA57C6"/>
    <w:rsid w:val="00AB2A73"/>
    <w:rsid w:val="00AB2D0A"/>
    <w:rsid w:val="00AB43D9"/>
    <w:rsid w:val="00AB69E4"/>
    <w:rsid w:val="00AC30E9"/>
    <w:rsid w:val="00AC4C11"/>
    <w:rsid w:val="00AC72B0"/>
    <w:rsid w:val="00AD2540"/>
    <w:rsid w:val="00AD70DB"/>
    <w:rsid w:val="00AE0364"/>
    <w:rsid w:val="00AE13A6"/>
    <w:rsid w:val="00AE4947"/>
    <w:rsid w:val="00AF07F3"/>
    <w:rsid w:val="00AF50A6"/>
    <w:rsid w:val="00AF56FE"/>
    <w:rsid w:val="00AF616E"/>
    <w:rsid w:val="00AF61BE"/>
    <w:rsid w:val="00B0081E"/>
    <w:rsid w:val="00B00B2B"/>
    <w:rsid w:val="00B02DB6"/>
    <w:rsid w:val="00B04850"/>
    <w:rsid w:val="00B06E47"/>
    <w:rsid w:val="00B126C8"/>
    <w:rsid w:val="00B128B6"/>
    <w:rsid w:val="00B13AE7"/>
    <w:rsid w:val="00B20413"/>
    <w:rsid w:val="00B2075F"/>
    <w:rsid w:val="00B23FAB"/>
    <w:rsid w:val="00B267FE"/>
    <w:rsid w:val="00B408E3"/>
    <w:rsid w:val="00B40BA3"/>
    <w:rsid w:val="00B40C58"/>
    <w:rsid w:val="00B415B3"/>
    <w:rsid w:val="00B4501D"/>
    <w:rsid w:val="00B56578"/>
    <w:rsid w:val="00B56C0A"/>
    <w:rsid w:val="00B64FA0"/>
    <w:rsid w:val="00B67DDD"/>
    <w:rsid w:val="00B7027A"/>
    <w:rsid w:val="00B719D1"/>
    <w:rsid w:val="00B801BF"/>
    <w:rsid w:val="00B829EC"/>
    <w:rsid w:val="00B835E2"/>
    <w:rsid w:val="00B849BE"/>
    <w:rsid w:val="00B87207"/>
    <w:rsid w:val="00B87EE7"/>
    <w:rsid w:val="00B96342"/>
    <w:rsid w:val="00BA0094"/>
    <w:rsid w:val="00BA12F2"/>
    <w:rsid w:val="00BA1C4A"/>
    <w:rsid w:val="00BA21F4"/>
    <w:rsid w:val="00BA2492"/>
    <w:rsid w:val="00BA306B"/>
    <w:rsid w:val="00BA376B"/>
    <w:rsid w:val="00BA3BF5"/>
    <w:rsid w:val="00BA46A7"/>
    <w:rsid w:val="00BB4F16"/>
    <w:rsid w:val="00BB5921"/>
    <w:rsid w:val="00BB60A4"/>
    <w:rsid w:val="00BB7280"/>
    <w:rsid w:val="00BC0CCD"/>
    <w:rsid w:val="00BC2F75"/>
    <w:rsid w:val="00BC4562"/>
    <w:rsid w:val="00BC6936"/>
    <w:rsid w:val="00BD0A20"/>
    <w:rsid w:val="00BD1704"/>
    <w:rsid w:val="00BD3C84"/>
    <w:rsid w:val="00BE12E3"/>
    <w:rsid w:val="00BE67D9"/>
    <w:rsid w:val="00BF0F76"/>
    <w:rsid w:val="00BF3FB1"/>
    <w:rsid w:val="00BF545E"/>
    <w:rsid w:val="00C025A9"/>
    <w:rsid w:val="00C07F1D"/>
    <w:rsid w:val="00C103D4"/>
    <w:rsid w:val="00C10975"/>
    <w:rsid w:val="00C11D28"/>
    <w:rsid w:val="00C12E0E"/>
    <w:rsid w:val="00C13ECE"/>
    <w:rsid w:val="00C14E80"/>
    <w:rsid w:val="00C17E35"/>
    <w:rsid w:val="00C22912"/>
    <w:rsid w:val="00C26D91"/>
    <w:rsid w:val="00C30CAB"/>
    <w:rsid w:val="00C31010"/>
    <w:rsid w:val="00C35A01"/>
    <w:rsid w:val="00C35D5C"/>
    <w:rsid w:val="00C377C9"/>
    <w:rsid w:val="00C37E08"/>
    <w:rsid w:val="00C40A17"/>
    <w:rsid w:val="00C454BE"/>
    <w:rsid w:val="00C464AE"/>
    <w:rsid w:val="00C46704"/>
    <w:rsid w:val="00C46929"/>
    <w:rsid w:val="00C51BB1"/>
    <w:rsid w:val="00C51F24"/>
    <w:rsid w:val="00C522A8"/>
    <w:rsid w:val="00C52528"/>
    <w:rsid w:val="00C52EB9"/>
    <w:rsid w:val="00C54A6C"/>
    <w:rsid w:val="00C61862"/>
    <w:rsid w:val="00C731E2"/>
    <w:rsid w:val="00C75FBD"/>
    <w:rsid w:val="00C84236"/>
    <w:rsid w:val="00C85D5E"/>
    <w:rsid w:val="00C9431D"/>
    <w:rsid w:val="00C94B0F"/>
    <w:rsid w:val="00C957E6"/>
    <w:rsid w:val="00CA14CC"/>
    <w:rsid w:val="00CB01C1"/>
    <w:rsid w:val="00CB07F0"/>
    <w:rsid w:val="00CB41C8"/>
    <w:rsid w:val="00CB609A"/>
    <w:rsid w:val="00CB6654"/>
    <w:rsid w:val="00CC0530"/>
    <w:rsid w:val="00CC30EF"/>
    <w:rsid w:val="00CC31EC"/>
    <w:rsid w:val="00CC5DA8"/>
    <w:rsid w:val="00CC676A"/>
    <w:rsid w:val="00CC72BE"/>
    <w:rsid w:val="00CD050C"/>
    <w:rsid w:val="00CD0DD5"/>
    <w:rsid w:val="00CD376E"/>
    <w:rsid w:val="00CD41E1"/>
    <w:rsid w:val="00CD53B1"/>
    <w:rsid w:val="00CD6386"/>
    <w:rsid w:val="00CE1E02"/>
    <w:rsid w:val="00CE5FC5"/>
    <w:rsid w:val="00CE74DB"/>
    <w:rsid w:val="00CF4032"/>
    <w:rsid w:val="00CF61F0"/>
    <w:rsid w:val="00CF7172"/>
    <w:rsid w:val="00D0022D"/>
    <w:rsid w:val="00D010F3"/>
    <w:rsid w:val="00D04A3C"/>
    <w:rsid w:val="00D124F4"/>
    <w:rsid w:val="00D1582F"/>
    <w:rsid w:val="00D33067"/>
    <w:rsid w:val="00D33202"/>
    <w:rsid w:val="00D34130"/>
    <w:rsid w:val="00D354A0"/>
    <w:rsid w:val="00D361D6"/>
    <w:rsid w:val="00D4165D"/>
    <w:rsid w:val="00D444DB"/>
    <w:rsid w:val="00D464C3"/>
    <w:rsid w:val="00D55B74"/>
    <w:rsid w:val="00D55D34"/>
    <w:rsid w:val="00D5687C"/>
    <w:rsid w:val="00D57867"/>
    <w:rsid w:val="00D677AB"/>
    <w:rsid w:val="00D7178C"/>
    <w:rsid w:val="00D72DF9"/>
    <w:rsid w:val="00D75AB1"/>
    <w:rsid w:val="00D7669D"/>
    <w:rsid w:val="00D77CD5"/>
    <w:rsid w:val="00D8135D"/>
    <w:rsid w:val="00D81ADE"/>
    <w:rsid w:val="00D8281A"/>
    <w:rsid w:val="00D8384C"/>
    <w:rsid w:val="00D864D8"/>
    <w:rsid w:val="00D8704A"/>
    <w:rsid w:val="00D9624C"/>
    <w:rsid w:val="00D97722"/>
    <w:rsid w:val="00DA0DBD"/>
    <w:rsid w:val="00DA5B44"/>
    <w:rsid w:val="00DB049F"/>
    <w:rsid w:val="00DB3866"/>
    <w:rsid w:val="00DB55A6"/>
    <w:rsid w:val="00DB6422"/>
    <w:rsid w:val="00DC06C5"/>
    <w:rsid w:val="00DC4BF9"/>
    <w:rsid w:val="00DD619A"/>
    <w:rsid w:val="00DD704B"/>
    <w:rsid w:val="00DD751D"/>
    <w:rsid w:val="00DE1EF2"/>
    <w:rsid w:val="00DE484B"/>
    <w:rsid w:val="00DE5AC7"/>
    <w:rsid w:val="00DE6336"/>
    <w:rsid w:val="00DF15F3"/>
    <w:rsid w:val="00DF16E1"/>
    <w:rsid w:val="00DF3034"/>
    <w:rsid w:val="00DF58AE"/>
    <w:rsid w:val="00DF76F8"/>
    <w:rsid w:val="00E02B86"/>
    <w:rsid w:val="00E11FD8"/>
    <w:rsid w:val="00E12F5F"/>
    <w:rsid w:val="00E13853"/>
    <w:rsid w:val="00E166F5"/>
    <w:rsid w:val="00E17FE1"/>
    <w:rsid w:val="00E21422"/>
    <w:rsid w:val="00E254CC"/>
    <w:rsid w:val="00E2627B"/>
    <w:rsid w:val="00E27090"/>
    <w:rsid w:val="00E35B6E"/>
    <w:rsid w:val="00E36AF8"/>
    <w:rsid w:val="00E538BB"/>
    <w:rsid w:val="00E541DD"/>
    <w:rsid w:val="00E5544B"/>
    <w:rsid w:val="00E63971"/>
    <w:rsid w:val="00E668AB"/>
    <w:rsid w:val="00E705FC"/>
    <w:rsid w:val="00E74813"/>
    <w:rsid w:val="00E74B0C"/>
    <w:rsid w:val="00E75EF8"/>
    <w:rsid w:val="00E771E6"/>
    <w:rsid w:val="00E822F2"/>
    <w:rsid w:val="00E8273F"/>
    <w:rsid w:val="00E82DA1"/>
    <w:rsid w:val="00E836B5"/>
    <w:rsid w:val="00E83D2D"/>
    <w:rsid w:val="00E8601C"/>
    <w:rsid w:val="00E86C97"/>
    <w:rsid w:val="00E874EE"/>
    <w:rsid w:val="00E975C0"/>
    <w:rsid w:val="00EA1F13"/>
    <w:rsid w:val="00EA571A"/>
    <w:rsid w:val="00EA7670"/>
    <w:rsid w:val="00EC19D9"/>
    <w:rsid w:val="00EC547B"/>
    <w:rsid w:val="00EC6BB8"/>
    <w:rsid w:val="00EC781D"/>
    <w:rsid w:val="00ED073C"/>
    <w:rsid w:val="00ED467F"/>
    <w:rsid w:val="00ED5986"/>
    <w:rsid w:val="00EE0832"/>
    <w:rsid w:val="00EE26E1"/>
    <w:rsid w:val="00EE4B16"/>
    <w:rsid w:val="00EF1912"/>
    <w:rsid w:val="00EF30FE"/>
    <w:rsid w:val="00EF3DC3"/>
    <w:rsid w:val="00EF5308"/>
    <w:rsid w:val="00EF5ACA"/>
    <w:rsid w:val="00F0467A"/>
    <w:rsid w:val="00F0664B"/>
    <w:rsid w:val="00F15152"/>
    <w:rsid w:val="00F154BE"/>
    <w:rsid w:val="00F216D8"/>
    <w:rsid w:val="00F2566A"/>
    <w:rsid w:val="00F27164"/>
    <w:rsid w:val="00F30395"/>
    <w:rsid w:val="00F40206"/>
    <w:rsid w:val="00F41140"/>
    <w:rsid w:val="00F42F9B"/>
    <w:rsid w:val="00F43629"/>
    <w:rsid w:val="00F44CEF"/>
    <w:rsid w:val="00F454C8"/>
    <w:rsid w:val="00F50F3C"/>
    <w:rsid w:val="00F53015"/>
    <w:rsid w:val="00F5355E"/>
    <w:rsid w:val="00F546FE"/>
    <w:rsid w:val="00F56203"/>
    <w:rsid w:val="00F636F2"/>
    <w:rsid w:val="00F650AC"/>
    <w:rsid w:val="00F71087"/>
    <w:rsid w:val="00F74130"/>
    <w:rsid w:val="00F75510"/>
    <w:rsid w:val="00F760B4"/>
    <w:rsid w:val="00F77357"/>
    <w:rsid w:val="00F81EB5"/>
    <w:rsid w:val="00F83ED8"/>
    <w:rsid w:val="00F856A9"/>
    <w:rsid w:val="00F86564"/>
    <w:rsid w:val="00F86589"/>
    <w:rsid w:val="00F86592"/>
    <w:rsid w:val="00F87D71"/>
    <w:rsid w:val="00F949D8"/>
    <w:rsid w:val="00FB01FC"/>
    <w:rsid w:val="00FB1163"/>
    <w:rsid w:val="00FB554B"/>
    <w:rsid w:val="00FB598D"/>
    <w:rsid w:val="00FB6E24"/>
    <w:rsid w:val="00FC17D6"/>
    <w:rsid w:val="00FC2B29"/>
    <w:rsid w:val="00FE14B1"/>
    <w:rsid w:val="00FE2348"/>
    <w:rsid w:val="00FE3AC0"/>
    <w:rsid w:val="00FE4832"/>
    <w:rsid w:val="00FF13AD"/>
    <w:rsid w:val="00FF42C8"/>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 w:type="paragraph" w:customStyle="1" w:styleId="p1">
    <w:name w:val="p1"/>
    <w:basedOn w:val="Normal"/>
    <w:rsid w:val="003935CC"/>
    <w:rPr>
      <w:rFonts w:ascii="Helvetica" w:eastAsiaTheme="minorHAnsi" w:hAnsi="Helvetica"/>
      <w:sz w:val="17"/>
      <w:szCs w:val="17"/>
      <w:lang w:val="en-US"/>
    </w:rPr>
  </w:style>
  <w:style w:type="character" w:styleId="CommentReference">
    <w:name w:val="annotation reference"/>
    <w:basedOn w:val="DefaultParagraphFont"/>
    <w:uiPriority w:val="99"/>
    <w:semiHidden/>
    <w:unhideWhenUsed/>
    <w:rsid w:val="00DB55A6"/>
    <w:rPr>
      <w:sz w:val="16"/>
      <w:szCs w:val="16"/>
    </w:rPr>
  </w:style>
  <w:style w:type="paragraph" w:styleId="CommentText">
    <w:name w:val="annotation text"/>
    <w:basedOn w:val="Normal"/>
    <w:link w:val="CommentTextChar"/>
    <w:uiPriority w:val="99"/>
    <w:semiHidden/>
    <w:unhideWhenUsed/>
    <w:rsid w:val="00DB55A6"/>
    <w:rPr>
      <w:sz w:val="20"/>
      <w:szCs w:val="20"/>
    </w:rPr>
  </w:style>
  <w:style w:type="character" w:customStyle="1" w:styleId="CommentTextChar">
    <w:name w:val="Comment Text Char"/>
    <w:basedOn w:val="DefaultParagraphFont"/>
    <w:link w:val="CommentText"/>
    <w:uiPriority w:val="99"/>
    <w:semiHidden/>
    <w:rsid w:val="00DB55A6"/>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DB55A6"/>
    <w:rPr>
      <w:b/>
      <w:bCs/>
    </w:rPr>
  </w:style>
  <w:style w:type="character" w:customStyle="1" w:styleId="CommentSubjectChar">
    <w:name w:val="Comment Subject Char"/>
    <w:basedOn w:val="CommentTextChar"/>
    <w:link w:val="CommentSubject"/>
    <w:uiPriority w:val="99"/>
    <w:semiHidden/>
    <w:rsid w:val="00DB55A6"/>
    <w:rPr>
      <w:rFonts w:ascii="Times New Roman" w:eastAsia="Times New Roman" w:hAnsi="Times New Roman" w:cs="Times New Roman"/>
      <w:b/>
      <w:bCs/>
      <w:lang w:eastAsia="en-US"/>
    </w:rPr>
  </w:style>
  <w:style w:type="character" w:styleId="FollowedHyperlink">
    <w:name w:val="FollowedHyperlink"/>
    <w:basedOn w:val="DefaultParagraphFont"/>
    <w:uiPriority w:val="99"/>
    <w:semiHidden/>
    <w:unhideWhenUsed/>
    <w:rsid w:val="007B7234"/>
    <w:rPr>
      <w:color w:val="800080" w:themeColor="followedHyperlink"/>
      <w:u w:val="single"/>
    </w:rPr>
  </w:style>
  <w:style w:type="character" w:styleId="UnresolvedMention">
    <w:name w:val="Unresolved Mention"/>
    <w:basedOn w:val="DefaultParagraphFont"/>
    <w:uiPriority w:val="99"/>
    <w:semiHidden/>
    <w:unhideWhenUsed/>
    <w:rsid w:val="00AB69E4"/>
    <w:rPr>
      <w:color w:val="605E5C"/>
      <w:shd w:val="clear" w:color="auto" w:fill="E1DFDD"/>
    </w:rPr>
  </w:style>
  <w:style w:type="table" w:customStyle="1" w:styleId="TableGrid2">
    <w:name w:val="Table Grid2"/>
    <w:basedOn w:val="TableNormal"/>
    <w:next w:val="TableGrid"/>
    <w:uiPriority w:val="39"/>
    <w:rsid w:val="001F3FBE"/>
    <w:pPr>
      <w:spacing w:after="0"/>
    </w:pPr>
    <w:rPr>
      <w:rFonts w:eastAsia="Calibri"/>
      <w:sz w:val="22"/>
      <w:szCs w:val="22"/>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C5DA8"/>
    <w:pPr>
      <w:spacing w:after="0"/>
    </w:pPr>
    <w:rPr>
      <w:rFonts w:eastAsia="Calibri"/>
      <w:sz w:val="22"/>
      <w:szCs w:val="22"/>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56E9"/>
    <w:pPr>
      <w:autoSpaceDE w:val="0"/>
      <w:autoSpaceDN w:val="0"/>
      <w:adjustRightInd w:val="0"/>
      <w:spacing w:after="0"/>
    </w:pPr>
    <w:rPr>
      <w:rFonts w:ascii="Arial" w:eastAsiaTheme="minorHAnsi" w:hAnsi="Arial" w:cs="Arial"/>
      <w:color w:val="000000"/>
      <w:sz w:val="24"/>
      <w:szCs w:val="24"/>
      <w:lang w:val="en-S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498345752">
      <w:bodyDiv w:val="1"/>
      <w:marLeft w:val="0"/>
      <w:marRight w:val="0"/>
      <w:marTop w:val="0"/>
      <w:marBottom w:val="0"/>
      <w:divBdr>
        <w:top w:val="none" w:sz="0" w:space="0" w:color="auto"/>
        <w:left w:val="none" w:sz="0" w:space="0" w:color="auto"/>
        <w:bottom w:val="none" w:sz="0" w:space="0" w:color="auto"/>
        <w:right w:val="none" w:sz="0" w:space="0" w:color="auto"/>
      </w:divBdr>
    </w:div>
    <w:div w:id="557132105">
      <w:bodyDiv w:val="1"/>
      <w:marLeft w:val="0"/>
      <w:marRight w:val="0"/>
      <w:marTop w:val="0"/>
      <w:marBottom w:val="0"/>
      <w:divBdr>
        <w:top w:val="none" w:sz="0" w:space="0" w:color="auto"/>
        <w:left w:val="none" w:sz="0" w:space="0" w:color="auto"/>
        <w:bottom w:val="none" w:sz="0" w:space="0" w:color="auto"/>
        <w:right w:val="none" w:sz="0" w:space="0" w:color="auto"/>
      </w:divBdr>
    </w:div>
    <w:div w:id="917056594">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4943">
      <w:bodyDiv w:val="1"/>
      <w:marLeft w:val="0"/>
      <w:marRight w:val="0"/>
      <w:marTop w:val="0"/>
      <w:marBottom w:val="0"/>
      <w:divBdr>
        <w:top w:val="none" w:sz="0" w:space="0" w:color="auto"/>
        <w:left w:val="none" w:sz="0" w:space="0" w:color="auto"/>
        <w:bottom w:val="none" w:sz="0" w:space="0" w:color="auto"/>
        <w:right w:val="none" w:sz="0" w:space="0" w:color="auto"/>
      </w:divBdr>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846B2-D22F-B14D-98CA-641555AE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32</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Kemp</dc:creator>
  <cp:lastModifiedBy>EDWARDS Benjamin [Ballajura Community College]</cp:lastModifiedBy>
  <cp:revision>17</cp:revision>
  <cp:lastPrinted>2021-09-15T00:58:00Z</cp:lastPrinted>
  <dcterms:created xsi:type="dcterms:W3CDTF">2023-05-07T10:29:00Z</dcterms:created>
  <dcterms:modified xsi:type="dcterms:W3CDTF">2023-05-12T08:22:00Z</dcterms:modified>
</cp:coreProperties>
</file>