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8A57FB">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D64792"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6479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6479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64792"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D64792"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D64792">
        <w:t>Two</w:t>
      </w:r>
      <w:r w:rsidR="003659EE">
        <w:t>:</w:t>
      </w:r>
    </w:p>
    <w:p w:rsidR="003659EE" w:rsidRPr="007936BA" w:rsidRDefault="00355444" w:rsidP="003659EE">
      <w:pPr>
        <w:pStyle w:val="Heading2"/>
      </w:pPr>
      <w:r>
        <w:t>Calculator-</w:t>
      </w:r>
      <w:bookmarkStart w:id="8" w:name="bmCal1"/>
      <w:bookmarkEnd w:id="8"/>
      <w:r w:rsidR="00D64792">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D64792">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D64792">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D64792">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64792">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D6479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6479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64792"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64792"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64792"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64792"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64792"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64792"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D64792"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D64792">
        <w:t>Two</w:t>
      </w:r>
      <w:r w:rsidR="0046769B">
        <w:t>: Calculator-</w:t>
      </w:r>
      <w:bookmarkStart w:id="21" w:name="bmCal2"/>
      <w:bookmarkEnd w:id="21"/>
      <w:r w:rsidR="00D64792">
        <w:t>assumed</w:t>
      </w:r>
      <w:r>
        <w:tab/>
      </w:r>
      <w:r w:rsidR="00E6273A">
        <w:t xml:space="preserve"> </w:t>
      </w:r>
      <w:bookmarkStart w:id="22" w:name="bmPercent"/>
      <w:bookmarkEnd w:id="22"/>
      <w:r w:rsidR="00D64792">
        <w:t>65</w:t>
      </w:r>
      <w:r w:rsidR="00E6273A">
        <w:t xml:space="preserve">% </w:t>
      </w:r>
      <w:r>
        <w:t>(</w:t>
      </w:r>
      <w:bookmarkStart w:id="23" w:name="MPT"/>
      <w:bookmarkEnd w:id="23"/>
      <w:r w:rsidR="00D64792">
        <w:t>98</w:t>
      </w:r>
      <w:r>
        <w:t xml:space="preserve"> Marks)</w:t>
      </w:r>
    </w:p>
    <w:p w:rsidR="003659EE" w:rsidRDefault="003659EE" w:rsidP="003659EE">
      <w:r>
        <w:t>This section has</w:t>
      </w:r>
      <w:r w:rsidRPr="008E4C95">
        <w:rPr>
          <w:b/>
        </w:rPr>
        <w:t xml:space="preserve"> </w:t>
      </w:r>
      <w:bookmarkStart w:id="24" w:name="MPW"/>
      <w:bookmarkEnd w:id="24"/>
      <w:r w:rsidR="00D64792">
        <w:rPr>
          <w:b/>
        </w:rPr>
        <w:t>thirteen</w:t>
      </w:r>
      <w:r w:rsidRPr="008E4C95">
        <w:rPr>
          <w:b/>
        </w:rPr>
        <w:t xml:space="preserve"> </w:t>
      </w:r>
      <w:r w:rsidRPr="00A556DC">
        <w:rPr>
          <w:b/>
        </w:rPr>
        <w:t>(</w:t>
      </w:r>
      <w:bookmarkStart w:id="25" w:name="MP"/>
      <w:bookmarkEnd w:id="25"/>
      <w:r w:rsidR="00D64792">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D64792">
        <w:t>100</w:t>
      </w:r>
      <w:r>
        <w:t xml:space="preserve"> minutes.</w:t>
      </w:r>
    </w:p>
    <w:p w:rsidR="003659EE" w:rsidRDefault="003659EE" w:rsidP="003659EE">
      <w:pPr>
        <w:pBdr>
          <w:bottom w:val="single" w:sz="4" w:space="1" w:color="auto"/>
        </w:pBdr>
      </w:pPr>
    </w:p>
    <w:p w:rsidR="00F913EF" w:rsidRDefault="00F913EF" w:rsidP="00062AC5"/>
    <w:p w:rsidR="00062AC5" w:rsidRDefault="00D64792" w:rsidP="00D64792">
      <w:pPr>
        <w:pStyle w:val="QNum"/>
      </w:pPr>
      <w:r>
        <w:t>Question 8</w:t>
      </w:r>
      <w:r>
        <w:tab/>
        <w:t>(5 marks)</w:t>
      </w:r>
    </w:p>
    <w:p w:rsidR="00D64792" w:rsidRDefault="00D64792" w:rsidP="00A82B75">
      <w:r>
        <w:t xml:space="preserve">Points </w:t>
      </w:r>
      <w:r w:rsidRPr="00D56181">
        <w:rPr>
          <w:rStyle w:val="Variable"/>
        </w:rPr>
        <w:t>B</w:t>
      </w:r>
      <w:r>
        <w:t xml:space="preserve">, </w:t>
      </w:r>
      <w:r w:rsidRPr="00D56181">
        <w:rPr>
          <w:rStyle w:val="Variable"/>
        </w:rPr>
        <w:t>C</w:t>
      </w:r>
      <w:r>
        <w:t xml:space="preserve"> and </w:t>
      </w:r>
      <w:r w:rsidRPr="00D56181">
        <w:rPr>
          <w:rStyle w:val="Variable"/>
        </w:rPr>
        <w:t>E</w:t>
      </w:r>
      <w:r>
        <w:t xml:space="preserve"> lie on the circle with diameter </w:t>
      </w:r>
      <w:r w:rsidRPr="00D56181">
        <w:rPr>
          <w:rStyle w:val="Variable"/>
        </w:rPr>
        <w:t>AOD</w:t>
      </w:r>
      <w:r>
        <w:t xml:space="preserve"> as shown below. </w:t>
      </w:r>
      <m:oMath>
        <m:r>
          <w:rPr>
            <w:rFonts w:ascii="Cambria Math" w:hAnsi="Cambria Math"/>
          </w:rPr>
          <m:t>∠ABC=115°</m:t>
        </m:r>
      </m:oMath>
      <w:r>
        <w:rPr>
          <w:rFonts w:eastAsiaTheme="minorEastAsia"/>
        </w:rPr>
        <w:t xml:space="preserve">, </w:t>
      </w:r>
      <m:oMath>
        <m:r>
          <w:rPr>
            <w:rFonts w:ascii="Cambria Math" w:eastAsiaTheme="minorEastAsia" w:hAnsi="Cambria Math"/>
          </w:rPr>
          <m:t>∠BAC=20°</m:t>
        </m:r>
      </m:oMath>
      <w:r>
        <w:rPr>
          <w:rFonts w:eastAsiaTheme="minorEastAsia"/>
        </w:rPr>
        <w:t xml:space="preserve"> and </w:t>
      </w:r>
      <m:oMath>
        <m:r>
          <w:rPr>
            <w:rFonts w:ascii="Cambria Math" w:eastAsiaTheme="minorEastAsia" w:hAnsi="Cambria Math"/>
          </w:rPr>
          <m:t>∠ACE=60°</m:t>
        </m:r>
      </m:oMath>
      <w:r>
        <w:rPr>
          <w:rFonts w:eastAsiaTheme="minorEastAsia"/>
        </w:rPr>
        <w:t>.</w:t>
      </w:r>
    </w:p>
    <w:p w:rsidR="00D64792" w:rsidRDefault="00D64792" w:rsidP="00D56181">
      <w:pPr>
        <w:pStyle w:val="Parta"/>
      </w:pPr>
      <w:r>
        <w:tab/>
      </w:r>
      <w:r>
        <w:object w:dxaOrig="2961"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58.25pt" o:ole="">
            <v:imagedata r:id="rId10" o:title=""/>
          </v:shape>
          <o:OLEObject Type="Embed" ProgID="FXDraw.Graphic" ShapeID="_x0000_i1025" DrawAspect="Content" ObjectID="_1534745174" r:id="rId11"/>
        </w:object>
      </w:r>
    </w:p>
    <w:p w:rsidR="00D64792" w:rsidRDefault="00D64792" w:rsidP="00D56181">
      <w:pPr>
        <w:pStyle w:val="Parta"/>
      </w:pPr>
    </w:p>
    <w:p w:rsidR="00D64792" w:rsidRDefault="00D64792" w:rsidP="00D56181">
      <w:pPr>
        <w:pStyle w:val="Parta"/>
      </w:pPr>
      <w:r>
        <w:t>Determine the size of the following angles.</w:t>
      </w:r>
    </w:p>
    <w:p w:rsidR="00D64792" w:rsidRDefault="00D64792" w:rsidP="00D56181">
      <w:pPr>
        <w:pStyle w:val="Parta"/>
      </w:pPr>
    </w:p>
    <w:p w:rsidR="00D64792" w:rsidRDefault="00D64792" w:rsidP="00D56181">
      <w:pPr>
        <w:pStyle w:val="Parta"/>
        <w:rPr>
          <w:rFonts w:eastAsiaTheme="minorEastAsia"/>
        </w:rPr>
      </w:pPr>
      <w:r>
        <w:t>(a)</w:t>
      </w:r>
      <w:r>
        <w:tab/>
      </w:r>
      <m:oMath>
        <m:r>
          <w:rPr>
            <w:rFonts w:ascii="Cambria Math" w:hAnsi="Cambria Math"/>
          </w:rPr>
          <m:t>∠ADE</m:t>
        </m:r>
      </m:oMath>
      <w:r>
        <w:rPr>
          <w:rFonts w:eastAsiaTheme="minorEastAsia"/>
        </w:rPr>
        <w:t>.</w:t>
      </w:r>
      <w:r>
        <w:rPr>
          <w:rFonts w:eastAsiaTheme="minorEastAsia"/>
        </w:rPr>
        <w:tab/>
        <w:t>(1 mark)</w:t>
      </w: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∠EAD</m:t>
        </m:r>
      </m:oMath>
      <w:r>
        <w:rPr>
          <w:rFonts w:eastAsiaTheme="minorEastAsia"/>
        </w:rPr>
        <w:t>.</w:t>
      </w:r>
      <w:r>
        <w:rPr>
          <w:rFonts w:eastAsiaTheme="minorEastAsia"/>
        </w:rPr>
        <w:tab/>
        <w:t>(1 mark)</w:t>
      </w: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∠AEC</m:t>
        </m:r>
      </m:oMath>
      <w:r>
        <w:rPr>
          <w:rFonts w:eastAsiaTheme="minorEastAsia"/>
        </w:rPr>
        <w:t>.</w:t>
      </w:r>
      <w:r>
        <w:rPr>
          <w:rFonts w:eastAsiaTheme="minorEastAsia"/>
        </w:rPr>
        <w:tab/>
        <w:t>(1 mark)</w:t>
      </w: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r>
        <w:rPr>
          <w:rFonts w:eastAsiaTheme="minorEastAsia"/>
        </w:rPr>
        <w:t>(d)</w:t>
      </w:r>
      <w:r>
        <w:rPr>
          <w:rFonts w:eastAsiaTheme="minorEastAsia"/>
        </w:rPr>
        <w:tab/>
      </w:r>
      <m:oMath>
        <m:r>
          <w:rPr>
            <w:rFonts w:ascii="Cambria Math" w:eastAsiaTheme="minorEastAsia" w:hAnsi="Cambria Math"/>
          </w:rPr>
          <m:t>∠CAD</m:t>
        </m:r>
      </m:oMath>
      <w:r>
        <w:rPr>
          <w:rFonts w:eastAsiaTheme="minorEastAsia"/>
        </w:rPr>
        <w:t>.</w:t>
      </w:r>
      <w:r>
        <w:rPr>
          <w:rFonts w:eastAsiaTheme="minorEastAsia"/>
        </w:rPr>
        <w:tab/>
        <w:t>(1 mark)</w:t>
      </w: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pPr>
      <w:r>
        <w:rPr>
          <w:rFonts w:eastAsiaTheme="minorEastAsia"/>
        </w:rPr>
        <w:t>(e)</w:t>
      </w:r>
      <w:r>
        <w:rPr>
          <w:rFonts w:eastAsiaTheme="minorEastAsia"/>
        </w:rPr>
        <w:tab/>
      </w:r>
      <m:oMath>
        <m:r>
          <w:rPr>
            <w:rFonts w:ascii="Cambria Math" w:eastAsiaTheme="minorEastAsia" w:hAnsi="Cambria Math"/>
          </w:rPr>
          <m:t>∠CED</m:t>
        </m:r>
      </m:oMath>
      <w:r>
        <w:rPr>
          <w:rFonts w:eastAsiaTheme="minorEastAsia"/>
        </w:rPr>
        <w:t>.</w:t>
      </w:r>
      <w:r>
        <w:rPr>
          <w:rFonts w:eastAsiaTheme="minorEastAsia"/>
        </w:rPr>
        <w:tab/>
        <w:t>(1 mark)</w:t>
      </w:r>
    </w:p>
    <w:p w:rsidR="00D64792" w:rsidRDefault="00D64792" w:rsidP="001F64A8"/>
    <w:p w:rsidR="00D64792" w:rsidRDefault="00D64792" w:rsidP="001F64A8"/>
    <w:p w:rsidR="00D64792" w:rsidRPr="00F913EF"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9</w:t>
      </w:r>
      <w:r>
        <w:tab/>
        <w:t>(7 marks)</w:t>
      </w:r>
    </w:p>
    <w:p w:rsidR="00D64792" w:rsidRDefault="00D64792" w:rsidP="00D86FAB">
      <w:pPr>
        <w:pStyle w:val="Parta"/>
        <w:rPr>
          <w:rFonts w:eastAsiaTheme="minorEastAsia"/>
        </w:rPr>
      </w:pPr>
      <w:r>
        <w:t>(a)</w:t>
      </w:r>
      <w:r>
        <w:tab/>
      </w:r>
      <m:oMath>
        <m:r>
          <w:rPr>
            <w:rFonts w:ascii="Cambria Math" w:hAnsi="Cambria Math"/>
          </w:rPr>
          <m:t>ABCDEF</m:t>
        </m:r>
      </m:oMath>
      <w:r>
        <w:rPr>
          <w:rFonts w:eastAsiaTheme="minorEastAsia"/>
        </w:rPr>
        <w:t xml:space="preserve"> is a regular hexagon. The midpoint of side </w:t>
      </w:r>
      <m:oMath>
        <m:r>
          <w:rPr>
            <w:rFonts w:ascii="Cambria Math" w:eastAsiaTheme="minorEastAsia" w:hAnsi="Cambria Math"/>
          </w:rPr>
          <m:t>DE</m:t>
        </m:r>
      </m:oMath>
      <w:r>
        <w:rPr>
          <w:rFonts w:eastAsiaTheme="minorEastAsia"/>
        </w:rPr>
        <w:t xml:space="preserve"> is </w:t>
      </w:r>
      <m:oMath>
        <m:r>
          <w:rPr>
            <w:rFonts w:ascii="Cambria Math" w:eastAsiaTheme="minorEastAsia" w:hAnsi="Cambria Math"/>
          </w:rPr>
          <m:t>M</m:t>
        </m:r>
      </m:oMath>
      <w:r>
        <w:rPr>
          <w:rFonts w:eastAsiaTheme="minorEastAsia"/>
        </w:rPr>
        <w:t>.</w:t>
      </w:r>
    </w:p>
    <w:p w:rsidR="00D64792" w:rsidRDefault="00D64792" w:rsidP="00D86FAB">
      <w:pPr>
        <w:pStyle w:val="Parta"/>
        <w:rPr>
          <w:rFonts w:eastAsiaTheme="minorEastAsia"/>
        </w:rPr>
      </w:pPr>
    </w:p>
    <w:p w:rsidR="00D64792" w:rsidRDefault="00D64792" w:rsidP="00D86FAB">
      <w:pPr>
        <w:pStyle w:val="Parta"/>
        <w:rPr>
          <w:rFonts w:eastAsiaTheme="minorEastAsia"/>
        </w:rPr>
      </w:pPr>
    </w:p>
    <w:p w:rsidR="00D64792" w:rsidRDefault="00D64792" w:rsidP="00D86FAB">
      <w:pPr>
        <w:pStyle w:val="Parta"/>
        <w:jc w:val="center"/>
        <w:rPr>
          <w:rFonts w:eastAsiaTheme="minorEastAsia"/>
        </w:rPr>
      </w:pPr>
      <w:r>
        <w:rPr>
          <w:rFonts w:eastAsiaTheme="minorEastAsia"/>
        </w:rPr>
        <w:object w:dxaOrig="2550" w:dyaOrig="2760">
          <v:shape id="_x0000_i1026" type="#_x0000_t75" style="width:127.5pt;height:138pt" o:ole="">
            <v:imagedata r:id="rId12" o:title=""/>
          </v:shape>
          <o:OLEObject Type="Embed" ProgID="FXDraw.Graphic" ShapeID="_x0000_i1026" DrawAspect="Content" ObjectID="_1534745175" r:id="rId13"/>
        </w:object>
      </w:r>
    </w:p>
    <w:p w:rsidR="00D64792" w:rsidRDefault="00D64792" w:rsidP="00D86FAB">
      <w:pPr>
        <w:pStyle w:val="Parta"/>
        <w:rPr>
          <w:rFonts w:eastAsiaTheme="minorEastAsia"/>
        </w:rPr>
      </w:pPr>
    </w:p>
    <w:p w:rsidR="00D64792" w:rsidRDefault="00D64792" w:rsidP="00D86FAB">
      <w:pPr>
        <w:pStyle w:val="Parta"/>
        <w:rPr>
          <w:rFonts w:eastAsiaTheme="minorEastAsia"/>
        </w:rPr>
      </w:pPr>
      <w:r>
        <w:rPr>
          <w:rFonts w:eastAsiaTheme="minorEastAsia"/>
        </w:rPr>
        <w:tab/>
      </w:r>
    </w:p>
    <w:p w:rsidR="00D64792" w:rsidRDefault="00D64792" w:rsidP="00D86FAB">
      <w:pPr>
        <w:pStyle w:val="Parta"/>
        <w:rPr>
          <w:rFonts w:eastAsiaTheme="minorEastAsia"/>
        </w:rPr>
      </w:pPr>
      <w:r>
        <w:rPr>
          <w:rFonts w:eastAsiaTheme="minorEastAsia"/>
        </w:rPr>
        <w:t xml:space="preserve">Let </w:t>
      </w:r>
      <m:oMath>
        <m:r>
          <m:rPr>
            <m:sty m:val="b"/>
          </m:rP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AF</m:t>
            </m:r>
          </m:e>
        </m:acc>
      </m:oMath>
      <w:r>
        <w:rPr>
          <w:rFonts w:eastAsiaTheme="minorEastAsia"/>
        </w:rPr>
        <w:t xml:space="preserve">. Express each of the following in terms of </w:t>
      </w:r>
      <w:r w:rsidRPr="00970794">
        <w:rPr>
          <w:rStyle w:val="Vector"/>
        </w:rPr>
        <w:t>a</w:t>
      </w:r>
      <w:r>
        <w:rPr>
          <w:rFonts w:eastAsiaTheme="minorEastAsia"/>
        </w:rPr>
        <w:t xml:space="preserve"> and </w:t>
      </w:r>
      <w:r w:rsidRPr="00970794">
        <w:rPr>
          <w:rStyle w:val="Vector"/>
        </w:rPr>
        <w:t>b</w:t>
      </w:r>
      <w:r>
        <w:rPr>
          <w:rFonts w:eastAsiaTheme="minorEastAsia"/>
        </w:rPr>
        <w:t>.</w:t>
      </w:r>
    </w:p>
    <w:p w:rsidR="00D64792" w:rsidRDefault="00D64792" w:rsidP="00D86FAB">
      <w:pPr>
        <w:pStyle w:val="Parta"/>
        <w:rPr>
          <w:rFonts w:eastAsiaTheme="minorEastAsia"/>
        </w:rPr>
      </w:pPr>
    </w:p>
    <w:p w:rsidR="00D64792" w:rsidRDefault="00D64792" w:rsidP="00D86FAB">
      <w:pPr>
        <w:pStyle w:val="Partai"/>
        <w:rPr>
          <w:rFonts w:eastAsiaTheme="minorEastAsia"/>
        </w:rPr>
      </w:pPr>
      <w:r>
        <w:t>(i)</w:t>
      </w:r>
      <w:r>
        <w:tab/>
      </w:r>
      <m:oMath>
        <m:acc>
          <m:accPr>
            <m:chr m:val="⃗"/>
            <m:ctrlPr>
              <w:rPr>
                <w:rFonts w:ascii="Cambria Math" w:hAnsi="Cambria Math"/>
                <w:i/>
              </w:rPr>
            </m:ctrlPr>
          </m:accPr>
          <m:e>
            <m:r>
              <w:rPr>
                <w:rFonts w:ascii="Cambria Math" w:hAnsi="Cambria Math"/>
              </w:rPr>
              <m:t>BC</m:t>
            </m:r>
          </m:e>
        </m:acc>
      </m:oMath>
      <w:r>
        <w:rPr>
          <w:rFonts w:eastAsiaTheme="minorEastAsia"/>
        </w:rPr>
        <w:t>.</w:t>
      </w:r>
      <w:r>
        <w:rPr>
          <w:rFonts w:eastAsiaTheme="minorEastAsia"/>
        </w:rPr>
        <w:tab/>
        <w:t>(1 mark)</w:t>
      </w: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r>
        <w:rPr>
          <w:rFonts w:eastAsiaTheme="minorEastAsia"/>
        </w:rPr>
        <w:t>(ii)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AE</m:t>
            </m:r>
          </m:e>
        </m:acc>
      </m:oMath>
      <w:r>
        <w:rPr>
          <w:rFonts w:eastAsiaTheme="minorEastAsia"/>
        </w:rPr>
        <w:t>.</w:t>
      </w:r>
      <w:r w:rsidRPr="003304BA">
        <w:rPr>
          <w:noProof/>
          <w:lang w:val="en-US"/>
        </w:rPr>
        <w:t xml:space="preserve"> </w:t>
      </w:r>
      <w:r>
        <w:rPr>
          <w:rFonts w:eastAsiaTheme="minorEastAsia"/>
        </w:rPr>
        <w:tab/>
        <w:t>(1 mark)</w:t>
      </w: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pPr>
      <w:r>
        <w:rPr>
          <w:rFonts w:eastAsiaTheme="minorEastAsia"/>
        </w:rPr>
        <w:t>(iii)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MB</m:t>
            </m:r>
          </m:e>
        </m:acc>
      </m:oMath>
      <w:r>
        <w:rPr>
          <w:rFonts w:eastAsiaTheme="minorEastAsia"/>
        </w:rPr>
        <w:t>.</w:t>
      </w:r>
      <w:r>
        <w:rPr>
          <w:rFonts w:eastAsiaTheme="minorEastAsia"/>
        </w:rPr>
        <w:tab/>
        <w:t>(1 mark)</w:t>
      </w:r>
    </w:p>
    <w:p w:rsidR="00D64792" w:rsidRDefault="00D64792" w:rsidP="00D86FAB">
      <w:pPr>
        <w:pStyle w:val="Parta"/>
      </w:pPr>
    </w:p>
    <w:p w:rsidR="00D64792" w:rsidRDefault="00D64792" w:rsidP="00D86FAB">
      <w:pPr>
        <w:pStyle w:val="Parta"/>
      </w:pPr>
    </w:p>
    <w:p w:rsidR="00D64792" w:rsidRDefault="00D64792" w:rsidP="00D86FAB">
      <w:pPr>
        <w:pStyle w:val="Parta"/>
      </w:pPr>
    </w:p>
    <w:p w:rsidR="00D64792" w:rsidRDefault="00D64792" w:rsidP="00D86FAB">
      <w:pPr>
        <w:pStyle w:val="Parta"/>
      </w:pPr>
    </w:p>
    <w:p w:rsidR="00D64792" w:rsidRDefault="00D64792" w:rsidP="002D04FA">
      <w:pPr>
        <w:pStyle w:val="Parta"/>
      </w:pPr>
    </w:p>
    <w:p w:rsidR="00D64792" w:rsidRDefault="00D64792" w:rsidP="002D04FA">
      <w:pPr>
        <w:pStyle w:val="Parta"/>
      </w:pPr>
    </w:p>
    <w:p w:rsidR="00D64792" w:rsidRDefault="00D64792">
      <w:pPr>
        <w:spacing w:after="160" w:line="259" w:lineRule="auto"/>
      </w:pPr>
      <w:r>
        <w:br w:type="page"/>
      </w:r>
    </w:p>
    <w:p w:rsidR="00D64792" w:rsidRDefault="00D64792" w:rsidP="002D04FA">
      <w:pPr>
        <w:pStyle w:val="Parta"/>
      </w:pPr>
      <w:r>
        <w:lastRenderedPageBreak/>
        <w:t>(b)</w:t>
      </w:r>
      <w:r>
        <w:tab/>
        <w:t xml:space="preserve">Three forces,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act on a body that remains in equilibrium.</w:t>
      </w:r>
    </w:p>
    <w:p w:rsidR="00D64792" w:rsidRDefault="00D64792" w:rsidP="002D04FA">
      <w:pPr>
        <w:pStyle w:val="Parta"/>
      </w:pPr>
    </w:p>
    <w:p w:rsidR="00D64792" w:rsidRDefault="00D64792" w:rsidP="002D04FA">
      <w:pPr>
        <w:pStyle w:val="Parta"/>
      </w:pP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has a magnitude of 400 N. The angle between the directions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is 150°, between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is 135° and between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is 75°.</w:t>
      </w:r>
    </w:p>
    <w:p w:rsidR="00D64792" w:rsidRDefault="00D64792" w:rsidP="002D04FA">
      <w:pPr>
        <w:pStyle w:val="Parta"/>
      </w:pPr>
    </w:p>
    <w:p w:rsidR="00D64792" w:rsidRDefault="00D64792" w:rsidP="002D04FA">
      <w:pPr>
        <w:pStyle w:val="Parta"/>
      </w:pPr>
      <w:r>
        <w:tab/>
        <w:t xml:space="preserve">Determine the magnitudes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rounding your answers to the nearest whole number.</w:t>
      </w:r>
      <w:r>
        <w:tab/>
        <w:t>(4 marks)</w:t>
      </w:r>
    </w:p>
    <w:p w:rsidR="00D64792" w:rsidRDefault="00D64792" w:rsidP="002D04FA">
      <w:pPr>
        <w:pStyle w:val="Parta"/>
      </w:pPr>
    </w:p>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E20598">
      <w:pPr>
        <w:pStyle w:val="Parta"/>
        <w:ind w:left="0" w:firstLine="0"/>
      </w:pPr>
    </w:p>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10</w:t>
      </w:r>
      <w:r>
        <w:tab/>
        <w:t>(7 marks)</w:t>
      </w:r>
    </w:p>
    <w:p w:rsidR="00D64792" w:rsidRDefault="00D64792" w:rsidP="00AB00B3">
      <w:pPr>
        <w:pStyle w:val="Parta"/>
      </w:pPr>
      <w:r>
        <w:t>(a)</w:t>
      </w:r>
      <w:r>
        <w:tab/>
        <w:t xml:space="preserve">A number is to be formed by randomly selecting three </w:t>
      </w:r>
      <w:r w:rsidRPr="003C625E">
        <w:rPr>
          <w:b/>
        </w:rPr>
        <w:t>different</w:t>
      </w:r>
      <w:r>
        <w:t xml:space="preserve"> digits from those in the number 93265. Determine how many different numbers</w:t>
      </w:r>
    </w:p>
    <w:p w:rsidR="00D64792" w:rsidRDefault="00D64792" w:rsidP="00AB00B3">
      <w:pPr>
        <w:pStyle w:val="Parta"/>
      </w:pPr>
    </w:p>
    <w:p w:rsidR="00D64792" w:rsidRDefault="00D64792" w:rsidP="00AB00B3">
      <w:pPr>
        <w:pStyle w:val="Partai"/>
      </w:pPr>
      <w:r>
        <w:t>(i)</w:t>
      </w:r>
      <w:r>
        <w:tab/>
        <w:t>start with an odd digit.</w:t>
      </w:r>
      <w:r>
        <w:tab/>
        <w:t>(1 mark)</w:t>
      </w: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r>
        <w:t>(ii)</w:t>
      </w:r>
      <w:r>
        <w:tab/>
        <w:t>end with an even digit.</w:t>
      </w:r>
      <w:r>
        <w:tab/>
        <w:t>(1 mark)</w:t>
      </w: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r>
        <w:t>(iii)</w:t>
      </w:r>
      <w:r>
        <w:tab/>
        <w:t>start with an odd digit or end in an even digit.</w:t>
      </w:r>
      <w:r>
        <w:tab/>
        <w:t>(2 marks)</w:t>
      </w: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
      </w:pPr>
    </w:p>
    <w:p w:rsidR="00D64792" w:rsidRDefault="00D64792" w:rsidP="00AB00B3">
      <w:pPr>
        <w:pStyle w:val="Parta"/>
      </w:pPr>
    </w:p>
    <w:p w:rsidR="00D64792" w:rsidRDefault="00D64792" w:rsidP="00AB00B3">
      <w:pPr>
        <w:pStyle w:val="Parta"/>
      </w:pPr>
    </w:p>
    <w:p w:rsidR="00D64792" w:rsidRDefault="00D64792" w:rsidP="00AB00B3">
      <w:pPr>
        <w:pStyle w:val="Parta"/>
      </w:pPr>
    </w:p>
    <w:p w:rsidR="00D64792" w:rsidRDefault="00D64792" w:rsidP="00AB00B3">
      <w:pPr>
        <w:pStyle w:val="Parta"/>
      </w:pPr>
    </w:p>
    <w:p w:rsidR="00D64792" w:rsidRDefault="00D64792" w:rsidP="00AB00B3">
      <w:pPr>
        <w:pStyle w:val="Parta"/>
      </w:pPr>
      <w:r>
        <w:t>(b)</w:t>
      </w:r>
      <w:r>
        <w:tab/>
        <w:t>A computer user has forgotten their six character, case-sensitive password, but know that they always use a permutation of F, F, 1, 9, 9, and 9 - their initials and the year they were born. Determine how many passwords are possible if</w:t>
      </w:r>
    </w:p>
    <w:p w:rsidR="00D64792" w:rsidRDefault="00D64792" w:rsidP="00AB00B3">
      <w:pPr>
        <w:pStyle w:val="Parta"/>
      </w:pPr>
    </w:p>
    <w:p w:rsidR="00D64792" w:rsidRDefault="00D64792" w:rsidP="00F75AEA">
      <w:pPr>
        <w:pStyle w:val="Partai"/>
      </w:pPr>
      <w:r>
        <w:t>(i)</w:t>
      </w:r>
      <w:r>
        <w:tab/>
        <w:t>the F's must both be uppercase.</w:t>
      </w:r>
      <w:r>
        <w:tab/>
        <w:t>(2 marks)</w:t>
      </w: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r>
        <w:t>(ii)</w:t>
      </w:r>
      <w:r>
        <w:tab/>
        <w:t>either F can be lowercase or uppercase.</w:t>
      </w:r>
      <w:r>
        <w:tab/>
        <w:t>(1 mark)</w:t>
      </w:r>
    </w:p>
    <w:p w:rsidR="00D64792" w:rsidRDefault="00D64792" w:rsidP="001F64A8"/>
    <w:p w:rsidR="00D64792" w:rsidRDefault="00D64792" w:rsidP="001F64A8"/>
    <w:p w:rsidR="00D64792" w:rsidRPr="00F913EF" w:rsidRDefault="00D64792" w:rsidP="001F64A8"/>
    <w:p w:rsidR="00D64792" w:rsidRDefault="00D64792" w:rsidP="001F64A8"/>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11</w:t>
      </w:r>
      <w:r>
        <w:tab/>
        <w:t>(8 marks)</w:t>
      </w:r>
    </w:p>
    <w:p w:rsidR="00D64792" w:rsidRDefault="00D64792" w:rsidP="000E3E56">
      <w:pPr>
        <w:pStyle w:val="Parta"/>
        <w:rPr>
          <w:rFonts w:eastAsiaTheme="minorEastAsia"/>
        </w:rPr>
      </w:pPr>
      <w:r>
        <w:t>(a)</w:t>
      </w:r>
      <w:r>
        <w:tab/>
        <w:t xml:space="preserve">Triangle </w:t>
      </w:r>
      <w:r w:rsidRPr="00F1265B">
        <w:rPr>
          <w:rStyle w:val="Variable"/>
        </w:rPr>
        <w:t>BCE</w:t>
      </w:r>
      <w:r>
        <w:t xml:space="preserve"> is such that </w:t>
      </w:r>
      <w:r w:rsidRPr="00F1265B">
        <w:rPr>
          <w:rStyle w:val="Variable"/>
        </w:rPr>
        <w:t>B</w:t>
      </w:r>
      <w:r>
        <w:t xml:space="preserve">, </w:t>
      </w:r>
      <w:r w:rsidRPr="00F1265B">
        <w:rPr>
          <w:rStyle w:val="Variable"/>
        </w:rPr>
        <w:t>C</w:t>
      </w:r>
      <w:r>
        <w:t xml:space="preserve"> and </w:t>
      </w:r>
      <w:r w:rsidRPr="00F1265B">
        <w:rPr>
          <w:rStyle w:val="Variable"/>
        </w:rPr>
        <w:t>E</w:t>
      </w:r>
      <w:r>
        <w:t xml:space="preserve"> lie on a circle with centre </w:t>
      </w:r>
      <w:r w:rsidRPr="00F1265B">
        <w:rPr>
          <w:rStyle w:val="Variable"/>
        </w:rPr>
        <w:t>O</w:t>
      </w:r>
      <w:r>
        <w:t xml:space="preserve"> and radius 29 cm. Diameter </w:t>
      </w:r>
      <w:r>
        <w:rPr>
          <w:rStyle w:val="Variable"/>
        </w:rPr>
        <w:t>A</w:t>
      </w:r>
      <w:r w:rsidRPr="00F1265B">
        <w:rPr>
          <w:rStyle w:val="Variable"/>
        </w:rPr>
        <w:t>D</w:t>
      </w:r>
      <w:r>
        <w:t xml:space="preserve"> and chord </w:t>
      </w:r>
      <w:r w:rsidRPr="00F1265B">
        <w:rPr>
          <w:rStyle w:val="Variable"/>
        </w:rPr>
        <w:t>CE</w:t>
      </w:r>
      <w:r>
        <w:t xml:space="preserve"> intersect at </w:t>
      </w:r>
      <w:r w:rsidRPr="00F1265B">
        <w:rPr>
          <w:rStyle w:val="Variable"/>
        </w:rPr>
        <w:t>F</w:t>
      </w:r>
      <w:r>
        <w:t xml:space="preserve">, so that </w:t>
      </w:r>
      <m:oMath>
        <m:r>
          <w:rPr>
            <w:rFonts w:ascii="Cambria Math" w:hAnsi="Cambria Math"/>
          </w:rPr>
          <m:t>DF=8.5</m:t>
        </m:r>
      </m:oMath>
      <w:r>
        <w:rPr>
          <w:rFonts w:eastAsiaTheme="minorEastAsia"/>
        </w:rPr>
        <w:t xml:space="preserve"> cm and </w:t>
      </w:r>
      <m:oMath>
        <m:r>
          <w:rPr>
            <w:rFonts w:ascii="Cambria Math" w:eastAsiaTheme="minorEastAsia" w:hAnsi="Cambria Math"/>
          </w:rPr>
          <m:t>EF=25.5</m:t>
        </m:r>
      </m:oMath>
      <w:r>
        <w:rPr>
          <w:rFonts w:eastAsiaTheme="minorEastAsia"/>
        </w:rPr>
        <w:t xml:space="preserve"> cm.</w:t>
      </w:r>
    </w:p>
    <w:p w:rsidR="00D64792" w:rsidRDefault="00D64792" w:rsidP="000E3E56">
      <w:pPr>
        <w:pStyle w:val="Parta"/>
      </w:pPr>
      <w:r>
        <w:tab/>
        <w:t xml:space="preserve">Determine the lengths </w:t>
      </w:r>
      <w:r w:rsidRPr="00F20613">
        <w:rPr>
          <w:rStyle w:val="Variable"/>
        </w:rPr>
        <w:t>OF</w:t>
      </w:r>
      <w:r>
        <w:t xml:space="preserve">, </w:t>
      </w:r>
      <w:r w:rsidRPr="00F20613">
        <w:rPr>
          <w:rStyle w:val="Variable"/>
        </w:rPr>
        <w:t>CF</w:t>
      </w:r>
      <w:r>
        <w:t xml:space="preserve"> and </w:t>
      </w:r>
      <w:r w:rsidRPr="00F20613">
        <w:rPr>
          <w:rStyle w:val="Variable"/>
        </w:rPr>
        <w:t>BC</w:t>
      </w:r>
      <w:r>
        <w:t>.</w:t>
      </w:r>
      <w:r>
        <w:tab/>
        <w:t>(5 marks)</w:t>
      </w:r>
    </w:p>
    <w:p w:rsidR="00D64792" w:rsidRDefault="00D64792" w:rsidP="009F0077">
      <w:pPr>
        <w:pStyle w:val="Parta"/>
      </w:pPr>
    </w:p>
    <w:p w:rsidR="00D64792" w:rsidRDefault="00D64792" w:rsidP="009F0077">
      <w:pPr>
        <w:pStyle w:val="Parta"/>
      </w:pPr>
      <w:r>
        <w:tab/>
      </w:r>
      <w:r>
        <w:object w:dxaOrig="2424" w:dyaOrig="2520">
          <v:shape id="_x0000_i1027" type="#_x0000_t75" style="width:120.75pt;height:126pt" o:ole="">
            <v:imagedata r:id="rId14" o:title=""/>
          </v:shape>
          <o:OLEObject Type="Embed" ProgID="FXDraw.Graphic" ShapeID="_x0000_i1027" DrawAspect="Content" ObjectID="_1534745176" r:id="rId15"/>
        </w:object>
      </w: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rPr>
          <w:rFonts w:eastAsiaTheme="minorEastAsia"/>
        </w:rPr>
      </w:pPr>
      <w:r>
        <w:t>(b)</w:t>
      </w:r>
      <w:r>
        <w:tab/>
        <w:t xml:space="preserve">In the diagram below, points </w:t>
      </w:r>
      <w:r w:rsidRPr="009F0077">
        <w:rPr>
          <w:rStyle w:val="Variable"/>
        </w:rPr>
        <w:t>B</w:t>
      </w:r>
      <w:r>
        <w:t xml:space="preserve">, </w:t>
      </w:r>
      <w:r w:rsidRPr="009F0077">
        <w:rPr>
          <w:rStyle w:val="Variable"/>
        </w:rPr>
        <w:t>C</w:t>
      </w:r>
      <w:r>
        <w:t xml:space="preserve"> and </w:t>
      </w:r>
      <w:r w:rsidRPr="009F0077">
        <w:rPr>
          <w:rStyle w:val="Variable"/>
        </w:rPr>
        <w:t>D</w:t>
      </w:r>
      <w:r>
        <w:t xml:space="preserve"> lie on a circle with centre </w:t>
      </w:r>
      <w:r w:rsidRPr="009F0077">
        <w:rPr>
          <w:rStyle w:val="Variable"/>
        </w:rPr>
        <w:t>O</w:t>
      </w:r>
      <w:r>
        <w:t xml:space="preserve">. The tangents to the circle at </w:t>
      </w:r>
      <w:r w:rsidRPr="009F0077">
        <w:rPr>
          <w:rStyle w:val="Variable"/>
        </w:rPr>
        <w:t>B</w:t>
      </w:r>
      <w:r>
        <w:t xml:space="preserve"> and </w:t>
      </w:r>
      <w:r w:rsidRPr="009F0077">
        <w:rPr>
          <w:rStyle w:val="Variable"/>
        </w:rPr>
        <w:t>D</w:t>
      </w:r>
      <w:r>
        <w:t xml:space="preserve"> intersect at point </w:t>
      </w:r>
      <w:r w:rsidRPr="009F0077">
        <w:rPr>
          <w:rStyle w:val="Variable"/>
        </w:rPr>
        <w:t>A</w:t>
      </w:r>
      <w:r>
        <w:t xml:space="preserve">. If </w:t>
      </w:r>
      <m:oMath>
        <m:r>
          <w:rPr>
            <w:rFonts w:ascii="Cambria Math" w:hAnsi="Cambria Math"/>
          </w:rPr>
          <m:t>∠BAD=x</m:t>
        </m:r>
      </m:oMath>
      <w:r>
        <w:rPr>
          <w:rFonts w:eastAsiaTheme="minorEastAsia"/>
        </w:rPr>
        <w:t xml:space="preserve">, prove that </w:t>
      </w:r>
      <m:oMath>
        <m:r>
          <w:rPr>
            <w:rFonts w:ascii="Cambria Math" w:eastAsiaTheme="minorEastAsia" w:hAnsi="Cambria Math"/>
          </w:rPr>
          <m:t>∠BCD=90°-</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r>
        <w:rPr>
          <w:rFonts w:eastAsiaTheme="minorEastAsia"/>
        </w:rPr>
        <w:t>.</w:t>
      </w:r>
      <w:r>
        <w:rPr>
          <w:rFonts w:eastAsiaTheme="minorEastAsia"/>
        </w:rPr>
        <w:tab/>
        <w:t>(3 marks)</w:t>
      </w:r>
    </w:p>
    <w:p w:rsidR="00D64792" w:rsidRDefault="00D64792" w:rsidP="009F0077">
      <w:pPr>
        <w:pStyle w:val="Parta"/>
        <w:rPr>
          <w:rFonts w:eastAsiaTheme="minorEastAsia"/>
        </w:rPr>
      </w:pPr>
    </w:p>
    <w:p w:rsidR="00D64792" w:rsidRDefault="00D64792" w:rsidP="009F0077">
      <w:pPr>
        <w:pStyle w:val="Parta"/>
        <w:jc w:val="center"/>
        <w:rPr>
          <w:rFonts w:eastAsiaTheme="minorEastAsia"/>
        </w:rPr>
      </w:pPr>
      <w:r>
        <w:rPr>
          <w:rFonts w:eastAsiaTheme="minorEastAsia"/>
        </w:rPr>
        <w:object w:dxaOrig="4089" w:dyaOrig="2174">
          <v:shape id="_x0000_i1028" type="#_x0000_t75" style="width:204.75pt;height:108.75pt" o:ole="">
            <v:imagedata r:id="rId16" o:title=""/>
          </v:shape>
          <o:OLEObject Type="Embed" ProgID="FXDraw.Graphic" ShapeID="_x0000_i1028" DrawAspect="Content" ObjectID="_1534745177" r:id="rId17"/>
        </w:object>
      </w:r>
    </w:p>
    <w:p w:rsidR="00D64792" w:rsidRDefault="00D64792" w:rsidP="009F0077">
      <w:pPr>
        <w:pStyle w:val="Parta"/>
        <w:rPr>
          <w:rFonts w:eastAsiaTheme="minorEastAsia"/>
        </w:rPr>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Pr="00F913EF"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12</w:t>
      </w:r>
      <w:r>
        <w:tab/>
        <w:t>(9 marks)</w:t>
      </w:r>
    </w:p>
    <w:p w:rsidR="00D64792" w:rsidRDefault="00D64792" w:rsidP="00140DAC">
      <w:pPr>
        <w:rPr>
          <w:rFonts w:eastAsiaTheme="minorEastAsia"/>
        </w:rPr>
      </w:pPr>
      <w:r>
        <w:t xml:space="preserve">Transformation </w:t>
      </w:r>
      <w:r w:rsidRPr="00140DAC">
        <w:rPr>
          <w:rStyle w:val="Variable"/>
        </w:rPr>
        <w:t>A</w:t>
      </w:r>
      <w:r>
        <w:t xml:space="preserve"> is </w:t>
      </w:r>
      <w:r>
        <w:rPr>
          <w:rFonts w:eastAsiaTheme="minorEastAsia"/>
        </w:rPr>
        <w:t xml:space="preserve">an anti-clockwise rotation about the origin of 90° and matrix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w:r>
        <w:rPr>
          <w:rFonts w:eastAsiaTheme="minorEastAsia"/>
        </w:rPr>
        <w:t>.</w:t>
      </w:r>
    </w:p>
    <w:p w:rsidR="00D64792" w:rsidRDefault="00D64792" w:rsidP="005761E9">
      <w:pPr>
        <w:pStyle w:val="Parta"/>
        <w:rPr>
          <w:rFonts w:eastAsiaTheme="minorEastAsia"/>
        </w:rPr>
      </w:pPr>
    </w:p>
    <w:p w:rsidR="00D64792" w:rsidRDefault="00D64792" w:rsidP="005761E9">
      <w:pPr>
        <w:pStyle w:val="Parta"/>
        <w:rPr>
          <w:rFonts w:eastAsiaTheme="minorEastAsia"/>
        </w:rPr>
      </w:pPr>
      <w:r>
        <w:rPr>
          <w:rFonts w:eastAsiaTheme="minorEastAsia"/>
        </w:rPr>
        <w:t>(a)</w:t>
      </w:r>
      <w:r>
        <w:rPr>
          <w:rFonts w:eastAsiaTheme="minorEastAsia"/>
        </w:rPr>
        <w:tab/>
        <w:t xml:space="preserve">Represent transformation </w:t>
      </w:r>
      <w:r w:rsidRPr="00140DAC">
        <w:rPr>
          <w:rStyle w:val="Variable"/>
        </w:rPr>
        <w:t>A</w:t>
      </w:r>
      <w:r>
        <w:rPr>
          <w:rFonts w:eastAsiaTheme="minorEastAsia"/>
        </w:rPr>
        <w:t xml:space="preserve"> as a </w:t>
      </w:r>
      <m:oMath>
        <m:r>
          <w:rPr>
            <w:rFonts w:ascii="Cambria Math" w:eastAsiaTheme="minorEastAsia" w:hAnsi="Cambria Math"/>
          </w:rPr>
          <m:t>2×2</m:t>
        </m:r>
      </m:oMath>
      <w:r>
        <w:rPr>
          <w:rFonts w:eastAsiaTheme="minorEastAsia"/>
        </w:rPr>
        <w:t xml:space="preserve"> matrix.</w:t>
      </w:r>
      <w:r>
        <w:rPr>
          <w:rFonts w:eastAsiaTheme="minorEastAsia"/>
        </w:rPr>
        <w:tab/>
        <w:t>(2 marks)</w:t>
      </w: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r>
        <w:rPr>
          <w:rFonts w:eastAsiaTheme="minorEastAsia"/>
        </w:rPr>
        <w:t>(b)</w:t>
      </w:r>
      <w:r>
        <w:rPr>
          <w:rFonts w:eastAsiaTheme="minorEastAsia"/>
        </w:rPr>
        <w:tab/>
        <w:t xml:space="preserve">Describe the transformation represented by matrix </w:t>
      </w:r>
      <w:r w:rsidRPr="00140DAC">
        <w:rPr>
          <w:rStyle w:val="Variable"/>
        </w:rPr>
        <w:t>B</w:t>
      </w:r>
      <w:r>
        <w:rPr>
          <w:rFonts w:eastAsiaTheme="minorEastAsia"/>
        </w:rPr>
        <w:t>.</w:t>
      </w:r>
      <w:r>
        <w:rPr>
          <w:rFonts w:eastAsiaTheme="minorEastAsia"/>
        </w:rPr>
        <w:tab/>
        <w:t>(2 marks)</w:t>
      </w: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r>
        <w:rPr>
          <w:rFonts w:eastAsiaTheme="minorEastAsia"/>
        </w:rPr>
        <w:t>(c)</w:t>
      </w:r>
      <w:r>
        <w:rPr>
          <w:rFonts w:eastAsiaTheme="minorEastAsia"/>
        </w:rPr>
        <w:tab/>
        <w:t xml:space="preserve">Determine the coordinates of the point </w:t>
      </w:r>
      <m:oMath>
        <m:r>
          <w:rPr>
            <w:rFonts w:ascii="Cambria Math" w:eastAsiaTheme="minorEastAsia" w:hAnsi="Cambria Math"/>
          </w:rPr>
          <m:t>P(-15, -11)</m:t>
        </m:r>
      </m:oMath>
      <w:r>
        <w:rPr>
          <w:rFonts w:eastAsiaTheme="minorEastAsia"/>
        </w:rPr>
        <w:t xml:space="preserve"> following transformation </w:t>
      </w:r>
      <w:r w:rsidRPr="00140DAC">
        <w:rPr>
          <w:rStyle w:val="Variable"/>
        </w:rPr>
        <w:t>A</w:t>
      </w:r>
      <w:r>
        <w:rPr>
          <w:rFonts w:eastAsiaTheme="minorEastAsia"/>
        </w:rPr>
        <w:t xml:space="preserve"> and then transformation </w:t>
      </w:r>
      <w:r w:rsidRPr="00140DAC">
        <w:rPr>
          <w:rStyle w:val="Variable"/>
        </w:rPr>
        <w:t>B</w:t>
      </w:r>
      <w:r>
        <w:rPr>
          <w:rFonts w:eastAsiaTheme="minorEastAsia"/>
        </w:rPr>
        <w:t>.</w:t>
      </w:r>
      <w:r>
        <w:rPr>
          <w:rFonts w:eastAsiaTheme="minorEastAsia"/>
        </w:rPr>
        <w:tab/>
        <w:t>(2 marks)</w:t>
      </w: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pPr>
        <w:spacing w:after="160" w:line="259" w:lineRule="auto"/>
        <w:rPr>
          <w:rFonts w:eastAsiaTheme="minorEastAsia"/>
        </w:rPr>
      </w:pPr>
      <w:r>
        <w:rPr>
          <w:rFonts w:eastAsiaTheme="minorEastAsia"/>
        </w:rPr>
        <w:br w:type="page"/>
      </w:r>
    </w:p>
    <w:p w:rsidR="00D64792" w:rsidRDefault="00D64792" w:rsidP="005761E9">
      <w:pPr>
        <w:pStyle w:val="Parta"/>
        <w:rPr>
          <w:rFonts w:eastAsiaTheme="minorEastAsia"/>
        </w:rPr>
      </w:pPr>
      <w:r>
        <w:rPr>
          <w:rFonts w:eastAsiaTheme="minorEastAsia"/>
        </w:rPr>
        <w:lastRenderedPageBreak/>
        <w:t>(d)</w:t>
      </w:r>
      <w:r>
        <w:rPr>
          <w:rFonts w:eastAsiaTheme="minorEastAsia"/>
        </w:rPr>
        <w:tab/>
        <w:t xml:space="preserve">Following transformation </w:t>
      </w:r>
      <w:r w:rsidRPr="004B5B20">
        <w:rPr>
          <w:rStyle w:val="Variable"/>
        </w:rPr>
        <w:t>B</w:t>
      </w:r>
      <w:r>
        <w:rPr>
          <w:rFonts w:eastAsiaTheme="minorEastAsia"/>
        </w:rPr>
        <w:t xml:space="preserve"> and then transformation </w:t>
      </w:r>
      <w:r w:rsidRPr="004B5B20">
        <w:rPr>
          <w:rStyle w:val="Variable"/>
        </w:rPr>
        <w:t>A</w:t>
      </w:r>
      <w:r>
        <w:rPr>
          <w:rFonts w:eastAsiaTheme="minorEastAsia"/>
        </w:rPr>
        <w:t xml:space="preserve">, point </w:t>
      </w:r>
      <w:r w:rsidRPr="004B5B20">
        <w:rPr>
          <w:rStyle w:val="Variable"/>
        </w:rPr>
        <w:t>Q</w:t>
      </w:r>
      <w:r>
        <w:rPr>
          <w:rFonts w:eastAsiaTheme="minorEastAsia"/>
        </w:rPr>
        <w:t xml:space="preserve"> is transformed to point </w:t>
      </w:r>
      <m:oMath>
        <m:r>
          <w:rPr>
            <w:rFonts w:ascii="Cambria Math" w:eastAsiaTheme="minorEastAsia" w:hAnsi="Cambria Math"/>
          </w:rPr>
          <m:t>Q'(12, 7)</m:t>
        </m:r>
      </m:oMath>
      <w:r>
        <w:rPr>
          <w:rFonts w:eastAsiaTheme="minorEastAsia"/>
        </w:rPr>
        <w:t>.</w:t>
      </w:r>
    </w:p>
    <w:p w:rsidR="00D64792" w:rsidRDefault="00D64792" w:rsidP="005761E9">
      <w:pPr>
        <w:pStyle w:val="Parta"/>
        <w:rPr>
          <w:rFonts w:eastAsiaTheme="minorEastAsia"/>
        </w:rPr>
      </w:pPr>
    </w:p>
    <w:p w:rsidR="00D64792" w:rsidRDefault="00D64792" w:rsidP="005761E9">
      <w:pPr>
        <w:pStyle w:val="Parta"/>
        <w:rPr>
          <w:rFonts w:eastAsiaTheme="minorEastAsia"/>
        </w:rPr>
      </w:pPr>
      <w:r>
        <w:rPr>
          <w:rFonts w:eastAsiaTheme="minorEastAsia"/>
        </w:rPr>
        <w:tab/>
        <w:t xml:space="preserve">Determine the single matrix that will transform </w:t>
      </w:r>
      <m:oMath>
        <m:r>
          <w:rPr>
            <w:rFonts w:ascii="Cambria Math" w:eastAsiaTheme="minorEastAsia" w:hAnsi="Cambria Math"/>
          </w:rPr>
          <m:t>Q'</m:t>
        </m:r>
      </m:oMath>
      <w:r>
        <w:rPr>
          <w:rFonts w:eastAsiaTheme="minorEastAsia"/>
        </w:rPr>
        <w:t xml:space="preserve"> back to </w:t>
      </w:r>
      <m:oMath>
        <m:r>
          <w:rPr>
            <w:rFonts w:ascii="Cambria Math" w:eastAsiaTheme="minorEastAsia" w:hAnsi="Cambria Math"/>
          </w:rPr>
          <m:t>Q</m:t>
        </m:r>
      </m:oMath>
      <w:r>
        <w:rPr>
          <w:rFonts w:eastAsiaTheme="minorEastAsia"/>
        </w:rPr>
        <w:t xml:space="preserve"> and hence determine the coordinates of point </w:t>
      </w:r>
      <w:r w:rsidRPr="004B5B20">
        <w:rPr>
          <w:rStyle w:val="Variable"/>
        </w:rPr>
        <w:t>Q</w:t>
      </w:r>
      <w:r>
        <w:rPr>
          <w:rFonts w:eastAsiaTheme="minorEastAsia"/>
        </w:rPr>
        <w:t>.</w:t>
      </w:r>
      <w:r>
        <w:rPr>
          <w:rFonts w:eastAsiaTheme="minorEastAsia"/>
        </w:rPr>
        <w:tab/>
        <w:t>(3 marks)</w:t>
      </w: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13</w:t>
      </w:r>
      <w:r>
        <w:tab/>
        <w:t>(8 marks)</w:t>
      </w:r>
    </w:p>
    <w:p w:rsidR="00D64792" w:rsidRDefault="00D64792" w:rsidP="00AE77E7">
      <w:pPr>
        <w:pStyle w:val="Parta"/>
      </w:pPr>
      <w:r>
        <w:t>(a)</w:t>
      </w:r>
      <w:r>
        <w:tab/>
        <w:t xml:space="preserve">On the axes below sketch the graph of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sec</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e>
        </m:func>
      </m:oMath>
      <w:r>
        <w:rPr>
          <w:rFonts w:eastAsiaTheme="minorEastAsia"/>
        </w:rPr>
        <w:t>.</w:t>
      </w:r>
      <w:r>
        <w:rPr>
          <w:rFonts w:eastAsiaTheme="minorEastAsia"/>
        </w:rPr>
        <w:tab/>
        <w:t>(3 marks)</w:t>
      </w:r>
    </w:p>
    <w:p w:rsidR="00D64792" w:rsidRDefault="00D64792" w:rsidP="00AE77E7"/>
    <w:p w:rsidR="00D64792" w:rsidRDefault="00D64792" w:rsidP="00B05196">
      <w:pPr>
        <w:jc w:val="center"/>
      </w:pPr>
      <w:r>
        <w:object w:dxaOrig="8150" w:dyaOrig="4953">
          <v:shape id="_x0000_i1029" type="#_x0000_t75" style="width:407.25pt;height:247.5pt" o:ole="">
            <v:imagedata r:id="rId18" o:title=""/>
          </v:shape>
          <o:OLEObject Type="Embed" ProgID="FXDraw.Graphic" ShapeID="_x0000_i1029" DrawAspect="Content" ObjectID="_1534745178" r:id="rId19"/>
        </w:object>
      </w:r>
    </w:p>
    <w:p w:rsidR="00D64792" w:rsidRDefault="00D64792" w:rsidP="00AE77E7"/>
    <w:p w:rsidR="00D64792" w:rsidRDefault="00D64792" w:rsidP="00AE77E7"/>
    <w:p w:rsidR="00D64792" w:rsidRDefault="00D64792" w:rsidP="00AE77E7"/>
    <w:p w:rsidR="00D64792" w:rsidRDefault="00D64792" w:rsidP="00F3298B">
      <w:pPr>
        <w:pStyle w:val="Parta"/>
      </w:pPr>
    </w:p>
    <w:p w:rsidR="00D64792" w:rsidRDefault="00D64792" w:rsidP="00F3298B">
      <w:pPr>
        <w:pStyle w:val="Parta"/>
      </w:pPr>
      <w:r>
        <w:t>(b)</w:t>
      </w:r>
      <w:r>
        <w:tab/>
        <w:t xml:space="preserve">Consider the function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-5</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oMath>
      <w:r>
        <w:t xml:space="preserve">, </w:t>
      </w:r>
      <m:oMath>
        <m:r>
          <w:rPr>
            <w:rFonts w:ascii="Cambria Math" w:hAnsi="Cambria Math"/>
          </w:rPr>
          <m:t>t≥0</m:t>
        </m:r>
      </m:oMath>
      <w:r>
        <w:rPr>
          <w:rFonts w:eastAsiaTheme="minorEastAsia"/>
        </w:rPr>
        <w:t>.</w:t>
      </w:r>
    </w:p>
    <w:p w:rsidR="00D64792" w:rsidRDefault="00D64792" w:rsidP="00F3298B">
      <w:pPr>
        <w:pStyle w:val="Parta"/>
      </w:pPr>
    </w:p>
    <w:p w:rsidR="00D64792" w:rsidRDefault="00D64792" w:rsidP="00F3298B">
      <w:pPr>
        <w:pStyle w:val="Partai"/>
      </w:pPr>
      <w:r>
        <w:t>(i)</w:t>
      </w:r>
      <w:r>
        <w:tab/>
      </w:r>
      <m:oMath>
        <m:r>
          <w:rPr>
            <w:rFonts w:ascii="Cambria Math" w:hAnsi="Cambria Math"/>
          </w:rPr>
          <m:t>f</m:t>
        </m:r>
        <m:d>
          <m:dPr>
            <m:ctrlPr>
              <w:rPr>
                <w:rFonts w:ascii="Cambria Math" w:hAnsi="Cambria Math"/>
                <w:i/>
              </w:rPr>
            </m:ctrlPr>
          </m:dPr>
          <m:e>
            <m:r>
              <w:rPr>
                <w:rFonts w:ascii="Cambria Math" w:hAnsi="Cambria Math"/>
              </w:rPr>
              <m:t>t</m:t>
            </m:r>
          </m:e>
        </m:d>
      </m:oMath>
      <w:r>
        <w:rPr>
          <w:rFonts w:eastAsiaTheme="minorEastAsia"/>
        </w:rPr>
        <w:t xml:space="preserve"> can be expressed </w:t>
      </w:r>
      <w:r>
        <w:t xml:space="preserve">in the form </w:t>
      </w:r>
      <m:oMath>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(t-α)</m:t>
            </m:r>
          </m:e>
        </m:func>
      </m:oMath>
      <w:r>
        <w:t xml:space="preserve">, where </w:t>
      </w:r>
      <m:oMath>
        <m:r>
          <w:rPr>
            <w:rFonts w:ascii="Cambria Math" w:hAnsi="Cambria Math"/>
          </w:rPr>
          <m:t>r&gt;0</m:t>
        </m:r>
      </m:oMath>
      <w:r>
        <w:rPr>
          <w:rFonts w:eastAsiaTheme="minorEastAsia"/>
        </w:rPr>
        <w:t xml:space="preserve"> and </w:t>
      </w:r>
      <m:oMath>
        <m:r>
          <w:rPr>
            <w:rFonts w:ascii="Cambria Math" w:eastAsiaTheme="minorEastAsia" w:hAnsi="Cambria Math"/>
          </w:rPr>
          <m:t>0≤α≤</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Determine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α</m:t>
        </m:r>
      </m:oMath>
      <w:r>
        <w:rPr>
          <w:rFonts w:eastAsiaTheme="minorEastAsia"/>
        </w:rPr>
        <w:t>, rounded to 2 decimal places.</w:t>
      </w:r>
      <w:r>
        <w:tab/>
        <w:t>(3 marks)</w:t>
      </w: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rPr>
          <w:rFonts w:eastAsiaTheme="minorEastAsia"/>
        </w:rPr>
      </w:pPr>
      <w:r>
        <w:t>(ii)</w:t>
      </w:r>
      <w:r>
        <w:tab/>
        <w:t xml:space="preserve">Hence or otherwise determine the minimum value of </w:t>
      </w:r>
      <m:oMath>
        <m:r>
          <w:rPr>
            <w:rFonts w:ascii="Cambria Math" w:hAnsi="Cambria Math"/>
          </w:rPr>
          <m:t>f(t)</m:t>
        </m:r>
      </m:oMath>
      <w:r>
        <w:rPr>
          <w:rFonts w:eastAsiaTheme="minorEastAsia"/>
        </w:rPr>
        <w:t xml:space="preserve"> and the smallest value of </w:t>
      </w:r>
      <w:r w:rsidRPr="00B96C4A">
        <w:rPr>
          <w:rStyle w:val="Variable"/>
        </w:rPr>
        <w:t>t</w:t>
      </w:r>
      <w:r>
        <w:rPr>
          <w:rFonts w:eastAsiaTheme="minorEastAsia"/>
        </w:rPr>
        <w:t xml:space="preserve"> for this minimum to occur.</w:t>
      </w:r>
      <w:r>
        <w:rPr>
          <w:rFonts w:eastAsiaTheme="minorEastAsia"/>
        </w:rPr>
        <w:tab/>
        <w:t>(2 marks)</w:t>
      </w:r>
    </w:p>
    <w:p w:rsidR="00D64792" w:rsidRDefault="00D64792" w:rsidP="00F3298B">
      <w:pPr>
        <w:pStyle w:val="Partai"/>
        <w:rPr>
          <w:rFonts w:eastAsiaTheme="minorEastAsia"/>
        </w:rPr>
      </w:pPr>
    </w:p>
    <w:p w:rsidR="00D64792" w:rsidRDefault="00D64792" w:rsidP="00C46B41"/>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14</w:t>
      </w:r>
      <w:r>
        <w:tab/>
        <w:t>(8 marks)</w:t>
      </w:r>
    </w:p>
    <w:p w:rsidR="00D64792" w:rsidRDefault="00D64792" w:rsidP="00E768A9">
      <w:pPr>
        <w:pStyle w:val="Parta"/>
      </w:pPr>
      <w:r>
        <w:t>(a)</w:t>
      </w:r>
      <w:r>
        <w:tab/>
        <w:t xml:space="preserve">Consider the vectors  </w:t>
      </w:r>
      <m:oMath>
        <m:r>
          <m:rPr>
            <m:sty m:val="b"/>
          </m:rPr>
          <w:rPr>
            <w:rFonts w:ascii="Cambria Math" w:hAnsi="Cambria Math"/>
          </w:rPr>
          <m:t>p</m:t>
        </m:r>
        <m:r>
          <w:rPr>
            <w:rFonts w:ascii="Cambria Math" w:hAnsi="Cambria Math"/>
          </w:rPr>
          <m:t>=(24, -143)</m:t>
        </m:r>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=(20, -21)</m:t>
        </m:r>
      </m:oMath>
      <w:r>
        <w:rPr>
          <w:rFonts w:eastAsiaTheme="minorEastAsia"/>
        </w:rPr>
        <w:t>.</w:t>
      </w:r>
      <w:r w:rsidRPr="00307AFF">
        <w:t xml:space="preserve"> </w:t>
      </w:r>
      <w:r>
        <w:t>Determine</w:t>
      </w:r>
    </w:p>
    <w:p w:rsidR="00D64792" w:rsidRDefault="00D64792" w:rsidP="00E768A9">
      <w:pPr>
        <w:pStyle w:val="Parta"/>
      </w:pPr>
    </w:p>
    <w:p w:rsidR="00D64792" w:rsidRDefault="00D64792" w:rsidP="00307AFF">
      <w:pPr>
        <w:pStyle w:val="Partai"/>
        <w:rPr>
          <w:rFonts w:eastAsiaTheme="minorEastAsia"/>
        </w:rPr>
      </w:pPr>
      <w:r>
        <w:t>(i)</w:t>
      </w:r>
      <w:r>
        <w:tab/>
        <w:t xml:space="preserve">the angle between the directions of vectors </w:t>
      </w:r>
      <w:r w:rsidRPr="00307AFF">
        <w:rPr>
          <w:rStyle w:val="Vector"/>
        </w:rPr>
        <w:t>p</w:t>
      </w:r>
      <w:r>
        <w:t xml:space="preserve"> and </w:t>
      </w:r>
      <w:r w:rsidRPr="00307AFF">
        <w:rPr>
          <w:rStyle w:val="Vector"/>
        </w:rPr>
        <w:t>q</w:t>
      </w:r>
      <w:r>
        <w:t>.</w:t>
      </w:r>
      <w:r>
        <w:rPr>
          <w:rFonts w:eastAsiaTheme="minorEastAsia"/>
        </w:rPr>
        <w:tab/>
        <w:t>(1 mark)</w:t>
      </w:r>
    </w:p>
    <w:p w:rsidR="00D64792" w:rsidRDefault="00D64792" w:rsidP="00307AFF">
      <w:pPr>
        <w:pStyle w:val="Partai"/>
        <w:rPr>
          <w:rFonts w:eastAsiaTheme="minorEastAsia"/>
        </w:rPr>
      </w:pPr>
    </w:p>
    <w:p w:rsidR="00D64792" w:rsidRDefault="00D64792" w:rsidP="00307AFF">
      <w:pPr>
        <w:pStyle w:val="Partai"/>
      </w:pPr>
    </w:p>
    <w:p w:rsidR="00D64792" w:rsidRDefault="00D64792" w:rsidP="00307AFF">
      <w:pPr>
        <w:pStyle w:val="Partai"/>
      </w:pPr>
    </w:p>
    <w:p w:rsidR="00D64792" w:rsidRDefault="00D64792" w:rsidP="00307AFF">
      <w:pPr>
        <w:pStyle w:val="Partai"/>
      </w:pPr>
    </w:p>
    <w:p w:rsidR="00D64792" w:rsidRDefault="00D64792" w:rsidP="00307AFF">
      <w:pPr>
        <w:pStyle w:val="Partai"/>
      </w:pPr>
    </w:p>
    <w:p w:rsidR="00D64792" w:rsidRDefault="00D64792" w:rsidP="00307AFF">
      <w:pPr>
        <w:pStyle w:val="Partai"/>
      </w:pPr>
    </w:p>
    <w:p w:rsidR="00D64792" w:rsidRDefault="00D64792" w:rsidP="00307AFF">
      <w:pPr>
        <w:pStyle w:val="Partai"/>
      </w:pPr>
    </w:p>
    <w:p w:rsidR="00D64792" w:rsidRDefault="00D64792" w:rsidP="00307AFF">
      <w:pPr>
        <w:pStyle w:val="Partai"/>
        <w:rPr>
          <w:rFonts w:eastAsiaTheme="minorEastAsia"/>
        </w:rPr>
      </w:pPr>
      <w:r>
        <w:t>(ii)</w:t>
      </w:r>
      <w:r>
        <w:tab/>
        <w:t xml:space="preserve">two vectors that are perpendicular to </w:t>
      </w:r>
      <w:r w:rsidRPr="00307AFF">
        <w:rPr>
          <w:rStyle w:val="Vector"/>
        </w:rPr>
        <w:t>q</w:t>
      </w:r>
      <w:r>
        <w:rPr>
          <w:rFonts w:eastAsiaTheme="minorEastAsia"/>
        </w:rPr>
        <w:t xml:space="preserve"> and have the same magnitude as </w:t>
      </w:r>
      <w:r w:rsidRPr="00307AFF">
        <w:rPr>
          <w:rStyle w:val="Vector"/>
        </w:rPr>
        <w:t>p</w:t>
      </w:r>
      <w:r>
        <w:rPr>
          <w:rFonts w:eastAsiaTheme="minorEastAsia"/>
        </w:rPr>
        <w:t>.</w:t>
      </w:r>
    </w:p>
    <w:p w:rsidR="00D64792" w:rsidRDefault="00D64792" w:rsidP="00307AFF">
      <w:pPr>
        <w:pStyle w:val="Partai"/>
        <w:rPr>
          <w:rFonts w:eastAsiaTheme="minorEastAsia"/>
        </w:rPr>
      </w:pPr>
      <w:r>
        <w:rPr>
          <w:rFonts w:eastAsiaTheme="minorEastAsia"/>
        </w:rPr>
        <w:tab/>
      </w:r>
      <w:r>
        <w:rPr>
          <w:rFonts w:eastAsiaTheme="minorEastAsia"/>
        </w:rPr>
        <w:tab/>
        <w:t>(3 marks)</w:t>
      </w: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r>
        <w:t>(b)</w:t>
      </w:r>
      <w:r>
        <w:tab/>
        <w:t xml:space="preserve">If </w:t>
      </w:r>
      <m:oMath>
        <m:acc>
          <m:accPr>
            <m:chr m:val="⃗"/>
            <m:ctrlPr>
              <w:rPr>
                <w:rFonts w:ascii="Cambria Math" w:hAnsi="Cambria Math"/>
              </w:rPr>
            </m:ctrlPr>
          </m:accPr>
          <m:e>
            <m:r>
              <w:rPr>
                <w:rFonts w:ascii="Cambria Math" w:hAnsi="Cambria Math"/>
              </w:rPr>
              <m:t>AB</m:t>
            </m:r>
          </m:e>
        </m:acc>
        <m:r>
          <m:rPr>
            <m:sty m:val="p"/>
          </m:rPr>
          <w:rPr>
            <w:rFonts w:ascii="Cambria Math" w:hAnsi="Cambria Math"/>
          </w:rPr>
          <m:t>=(3, 4)</m:t>
        </m:r>
      </m:oMath>
      <w:r>
        <w:t xml:space="preserve"> and </w:t>
      </w:r>
      <m:oMath>
        <m:acc>
          <m:accPr>
            <m:chr m:val="⃗"/>
            <m:ctrlPr>
              <w:rPr>
                <w:rFonts w:ascii="Cambria Math" w:hAnsi="Cambria Math"/>
              </w:rPr>
            </m:ctrlPr>
          </m:accPr>
          <m:e>
            <m:r>
              <w:rPr>
                <w:rFonts w:ascii="Cambria Math" w:hAnsi="Cambria Math"/>
              </w:rPr>
              <m:t>AC</m:t>
            </m:r>
          </m:e>
        </m:acc>
        <m:r>
          <m:rPr>
            <m:sty m:val="p"/>
          </m:rPr>
          <w:rPr>
            <w:rFonts w:ascii="Cambria Math" w:hAnsi="Cambria Math"/>
          </w:rPr>
          <m:t>=(-2, 1)</m:t>
        </m:r>
      </m:oMath>
      <w:r>
        <w:t>, determine</w:t>
      </w:r>
    </w:p>
    <w:p w:rsidR="00D64792" w:rsidRDefault="00D64792" w:rsidP="002A13C4">
      <w:pPr>
        <w:pStyle w:val="PartA0"/>
      </w:pPr>
    </w:p>
    <w:p w:rsidR="00D64792" w:rsidRDefault="00D64792" w:rsidP="00F571EA">
      <w:pPr>
        <w:pStyle w:val="Partai"/>
      </w:pPr>
      <w:r>
        <w:t>(i)</w:t>
      </w:r>
      <w:r>
        <w:tab/>
        <w:t xml:space="preserve">the component of </w:t>
      </w:r>
      <m:oMath>
        <m:acc>
          <m:accPr>
            <m:chr m:val="⃗"/>
            <m:ctrlPr>
              <w:rPr>
                <w:rFonts w:ascii="Cambria Math" w:hAnsi="Cambria Math"/>
                <w:i/>
              </w:rPr>
            </m:ctrlPr>
          </m:accPr>
          <m:e>
            <m:r>
              <w:rPr>
                <w:rFonts w:ascii="Cambria Math" w:hAnsi="Cambria Math"/>
              </w:rPr>
              <m:t>AB</m:t>
            </m:r>
          </m:e>
        </m:acc>
      </m:oMath>
      <w:r>
        <w:t xml:space="preserve"> parallel to </w:t>
      </w:r>
      <m:oMath>
        <m:acc>
          <m:accPr>
            <m:chr m:val="⃗"/>
            <m:ctrlPr>
              <w:rPr>
                <w:rFonts w:ascii="Cambria Math" w:hAnsi="Cambria Math"/>
                <w:i/>
              </w:rPr>
            </m:ctrlPr>
          </m:accPr>
          <m:e>
            <m:r>
              <w:rPr>
                <w:rFonts w:ascii="Cambria Math" w:hAnsi="Cambria Math"/>
              </w:rPr>
              <m:t>AC</m:t>
            </m:r>
          </m:e>
        </m:acc>
      </m:oMath>
      <w:r>
        <w:t>.</w:t>
      </w:r>
      <w:r>
        <w:tab/>
        <w:t>(2 marks)</w:t>
      </w: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r>
        <w:t>(ii)</w:t>
      </w:r>
      <w:r>
        <w:tab/>
        <w:t xml:space="preserve">the component of </w:t>
      </w:r>
      <m:oMath>
        <m:acc>
          <m:accPr>
            <m:chr m:val="⃗"/>
            <m:ctrlPr>
              <w:rPr>
                <w:rFonts w:ascii="Cambria Math" w:hAnsi="Cambria Math"/>
                <w:i/>
              </w:rPr>
            </m:ctrlPr>
          </m:accPr>
          <m:e>
            <m:r>
              <w:rPr>
                <w:rFonts w:ascii="Cambria Math" w:hAnsi="Cambria Math"/>
              </w:rPr>
              <m:t>AB</m:t>
            </m:r>
          </m:e>
        </m:acc>
      </m:oMath>
      <w:r>
        <w:t xml:space="preserve"> perpendicular to </w:t>
      </w:r>
      <m:oMath>
        <m:acc>
          <m:accPr>
            <m:chr m:val="⃗"/>
            <m:ctrlPr>
              <w:rPr>
                <w:rFonts w:ascii="Cambria Math" w:hAnsi="Cambria Math"/>
                <w:i/>
              </w:rPr>
            </m:ctrlPr>
          </m:accPr>
          <m:e>
            <m:r>
              <w:rPr>
                <w:rFonts w:ascii="Cambria Math" w:hAnsi="Cambria Math"/>
              </w:rPr>
              <m:t>AC</m:t>
            </m:r>
          </m:e>
        </m:acc>
      </m:oMath>
      <w:r>
        <w:t>.</w:t>
      </w:r>
      <w:r>
        <w:tab/>
        <w:t>(2 marks)</w:t>
      </w:r>
    </w:p>
    <w:p w:rsidR="00D64792" w:rsidRDefault="00D64792" w:rsidP="00F571EA">
      <w:pPr>
        <w:pStyle w:val="Partai"/>
      </w:pPr>
      <w:r>
        <w:tab/>
      </w:r>
      <w:r>
        <w:tab/>
      </w:r>
      <w:r>
        <w:tab/>
      </w:r>
    </w:p>
    <w:p w:rsidR="00D64792" w:rsidRDefault="00D64792" w:rsidP="001F64A8"/>
    <w:p w:rsidR="00D64792" w:rsidRDefault="00D64792" w:rsidP="001F64A8"/>
    <w:p w:rsidR="00D64792" w:rsidRPr="00F913EF"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15</w:t>
      </w:r>
      <w:r>
        <w:tab/>
        <w:t>(8 marks)</w:t>
      </w:r>
    </w:p>
    <w:p w:rsidR="00D64792" w:rsidRDefault="00D64792" w:rsidP="003B2442">
      <w:pPr>
        <w:pStyle w:val="Parta"/>
        <w:rPr>
          <w:rFonts w:eastAsiaTheme="minorEastAsia"/>
        </w:rPr>
      </w:pPr>
      <w:r>
        <w:t>(a)</w:t>
      </w:r>
      <w:r>
        <w:tab/>
        <w:t xml:space="preserve">Express the recurring decimal </w:t>
      </w:r>
      <m:oMath>
        <m:r>
          <w:rPr>
            <w:rFonts w:ascii="Cambria Math" w:hAnsi="Cambria Math"/>
          </w:rPr>
          <m:t>1.1</m:t>
        </m:r>
        <m:acc>
          <m:accPr>
            <m:chr m:val="̅"/>
            <m:ctrlPr>
              <w:rPr>
                <w:rFonts w:ascii="Cambria Math" w:hAnsi="Cambria Math"/>
                <w:i/>
              </w:rPr>
            </m:ctrlPr>
          </m:accPr>
          <m:e>
            <m:r>
              <w:rPr>
                <w:rFonts w:ascii="Cambria Math" w:hAnsi="Cambria Math"/>
              </w:rPr>
              <m:t>58</m:t>
            </m:r>
          </m:e>
        </m:acc>
      </m:oMath>
      <w:r>
        <w:rPr>
          <w:rFonts w:eastAsiaTheme="minorEastAsia"/>
        </w:rPr>
        <w:t xml:space="preserve"> as a rational number.</w:t>
      </w:r>
      <w:r>
        <w:rPr>
          <w:rFonts w:eastAsiaTheme="minorEastAsia"/>
        </w:rPr>
        <w:tab/>
        <w:t>(2 marks)</w:t>
      </w: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281A81">
      <w:pPr>
        <w:pStyle w:val="Parta"/>
        <w:rPr>
          <w:rFonts w:eastAsiaTheme="minorEastAsia"/>
        </w:rPr>
      </w:pPr>
      <w:r>
        <w:rPr>
          <w:rFonts w:eastAsiaTheme="minorEastAsia"/>
        </w:rPr>
        <w:t>(b)</w:t>
      </w:r>
      <w:r>
        <w:rPr>
          <w:rFonts w:eastAsiaTheme="minorEastAsia"/>
        </w:rPr>
        <w:tab/>
        <w:t xml:space="preserve">Use a counterexample to explain why the statement </w:t>
      </w:r>
      <m:oMath>
        <m:r>
          <w:rPr>
            <w:rFonts w:ascii="Cambria Math" w:eastAsiaTheme="minorEastAsia" w:hAnsi="Cambria Math"/>
          </w:rPr>
          <m:t>(∀x</m:t>
        </m:r>
        <m:r>
          <m:rPr>
            <m:scr m:val="double-struck"/>
          </m:rPr>
          <w:rPr>
            <w:rFonts w:ascii="Cambria Math" w:eastAsiaTheme="minorEastAsia" w:hAnsi="Cambria Math"/>
          </w:rPr>
          <m:t>∈Z)(∃</m:t>
        </m:r>
        <m:r>
          <w:rPr>
            <w:rFonts w:ascii="Cambria Math" w:eastAsiaTheme="minorEastAsia" w:hAnsi="Cambria Math"/>
          </w:rPr>
          <m:t>y</m:t>
        </m:r>
        <m:r>
          <m:rPr>
            <m:scr m:val="double-struck"/>
          </m:rPr>
          <w:rPr>
            <w:rFonts w:ascii="Cambria Math" w:eastAsiaTheme="minorEastAsia" w:hAnsi="Cambria Math"/>
          </w:rPr>
          <m:t>∈Z)(</m:t>
        </m:r>
        <m:r>
          <w:rPr>
            <w:rFonts w:ascii="Cambria Math" w:eastAsiaTheme="minorEastAsia" w:hAnsi="Cambria Math"/>
          </w:rPr>
          <m:t>2xy=24)</m:t>
        </m:r>
      </m:oMath>
      <w:r>
        <w:rPr>
          <w:rFonts w:eastAsiaTheme="minorEastAsia"/>
        </w:rPr>
        <w:t xml:space="preserve"> is false.</w:t>
      </w:r>
    </w:p>
    <w:p w:rsidR="00D64792" w:rsidRDefault="00D64792" w:rsidP="00281A81">
      <w:pPr>
        <w:pStyle w:val="Parta"/>
        <w:rPr>
          <w:rFonts w:eastAsiaTheme="minorEastAsia"/>
        </w:rPr>
      </w:pPr>
      <w:r>
        <w:rPr>
          <w:rFonts w:eastAsiaTheme="minorEastAsia"/>
        </w:rPr>
        <w:tab/>
      </w:r>
      <w:r>
        <w:rPr>
          <w:rFonts w:eastAsiaTheme="minorEastAsia"/>
        </w:rPr>
        <w:tab/>
        <w:t>(2 marks)</w:t>
      </w:r>
    </w:p>
    <w:p w:rsidR="00D64792" w:rsidRDefault="00D64792" w:rsidP="003B2442">
      <w:pPr>
        <w:pStyle w:val="Parta"/>
        <w:rPr>
          <w:rFonts w:eastAsiaTheme="minorEastAsia"/>
        </w:rPr>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r>
        <w:t>(c)</w:t>
      </w:r>
      <w:r>
        <w:tab/>
        <w:t xml:space="preserve">Prove, by contradiction, that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irrational.</w:t>
      </w:r>
      <w:r>
        <w:rPr>
          <w:rFonts w:eastAsiaTheme="minorEastAsia"/>
        </w:rPr>
        <w:tab/>
        <w:t>(4 marks)</w:t>
      </w:r>
    </w:p>
    <w:p w:rsidR="00D64792" w:rsidRDefault="00D64792" w:rsidP="003B2442"/>
    <w:p w:rsidR="00D64792" w:rsidRDefault="00D64792" w:rsidP="003B2442"/>
    <w:p w:rsidR="00D64792" w:rsidRPr="00F913EF" w:rsidRDefault="00D64792" w:rsidP="003B2442"/>
    <w:p w:rsidR="00D64792" w:rsidRDefault="00D64792" w:rsidP="003B2442"/>
    <w:p w:rsidR="00D64792" w:rsidRDefault="00D64792" w:rsidP="003B2442"/>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16</w:t>
      </w:r>
      <w:r>
        <w:tab/>
        <w:t>(7 marks)</w:t>
      </w:r>
    </w:p>
    <w:p w:rsidR="00D64792" w:rsidRDefault="00D64792" w:rsidP="00696DC7">
      <w:pPr>
        <w:pStyle w:val="Parta"/>
        <w:rPr>
          <w:rFonts w:eastAsiaTheme="minorEastAsia"/>
        </w:rPr>
      </w:pPr>
      <w:r>
        <w:t>(a)</w:t>
      </w:r>
      <w:r>
        <w:tab/>
        <w:t xml:space="preserve">Let the angle </w:t>
      </w:r>
      <m:oMath>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12</m:t>
            </m:r>
          </m:den>
        </m:f>
      </m:oMath>
      <w:r>
        <w:rPr>
          <w:rFonts w:eastAsiaTheme="minorEastAsia"/>
        </w:rPr>
        <w:t>.</w:t>
      </w:r>
    </w:p>
    <w:p w:rsidR="00D64792" w:rsidRDefault="00D64792" w:rsidP="00696DC7">
      <w:pPr>
        <w:pStyle w:val="Parta"/>
        <w:rPr>
          <w:rFonts w:eastAsiaTheme="minorEastAsia"/>
        </w:rPr>
      </w:pPr>
    </w:p>
    <w:p w:rsidR="00D64792" w:rsidRDefault="00D64792" w:rsidP="00696DC7">
      <w:pPr>
        <w:pStyle w:val="Partai"/>
        <w:rPr>
          <w:rFonts w:eastAsiaTheme="minorEastAsia"/>
        </w:rPr>
      </w:pPr>
      <w:r>
        <w:t>(i)</w:t>
      </w:r>
      <w:r>
        <w:tab/>
        <w:t xml:space="preserve">Use your calculator to write down an exact value for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12</m:t>
                    </m:r>
                  </m:den>
                </m:f>
              </m:e>
            </m:d>
          </m:e>
        </m:func>
      </m:oMath>
      <w:r>
        <w:rPr>
          <w:rFonts w:eastAsiaTheme="minorEastAsia"/>
        </w:rPr>
        <w:t>.</w:t>
      </w:r>
      <w:r>
        <w:rPr>
          <w:rFonts w:eastAsiaTheme="minorEastAsia"/>
        </w:rPr>
        <w:tab/>
        <w:t>(1 mark)</w:t>
      </w: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3A2D26">
      <w:pPr>
        <w:pStyle w:val="Partai"/>
      </w:pPr>
      <w:r>
        <w:rPr>
          <w:rFonts w:eastAsiaTheme="minorEastAsia"/>
        </w:rPr>
        <w:t>(ii)</w:t>
      </w:r>
      <w:r>
        <w:rPr>
          <w:rFonts w:eastAsiaTheme="minorEastAsia"/>
        </w:rPr>
        <w:tab/>
        <w:t xml:space="preserve">Use an angle sum or difference identity to show how to obtain the above </w:t>
      </w:r>
      <w:r>
        <w:t xml:space="preserve">exact value for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12</m:t>
                    </m:r>
                  </m:den>
                </m:f>
              </m:e>
            </m:d>
          </m:e>
        </m:func>
      </m:oMath>
      <w:r>
        <w:rPr>
          <w:rFonts w:eastAsiaTheme="minorEastAsia"/>
        </w:rPr>
        <w:t>.</w:t>
      </w:r>
      <w:r>
        <w:rPr>
          <w:rFonts w:eastAsiaTheme="minorEastAsia"/>
        </w:rPr>
        <w:tab/>
        <w:t>(3 marks)</w:t>
      </w: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r>
        <w:rPr>
          <w:rFonts w:eastAsiaTheme="minorEastAsia"/>
        </w:rPr>
        <w:t>(b)</w:t>
      </w:r>
      <w:r>
        <w:rPr>
          <w:rFonts w:eastAsiaTheme="minorEastAsia"/>
        </w:rPr>
        <w:tab/>
        <w:t xml:space="preserve">Prove the identity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oMath>
      <w:r>
        <w:rPr>
          <w:rFonts w:eastAsiaTheme="minorEastAsia"/>
        </w:rPr>
        <w:t>.</w:t>
      </w:r>
      <w:r>
        <w:rPr>
          <w:rFonts w:eastAsiaTheme="minorEastAsia"/>
        </w:rPr>
        <w:tab/>
        <w:t>(3 marks)</w:t>
      </w: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pPr>
    </w:p>
    <w:p w:rsidR="00D64792" w:rsidRDefault="00D64792" w:rsidP="001F64A8"/>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17</w:t>
      </w:r>
      <w:r>
        <w:tab/>
        <w:t>(9 marks)</w:t>
      </w:r>
    </w:p>
    <w:p w:rsidR="00D64792" w:rsidRDefault="00D64792" w:rsidP="001F64A8">
      <w:pPr>
        <w:rPr>
          <w:rFonts w:eastAsiaTheme="minorEastAsia"/>
        </w:rPr>
      </w:pPr>
      <w:r>
        <w:t xml:space="preserve">Trapezium </w:t>
      </w:r>
      <w:r w:rsidRPr="007F5E33">
        <w:rPr>
          <w:rStyle w:val="Variable"/>
        </w:rPr>
        <w:t>OPQR</w:t>
      </w:r>
      <w:r>
        <w:t xml:space="preserve"> has parallel sides </w:t>
      </w:r>
      <w:r w:rsidRPr="007F5E33">
        <w:rPr>
          <w:rStyle w:val="Variable"/>
        </w:rPr>
        <w:t>PQ</w:t>
      </w:r>
      <w:r>
        <w:t xml:space="preserve"> and </w:t>
      </w:r>
      <w:r w:rsidRPr="007F5E33">
        <w:rPr>
          <w:rStyle w:val="Variable"/>
        </w:rPr>
        <w:t>OR</w:t>
      </w:r>
      <w:r>
        <w:t xml:space="preserve"> such that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OR</m:t>
                </m:r>
              </m:e>
            </m:acc>
          </m:e>
        </m:d>
        <m:r>
          <w:rPr>
            <w:rFonts w:ascii="Cambria Math" w:hAnsi="Cambria Math"/>
          </w:rPr>
          <m:t>=k|</m:t>
        </m:r>
        <m:acc>
          <m:accPr>
            <m:chr m:val="⃗"/>
            <m:ctrlPr>
              <w:rPr>
                <w:rFonts w:ascii="Cambria Math" w:hAnsi="Cambria Math"/>
                <w:i/>
              </w:rPr>
            </m:ctrlPr>
          </m:accPr>
          <m:e>
            <m:r>
              <w:rPr>
                <w:rFonts w:ascii="Cambria Math" w:hAnsi="Cambria Math"/>
              </w:rPr>
              <m:t>PQ</m:t>
            </m:r>
          </m:e>
        </m:acc>
        <m:r>
          <w:rPr>
            <w:rFonts w:ascii="Cambria Math" w:hAnsi="Cambria Math"/>
          </w:rPr>
          <m:t>|</m:t>
        </m:r>
      </m:oMath>
      <w:r>
        <w:rPr>
          <w:rFonts w:eastAsiaTheme="minorEastAsia"/>
        </w:rPr>
        <w:t xml:space="preserve">. Let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r>
          <m:rPr>
            <m:sty m:val="b"/>
          </m:rPr>
          <w:rPr>
            <w:rFonts w:ascii="Cambria Math" w:eastAsiaTheme="minorEastAsia" w:hAnsi="Cambria Math"/>
          </w:rPr>
          <m:t>b</m:t>
        </m:r>
      </m:oMath>
      <w:r w:rsidRPr="005C22B6">
        <w:rPr>
          <w:rFonts w:eastAsiaTheme="minorEastAsia"/>
        </w:rPr>
        <w:t>.</w:t>
      </w:r>
    </w:p>
    <w:p w:rsidR="00D64792" w:rsidRDefault="00D64792" w:rsidP="001F64A8">
      <w:pPr>
        <w:rPr>
          <w:rFonts w:eastAsiaTheme="minorEastAsia"/>
        </w:rPr>
      </w:pPr>
    </w:p>
    <w:p w:rsidR="00D64792" w:rsidRDefault="00D64792" w:rsidP="005C22B6">
      <w:pPr>
        <w:pStyle w:val="Parta"/>
      </w:pPr>
      <w:r>
        <w:t>(a)</w:t>
      </w:r>
      <w:r>
        <w:tab/>
        <w:t>Sketch the trapezium.</w:t>
      </w:r>
      <w:r>
        <w:tab/>
        <w:t>(1 mark)</w:t>
      </w: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877CDA">
      <w:pPr>
        <w:pStyle w:val="Parta"/>
        <w:rPr>
          <w:rFonts w:eastAsiaTheme="minorEastAsia"/>
        </w:rPr>
      </w:pPr>
      <w:r>
        <w:t>(b)</w:t>
      </w:r>
      <w:r>
        <w:tab/>
        <w:t xml:space="preserve">Determine vectors for </w:t>
      </w:r>
      <m:oMath>
        <m:acc>
          <m:accPr>
            <m:chr m:val="⃗"/>
            <m:ctrlPr>
              <w:rPr>
                <w:rFonts w:ascii="Cambria Math" w:hAnsi="Cambria Math"/>
                <w:i/>
              </w:rPr>
            </m:ctrlPr>
          </m:accPr>
          <m:e>
            <m:r>
              <w:rPr>
                <w:rFonts w:ascii="Cambria Math" w:hAnsi="Cambria Math"/>
              </w:rPr>
              <m:t>OQ</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oMath>
      <w:r>
        <w:rPr>
          <w:rFonts w:eastAsiaTheme="minorEastAsia"/>
        </w:rPr>
        <w:t xml:space="preserve"> in terms of </w:t>
      </w:r>
      <m:oMath>
        <m:r>
          <w:rPr>
            <w:rFonts w:ascii="Cambria Math" w:eastAsiaTheme="minorEastAsia" w:hAnsi="Cambria Math"/>
          </w:rPr>
          <m:t>k</m:t>
        </m:r>
      </m:oMath>
      <w:r>
        <w:rPr>
          <w:rFonts w:eastAsiaTheme="minorEastAsia"/>
        </w:rPr>
        <w:t xml:space="preserve">, </w:t>
      </w:r>
      <w:r>
        <w:rPr>
          <w:rStyle w:val="Vector"/>
        </w:rPr>
        <w:t>a</w:t>
      </w:r>
      <w:r>
        <w:rPr>
          <w:rFonts w:eastAsiaTheme="minorEastAsia"/>
        </w:rPr>
        <w:t xml:space="preserve"> and </w:t>
      </w:r>
      <w:r>
        <w:rPr>
          <w:rStyle w:val="Vector"/>
        </w:rPr>
        <w:t>b</w:t>
      </w:r>
      <w:r>
        <w:rPr>
          <w:rFonts w:eastAsiaTheme="minorEastAsia"/>
        </w:rPr>
        <w:t>.</w:t>
      </w:r>
      <w:r>
        <w:rPr>
          <w:rFonts w:eastAsiaTheme="minorEastAsia"/>
        </w:rPr>
        <w:tab/>
        <w:t>(2 marks)</w:t>
      </w: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r>
        <w:rPr>
          <w:rFonts w:eastAsiaTheme="minorEastAsia"/>
        </w:rPr>
        <w:t>(c)</w:t>
      </w:r>
      <w:r>
        <w:rPr>
          <w:rFonts w:eastAsiaTheme="minorEastAsia"/>
        </w:rPr>
        <w:tab/>
        <w:t xml:space="preserve">Show that the scalar product of </w:t>
      </w:r>
      <m:oMath>
        <m:acc>
          <m:accPr>
            <m:chr m:val="⃗"/>
            <m:ctrlPr>
              <w:rPr>
                <w:rFonts w:ascii="Cambria Math" w:hAnsi="Cambria Math"/>
                <w:i/>
              </w:rPr>
            </m:ctrlPr>
          </m:accPr>
          <m:e>
            <m:r>
              <w:rPr>
                <w:rFonts w:ascii="Cambria Math" w:hAnsi="Cambria Math"/>
              </w:rPr>
              <m:t>OQ</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oMath>
      <w:r>
        <w:rPr>
          <w:rFonts w:eastAsiaTheme="minorEastAsia"/>
        </w:rPr>
        <w:t xml:space="preserve"> is </w:t>
      </w:r>
      <m:oMath>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r>
        <w:rPr>
          <w:rFonts w:eastAsiaTheme="minorEastAsia"/>
        </w:rPr>
        <w:t>.</w:t>
      </w:r>
      <w:r>
        <w:rPr>
          <w:rFonts w:eastAsiaTheme="minorEastAsia"/>
        </w:rPr>
        <w:tab/>
        <w:t>(2 marks)</w:t>
      </w: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pPr>
        <w:spacing w:after="160" w:line="259" w:lineRule="auto"/>
        <w:rPr>
          <w:rFonts w:eastAsiaTheme="minorEastAsia"/>
        </w:rPr>
      </w:pPr>
      <w:r>
        <w:rPr>
          <w:rFonts w:eastAsiaTheme="minorEastAsia"/>
        </w:rPr>
        <w:br w:type="page"/>
      </w:r>
    </w:p>
    <w:p w:rsidR="00D64792" w:rsidRDefault="00D64792" w:rsidP="005C22B6">
      <w:pPr>
        <w:pStyle w:val="Parta"/>
        <w:rPr>
          <w:rFonts w:eastAsiaTheme="minorEastAsia"/>
        </w:rPr>
      </w:pPr>
      <w:r>
        <w:rPr>
          <w:rFonts w:eastAsiaTheme="minorEastAsia"/>
        </w:rPr>
        <w:lastRenderedPageBreak/>
        <w:t>(d)</w:t>
      </w:r>
      <w:r>
        <w:rPr>
          <w:rFonts w:eastAsiaTheme="minorEastAsia"/>
        </w:rPr>
        <w:tab/>
        <w:t xml:space="preserve">Simplify your result from (c) if </w:t>
      </w:r>
      <m:oMath>
        <m:r>
          <w:rPr>
            <w:rFonts w:ascii="Cambria Math" w:eastAsiaTheme="minorEastAsia" w:hAnsi="Cambria Math"/>
          </w:rPr>
          <m:t>k=1</m:t>
        </m:r>
      </m:oMath>
      <w:r>
        <w:rPr>
          <w:rFonts w:eastAsiaTheme="minorEastAsia"/>
        </w:rPr>
        <w:t xml:space="preserve">,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j</m:t>
        </m:r>
      </m:oMath>
      <w:r>
        <w:rPr>
          <w:rFonts w:eastAsiaTheme="minorEastAsia"/>
        </w:rPr>
        <w:t>.</w:t>
      </w:r>
      <w:r>
        <w:rPr>
          <w:rFonts w:eastAsiaTheme="minorEastAsia"/>
        </w:rPr>
        <w:tab/>
        <w:t>(2 marks)</w:t>
      </w: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pPr>
      <w:r>
        <w:rPr>
          <w:rFonts w:eastAsiaTheme="minorEastAsia"/>
        </w:rPr>
        <w:t>(e)</w:t>
      </w:r>
      <w:r>
        <w:rPr>
          <w:rFonts w:eastAsiaTheme="minorEastAsia"/>
        </w:rPr>
        <w:tab/>
        <w:t>Explain the geometric significance of your result from (d).</w:t>
      </w:r>
      <w:r>
        <w:rPr>
          <w:rFonts w:eastAsiaTheme="minorEastAsia"/>
        </w:rPr>
        <w:tab/>
        <w:t>(2 marks)</w:t>
      </w:r>
    </w:p>
    <w:p w:rsidR="00D64792" w:rsidRDefault="00D64792" w:rsidP="005C22B6">
      <w:pPr>
        <w:pStyle w:val="Parta"/>
      </w:pPr>
    </w:p>
    <w:p w:rsidR="00D64792" w:rsidRDefault="00D64792" w:rsidP="001F64A8"/>
    <w:p w:rsidR="00D64792" w:rsidRDefault="00D64792" w:rsidP="001F64A8"/>
    <w:p w:rsidR="00D64792" w:rsidRDefault="00D64792" w:rsidP="001F64A8"/>
    <w:p w:rsidR="00D64792" w:rsidRDefault="00D64792" w:rsidP="001F64A8"/>
    <w:p w:rsidR="00D64792" w:rsidRPr="00F913EF"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18</w:t>
      </w:r>
      <w:r>
        <w:tab/>
        <w:t>(7 marks)</w:t>
      </w:r>
    </w:p>
    <w:p w:rsidR="00D64792" w:rsidRDefault="00D64792" w:rsidP="00C5079A">
      <w:pPr>
        <w:pStyle w:val="Parta"/>
      </w:pPr>
      <w:r>
        <w:t>(a)</w:t>
      </w:r>
      <w:r>
        <w:tab/>
        <w:t xml:space="preserve">The work done, in joules, by a force </w:t>
      </w:r>
      <w:r w:rsidRPr="00C5079A">
        <w:rPr>
          <w:rStyle w:val="Vector"/>
        </w:rPr>
        <w:t>F</w:t>
      </w:r>
      <w:r>
        <w:t xml:space="preserve"> Newtons in changing the displacement of an object </w:t>
      </w:r>
      <w:r w:rsidRPr="007A70A5">
        <w:rPr>
          <w:rStyle w:val="Vector"/>
        </w:rPr>
        <w:t>s</w:t>
      </w:r>
      <w:r>
        <w:t xml:space="preserve"> metres is given by the scalar product of </w:t>
      </w:r>
      <w:r w:rsidRPr="007A70A5">
        <w:rPr>
          <w:rStyle w:val="Vector"/>
        </w:rPr>
        <w:t>F</w:t>
      </w:r>
      <w:r>
        <w:t xml:space="preserve"> and </w:t>
      </w:r>
      <w:r w:rsidRPr="007A70A5">
        <w:rPr>
          <w:rStyle w:val="Vector"/>
        </w:rPr>
        <w:t>s</w:t>
      </w:r>
      <w:r>
        <w:t>. Calculate the work done when a force of 750 N moves an object a distance of 85 cm at an angle of 5° to the force.</w:t>
      </w:r>
      <w:r>
        <w:tab/>
      </w:r>
    </w:p>
    <w:p w:rsidR="00D64792" w:rsidRDefault="00D64792" w:rsidP="00C5079A">
      <w:pPr>
        <w:pStyle w:val="Parta"/>
      </w:pPr>
      <w:r>
        <w:tab/>
      </w:r>
      <w:r>
        <w:tab/>
        <w:t>(2 marks)</w:t>
      </w:r>
    </w:p>
    <w:p w:rsidR="00D64792" w:rsidRDefault="00D64792" w:rsidP="00C5079A">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r>
        <w:t>(b)</w:t>
      </w:r>
      <w:r>
        <w:tab/>
        <w:t>A drone flies with a constant velocity and height above level ground, over which a wind blows from the north west at 3.5 metres per second. After 15 seconds, the drone reaches a point 85 metres on a bearing of 020° from where it was launched. Determine the velocity of the drone, giving its magnitude to two decimal places and bearing to the nearest degree.</w:t>
      </w:r>
      <w:r>
        <w:tab/>
        <w:t>(5 marks)</w:t>
      </w:r>
    </w:p>
    <w:p w:rsidR="00D64792" w:rsidRDefault="00D64792" w:rsidP="00970794"/>
    <w:p w:rsidR="00D64792" w:rsidRDefault="00D64792" w:rsidP="00970794"/>
    <w:p w:rsidR="00D64792" w:rsidRDefault="00D64792" w:rsidP="00970794"/>
    <w:p w:rsidR="00D64792" w:rsidRPr="00F913EF" w:rsidRDefault="00D64792" w:rsidP="00970794"/>
    <w:p w:rsidR="00D64792" w:rsidRDefault="00D64792" w:rsidP="00970794"/>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19</w:t>
      </w:r>
      <w:r>
        <w:tab/>
        <w:t>(8 marks)</w:t>
      </w:r>
    </w:p>
    <w:p w:rsidR="00D64792" w:rsidRDefault="00D64792" w:rsidP="00984F1B">
      <w:pPr>
        <w:pStyle w:val="Parta"/>
      </w:pPr>
      <w:r>
        <w:t>(a)</w:t>
      </w:r>
      <w:r>
        <w:tab/>
        <w:t>A high school has 5 male and 9 female volunteers from which to choose a debating team of 5 students.</w:t>
      </w:r>
      <w:r w:rsidRPr="00984F1B">
        <w:t xml:space="preserve"> </w:t>
      </w:r>
      <w:r>
        <w:t>Determine the number of different teams that can be formed if</w:t>
      </w:r>
    </w:p>
    <w:p w:rsidR="00D64792" w:rsidRDefault="00D64792" w:rsidP="00984F1B">
      <w:pPr>
        <w:pStyle w:val="Parta"/>
      </w:pPr>
    </w:p>
    <w:p w:rsidR="00D64792" w:rsidRDefault="00D64792" w:rsidP="00984F1B">
      <w:pPr>
        <w:pStyle w:val="Partai"/>
      </w:pPr>
      <w:r>
        <w:t>(i)</w:t>
      </w:r>
      <w:r>
        <w:tab/>
        <w:t>there are no special requirements.</w:t>
      </w:r>
      <w:r>
        <w:tab/>
        <w:t>(1 mark)</w:t>
      </w: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BE7F08">
      <w:pPr>
        <w:pStyle w:val="Partai"/>
      </w:pPr>
      <w:r>
        <w:t>(ii)</w:t>
      </w:r>
      <w:r>
        <w:tab/>
        <w:t>there must be a captain and a vice-captain.</w:t>
      </w:r>
      <w:r>
        <w:tab/>
        <w:t>(2 marks)</w:t>
      </w: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r>
        <w:t>(iii)</w:t>
      </w:r>
      <w:r>
        <w:tab/>
        <w:t>there must be more females than males, but</w:t>
      </w:r>
      <w:r w:rsidRPr="002F516C">
        <w:t xml:space="preserve"> </w:t>
      </w:r>
      <w:r>
        <w:t>at least one male.</w:t>
      </w:r>
      <w:r>
        <w:tab/>
        <w:t>(2 marks)</w:t>
      </w:r>
    </w:p>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0F1344">
      <w:pPr>
        <w:pStyle w:val="Parta"/>
      </w:pPr>
    </w:p>
    <w:p w:rsidR="00D64792" w:rsidRDefault="00D64792" w:rsidP="000F1344">
      <w:pPr>
        <w:pStyle w:val="Parta"/>
      </w:pPr>
    </w:p>
    <w:p w:rsidR="00D64792" w:rsidRDefault="00D64792" w:rsidP="000F1344">
      <w:pPr>
        <w:pStyle w:val="Parta"/>
      </w:pPr>
    </w:p>
    <w:p w:rsidR="00D64792" w:rsidRDefault="00D64792" w:rsidP="000F1344">
      <w:pPr>
        <w:pStyle w:val="Parta"/>
      </w:pPr>
    </w:p>
    <w:p w:rsidR="00D64792" w:rsidRDefault="00D64792" w:rsidP="000F1344">
      <w:pPr>
        <w:pStyle w:val="Parta"/>
      </w:pPr>
    </w:p>
    <w:p w:rsidR="00D64792" w:rsidRDefault="00D64792" w:rsidP="000F1344">
      <w:pPr>
        <w:pStyle w:val="Parta"/>
      </w:pPr>
      <w:r>
        <w:t>(b)</w:t>
      </w:r>
      <w:r>
        <w:tab/>
        <w:t xml:space="preserve">Determine how many </w:t>
      </w:r>
      <w:r w:rsidRPr="00135D45">
        <w:rPr>
          <w:b/>
        </w:rPr>
        <w:t>different</w:t>
      </w:r>
      <w:r>
        <w:t xml:space="preserve"> numbers must be selected from the first 25 positive integers to be certain that at least one of them will be twice the other.</w:t>
      </w:r>
      <w:r>
        <w:tab/>
        <w:t>(3 marks)</w:t>
      </w:r>
    </w:p>
    <w:p w:rsidR="00D64792" w:rsidRDefault="00D64792" w:rsidP="000F1344">
      <w:pPr>
        <w:pStyle w:val="Parta"/>
      </w:pPr>
    </w:p>
    <w:p w:rsidR="00D64792" w:rsidRDefault="00D64792" w:rsidP="000F1344">
      <w:pPr>
        <w:pStyle w:val="Parta"/>
      </w:pPr>
    </w:p>
    <w:p w:rsidR="00D64792" w:rsidRPr="00320F65" w:rsidRDefault="00D64792" w:rsidP="000F1344">
      <w:pPr>
        <w:pStyle w:val="Parta"/>
      </w:pPr>
    </w:p>
    <w:p w:rsidR="00D64792" w:rsidRDefault="00D64792" w:rsidP="000F1344"/>
    <w:p w:rsidR="00D64792" w:rsidRDefault="00D64792" w:rsidP="000F1344"/>
    <w:p w:rsidR="00D64792" w:rsidRDefault="00D64792" w:rsidP="000F1344"/>
    <w:p w:rsidR="00D64792" w:rsidRDefault="00D64792" w:rsidP="000F1344"/>
    <w:p w:rsidR="00D64792" w:rsidRDefault="00D64792" w:rsidP="000F1344"/>
    <w:p w:rsidR="00D64792" w:rsidRPr="00F913EF" w:rsidRDefault="00D64792" w:rsidP="000F1344"/>
    <w:p w:rsidR="00D64792" w:rsidRDefault="00D64792" w:rsidP="000F1344"/>
    <w:p w:rsidR="00D64792" w:rsidRPr="00F913EF" w:rsidRDefault="00D64792" w:rsidP="001F64A8"/>
    <w:p w:rsidR="00D64792" w:rsidRDefault="00D64792" w:rsidP="00D64792">
      <w:pPr>
        <w:pStyle w:val="QNum"/>
        <w:sectPr w:rsidR="00D64792" w:rsidSect="00153DDB">
          <w:headerReference w:type="even" r:id="rId20"/>
          <w:headerReference w:type="default" r:id="rId21"/>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rsidR="00D64792" w:rsidRDefault="00D64792" w:rsidP="00D64792">
      <w:pPr>
        <w:pStyle w:val="QNum"/>
      </w:pPr>
      <w:r>
        <w:lastRenderedPageBreak/>
        <w:t>Question 20</w:t>
      </w:r>
      <w:r>
        <w:tab/>
        <w:t>(7 marks)</w:t>
      </w:r>
    </w:p>
    <w:p w:rsidR="00D64792" w:rsidRDefault="00D64792" w:rsidP="001F64A8">
      <w:r>
        <w:t xml:space="preserve">In the diagram below, the tangents from point </w:t>
      </w:r>
      <w:r w:rsidRPr="00BE7CD3">
        <w:rPr>
          <w:rStyle w:val="Variable"/>
        </w:rPr>
        <w:t>A</w:t>
      </w:r>
      <w:r>
        <w:t xml:space="preserve"> touch the circle at </w:t>
      </w:r>
      <w:r>
        <w:rPr>
          <w:rStyle w:val="Variable"/>
        </w:rPr>
        <w:t>B</w:t>
      </w:r>
      <w:r>
        <w:t xml:space="preserve"> and </w:t>
      </w:r>
      <w:r>
        <w:rPr>
          <w:rStyle w:val="Variable"/>
        </w:rPr>
        <w:t>F</w:t>
      </w:r>
      <w:r>
        <w:t xml:space="preserve">. Point </w:t>
      </w:r>
      <w:r>
        <w:rPr>
          <w:rStyle w:val="Variable"/>
        </w:rPr>
        <w:t>E</w:t>
      </w:r>
      <w:r>
        <w:t xml:space="preserve"> lies on the major arc </w:t>
      </w:r>
      <w:r w:rsidRPr="009518B0">
        <w:rPr>
          <w:rStyle w:val="Variable"/>
        </w:rPr>
        <w:t>BF</w:t>
      </w:r>
      <w:r>
        <w:rPr>
          <w:rFonts w:eastAsiaTheme="minorEastAsia"/>
        </w:rPr>
        <w:t xml:space="preserve"> and </w:t>
      </w:r>
      <w:r>
        <w:rPr>
          <w:rStyle w:val="Variable"/>
        </w:rPr>
        <w:t>D</w:t>
      </w:r>
      <w:r>
        <w:rPr>
          <w:rFonts w:eastAsiaTheme="minorEastAsia"/>
        </w:rPr>
        <w:t xml:space="preserve"> lies on </w:t>
      </w:r>
      <w:r w:rsidRPr="009518B0">
        <w:rPr>
          <w:rStyle w:val="Variable"/>
        </w:rPr>
        <w:t>BF</w:t>
      </w:r>
      <w:r>
        <w:rPr>
          <w:rFonts w:eastAsiaTheme="minorEastAsia"/>
        </w:rPr>
        <w:t xml:space="preserve"> so that </w:t>
      </w:r>
      <m:oMath>
        <m:r>
          <w:rPr>
            <w:rFonts w:ascii="Cambria Math" w:eastAsiaTheme="minorEastAsia" w:hAnsi="Cambria Math"/>
          </w:rPr>
          <m:t>DE⊥BF</m:t>
        </m:r>
      </m:oMath>
      <w:r>
        <w:rPr>
          <w:rFonts w:eastAsiaTheme="minorEastAsia"/>
        </w:rPr>
        <w:t xml:space="preserve">. Points </w:t>
      </w:r>
      <w:r>
        <w:rPr>
          <w:rStyle w:val="Variable"/>
        </w:rPr>
        <w:t>C</w:t>
      </w:r>
      <w:r>
        <w:rPr>
          <w:rFonts w:eastAsiaTheme="minorEastAsia"/>
        </w:rPr>
        <w:t xml:space="preserve"> and </w:t>
      </w:r>
      <w:r>
        <w:rPr>
          <w:rStyle w:val="Variable"/>
        </w:rPr>
        <w:t>G</w:t>
      </w:r>
      <w:r>
        <w:rPr>
          <w:rFonts w:eastAsiaTheme="minorEastAsia"/>
        </w:rPr>
        <w:t xml:space="preserve"> lie on </w:t>
      </w:r>
      <w:r w:rsidRPr="00BE7CD3">
        <w:rPr>
          <w:rStyle w:val="Variable"/>
        </w:rPr>
        <w:t>A</w:t>
      </w:r>
      <w:r>
        <w:rPr>
          <w:rStyle w:val="Variable"/>
        </w:rPr>
        <w:t>B</w:t>
      </w:r>
      <w:r>
        <w:rPr>
          <w:rFonts w:eastAsiaTheme="minorEastAsia"/>
        </w:rPr>
        <w:t xml:space="preserve"> and </w:t>
      </w:r>
      <w:r w:rsidRPr="00BE7CD3">
        <w:rPr>
          <w:rStyle w:val="Variable"/>
        </w:rPr>
        <w:t>A</w:t>
      </w:r>
      <w:r>
        <w:rPr>
          <w:rStyle w:val="Variable"/>
        </w:rPr>
        <w:t>F</w:t>
      </w:r>
      <w:r>
        <w:rPr>
          <w:rFonts w:eastAsiaTheme="minorEastAsia"/>
        </w:rPr>
        <w:t xml:space="preserve"> extended respectively such that </w:t>
      </w:r>
      <m:oMath>
        <m:r>
          <w:rPr>
            <w:rFonts w:ascii="Cambria Math" w:eastAsiaTheme="minorEastAsia" w:hAnsi="Cambria Math"/>
          </w:rPr>
          <m:t>EC⊥AC</m:t>
        </m:r>
      </m:oMath>
      <w:r>
        <w:rPr>
          <w:rFonts w:eastAsiaTheme="minorEastAsia"/>
        </w:rPr>
        <w:t xml:space="preserve"> and </w:t>
      </w:r>
      <m:oMath>
        <m:r>
          <w:rPr>
            <w:rFonts w:ascii="Cambria Math" w:eastAsiaTheme="minorEastAsia" w:hAnsi="Cambria Math"/>
          </w:rPr>
          <m:t>EG⊥AG</m:t>
        </m:r>
      </m:oMath>
      <w:r>
        <w:rPr>
          <w:rFonts w:eastAsiaTheme="minorEastAsia"/>
        </w:rPr>
        <w:t>.</w:t>
      </w:r>
    </w:p>
    <w:p w:rsidR="00D64792" w:rsidRDefault="00D64792" w:rsidP="009518B0">
      <w:pPr>
        <w:jc w:val="center"/>
      </w:pPr>
      <w:r>
        <w:object w:dxaOrig="4718" w:dyaOrig="3235">
          <v:shape id="_x0000_i1030" type="#_x0000_t75" style="width:236.25pt;height:162pt" o:ole="">
            <v:imagedata r:id="rId26" o:title=""/>
          </v:shape>
          <o:OLEObject Type="Embed" ProgID="FXDraw.Graphic" ShapeID="_x0000_i1030" DrawAspect="Content" ObjectID="_1534745179" r:id="rId27"/>
        </w:object>
      </w:r>
    </w:p>
    <w:p w:rsidR="00D64792" w:rsidRDefault="00D64792" w:rsidP="001F64A8"/>
    <w:p w:rsidR="00D64792" w:rsidRDefault="00D64792" w:rsidP="009518B0">
      <w:pPr>
        <w:pStyle w:val="Parta"/>
        <w:rPr>
          <w:rFonts w:eastAsiaTheme="minorEastAsia"/>
        </w:rPr>
      </w:pPr>
      <w:r>
        <w:t>(a)</w:t>
      </w:r>
      <w:r>
        <w:tab/>
        <w:t xml:space="preserve">Show that </w:t>
      </w:r>
      <m:oMath>
        <m:r>
          <m:rPr>
            <m:sty m:val="p"/>
          </m:rPr>
          <w:rPr>
            <w:rFonts w:ascii="Cambria Math" w:hAnsi="Cambria Math"/>
          </w:rPr>
          <m:t>Δ</m:t>
        </m:r>
        <m:r>
          <w:rPr>
            <w:rFonts w:ascii="Cambria Math" w:hAnsi="Cambria Math"/>
          </w:rPr>
          <m:t>BCE</m:t>
        </m:r>
      </m:oMath>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FDE</m:t>
        </m:r>
      </m:oMath>
      <w:r>
        <w:rPr>
          <w:rFonts w:eastAsiaTheme="minorEastAsia"/>
        </w:rPr>
        <w:t xml:space="preserve"> are similar.</w:t>
      </w:r>
      <w:r>
        <w:rPr>
          <w:rFonts w:eastAsiaTheme="minorEastAsia"/>
        </w:rPr>
        <w:tab/>
        <w:t>(3 marks)</w:t>
      </w:r>
    </w:p>
    <w:p w:rsidR="00D64792" w:rsidRDefault="00D64792" w:rsidP="009518B0">
      <w:pPr>
        <w:pStyle w:val="Parta"/>
        <w:rPr>
          <w:rFonts w:eastAsiaTheme="minorEastAsia"/>
        </w:rPr>
      </w:pPr>
    </w:p>
    <w:p w:rsidR="00D64792" w:rsidRDefault="00D64792" w:rsidP="009518B0">
      <w:pPr>
        <w:pStyle w:val="Parta"/>
        <w:rPr>
          <w:rFonts w:eastAsiaTheme="minorEastAsia"/>
        </w:rPr>
      </w:pPr>
    </w:p>
    <w:p w:rsidR="00D64792" w:rsidRDefault="00D64792" w:rsidP="009518B0">
      <w:pPr>
        <w:pStyle w:val="Parta"/>
        <w:rPr>
          <w:rFonts w:eastAsiaTheme="minorEastAsia"/>
        </w:rPr>
      </w:pPr>
    </w:p>
    <w:p w:rsidR="00D64792" w:rsidRDefault="00D64792" w:rsidP="009518B0">
      <w:pPr>
        <w:pStyle w:val="Parta"/>
        <w:rPr>
          <w:rFonts w:eastAsiaTheme="minorEastAsia"/>
        </w:rPr>
      </w:pPr>
    </w:p>
    <w:p w:rsidR="00D64792" w:rsidRDefault="00D64792" w:rsidP="009518B0">
      <w:pPr>
        <w:pStyle w:val="Parta"/>
      </w:pPr>
    </w:p>
    <w:p w:rsidR="00D64792" w:rsidRDefault="00D64792" w:rsidP="009518B0">
      <w:pPr>
        <w:pStyle w:val="Parta"/>
      </w:pPr>
    </w:p>
    <w:p w:rsidR="00D64792" w:rsidRDefault="00D64792" w:rsidP="009518B0">
      <w:pPr>
        <w:pStyle w:val="Parta"/>
      </w:pPr>
    </w:p>
    <w:p w:rsidR="00D64792" w:rsidRDefault="00D64792" w:rsidP="009518B0">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rPr>
          <w:rFonts w:eastAsiaTheme="minorEastAsia"/>
        </w:rPr>
      </w:pPr>
      <w:r>
        <w:t>(b)</w:t>
      </w:r>
      <w:r>
        <w:tab/>
        <w:t xml:space="preserve">Show that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=CE×GE</m:t>
        </m:r>
      </m:oMath>
      <w:r>
        <w:rPr>
          <w:rFonts w:eastAsiaTheme="minorEastAsia"/>
        </w:rPr>
        <w:t>.</w:t>
      </w:r>
      <w:r>
        <w:rPr>
          <w:rFonts w:eastAsiaTheme="minorEastAsia"/>
        </w:rPr>
        <w:tab/>
        <w:t>(4 marks)</w:t>
      </w: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pPr>
    </w:p>
    <w:p w:rsidR="00D64792" w:rsidRDefault="00D64792" w:rsidP="006D3991">
      <w:pPr>
        <w:pStyle w:val="Parta"/>
      </w:pPr>
    </w:p>
    <w:p w:rsidR="00D64792" w:rsidRDefault="00D64792" w:rsidP="001F64A8"/>
    <w:p w:rsidR="00D64792" w:rsidRDefault="00D64792" w:rsidP="001F64A8"/>
    <w:p w:rsidR="00D64792" w:rsidRPr="00F913EF" w:rsidRDefault="00D64792" w:rsidP="001F64A8"/>
    <w:p w:rsidR="00D64792" w:rsidRDefault="00D64792" w:rsidP="001F64A8"/>
    <w:p w:rsidR="00D64792" w:rsidRDefault="00D64792" w:rsidP="001F64A8"/>
    <w:p w:rsidR="00D64792" w:rsidRDefault="00D64792" w:rsidP="00D64792">
      <w:pPr>
        <w:pStyle w:val="QNum"/>
        <w:sectPr w:rsidR="00D64792" w:rsidSect="00153DDB">
          <w:headerReference w:type="first" r:id="rId28"/>
          <w:footerReference w:type="first" r:id="rId29"/>
          <w:pgSz w:w="11906" w:h="16838" w:code="9"/>
          <w:pgMar w:top="1247" w:right="1134" w:bottom="851" w:left="1304" w:header="737" w:footer="567" w:gutter="0"/>
          <w:cols w:space="708"/>
          <w:titlePg/>
          <w:docGrid w:linePitch="360"/>
        </w:sectPr>
      </w:pPr>
    </w:p>
    <w:p w:rsidR="00D64792" w:rsidRDefault="00D64792" w:rsidP="009B66B8">
      <w:pPr>
        <w:pStyle w:val="QNum"/>
      </w:pPr>
      <w:r>
        <w:lastRenderedPageBreak/>
        <w:t>Additional working space</w:t>
      </w:r>
    </w:p>
    <w:p w:rsidR="00D64792" w:rsidRPr="008A70F8" w:rsidRDefault="00D64792" w:rsidP="009B66B8"/>
    <w:p w:rsidR="00D64792" w:rsidRDefault="00D64792" w:rsidP="009B66B8">
      <w:r>
        <w:t>Question number: _________</w:t>
      </w:r>
    </w:p>
    <w:p w:rsidR="00D64792" w:rsidRDefault="00D64792" w:rsidP="009B66B8"/>
    <w:p w:rsidR="00D64792" w:rsidRDefault="00D64792" w:rsidP="00D3315D"/>
    <w:p w:rsidR="00D64792" w:rsidRDefault="00D64792" w:rsidP="00CA483B">
      <w:pPr>
        <w:sectPr w:rsidR="00D64792" w:rsidSect="007514AB">
          <w:footerReference w:type="even" r:id="rId30"/>
          <w:footerReference w:type="default" r:id="rId31"/>
          <w:headerReference w:type="first" r:id="rId32"/>
          <w:footerReference w:type="first" r:id="rId33"/>
          <w:pgSz w:w="11906" w:h="16838" w:code="9"/>
          <w:pgMar w:top="1247" w:right="1134" w:bottom="851" w:left="1304" w:header="737" w:footer="567" w:gutter="0"/>
          <w:cols w:space="708"/>
          <w:titlePg/>
          <w:docGrid w:linePitch="360"/>
        </w:sectPr>
      </w:pPr>
    </w:p>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176942">
      <w:pPr>
        <w:pStyle w:val="WAXCopy"/>
      </w:pPr>
      <w:r>
        <w:rPr>
          <w:rFonts w:cs="Arial"/>
        </w:rPr>
        <w:t>©</w:t>
      </w:r>
      <w:r>
        <w:t xml:space="preserve"> 2016 WA Exam Papers.</w:t>
      </w:r>
      <w:r w:rsidRPr="00CB55EC">
        <w:t xml:space="preserve"> </w:t>
      </w:r>
      <w:bookmarkStart w:id="27" w:name="school"/>
      <w:bookmarkEnd w:id="27"/>
      <w:r w:rsidR="008A57FB">
        <w:t>Narrogin Senior High School has a non-exclusive licence to copy and communicate this paper for non-commercial, educational use within the school. No other copying, communication or use is permitted without the express written permission of WA Exam Papers.</w:t>
      </w:r>
    </w:p>
    <w:p w:rsidR="00D64792" w:rsidRPr="00F913EF" w:rsidRDefault="00D64792" w:rsidP="00F913EF"/>
    <w:p w:rsidR="00D64792" w:rsidRPr="005F4A72" w:rsidRDefault="00D64792" w:rsidP="00D64792">
      <w:pPr>
        <w:pStyle w:val="QNum"/>
      </w:pPr>
    </w:p>
    <w:sectPr w:rsidR="00D64792" w:rsidRPr="005F4A72" w:rsidSect="007514AB">
      <w:headerReference w:type="even" r:id="rId34"/>
      <w:footerReference w:type="even" r:id="rId35"/>
      <w:headerReference w:type="first" r:id="rId36"/>
      <w:footerReference w:type="first" r:id="rId3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AA9" w:rsidRDefault="00D02AA9" w:rsidP="00066BEF">
      <w:r>
        <w:separator/>
      </w:r>
    </w:p>
  </w:endnote>
  <w:endnote w:type="continuationSeparator" w:id="0">
    <w:p w:rsidR="00D02AA9" w:rsidRDefault="00D02AA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D64792"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Pr="006E77F5" w:rsidRDefault="00D64792"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02AA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02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AA9" w:rsidRDefault="00D02AA9" w:rsidP="00066BEF">
      <w:r>
        <w:separator/>
      </w:r>
    </w:p>
  </w:footnote>
  <w:footnote w:type="continuationSeparator" w:id="0">
    <w:p w:rsidR="00D02AA9" w:rsidRDefault="00D02AA9"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64792" w:rsidRDefault="00D64792" w:rsidP="00D64792">
    <w:pPr>
      <w:pStyle w:val="Heade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7C5B31">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Pr="00D64792" w:rsidRDefault="00D64792" w:rsidP="00D64792">
    <w:pPr>
      <w:pStyle w:val="Header"/>
    </w:pPr>
    <w:r>
      <w:t>CALCULATOR-ASSUMED</w:t>
    </w:r>
    <w:r>
      <w:tab/>
    </w:r>
    <w:r>
      <w:fldChar w:fldCharType="begin"/>
    </w:r>
    <w:r>
      <w:instrText xml:space="preserve"> PAGE  \* MERGEFORMAT </w:instrText>
    </w:r>
    <w:r>
      <w:fldChar w:fldCharType="separate"/>
    </w:r>
    <w:r w:rsidR="007C5B31">
      <w:rPr>
        <w:noProof/>
      </w:rPr>
      <w:t>17</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Pr="00D64792" w:rsidRDefault="00D64792" w:rsidP="00D64792">
    <w:pPr>
      <w:pStyle w:val="Header"/>
    </w:pPr>
    <w:r>
      <w:t>SPECIALIST UNITS 1 AND 2</w:t>
    </w:r>
    <w:r>
      <w:tab/>
    </w:r>
    <w:r>
      <w:fldChar w:fldCharType="begin"/>
    </w:r>
    <w:r>
      <w:instrText xml:space="preserve"> PAGE  \* MERGEFORMAT </w:instrText>
    </w:r>
    <w:r>
      <w:fldChar w:fldCharType="separate"/>
    </w:r>
    <w:r w:rsidR="007C5B31">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Pr="00D64792" w:rsidRDefault="00D64792" w:rsidP="00D64792">
    <w:pPr>
      <w:pStyle w:val="Header"/>
    </w:pPr>
    <w:r>
      <w:t>CALCULATOR-ASSUMED</w:t>
    </w:r>
    <w:r>
      <w:tab/>
    </w:r>
    <w:r>
      <w:fldChar w:fldCharType="begin"/>
    </w:r>
    <w:r>
      <w:instrText xml:space="preserve"> PAGE  \* MERGEFORMAT </w:instrText>
    </w:r>
    <w:r>
      <w:fldChar w:fldCharType="separate"/>
    </w:r>
    <w:r w:rsidR="007C5B31">
      <w:rPr>
        <w:noProof/>
      </w:rPr>
      <w:t>19</w:t>
    </w:r>
    <w:r>
      <w:fldChar w:fldCharType="end"/>
    </w:r>
    <w:r>
      <w:tab/>
      <w:t>SPECIALIST UNITS 1 AND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02AA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02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5B31"/>
    <w:rsid w:val="007C6E10"/>
    <w:rsid w:val="007F3817"/>
    <w:rsid w:val="00847CCC"/>
    <w:rsid w:val="008A57FB"/>
    <w:rsid w:val="008B6BFA"/>
    <w:rsid w:val="009A78A9"/>
    <w:rsid w:val="009B0C0A"/>
    <w:rsid w:val="009C24D5"/>
    <w:rsid w:val="009F37B5"/>
    <w:rsid w:val="00A84950"/>
    <w:rsid w:val="00AC57B8"/>
    <w:rsid w:val="00B145DB"/>
    <w:rsid w:val="00C0012B"/>
    <w:rsid w:val="00C660E8"/>
    <w:rsid w:val="00CA4240"/>
    <w:rsid w:val="00CB2C71"/>
    <w:rsid w:val="00D02AA9"/>
    <w:rsid w:val="00D03F82"/>
    <w:rsid w:val="00D6479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D64792"/>
    <w:rPr>
      <w:rFonts w:ascii="Cambria" w:hAnsi="Cambria"/>
      <w:i/>
      <w:sz w:val="22"/>
    </w:rPr>
  </w:style>
  <w:style w:type="character" w:customStyle="1" w:styleId="Vector">
    <w:name w:val="Vector"/>
    <w:uiPriority w:val="1"/>
    <w:qFormat/>
    <w:rsid w:val="00D64792"/>
    <w:rPr>
      <w:rFonts w:ascii="Cambria" w:hAnsi="Cambria"/>
      <w:b/>
      <w:sz w:val="22"/>
    </w:rPr>
  </w:style>
  <w:style w:type="paragraph" w:customStyle="1" w:styleId="PartA0">
    <w:name w:val="PartA"/>
    <w:basedOn w:val="Normal"/>
    <w:link w:val="PartAChar"/>
    <w:rsid w:val="00D64792"/>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D64792"/>
    <w:rPr>
      <w:rFonts w:ascii="Arial" w:eastAsia="Times New Roman" w:hAnsi="Arial" w:cs="Times New Roman"/>
      <w:szCs w:val="24"/>
    </w:rPr>
  </w:style>
  <w:style w:type="paragraph" w:customStyle="1" w:styleId="WAXCopy">
    <w:name w:val="WAXCopy"/>
    <w:basedOn w:val="Normal"/>
    <w:rsid w:val="00D64792"/>
    <w:pPr>
      <w:ind w:left="1134" w:right="1134"/>
      <w:contextualSpacing w:val="0"/>
      <w:jc w:val="center"/>
    </w:pPr>
    <w:rPr>
      <w:sz w:val="18"/>
    </w:rPr>
  </w:style>
  <w:style w:type="paragraph" w:styleId="BalloonText">
    <w:name w:val="Balloon Text"/>
    <w:basedOn w:val="Normal"/>
    <w:link w:val="BalloonTextChar"/>
    <w:uiPriority w:val="99"/>
    <w:semiHidden/>
    <w:unhideWhenUsed/>
    <w:rsid w:val="007C5B31"/>
    <w:rPr>
      <w:rFonts w:ascii="Tahoma" w:hAnsi="Tahoma" w:cs="Tahoma"/>
      <w:sz w:val="16"/>
      <w:szCs w:val="16"/>
    </w:rPr>
  </w:style>
  <w:style w:type="character" w:customStyle="1" w:styleId="BalloonTextChar">
    <w:name w:val="Balloon Text Char"/>
    <w:basedOn w:val="DefaultParagraphFont"/>
    <w:link w:val="BalloonText"/>
    <w:uiPriority w:val="99"/>
    <w:semiHidden/>
    <w:rsid w:val="007C5B3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D64792"/>
    <w:rPr>
      <w:rFonts w:ascii="Cambria" w:hAnsi="Cambria"/>
      <w:i/>
      <w:sz w:val="22"/>
    </w:rPr>
  </w:style>
  <w:style w:type="character" w:customStyle="1" w:styleId="Vector">
    <w:name w:val="Vector"/>
    <w:uiPriority w:val="1"/>
    <w:qFormat/>
    <w:rsid w:val="00D64792"/>
    <w:rPr>
      <w:rFonts w:ascii="Cambria" w:hAnsi="Cambria"/>
      <w:b/>
      <w:sz w:val="22"/>
    </w:rPr>
  </w:style>
  <w:style w:type="paragraph" w:customStyle="1" w:styleId="PartA0">
    <w:name w:val="PartA"/>
    <w:basedOn w:val="Normal"/>
    <w:link w:val="PartAChar"/>
    <w:rsid w:val="00D64792"/>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D64792"/>
    <w:rPr>
      <w:rFonts w:ascii="Arial" w:eastAsia="Times New Roman" w:hAnsi="Arial" w:cs="Times New Roman"/>
      <w:szCs w:val="24"/>
    </w:rPr>
  </w:style>
  <w:style w:type="paragraph" w:customStyle="1" w:styleId="WAXCopy">
    <w:name w:val="WAXCopy"/>
    <w:basedOn w:val="Normal"/>
    <w:rsid w:val="00D64792"/>
    <w:pPr>
      <w:ind w:left="1134" w:right="1134"/>
      <w:contextualSpacing w:val="0"/>
      <w:jc w:val="center"/>
    </w:pPr>
    <w:rPr>
      <w:sz w:val="18"/>
    </w:rPr>
  </w:style>
  <w:style w:type="paragraph" w:styleId="BalloonText">
    <w:name w:val="Balloon Text"/>
    <w:basedOn w:val="Normal"/>
    <w:link w:val="BalloonTextChar"/>
    <w:uiPriority w:val="99"/>
    <w:semiHidden/>
    <w:unhideWhenUsed/>
    <w:rsid w:val="007C5B31"/>
    <w:rPr>
      <w:rFonts w:ascii="Tahoma" w:hAnsi="Tahoma" w:cs="Tahoma"/>
      <w:sz w:val="16"/>
      <w:szCs w:val="16"/>
    </w:rPr>
  </w:style>
  <w:style w:type="character" w:customStyle="1" w:styleId="BalloonTextChar">
    <w:name w:val="Balloon Text Char"/>
    <w:basedOn w:val="DefaultParagraphFont"/>
    <w:link w:val="BalloonText"/>
    <w:uiPriority w:val="99"/>
    <w:semiHidden/>
    <w:rsid w:val="007C5B3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oter" Target="footer3.xml"/><Relationship Id="rId33" Type="http://schemas.openxmlformats.org/officeDocument/2006/relationships/footer" Target="foot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32" Type="http://schemas.openxmlformats.org/officeDocument/2006/relationships/header" Target="header5.xml"/><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2.xml"/><Relationship Id="rId28" Type="http://schemas.openxmlformats.org/officeDocument/2006/relationships/header" Target="header4.xml"/><Relationship Id="rId36"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oleObject" Target="embeddings/oleObject6.bin"/><Relationship Id="rId30" Type="http://schemas.openxmlformats.org/officeDocument/2006/relationships/footer" Target="footer5.xm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464BE-98D0-40F1-B491-53D8D388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1533</Words>
  <Characters>8741</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WA Exam Papers (WAEP)</Company>
  <LinksUpToDate>false</LinksUpToDate>
  <CharactersWithSpaces>10254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2016-09-07T01:20:00Z</dcterms:created>
  <dcterms:modified xsi:type="dcterms:W3CDTF">2016-09-07T01:20:00Z</dcterms:modified>
  <cp:category>ATAR Mathematics Examination Papers</cp:category>
</cp:coreProperties>
</file>