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95B7" w14:textId="5A4B9623" w:rsidR="00A82F5E" w:rsidRDefault="00A82F5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1C772C" wp14:editId="132D88A8">
            <wp:simplePos x="0" y="0"/>
            <wp:positionH relativeFrom="column">
              <wp:posOffset>162736</wp:posOffset>
            </wp:positionH>
            <wp:positionV relativeFrom="paragraph">
              <wp:posOffset>-680142</wp:posOffset>
            </wp:positionV>
            <wp:extent cx="5727700" cy="1266190"/>
            <wp:effectExtent l="0" t="0" r="0" b="3810"/>
            <wp:wrapNone/>
            <wp:docPr id="1507887452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87452" name="Picture 1" descr="A blue and black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1B237" w14:textId="77777777" w:rsidR="00A82F5E" w:rsidRDefault="00A82F5E">
      <w:pPr>
        <w:rPr>
          <w:b/>
          <w:bCs/>
        </w:rPr>
      </w:pPr>
    </w:p>
    <w:p w14:paraId="75FEFE4B" w14:textId="77777777" w:rsidR="00A82F5E" w:rsidRDefault="00A82F5E">
      <w:pPr>
        <w:rPr>
          <w:b/>
          <w:bCs/>
        </w:rPr>
      </w:pPr>
    </w:p>
    <w:p w14:paraId="73821249" w14:textId="77777777" w:rsidR="00A82F5E" w:rsidRDefault="00A82F5E">
      <w:pPr>
        <w:rPr>
          <w:b/>
          <w:bCs/>
        </w:rPr>
      </w:pPr>
    </w:p>
    <w:p w14:paraId="23EB1F4D" w14:textId="77777777" w:rsidR="00A82F5E" w:rsidRDefault="00A82F5E">
      <w:pPr>
        <w:rPr>
          <w:b/>
          <w:bCs/>
        </w:rPr>
      </w:pPr>
    </w:p>
    <w:p w14:paraId="571DCDA0" w14:textId="20CB90C9" w:rsidR="000D6A53" w:rsidRPr="00D061F3" w:rsidRDefault="000D6A53">
      <w:pPr>
        <w:rPr>
          <w:b/>
          <w:bCs/>
        </w:rPr>
      </w:pPr>
      <w:r w:rsidRPr="00D061F3">
        <w:rPr>
          <w:b/>
          <w:bCs/>
        </w:rPr>
        <w:t>Sample Exam Papers</w:t>
      </w:r>
    </w:p>
    <w:p w14:paraId="02D61620" w14:textId="1B96AD28" w:rsidR="00D061F3" w:rsidRDefault="00D061F3">
      <w:pPr>
        <w:rPr>
          <w:b/>
          <w:bCs/>
        </w:rPr>
      </w:pPr>
    </w:p>
    <w:p w14:paraId="00C8EE2A" w14:textId="5D5BC8D2" w:rsidR="000D6A53" w:rsidRPr="00D061F3" w:rsidRDefault="000D6A53">
      <w:pPr>
        <w:rPr>
          <w:b/>
          <w:bCs/>
        </w:rPr>
      </w:pPr>
      <w:r w:rsidRPr="00D061F3">
        <w:rPr>
          <w:b/>
          <w:bCs/>
        </w:rPr>
        <w:t xml:space="preserve">Terms &amp; Conditions of </w:t>
      </w:r>
      <w:r w:rsidR="00FD6DAC">
        <w:rPr>
          <w:b/>
          <w:bCs/>
        </w:rPr>
        <w:t>P</w:t>
      </w:r>
      <w:r w:rsidRPr="00D061F3">
        <w:rPr>
          <w:b/>
          <w:bCs/>
        </w:rPr>
        <w:t>urchase</w:t>
      </w:r>
    </w:p>
    <w:p w14:paraId="6CBD6081" w14:textId="77777777" w:rsidR="000D6A53" w:rsidRDefault="000D6A53"/>
    <w:p w14:paraId="1178904F" w14:textId="30EDA5EC" w:rsidR="000D6A53" w:rsidRDefault="000D6A53" w:rsidP="000D6A53">
      <w:pPr>
        <w:pStyle w:val="ListParagraph"/>
        <w:numPr>
          <w:ilvl w:val="0"/>
          <w:numId w:val="1"/>
        </w:numPr>
      </w:pPr>
      <w:r>
        <w:t xml:space="preserve">All papers are modelled on the </w:t>
      </w:r>
      <w:r w:rsidR="00DE0E7E">
        <w:t>latest WACE Examination.</w:t>
      </w:r>
    </w:p>
    <w:p w14:paraId="25262921" w14:textId="171DA981" w:rsidR="00DE0E7E" w:rsidRDefault="00DE0E7E" w:rsidP="000D6A53">
      <w:pPr>
        <w:pStyle w:val="ListParagraph"/>
        <w:numPr>
          <w:ilvl w:val="0"/>
          <w:numId w:val="1"/>
        </w:numPr>
      </w:pPr>
      <w:r>
        <w:t>Exam papers will be distributed electronically within 7 days of purchase.</w:t>
      </w:r>
    </w:p>
    <w:p w14:paraId="7A1CCF07" w14:textId="7C335329" w:rsidR="00DE0E7E" w:rsidRDefault="00DE0E7E" w:rsidP="000D6A53">
      <w:pPr>
        <w:pStyle w:val="ListParagraph"/>
        <w:numPr>
          <w:ilvl w:val="0"/>
          <w:numId w:val="1"/>
        </w:numPr>
      </w:pPr>
      <w:r>
        <w:t>A word version and PDF version of the examination and marking key will be provided.</w:t>
      </w:r>
    </w:p>
    <w:p w14:paraId="0329C452" w14:textId="29768255" w:rsidR="00DE0E7E" w:rsidRDefault="00DE0E7E" w:rsidP="000D6A53">
      <w:pPr>
        <w:pStyle w:val="ListParagraph"/>
        <w:numPr>
          <w:ilvl w:val="0"/>
          <w:numId w:val="1"/>
        </w:numPr>
      </w:pPr>
      <w:r>
        <w:t>Schools are permitted to add their own logo, however the ACHPER WA logo MUST be retained.</w:t>
      </w:r>
    </w:p>
    <w:p w14:paraId="3DF758EF" w14:textId="344DD87A" w:rsidR="00DE0E7E" w:rsidRDefault="00DE0E7E" w:rsidP="00DE0E7E">
      <w:pPr>
        <w:pStyle w:val="ListParagraph"/>
        <w:numPr>
          <w:ilvl w:val="0"/>
          <w:numId w:val="1"/>
        </w:numPr>
      </w:pPr>
      <w:r>
        <w:t>Exam papers can be used as an entire paper or questions can be cut/paste as required. The ACHPER WA logo must be retained.</w:t>
      </w:r>
    </w:p>
    <w:p w14:paraId="6C3B9EC3" w14:textId="56F94956" w:rsidR="00DE0E7E" w:rsidRDefault="00DE0E7E" w:rsidP="000D6A53">
      <w:pPr>
        <w:pStyle w:val="ListParagraph"/>
        <w:numPr>
          <w:ilvl w:val="0"/>
          <w:numId w:val="1"/>
        </w:numPr>
      </w:pPr>
      <w:r>
        <w:t>Copyright for examination and marking keys remains with ACHPER WA</w:t>
      </w:r>
    </w:p>
    <w:p w14:paraId="133ED879" w14:textId="6752D793" w:rsidR="00DE0E7E" w:rsidRDefault="00DE0E7E" w:rsidP="000D6A53">
      <w:pPr>
        <w:pStyle w:val="ListParagraph"/>
        <w:numPr>
          <w:ilvl w:val="0"/>
          <w:numId w:val="1"/>
        </w:numPr>
      </w:pPr>
      <w:r>
        <w:t>Schools are permitted to make class copies as required.</w:t>
      </w:r>
    </w:p>
    <w:p w14:paraId="588B6A10" w14:textId="0D30E77D" w:rsidR="00DE0E7E" w:rsidRDefault="00DE0E7E" w:rsidP="000D6A53">
      <w:pPr>
        <w:pStyle w:val="ListParagraph"/>
        <w:numPr>
          <w:ilvl w:val="0"/>
          <w:numId w:val="1"/>
        </w:numPr>
      </w:pPr>
      <w:r>
        <w:t>Schools are permitted to reuse the paper in future years.</w:t>
      </w:r>
    </w:p>
    <w:p w14:paraId="700EDD6D" w14:textId="3F2E1FBA" w:rsidR="00DE0E7E" w:rsidRDefault="00DE0E7E" w:rsidP="000D6A53">
      <w:pPr>
        <w:pStyle w:val="ListParagraph"/>
        <w:numPr>
          <w:ilvl w:val="0"/>
          <w:numId w:val="1"/>
        </w:numPr>
      </w:pPr>
      <w:r>
        <w:t>Schools / teachers / students are NOT permitted to share the sample exam across organisations. Exams purchased are strictly for use within that organisation only.</w:t>
      </w:r>
    </w:p>
    <w:p w14:paraId="3B9E4B8E" w14:textId="77777777" w:rsidR="00DE0E7E" w:rsidRDefault="00DE0E7E" w:rsidP="00DE0E7E"/>
    <w:p w14:paraId="6186D89D" w14:textId="77777777" w:rsidR="00DE0E7E" w:rsidRDefault="00DE0E7E" w:rsidP="00DE0E7E"/>
    <w:p w14:paraId="73B47EE8" w14:textId="77777777" w:rsidR="00A82F5E" w:rsidRDefault="00A82F5E" w:rsidP="00DE0E7E"/>
    <w:p w14:paraId="2C51BFC3" w14:textId="77777777" w:rsidR="00A82F5E" w:rsidRDefault="00A82F5E" w:rsidP="00DE0E7E"/>
    <w:p w14:paraId="38BACD0D" w14:textId="4A68A768" w:rsidR="00A82F5E" w:rsidRDefault="00A82F5E" w:rsidP="00A82F5E">
      <w:r>
        <w:rPr>
          <w:b/>
          <w:bCs/>
        </w:rPr>
        <w:t>ACHPER WA</w:t>
      </w:r>
    </w:p>
    <w:p w14:paraId="5BAA0FC8" w14:textId="77777777" w:rsidR="00A82F5E" w:rsidRDefault="00A82F5E" w:rsidP="00DE0E7E"/>
    <w:sectPr w:rsidR="00A82F5E" w:rsidSect="009F22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9E2"/>
    <w:multiLevelType w:val="hybridMultilevel"/>
    <w:tmpl w:val="924A8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646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53"/>
    <w:rsid w:val="00002B63"/>
    <w:rsid w:val="00006F73"/>
    <w:rsid w:val="00041640"/>
    <w:rsid w:val="00083719"/>
    <w:rsid w:val="000C2D86"/>
    <w:rsid w:val="000D03C6"/>
    <w:rsid w:val="000D6A53"/>
    <w:rsid w:val="001060FF"/>
    <w:rsid w:val="0020381C"/>
    <w:rsid w:val="00255BF3"/>
    <w:rsid w:val="002905E9"/>
    <w:rsid w:val="002F0CE2"/>
    <w:rsid w:val="00384C76"/>
    <w:rsid w:val="003C3E45"/>
    <w:rsid w:val="00414859"/>
    <w:rsid w:val="00431620"/>
    <w:rsid w:val="0046394C"/>
    <w:rsid w:val="00500A51"/>
    <w:rsid w:val="00515332"/>
    <w:rsid w:val="005601BB"/>
    <w:rsid w:val="005C14D7"/>
    <w:rsid w:val="005D2A93"/>
    <w:rsid w:val="00632BE4"/>
    <w:rsid w:val="0064521D"/>
    <w:rsid w:val="006B322E"/>
    <w:rsid w:val="006D49B4"/>
    <w:rsid w:val="00710577"/>
    <w:rsid w:val="00745DE4"/>
    <w:rsid w:val="00755243"/>
    <w:rsid w:val="00755DB2"/>
    <w:rsid w:val="007A2B86"/>
    <w:rsid w:val="007E1C47"/>
    <w:rsid w:val="00832916"/>
    <w:rsid w:val="00832F54"/>
    <w:rsid w:val="0088146A"/>
    <w:rsid w:val="008A3867"/>
    <w:rsid w:val="009705B7"/>
    <w:rsid w:val="009A5681"/>
    <w:rsid w:val="009F2215"/>
    <w:rsid w:val="00A707A0"/>
    <w:rsid w:val="00A82F5E"/>
    <w:rsid w:val="00AA457F"/>
    <w:rsid w:val="00AC09D2"/>
    <w:rsid w:val="00AE7829"/>
    <w:rsid w:val="00B23CC4"/>
    <w:rsid w:val="00B5363A"/>
    <w:rsid w:val="00B538EF"/>
    <w:rsid w:val="00B53D95"/>
    <w:rsid w:val="00B85888"/>
    <w:rsid w:val="00C2202C"/>
    <w:rsid w:val="00C25B3C"/>
    <w:rsid w:val="00C86EF0"/>
    <w:rsid w:val="00CA24F9"/>
    <w:rsid w:val="00D061F3"/>
    <w:rsid w:val="00D43878"/>
    <w:rsid w:val="00DE0E7E"/>
    <w:rsid w:val="00E046E9"/>
    <w:rsid w:val="00E154B5"/>
    <w:rsid w:val="00ED7684"/>
    <w:rsid w:val="00F134E0"/>
    <w:rsid w:val="00F4344F"/>
    <w:rsid w:val="00F51E90"/>
    <w:rsid w:val="00F77A2C"/>
    <w:rsid w:val="00F867F0"/>
    <w:rsid w:val="00FC3745"/>
    <w:rsid w:val="00FD6DAC"/>
    <w:rsid w:val="00FE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4758"/>
  <w15:chartTrackingRefBased/>
  <w15:docId w15:val="{335118A9-4EE8-3645-B640-01BDFDCF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A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0D6A53"/>
    <w:rPr>
      <w:b/>
      <w:bCs/>
    </w:rPr>
  </w:style>
  <w:style w:type="paragraph" w:styleId="ListParagraph">
    <w:name w:val="List Paragraph"/>
    <w:basedOn w:val="Normal"/>
    <w:uiPriority w:val="34"/>
    <w:qFormat/>
    <w:rsid w:val="000D6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3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Executive Officer ACHPER WA</dc:creator>
  <cp:keywords/>
  <dc:description/>
  <cp:lastModifiedBy>Executive Officer ACHPER WA</cp:lastModifiedBy>
  <cp:revision>2</cp:revision>
  <dcterms:created xsi:type="dcterms:W3CDTF">2023-07-31T04:55:00Z</dcterms:created>
  <dcterms:modified xsi:type="dcterms:W3CDTF">2023-07-31T04:55:00Z</dcterms:modified>
</cp:coreProperties>
</file>