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3B4D9" w14:textId="77777777" w:rsidR="00465118" w:rsidRDefault="00D47FAE">
      <w:pPr>
        <w:pStyle w:val="1"/>
        <w:pageBreakBefore/>
        <w:spacing w:line="420" w:lineRule="exact" w:before="0" w:after="0"/>
        <w:ind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1 ТЕОРЕТИЧНІ ОСНОВИ DEVOPS ТА ОГЛЯД СЕРВІСІВ GOOGLE CLOUD PLATFORM</w:t>
      </w:r>
    </w:p>
    <w:p w14:paraId="536F8327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1.1 Що таке DevOps і навіщо він потрібен</w:t>
      </w:r>
    </w:p>
    <w:p w14:paraId="78075D6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Ще наприкінці 2000-х більшість ІТ-команд жила за принципом «розробка — окремо, операції — окремо»: розробники здавали код у реліз раз на кілька місяців, а адміністратори отримували бінарник без чіткого розуміння того, що змінилося і чого чекати. Наслідки були передбачувані — затримки, взаємні претензії і багатогодинні інциденти у production. Поворотним моментом стала конференція DevOpsDays у Генті 2009 року, де Patrick Debois і Andrew Shafer запропонували подивитися на проблему з іншого кута: не ділити команду, а об'єднати людей навколо спільних метрик і спільної відповідальності за результат [12].</w:t>
      </w:r>
    </w:p>
    <w:p w14:paraId="4D968039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практиці DevOps проявляється на двох рівнях. Організаційний — це злам функціональних сило: ті, хто пишуть код, і ті, хто підтримують його в production, мають спільні цілі та спільно несуть відповідальність за надійність. Технічний — це автоматизація всього, що досі робилося вручну: збірка, тестування, розгортання, моніторинг і навіть підняття самої інфраструктури. Другий рівень без першого не дає результату — автоматизація лише прискорює хаос, якщо процес нею не керується.</w:t>
      </w:r>
    </w:p>
    <w:p w14:paraId="21C1DBD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Основу DevOps описують дві моделі. Перша — CALMS [12]: Culture, Automation, Lean, Measurement, Sharing — п'ять осей, за якими оцінюють зрілість команди. Друга — «Три Шляхи» (The Three Ways) [1]: Flow — зменшення часу від ідеї до production, Feedback — швидке виявлення та усунення проблем, Continual Learning — культура експериментів і навчання на відмовах.</w:t>
      </w:r>
    </w:p>
    <w:p w14:paraId="251C2F89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Ефективність DevOps вимірюють чотирма метриками DORA [2; 13]: Deployment Frequency, Lead Time for Changes, Mean Time to Recovery та Change Failure Rate. Цими ж метриками буде оцінюватись результат практичної частини роботи у Розділі 4.</w:t>
      </w:r>
    </w:p>
    <w:p w14:paraId="45585F7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Із DevOps виросли похідні напрямки. DevSecOps вбудовує безпеку у конвеєр за принципом shift-left — у проекті це етап lint-and-scan з Trivy, TFLint та Hadolint. GitOps використовує Git як єдине джерело істини про стан системи. MLOps застосовує DevOps до моделей машинного навчання. Platform Engineering будує внутрішні платформи для розробників.</w:t>
      </w:r>
    </w:p>
    <w:p w14:paraId="6A53BAD0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1.2 Ключові парадигми автоматизації</w:t>
      </w:r>
    </w:p>
    <w:p w14:paraId="2932A23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Усі чотири парадигми автоматизації, що описані нижче, застосовано у проекті gke-terraform-project.</w:t>
      </w:r>
    </w:p>
    <w:p w14:paraId="16850978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1.2.1 CI, CD та Continuous Deployment</w:t>
      </w:r>
    </w:p>
    <w:p w14:paraId="08C9080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Практика Continuous Integration будується на одному ключовому правилі: кожна зміна в коді інтегрується у спільну гілку якомога частіше — в ідеалі щодня або навіть кілька разів на день [4; 8]. При кожному злитті автоматично запускаються збірка та тести. Це радикально скорочує час між появою дефекту та його виявленням: замість того щоб дізнатися про конфлікт через тижні, команда отримує зворотний зв'язок за хвилини після push.</w:t>
      </w:r>
    </w:p>
    <w:p w14:paraId="2344C5D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Continuous Delivery розвиває CI: кожен успішно зібраний і протестований артефакт готовий до виходу у production [3]. Рішення про реліз залишається за людиною — достатньо натиснути кнопку. Continuous Deployment іде ще далі і прибирає навіть цей крок: якщо автоматичні перевірки пройшли — зміна потрапляє до користувачів автоматично. У цьому проекті реалізовано саме Continuous Deployment: кожен push у гілку main ініціює workflow Deploy to GKE, який без жодного ручного підтвердження виконує terraform apply, збирає Docker-образ і розгортає оновлення командою kubectl rollout. Порівняння підходів наведено у Таблиці 1.1.</w:t>
      </w:r>
    </w:p>
    <w:p w14:paraId="20657FED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1.1 — CI vs CD vs Continuous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560"/>
      </w:tblGrid>
      <w:tr w:rsidR="00465118" w14:paraId="6D4DD8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65E3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978C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Continuous Integration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A6DB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Continuous Delivery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06F5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Continuous Deployment</w:t>
            </w:r>
          </w:p>
        </w:tc>
      </w:tr>
      <w:tr w:rsidR="00465118" w14:paraId="63B5B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8A2B" w14:textId="77777777" w:rsidR="00465118" w:rsidRDefault="00D47FAE">
            <w:r>
              <w:rPr>
                <w:sz w:val="22"/>
                <w:szCs w:val="22"/>
              </w:rPr>
              <w:t>Тригер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7F72" w14:textId="77777777" w:rsidR="00465118" w:rsidRDefault="00D47FAE">
            <w:r>
              <w:rPr>
                <w:sz w:val="22"/>
                <w:szCs w:val="22"/>
              </w:rPr>
              <w:t>Кожен коміт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FA81" w14:textId="77777777" w:rsidR="00465118" w:rsidRDefault="00D47FAE">
            <w:r>
              <w:rPr>
                <w:sz w:val="22"/>
                <w:szCs w:val="22"/>
              </w:rPr>
              <w:t>Успішне CI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E248" w14:textId="77777777" w:rsidR="00465118" w:rsidRDefault="00D47FAE">
            <w:r>
              <w:rPr>
                <w:sz w:val="22"/>
                <w:szCs w:val="22"/>
              </w:rPr>
              <w:t>Успішне CD</w:t>
            </w:r>
          </w:p>
        </w:tc>
      </w:tr>
      <w:tr w:rsidR="00465118" w14:paraId="69BBE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2598" w14:textId="77777777" w:rsidR="00465118" w:rsidRDefault="00D47FAE">
            <w:r>
              <w:rPr>
                <w:sz w:val="22"/>
                <w:szCs w:val="22"/>
              </w:rPr>
              <w:lastRenderedPageBreak/>
              <w:t>Результат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2518" w14:textId="77777777" w:rsidR="00465118" w:rsidRDefault="00D47FAE">
            <w:r>
              <w:rPr>
                <w:sz w:val="22"/>
                <w:szCs w:val="22"/>
              </w:rPr>
              <w:t>Перевірений білд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BA45" w14:textId="77777777" w:rsidR="00465118" w:rsidRDefault="00D47FAE">
            <w:r>
              <w:rPr>
                <w:sz w:val="22"/>
                <w:szCs w:val="22"/>
              </w:rPr>
              <w:t>Реліз-кандидат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DDE1" w14:textId="77777777" w:rsidR="00465118" w:rsidRDefault="00D47FAE">
            <w:r>
              <w:rPr>
                <w:sz w:val="22"/>
                <w:szCs w:val="22"/>
              </w:rPr>
              <w:t>Зміни у production</w:t>
            </w:r>
          </w:p>
        </w:tc>
      </w:tr>
      <w:tr w:rsidR="00465118" w14:paraId="15BBC8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C5AB" w14:textId="77777777" w:rsidR="00465118" w:rsidRDefault="00D47FAE">
            <w:r>
              <w:rPr>
                <w:sz w:val="22"/>
                <w:szCs w:val="22"/>
              </w:rPr>
              <w:t>Ручний крок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1321" w14:textId="77777777" w:rsidR="00465118" w:rsidRDefault="00D47FAE">
            <w:r>
              <w:rPr>
                <w:sz w:val="22"/>
                <w:szCs w:val="22"/>
              </w:rPr>
              <w:t>Немає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A2F1" w14:textId="77777777" w:rsidR="00465118" w:rsidRDefault="00D47FAE">
            <w:r>
              <w:rPr>
                <w:sz w:val="22"/>
                <w:szCs w:val="22"/>
              </w:rPr>
              <w:t>Натиснути «Release»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DC1A" w14:textId="77777777" w:rsidR="00465118" w:rsidRDefault="00D47FAE">
            <w:r>
              <w:rPr>
                <w:sz w:val="22"/>
                <w:szCs w:val="22"/>
              </w:rPr>
              <w:t>Немає</w:t>
            </w:r>
          </w:p>
        </w:tc>
      </w:tr>
      <w:tr w:rsidR="00465118" w14:paraId="1F1796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AE7E" w14:textId="77777777" w:rsidR="00465118" w:rsidRDefault="00D47FAE">
            <w:r>
              <w:rPr>
                <w:sz w:val="22"/>
                <w:szCs w:val="22"/>
              </w:rPr>
              <w:t>Зворотний зв'язок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1355" w14:textId="77777777" w:rsidR="00465118" w:rsidRDefault="00D47FAE">
            <w:r>
              <w:rPr>
                <w:sz w:val="22"/>
                <w:szCs w:val="22"/>
              </w:rPr>
              <w:t>Хвилини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6B84" w14:textId="77777777" w:rsidR="00465118" w:rsidRDefault="00D47FAE">
            <w:r>
              <w:rPr>
                <w:sz w:val="22"/>
                <w:szCs w:val="22"/>
              </w:rPr>
              <w:t>Години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4CF0" w14:textId="77777777" w:rsidR="00465118" w:rsidRDefault="00D47FAE">
            <w:r>
              <w:rPr>
                <w:sz w:val="22"/>
                <w:szCs w:val="22"/>
              </w:rPr>
              <w:t>Хвилини – години</w:t>
            </w:r>
          </w:p>
        </w:tc>
      </w:tr>
      <w:tr w:rsidR="00465118" w14:paraId="606CCF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4F12" w14:textId="77777777" w:rsidR="00465118" w:rsidRDefault="00D47FAE">
            <w:r>
              <w:rPr>
                <w:sz w:val="22"/>
                <w:szCs w:val="22"/>
              </w:rPr>
              <w:t>Типовий ризик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4AFE" w14:textId="77777777" w:rsidR="00465118" w:rsidRDefault="00D47FAE">
            <w:r>
              <w:rPr>
                <w:sz w:val="22"/>
                <w:szCs w:val="22"/>
              </w:rPr>
              <w:t>Поломка білду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C9DC" w14:textId="77777777" w:rsidR="00465118" w:rsidRDefault="00D47FAE">
            <w:r>
              <w:rPr>
                <w:sz w:val="22"/>
                <w:szCs w:val="22"/>
              </w:rPr>
              <w:t>Затримка релізу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0A16" w14:textId="77777777" w:rsidR="00465118" w:rsidRDefault="00D47FAE">
            <w:r>
              <w:rPr>
                <w:sz w:val="22"/>
                <w:szCs w:val="22"/>
              </w:rPr>
              <w:t>Аварія в production</w:t>
            </w:r>
          </w:p>
        </w:tc>
      </w:tr>
    </w:tbl>
    <w:p w14:paraId="49717A15" w14:textId="77777777" w:rsidR="00465118" w:rsidRDefault="00465118">
      <w:pPr>
        <w:spacing w:after="0" w:line="420" w:lineRule="exact" w:before="0"/>
        <w:ind w:firstLine="709"/>
        <w:jc w:val="both"/>
      </w:pPr>
    </w:p>
    <w:p w14:paraId="2165604E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1.2.2 Infrastructure as Code</w:t>
      </w:r>
    </w:p>
    <w:p w14:paraId="492C60A9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Традиційне управління інфраструктурою через веб-консолі або ручні скрипти породжує дві проблеми: стан середовища нікому невідомий точно, і відтворити його на новому майданчику майже неможливо. Infrastructure as Code (IaC) вирішує обидві: весь стек — мережі, кластери, бази даних, сервісні акаунти — описується у текстових файлах, які зберігаються у Git і виконуються автоматизованим інструментом [7]. У проекті роль такого інструменту виконує Terraform [22]: п'ять модулів (vpc, iam, db, gke, registry) та конфігурація environments/dev повністю описують хмарний стек GCP, а команда terraform apply будує його з нуля незалежно від поточного стану.</w:t>
      </w:r>
    </w:p>
    <w:p w14:paraId="4685027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IaC буває двох видів: імперативна — описує послідовність команд (bash, Ansible), та декларативна — описує кінцевий стан системи, а інструмент сам визначає, що потрібно змінити (Terraform, Pulumi, CloudFormation). Декларативний стиль ідемпотентний: повторний запуск над уже готовою системою нічого не зламає. Це усуває «дрейф конфігурації» між реальним станом інфраструктури та її описом у коді [22].</w:t>
      </w:r>
    </w:p>
    <w:p w14:paraId="77BB9B17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1.2.3 GitOps</w:t>
      </w:r>
    </w:p>
    <w:p w14:paraId="7339ACBA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GitOps, сформульований Alexis Richardson у 2017 році, переносить в інфраструктуру підхід, добре знайомий розробникам: єдиним джерелом істини про стан production є Git [11]. Будь-яка зміна — нова версія сервісу, виправлення конфігурації, оновлення сертифіката — проходить через pull request. Замість того щоб CI-агент штовхав зміни назовні, спеціальний оператор всередині кластера (Argo CD або Flux) сам тягне бажаний стан з репозиторію та виявляє розбіжності. Це звужує поверхню атаки: CI-сервер не має прямого доступу до production і не потребує довгострокових ключів. У даному проекті застосовано класичний push-підхід через kubectl apply; GitOps з Argo CD розглядається як пріоритетний напрямок розвитку.</w:t>
      </w:r>
    </w:p>
    <w:p w14:paraId="06A440A7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1.2.4 Immutable Infrastructure</w:t>
      </w:r>
    </w:p>
    <w:p w14:paraId="6650FB7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Ідея Immutable Infrastructure проста: запущений екземпляр ніколи не змінюється після деплою — він замінюється новим [10]. Це позбавляє від класичної проблеми «сніжного» сервера, де ніхто вже не пам'ятає, чому конфігурація саме така і що було доналаштовано вручну місяць тому. Контейнери є природним носієм цієї ідеї: Docker-образ збирається один раз, тестується та запускається у будь-якому середовищі без правок. У проекті цей принцип закріплено конфігурацією Kubernetes: securityContext встановлює readOnlyRootFilesystem: true, а тимчасові файли Gunicorn записуються в окремий emptyDir-том.</w:t>
      </w:r>
    </w:p>
    <w:p w14:paraId="4BCCECC9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1.3 Cloud-Native архітектура та Twelve-Factor App</w:t>
      </w:r>
    </w:p>
    <w:p w14:paraId="0FA4B6F6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Хмарна нативність — це не про те, де запускається застосунок, а про те, як він спроектований. CNCF об'єднує під Cloud-Native п'ять характеристик: контейнеризацію, мікросервіси, сервісні мережі, незмінну інфраструктуру та декларативні API [13]. Спільне у всіх п'яти — розрахунок на горизонтальне масштабування, відновлення без людського втручання та незалежне оновлення компонентів. Застосунок цього проекту дотримується цих принципів: він упакований у контейнер, конфігурується через змінні середовища, масштабується репліками та замінюється через rolling update без downtime.</w:t>
      </w:r>
    </w:p>
    <w:p w14:paraId="3D0BA9F9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Мікросервісна архітектура пропонує ділити систему на невеликі автономні компоненти, кожен з яких має власну область відповідальності, власну базу даних і власний цикл релізу [6]. Перевага — слабка зв'язаність: відмова одного сервісу не каскадує на всю систему, кожен компонент масштабується незалежно. Разом з тим зростає операційна складність: потрібні розподілене трасування, узгодженість даних між сервісами та зрілі практики розгортання. Застосунок цього проекту — монолітний Flask-сервіс; така простота свідома і дозволяє сфокусуватися на інфраструктурних патернах, а не на міжсервісній комунікації.</w:t>
      </w:r>
    </w:p>
    <w:p w14:paraId="03848E8D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Twelve-Factor App [9] формулює 12 правил для хмарних застосунків: один кодовий каталог, явні залежності, конфіг через environment variables, зовнішні сервіси як підключені ресурси, розділення стадій build/release/run, stateless-процеси, прив'язка до порту, горизонтальне масштабування, швидкий старт і коректне завершення, однаковість dev/staging/prod, логи як потік подій, адмін-скрипти як одноразові процеси. У застосунку проекту (app/app.py + Gunicorn у Dockerfile) дотримано усіх дванадцяти факторів.</w:t>
      </w:r>
    </w:p>
    <w:p w14:paraId="0F5D6994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Серед типових патернів Cloud-Native виділяють sidecar — допоміжний контейнер у тому самому Pod-і поряд з основним, ambassador — окремий проксі для взаємодії з зовнішніми сервісами, та service mesh — уніфікований шар управління трафіком і безпекою на основі проксі Envoy [6]. У проекті використано sidecar-патерн: поряд із основним контейнером app у тому самому Pod-і запускається cloud-sql-proxy, який створює зашифрований тунель до Cloud SQL.</w:t>
      </w:r>
    </w:p>
    <w:p w14:paraId="0DA808A4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1.4 Чому саме Google Cloud Platform</w:t>
      </w:r>
    </w:p>
    <w:p w14:paraId="0260461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Ринок публічної хмари тримають три гравці: Amazon Web Services, Microsoft Azure і Google Cloud Platform [14]. Усі троє мають повний набір DevOps-сервісів, але кожен зі своєю специфікою (Таблиця 1.2).</w:t>
      </w:r>
    </w:p>
    <w:p w14:paraId="426C760E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1.2 — Порівняння AWS, Azure та GCP за DevOps-критеріями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465118" w14:paraId="36227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D14D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5C20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AWS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19B4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Microsoft Azure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05C0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Google Cloud Platform</w:t>
            </w:r>
          </w:p>
        </w:tc>
      </w:tr>
      <w:tr w:rsidR="00465118" w14:paraId="1C42A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4AFD" w14:textId="77777777" w:rsidR="00465118" w:rsidRDefault="00D47FAE">
            <w:r>
              <w:rPr>
                <w:sz w:val="22"/>
                <w:szCs w:val="22"/>
              </w:rPr>
              <w:t>Запуск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B689" w14:textId="77777777" w:rsidR="00465118" w:rsidRDefault="00D47FAE">
            <w:r>
              <w:rPr>
                <w:sz w:val="22"/>
                <w:szCs w:val="22"/>
              </w:rPr>
              <w:t>2006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6B75" w14:textId="77777777" w:rsidR="00465118" w:rsidRDefault="00D47FAE">
            <w:r>
              <w:rPr>
                <w:sz w:val="22"/>
                <w:szCs w:val="22"/>
              </w:rPr>
              <w:t>2010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1821" w14:textId="77777777" w:rsidR="00465118" w:rsidRDefault="00D47FAE">
            <w:r>
              <w:rPr>
                <w:sz w:val="22"/>
                <w:szCs w:val="22"/>
              </w:rPr>
              <w:t>2008</w:t>
            </w:r>
          </w:p>
        </w:tc>
      </w:tr>
      <w:tr w:rsidR="00465118" w14:paraId="6ACC1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531A" w14:textId="77777777" w:rsidR="00465118" w:rsidRDefault="00D47FAE">
            <w:r>
              <w:rPr>
                <w:sz w:val="22"/>
                <w:szCs w:val="22"/>
              </w:rPr>
              <w:t>Managed Kubernetes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F2CC" w14:textId="77777777" w:rsidR="00465118" w:rsidRDefault="00D47FAE">
            <w:r>
              <w:rPr>
                <w:sz w:val="22"/>
                <w:szCs w:val="22"/>
              </w:rPr>
              <w:t>Amazon EKS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5A98" w14:textId="77777777" w:rsidR="00465118" w:rsidRDefault="00D47FAE">
            <w:r>
              <w:rPr>
                <w:sz w:val="22"/>
                <w:szCs w:val="22"/>
              </w:rPr>
              <w:t>AKS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54EE" w14:textId="77777777" w:rsidR="00465118" w:rsidRDefault="00D47FAE">
            <w:r>
              <w:rPr>
                <w:sz w:val="22"/>
                <w:szCs w:val="22"/>
              </w:rPr>
              <w:t>GKE</w:t>
            </w:r>
          </w:p>
        </w:tc>
      </w:tr>
      <w:tr w:rsidR="00465118" w14:paraId="50B74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2DFE" w14:textId="77777777" w:rsidR="00465118" w:rsidRDefault="00D47FAE">
            <w:r>
              <w:rPr>
                <w:sz w:val="22"/>
                <w:szCs w:val="22"/>
              </w:rPr>
              <w:t>Частка ринку IaaS (2024)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47E8" w14:textId="77777777" w:rsidR="00465118" w:rsidRDefault="00D47FAE">
            <w:r>
              <w:rPr>
                <w:sz w:val="22"/>
                <w:szCs w:val="22"/>
              </w:rPr>
              <w:t>≈ 31 %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78EE" w14:textId="77777777" w:rsidR="00465118" w:rsidRDefault="00D47FAE">
            <w:r>
              <w:rPr>
                <w:sz w:val="22"/>
                <w:szCs w:val="22"/>
              </w:rPr>
              <w:t>≈ 25 %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20A6" w14:textId="77777777" w:rsidR="00465118" w:rsidRDefault="00D47FAE">
            <w:r>
              <w:rPr>
                <w:sz w:val="22"/>
                <w:szCs w:val="22"/>
              </w:rPr>
              <w:t>≈ 11 %</w:t>
            </w:r>
          </w:p>
        </w:tc>
      </w:tr>
      <w:tr w:rsidR="00465118" w14:paraId="44D6E4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9BFE" w14:textId="77777777" w:rsidR="00465118" w:rsidRDefault="00D47FAE">
            <w:r>
              <w:rPr>
                <w:sz w:val="22"/>
                <w:szCs w:val="22"/>
              </w:rPr>
              <w:t>Реєстр контейнерів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1CDE" w14:textId="77777777" w:rsidR="00465118" w:rsidRDefault="00D47FAE">
            <w:r>
              <w:rPr>
                <w:sz w:val="22"/>
                <w:szCs w:val="22"/>
              </w:rPr>
              <w:t>Amazon ECR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2FF7" w14:textId="77777777" w:rsidR="00465118" w:rsidRDefault="00D47FAE">
            <w:r>
              <w:rPr>
                <w:sz w:val="22"/>
                <w:szCs w:val="22"/>
              </w:rPr>
              <w:t>Azure Container Registry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DCDE" w14:textId="77777777" w:rsidR="00465118" w:rsidRDefault="00D47FAE">
            <w:r>
              <w:rPr>
                <w:sz w:val="22"/>
                <w:szCs w:val="22"/>
              </w:rPr>
              <w:t>Artifact Registry</w:t>
            </w:r>
          </w:p>
        </w:tc>
      </w:tr>
      <w:tr w:rsidR="00465118" w14:paraId="5C3936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7044" w14:textId="77777777" w:rsidR="00465118" w:rsidRDefault="00D47FAE">
            <w:r>
              <w:rPr>
                <w:sz w:val="22"/>
                <w:szCs w:val="22"/>
              </w:rPr>
              <w:t>Сховище секретів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9920" w14:textId="77777777" w:rsidR="00465118" w:rsidRDefault="00D47FAE">
            <w:r>
              <w:rPr>
                <w:sz w:val="22"/>
                <w:szCs w:val="22"/>
              </w:rPr>
              <w:t>Secrets Manager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31DA" w14:textId="77777777" w:rsidR="00465118" w:rsidRDefault="00D47FAE">
            <w:r>
              <w:rPr>
                <w:sz w:val="22"/>
                <w:szCs w:val="22"/>
              </w:rPr>
              <w:t>Key Vault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3EC8" w14:textId="77777777" w:rsidR="00465118" w:rsidRDefault="00D47FAE">
            <w:r>
              <w:rPr>
                <w:sz w:val="22"/>
                <w:szCs w:val="22"/>
              </w:rPr>
              <w:t>Secret Manager</w:t>
            </w:r>
          </w:p>
        </w:tc>
      </w:tr>
      <w:tr w:rsidR="00465118" w14:paraId="39CE7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4D0B" w14:textId="77777777" w:rsidR="00465118" w:rsidRDefault="00D47FAE">
            <w:r>
              <w:rPr>
                <w:sz w:val="22"/>
                <w:szCs w:val="22"/>
              </w:rPr>
              <w:t>CI/CD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59AA" w14:textId="77777777" w:rsidR="00465118" w:rsidRDefault="00D47FAE">
            <w:r>
              <w:rPr>
                <w:sz w:val="22"/>
                <w:szCs w:val="22"/>
              </w:rPr>
              <w:t>CodePipeline + CodeBuild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B136" w14:textId="77777777" w:rsidR="00465118" w:rsidRDefault="00D47FAE">
            <w:r>
              <w:rPr>
                <w:sz w:val="22"/>
                <w:szCs w:val="22"/>
              </w:rPr>
              <w:t>Azure Pipelines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5861" w14:textId="77777777" w:rsidR="00465118" w:rsidRDefault="00D47FAE">
            <w:r>
              <w:rPr>
                <w:sz w:val="22"/>
                <w:szCs w:val="22"/>
              </w:rPr>
              <w:t>Cloud Build + Cloud Deploy</w:t>
            </w:r>
          </w:p>
        </w:tc>
      </w:tr>
      <w:tr w:rsidR="00465118" w14:paraId="1A1A2A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F5C7" w14:textId="77777777" w:rsidR="00465118" w:rsidRDefault="00D47FAE">
            <w:r>
              <w:rPr>
                <w:sz w:val="22"/>
                <w:szCs w:val="22"/>
              </w:rPr>
              <w:t>Federated identity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ABEF" w14:textId="77777777" w:rsidR="00465118" w:rsidRDefault="00D47FAE">
            <w:r>
              <w:rPr>
                <w:sz w:val="22"/>
                <w:szCs w:val="22"/>
              </w:rPr>
              <w:t>OIDC + IAM Roles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C517" w14:textId="77777777" w:rsidR="00465118" w:rsidRDefault="00D47FAE">
            <w:r>
              <w:rPr>
                <w:sz w:val="22"/>
                <w:szCs w:val="22"/>
              </w:rPr>
              <w:t>Workload Identity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F852" w14:textId="77777777" w:rsidR="00465118" w:rsidRDefault="00D47FAE">
            <w:r>
              <w:rPr>
                <w:sz w:val="22"/>
                <w:szCs w:val="22"/>
              </w:rPr>
              <w:t>Workload Identity Federation</w:t>
            </w:r>
          </w:p>
        </w:tc>
      </w:tr>
      <w:tr w:rsidR="00465118" w14:paraId="1A8ACD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DF8C" w14:textId="77777777" w:rsidR="00465118" w:rsidRDefault="00D47FAE">
            <w:r>
              <w:rPr>
                <w:sz w:val="22"/>
                <w:szCs w:val="22"/>
              </w:rPr>
              <w:t>Спостережуваність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06FB" w14:textId="77777777" w:rsidR="00465118" w:rsidRDefault="00D47FAE">
            <w:r>
              <w:rPr>
                <w:sz w:val="22"/>
                <w:szCs w:val="22"/>
              </w:rPr>
              <w:t>CloudWatch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8E40" w14:textId="77777777" w:rsidR="00465118" w:rsidRDefault="00D47FAE">
            <w:r>
              <w:rPr>
                <w:sz w:val="22"/>
                <w:szCs w:val="22"/>
              </w:rPr>
              <w:t>Azure Monitor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D02B" w14:textId="77777777" w:rsidR="00465118" w:rsidRDefault="00D47FAE">
            <w:r>
              <w:rPr>
                <w:sz w:val="22"/>
                <w:szCs w:val="22"/>
              </w:rPr>
              <w:t>Cloud Operations Suite</w:t>
            </w:r>
          </w:p>
        </w:tc>
      </w:tr>
    </w:tbl>
    <w:p w14:paraId="5A06FE14" w14:textId="77777777" w:rsidR="00465118" w:rsidRDefault="00465118">
      <w:pPr>
        <w:spacing w:after="0" w:line="420" w:lineRule="exact" w:before="0"/>
        <w:ind w:firstLine="709"/>
        <w:jc w:val="both"/>
      </w:pPr>
    </w:p>
    <w:p w14:paraId="594E2AB8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AWS — найстарший, найбільший за асортиментом сервісів і часткою ринку, але має заплутане ціноутворення і фрагментовану IAM-модель. Azure домінує у enterprise завдяки інтеграції з Active Directory та Microsoft 365; після купівлі GitHub Microsoft робить акцент на GitHub Actions як універсальний CI/CD.</w:t>
      </w:r>
    </w:p>
    <w:p w14:paraId="26C9AC7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GCP виросла з внутрішньої інфраструктури Google — Borg, Spanner, Colossus. Звідси її переваги: найкращий у галузі керований Kubernetes, адже Google є його автором, глобальна приватна мережа з низькими затримками та прозора IAM-ієрархія Organization → Folder → Project → Resource [16; 21].</w:t>
      </w:r>
    </w:p>
    <w:p w14:paraId="21E9052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Для цієї роботи обрано GCP за п'ятьма причинами: лідерство у Kubernetes-екосистемі; зрілість Workload Identity Federation для CI/CD без ключів; інтеграція Cloud Operations з Prometheus та OpenTelemetry; зрозуміла IAM-модель; щедрий Free Tier для академічних проектів.</w:t>
      </w:r>
    </w:p>
    <w:p w14:paraId="03767E8F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1.5 Сервіси GCP, використані у проекті</w:t>
      </w:r>
    </w:p>
    <w:p w14:paraId="73E1F6EF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 Таблиці 1.3 узагальнено сервіси GCP за етапами DevOps-конвеєра [16]; нижче детально розглянуто ті з них, що застосовано у gke-terraform-project.</w:t>
      </w:r>
    </w:p>
    <w:p w14:paraId="3ECB1780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1.3 — Сервіси GCP за етапами DevOps-конвеєра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465118" w14:paraId="1285A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59E7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Етап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A293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Сервіси GCP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A8F5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Що роблять</w:t>
            </w:r>
          </w:p>
        </w:tc>
      </w:tr>
      <w:tr w:rsidR="00465118" w14:paraId="770E1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693C" w14:textId="77777777" w:rsidR="00465118" w:rsidRDefault="00D47FAE">
            <w:r>
              <w:rPr>
                <w:sz w:val="22"/>
                <w:szCs w:val="22"/>
              </w:rPr>
              <w:t>Plan / Code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E256" w14:textId="77777777" w:rsidR="00465118" w:rsidRDefault="00D47FAE">
            <w:r>
              <w:rPr>
                <w:sz w:val="22"/>
                <w:szCs w:val="22"/>
              </w:rPr>
              <w:t>Cloud Source Repositories, Cloud Workstations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D848" w14:textId="77777777" w:rsidR="00465118" w:rsidRDefault="00D47FAE">
            <w:r>
              <w:rPr>
                <w:sz w:val="22"/>
                <w:szCs w:val="22"/>
              </w:rPr>
              <w:t>Git-репозиторії, готові середовища розробки</w:t>
            </w:r>
          </w:p>
        </w:tc>
      </w:tr>
      <w:tr w:rsidR="00465118" w14:paraId="4521F7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8B9C" w14:textId="77777777" w:rsidR="00465118" w:rsidRDefault="00D47FAE">
            <w:r>
              <w:rPr>
                <w:sz w:val="22"/>
                <w:szCs w:val="22"/>
              </w:rPr>
              <w:t>Build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DA54" w14:textId="77777777" w:rsidR="00465118" w:rsidRDefault="00D47FAE">
            <w:r>
              <w:rPr>
                <w:sz w:val="22"/>
                <w:szCs w:val="22"/>
              </w:rPr>
              <w:t>Cloud Build, Artifact Registry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AFB1" w14:textId="77777777" w:rsidR="00465118" w:rsidRDefault="00D47FAE">
            <w:r>
              <w:rPr>
                <w:sz w:val="22"/>
                <w:szCs w:val="22"/>
              </w:rPr>
              <w:t>Збірка та зберігання образів</w:t>
            </w:r>
          </w:p>
        </w:tc>
      </w:tr>
      <w:tr w:rsidR="00465118" w14:paraId="2B537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B5BB" w14:textId="77777777" w:rsidR="00465118" w:rsidRDefault="00D47FAE">
            <w:r>
              <w:rPr>
                <w:sz w:val="22"/>
                <w:szCs w:val="22"/>
              </w:rPr>
              <w:t>Test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AD5B" w14:textId="77777777" w:rsidR="00465118" w:rsidRDefault="00D47FAE">
            <w:r>
              <w:rPr>
                <w:sz w:val="22"/>
                <w:szCs w:val="22"/>
              </w:rPr>
              <w:t>Cloud Build, Vulnerability Scanning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87E1" w14:textId="77777777" w:rsidR="00465118" w:rsidRDefault="00D47FAE">
            <w:r>
              <w:rPr>
                <w:sz w:val="22"/>
                <w:szCs w:val="22"/>
              </w:rPr>
              <w:t>Запуск тестів і пошук CVE в образах</w:t>
            </w:r>
          </w:p>
        </w:tc>
      </w:tr>
      <w:tr w:rsidR="00465118" w14:paraId="64D06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7146" w14:textId="77777777" w:rsidR="00465118" w:rsidRDefault="00D47FAE">
            <w:r>
              <w:rPr>
                <w:sz w:val="22"/>
                <w:szCs w:val="22"/>
              </w:rPr>
              <w:t>Release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641F" w14:textId="77777777" w:rsidR="00465118" w:rsidRDefault="00D47FAE">
            <w:r>
              <w:rPr>
                <w:sz w:val="22"/>
                <w:szCs w:val="22"/>
              </w:rPr>
              <w:t>Cloud Deploy, Binary Authorization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BD00" w14:textId="77777777" w:rsidR="00465118" w:rsidRDefault="00D47FAE">
            <w:r>
              <w:rPr>
                <w:sz w:val="22"/>
                <w:szCs w:val="22"/>
              </w:rPr>
              <w:t>Canary/blue-green релізи, допуск підписаних образів</w:t>
            </w:r>
          </w:p>
        </w:tc>
      </w:tr>
      <w:tr w:rsidR="00465118" w14:paraId="313C6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788B" w14:textId="77777777" w:rsidR="00465118" w:rsidRDefault="00D47FAE">
            <w:r>
              <w:rPr>
                <w:sz w:val="22"/>
                <w:szCs w:val="22"/>
              </w:rPr>
              <w:t>Deploy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3F4A" w14:textId="77777777" w:rsidR="00465118" w:rsidRDefault="00D47FAE">
            <w:r>
              <w:rPr>
                <w:sz w:val="22"/>
                <w:szCs w:val="22"/>
              </w:rPr>
              <w:t>GKE, Cloud Run, Compute Engine MIG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EF12" w14:textId="77777777" w:rsidR="00465118" w:rsidRDefault="00D47FAE">
            <w:r>
              <w:rPr>
                <w:sz w:val="22"/>
                <w:szCs w:val="22"/>
              </w:rPr>
              <w:t>Запуск контейнерів</w:t>
            </w:r>
          </w:p>
        </w:tc>
      </w:tr>
      <w:tr w:rsidR="00465118" w14:paraId="75461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5838" w14:textId="77777777" w:rsidR="00465118" w:rsidRDefault="00D47FAE">
            <w:r>
              <w:rPr>
                <w:sz w:val="22"/>
                <w:szCs w:val="22"/>
              </w:rPr>
              <w:t>Operate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403A" w14:textId="77777777" w:rsidR="00465118" w:rsidRDefault="00D47FAE">
            <w:r>
              <w:rPr>
                <w:sz w:val="22"/>
                <w:szCs w:val="22"/>
              </w:rPr>
              <w:t>GKE Autoscaler, Pod Disruption Budgets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A97E" w14:textId="77777777" w:rsidR="00465118" w:rsidRDefault="00D47FAE">
            <w:r>
              <w:rPr>
                <w:sz w:val="22"/>
                <w:szCs w:val="22"/>
              </w:rPr>
              <w:t>Автомасштабування, self-healing</w:t>
            </w:r>
          </w:p>
        </w:tc>
      </w:tr>
      <w:tr w:rsidR="00465118" w14:paraId="23D9C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6795" w14:textId="77777777" w:rsidR="00465118" w:rsidRDefault="00D47FAE"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7FCC" w14:textId="77777777" w:rsidR="00465118" w:rsidRDefault="00D47FAE">
            <w:r>
              <w:rPr>
                <w:sz w:val="22"/>
                <w:szCs w:val="22"/>
              </w:rPr>
              <w:t>Cloud Logging, Cloud Monitoring, Cloud Trace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5F38" w14:textId="77777777" w:rsidR="00465118" w:rsidRDefault="00D47FAE">
            <w:r>
              <w:rPr>
                <w:sz w:val="22"/>
                <w:szCs w:val="22"/>
              </w:rPr>
              <w:t>Логи, метрики, трасування</w:t>
            </w:r>
          </w:p>
        </w:tc>
      </w:tr>
      <w:tr w:rsidR="00465118" w14:paraId="3D9B2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B450" w14:textId="77777777" w:rsidR="00465118" w:rsidRDefault="00D47FAE">
            <w:r>
              <w:rPr>
                <w:sz w:val="22"/>
                <w:szCs w:val="22"/>
              </w:rPr>
              <w:t>Secure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4D2F" w14:textId="77777777" w:rsidR="00465118" w:rsidRDefault="00D47FAE">
            <w:r>
              <w:rPr>
                <w:sz w:val="22"/>
                <w:szCs w:val="22"/>
              </w:rPr>
              <w:t>Secret Manager, Cloud KMS, Cloud Armor, IAM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E21D" w14:textId="77777777" w:rsidR="00465118" w:rsidRDefault="00D47FAE">
            <w:r>
              <w:rPr>
                <w:sz w:val="22"/>
                <w:szCs w:val="22"/>
              </w:rPr>
              <w:t>Секрети, ключі, WAF, доступ</w:t>
            </w:r>
          </w:p>
        </w:tc>
      </w:tr>
    </w:tbl>
    <w:p w14:paraId="03D1B57B" w14:textId="77777777" w:rsidR="00465118" w:rsidRDefault="00465118">
      <w:pPr>
        <w:spacing w:after="0" w:line="420" w:lineRule="exact" w:before="0"/>
        <w:ind w:firstLine="709"/>
        <w:jc w:val="both"/>
      </w:pPr>
    </w:p>
    <w:p w14:paraId="1F2BEC87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1.5.1 Google Kubernetes Engine</w:t>
      </w:r>
    </w:p>
    <w:p w14:paraId="731DBD66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GKE — керований Kubernetes [21]. У режимі Standard користувач сам обирає типи нод, мережу та add-on-и; у Autopilot ноди керовані автоматично, оплата йде за ресурси Pod-ів. У проекті використано Standard з двома node pool: system-pool на стабільних on-demand нодах для системних podʼів та workload-pool на Spot-нодах e2-standard-2 зі знижкою до 91 % для основного навантаження. Кластер створено приватним, Workload Identity та Secret Manager add-on увімкнені.</w:t>
      </w:r>
    </w:p>
    <w:p w14:paraId="56F7E166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1.5.2 Artifact Registry</w:t>
      </w:r>
    </w:p>
    <w:p w14:paraId="7E8EDCE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зміну застарілому Container Registry у 2021 році прийшов Artifact Registry [19]. Він підтримує не лише Docker- і OCI-образи, а й Maven, npm, Python-пакети та Helm-чарти з єдиною точкою управління доступом через IAM. Вбудований vulnerability-сканер перевіряє образи на відомі CVE при кожному push. У проекті створено Docker-репозиторій europe-west1-docker.pkg.dev/gke-petproject-2026/my-repo; CI-конвеєр тегує образ скороченим git-хешем і штовхає туди після успішного проходження lint-and-scan.</w:t>
      </w:r>
    </w:p>
    <w:p w14:paraId="49BD2B09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1.5.3 Cloud Build та Cloud Deploy</w:t>
      </w:r>
    </w:p>
    <w:p w14:paraId="7928DD3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Cloud Build — managed CI: build steps описуються у cloudbuild.yaml, виконуються в ізольованих контейнерах, тригериться по push з GitHub/GitLab [16]. Cloud Deploy — managed CD з canary та blue-green релізами для GKE та Cloud Run. У проекті CI/CD виконує GitHub Actions; порівняння з Cloud Build і Cloud Deploy буде в Розділі 4.</w:t>
      </w:r>
    </w:p>
    <w:p w14:paraId="2FBABAB4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1.5.4 Secret Manager</w:t>
      </w:r>
    </w:p>
    <w:p w14:paraId="299968D4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Зберігати паролі та ключі у коді або у незашифрованих змінних середовища — типова точка компрометації. Secret Manager вирішує цю проблему: усі чутливі значення зберігаються з версіонуванням, шифруванням через Cloud KMS та аудитом кожного звернення [20]. Для GKE існує окремий Secret Manager CSI Driver, що монтує секрет безпосередньо у файлову систему Pod-а без проміжного Kubernetes Secret. У цьому проекті пароль до Cloud SQL генерується модулем Terraform та записується у Secret Manager; SecretProviderClass у k8s/dependencies.yaml монтує його у /secrets/db-password при старті Pod-а, а Flask-застосунок зчитує файл при ініціалізації з'єднання.</w:t>
      </w:r>
    </w:p>
    <w:p w14:paraId="7D5753E5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1.5.5 Cloud Operations Suite</w:t>
      </w:r>
    </w:p>
    <w:p w14:paraId="1A3A71F4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Google Cloud Operations Suite охоплює весь стек спостережуваності: Cloud Logging збирає структуровані логи, Cloud Monitoring — метрики та алерти, Cloud Trace — дані розподіленого трасування, Cloud Profiler — профілі CPU та пам'яті [25]. У GKE спостережуваність вмикається декількома рядками у Terraform: параметри logging_config і monitoring_config активують збір логів та метрик для системних компонентів і робочих навантажень, після чого stdout та stderr усіх контейнерів автоматично індексуються у Cloud Logging. Для кастомних метрик застосунку у проекті розгорнуто kube-prometheus-stack через Helm-скрипт scripts/install-monitoring.sh.</w:t>
      </w:r>
    </w:p>
    <w:p w14:paraId="4F32578F" w14:textId="77777777" w:rsidR="00465118" w:rsidRDefault="00D47FAE">
      <w:pPr>
        <w:pStyle w:val="3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/>
          <w:sz w:val="28"/>
        </w:rPr>
        <w:t>1.5.6 Identity and Access Management</w:t>
      </w:r>
    </w:p>
    <w:p w14:paraId="5955F27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Управління доступом у GCP будується на трьох поняттях: principal, role та resource [18]. Principal — це той, хто щось робить: користувач, група, сервісний акаунт або федерована ідентичність. Role — набір дозволів. Resource — об'єкт, до якого застосовується роль. Ієрархія Organization → Folder → Project → Resource дозволяє задавати політики на будь-якому рівні з автоматичним наслідуванням вниз. Ключовий елемент для CI/CD — сервісні акаунти та Workload Identity Federation: зовнішній агент (GitHub Actions) отримує тимчасові права через обмін OIDC-токена замість збереження JSON-ключа. Модуль iam у проекті створює акаунт gke-nodes-sa і видає йому рівно п'ять ролей за принципом найменших привілеїв: logging.logWriter, monitoring.metricWriter, artifactregistry.reader, secretmanager.secretAccessor, cloudsql.client.</w:t>
      </w:r>
    </w:p>
    <w:p w14:paraId="5142F606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1.6 Zero Trust та Workload Identity Federation</w:t>
      </w:r>
    </w:p>
    <w:p w14:paraId="10E532A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Мережевий периметр як концепція безпеки зживає себе у хмарному середовищі. Розробники підключаються з кав'ярень через особисті ноутбуки, мікросервіси розміщені в різних регіонах і хмарах, SaaS-сервіси взагалі знаходяться поза корпоративною мережею. Підхід «всередині мережі — довіряємо» перетворює будь-який компрометований вузол на плацдарм для горизонтального переміщення [15].</w:t>
      </w:r>
    </w:p>
    <w:p w14:paraId="43D3F3E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Zero Trust пропонує іншу модель: «ніколи не довіряй, завжди перевіряй». Її ключові принципи [15; 27]: кожен запит автентифікується незалежно від походження; доступ надається за принципом найменших привілеїв (PoLP); мережа сегментується аж до окремого Pod-а; усі взаємодії шифруються; рішення про доступ ухвалюється з урахуванням повного контексту запиту — хто, з якого пристрою і до якого ресурсу звертається.</w:t>
      </w:r>
    </w:p>
    <w:p w14:paraId="35418FB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Google описав власну реалізацію Zero Trust у двох відкритих статтях. BeyondCorp [24] — це модель доступу користувачів, де рішення про авторизацію ухвалюється на основі стану пристрою та ідентичності, а не приналежності до VPN-мережі. BeyondProd [26] поширює ті самі принципи на взаємодію між сервісами всередині production: кожен сервіс має криптографічну ідентичність на ALTS-сертифікатах, весь трафік шифрується, а права доступу описуються декларативно. Обидві моделі стали основою для продуктів GCP — Identity-Aware Proxy та Workload Identity.</w:t>
      </w:r>
    </w:p>
    <w:p w14:paraId="2F33E176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Workload Identity Federation (WIF) — механізм Zero Trust для CI/CD без довгострокових ключів. Раніше стандартна схема виглядала так: створити сервісний акаунт у GCP, експортувати ключ у JSON і покласти його у GitHub Secrets. Такий ключ довгостроковий, його ротація трудомістка, а витік рівнозначний повній компрометації акаунта.</w:t>
      </w:r>
    </w:p>
    <w:p w14:paraId="745D2E4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WIF замінює це обміном OIDC-токена на короткоживучий access-токен GCP. Як це працює:</w:t>
      </w:r>
    </w:p>
    <w:p w14:paraId="35C44AE8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 проекті GCP створюється Workload Identity Pool — контейнер для зовнішніх ідентичностей.</w:t>
      </w:r>
    </w:p>
    <w:p w14:paraId="467A7149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У пул додається Workload Identity Provider із параметрами OIDC-провайдера (issuer URL, audience, mapping атрибутів).</w:t>
      </w:r>
    </w:p>
    <w:p w14:paraId="6258D08A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Сервісний акаунт отримує роль roles/iam.workloadIdentityUser, прив'язану до конкретних умов — наприклад, тільки workflow з гілки main певного репозиторію.</w:t>
      </w:r>
    </w:p>
    <w:p w14:paraId="044521DE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У runtime CI-агент бере OIDC-токен від GitHub, обмінює його у Security Token Service на access-токен GCP. Токен живе ~1 годину і ніде надовго не зберігається [18].</w:t>
      </w:r>
    </w:p>
    <w:p w14:paraId="6B30EC0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 проекті це реалізовано в .github/workflows/ci-cd.yml через action google-github-actions/auth з параметрами workload_identity_provider та service_account, що передаються через GitHub Secrets лише як ідентифікатори (не самі секрети).</w:t>
      </w:r>
    </w:p>
    <w:p w14:paraId="4EDCCDF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Аналогічна механіка існує всередині GKE для подів — Workload Identity для подів. Kubernetes Service Account (KSA) діє від імені Google Service Account (GSA) без зберігання ключів у Pod-і. Це робить GKE Metadata Server, який підмінює стандартний metadata-ендпоінт ноди [21]. У проекті KSA web-</w:t>
        <w:lastRenderedPageBreak/>
        <w:t>app-ksa у namespace default прив'язано до GSA gke-nodes-sa через IAM-binding ролі roles/iam.workloadIdentityUser. Як результат — у проекті немає жодного довгострокового ключа: ні у Git, ні у GitHub Secrets, ні у Pod-і.</w:t>
      </w:r>
    </w:p>
    <w:p>
      <w:pPr>
        <w:pStyle w:val="2"/>
        <w:jc w:val="both"/>
        <w:spacing w:line="315" w:lineRule="auto"/>
        <w:ind w:firstLine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 до розділу 1</w:t>
      </w:r>
    </w:p>
    <w:p>
      <w:pPr>
        <w:jc w:val="both"/>
        <w:spacing w:line="315" w:lineRule="auto"/>
        <w:ind w:firstLine="709800"/>
      </w:pPr>
      <w:r>
        <w:rPr>
          <w:rFonts w:ascii="Times New Roman" w:hAnsi="Times New Roman" w:cs="Times New Roman"/>
          <w:sz w:val="28"/>
          <w:szCs w:val="28"/>
        </w:rPr>
        <w:t xml:space="preserve">У першому розділі розглянуто методологію DevOps та парадигми автоматизації, проведено аналіз хмарних платформ та обрано Google Cloud Platform як базу для реалізації проекту. Детально описано ключові сервіси GCP і механізм Workload Identity Federation для безключової автентифікації.</w:t>
      </w:r>
    </w:p>
    <w:p w14:paraId="07D5964F" w14:textId="77777777" w:rsidR="00465118" w:rsidRDefault="00D47FAE">
      <w:pPr>
        <w:pStyle w:val="1"/>
        <w:pageBreakBefore/>
        <w:spacing w:line="420" w:lineRule="exact" w:before="0" w:after="0"/>
        <w:ind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2 АНАЛІЗ АРХІТЕКТУРИ ТА ПРОЕКТУВАННЯ СИСТЕМИ АВТОМАТИЗАЦІЇ</w:t>
      </w:r>
    </w:p>
    <w:p w14:paraId="562CEC10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2.1 Постановка задачі та функціональні вимоги</w:t>
      </w:r>
    </w:p>
    <w:p w14:paraId="14691428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Система gke-terraform-project — референсна реалізація Cloud-Native платформи на Google Cloud Platform для розгортання web-застосунку зі stateful-залежністю (PostgreSQL). Ціль системи — забезпечити повний автоматизований життєвий цикл застосунку: від push коду в Git до self-healing podʼів у production без жодного ручного кроку.</w:t>
      </w:r>
    </w:p>
    <w:p w14:paraId="1E36FD0D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Функціональні вимоги до системи:</w:t>
      </w:r>
    </w:p>
    <w:p w14:paraId="3E96B03E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ФВ-1. Розгортання інфраструктури з нуля в порожньому GCP-проекті однією командою terraform apply без додаткових скриптів.</w:t>
      </w:r>
    </w:p>
    <w:p w14:paraId="35F4102B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ФВ-2. Автоматичний CI/CD-конвеєр, який триггериться кожним push у гілку main та доводить зміни до production без ручних підтверджень.</w:t>
      </w:r>
    </w:p>
    <w:p w14:paraId="6F1D0CB2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ФВ-3. Безкейова автентифікація CI/CD-агента в GCP — без зберігання сервісних ключів у GitHub Secrets або інших місцях.</w:t>
      </w:r>
    </w:p>
    <w:p w14:paraId="487D0904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ФВ-4. Безпечна доставка секретів (пароль до бази даних) у podʼи без зберігання у Kubernetes Secret чи у Docker-образі.</w:t>
      </w:r>
    </w:p>
    <w:p w14:paraId="7FCFBE22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ФВ-5. Доступність web-застосунку з інтернету через L7-балансувальник з кастомним health-check на ендпоінті /healthz.</w:t>
      </w:r>
    </w:p>
    <w:p w14:paraId="5FBE1CD4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ФВ-6. Self-healing podʼів при відмовах: автоматичний перезапуск після збою, видалення з пулу балансувальника при недоступності.</w:t>
      </w:r>
    </w:p>
    <w:p w14:paraId="1B64E23C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ФВ-7. Повне знищення всіх ресурсів однією командою terraform destroy для уникнення залишкових витрат.</w:t>
      </w:r>
    </w:p>
    <w:p w14:paraId="0847DCE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Кожна вимога перевіряється бінарно — виконується або ні, що дозволяє у Розділі 4 побудувати тестові сценарії для їх верифікації.</w:t>
      </w:r>
    </w:p>
    <w:p w14:paraId="47F18FB6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2.2 Нефункціональні вимоги</w:t>
      </w:r>
    </w:p>
    <w:p w14:paraId="1923092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Надійність. Цільовий показник доступності web-застосунку — 99,9 % за місяць (≈43 хвилини downtime). Досягається через мінімум 2 репліки podʼа, readiness/liveness probes на /healthz, rolling update без downtime, а також Spot-ноди з автоматичним перезапуском Pod-ів на іншій ноді при витисненні.</w:t>
      </w:r>
    </w:p>
    <w:p w14:paraId="7022839D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Безпека. Критерії: жодного довгострокового сервісного ключа в коді, секретах CI/CD або Pod-і; жодного публічного IP у бази даних; принцип найменших привілеїв (PoLP) для всіх сервісних акаунтів; обов'язковий vulnerability-scan образів і файлової системи репозиторію перед деплоєм; виконання podʼа від непривілейованого користувача (UID 1000) з readOnlyRootFilesystem.</w:t>
      </w:r>
    </w:p>
    <w:p w14:paraId="7720208F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Спостережуваність. Усі логи stdout/stderr контейнерів автоматично потрапляють у Cloud Logging без додаткових агентів. Метрики системних компонентів кластера — у Cloud Monitoring. Доступний kubectl rollout status з виведенням kubectl events і логів падаючого контейнера у разі невдалого релізу.</w:t>
      </w:r>
    </w:p>
    <w:p w14:paraId="268DF7FA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Вартість. Цільовий бюджет — до $100/місяць для академічного pet-project. Досягається використанням Spot-нод (-91 %), мінімальної конфігурації Cloud SQL (db-f1-micro), регіональним зберіганням образів та однією репліковою регіональною GCS-конфігурацією для state.</w:t>
      </w:r>
    </w:p>
    <w:p w14:paraId="2F6EE63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Підтримка. Уся інфраструктура та CI/CD описані як код у Git; будь-яка зміна проходить code review; README та коментарі у Terraform-модулях слугують документацією.</w:t>
      </w:r>
    </w:p>
    <w:p w14:paraId="4C81E4BB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2.3 Аналіз обраного стеку технологій</w:t>
      </w:r>
    </w:p>
    <w:p w14:paraId="2E30A83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Вибір кожного інструменту обґрунтований альтернативами та критеріями, що випливають з вимог §§ 2.1–2.2.</w:t>
      </w:r>
    </w:p>
    <w:p w14:paraId="1BB2D88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Інструмент IaC — Terraform [22]. Pulumi підтримує повноцінні мови програмування Python і TypeScript, проте має меншу спільноту та менш стабільні GCP-провайдери. Crossplane є Kubernetes-native IaC, але вимагає наявного K8s-кластера ще до його створення, що ускладнює початкове розгортання. Terraform обрано за зрілість, найбільшу спільноту, стабільні google та google-beta провайдери та широку базу прикладів.</w:t>
      </w:r>
    </w:p>
    <w:p w14:paraId="37292E2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Контейнеризація — Docker з форматом OCI [23]. Buildah та Podman використовують той самий OCI-формат, але Docker залишається стандартом локальної розробки. Багатоетапний Dockerfile (builder → final) дозволяє отримати мінімальний runtime-образ без інструментів збірки.</w:t>
      </w:r>
    </w:p>
    <w:p w14:paraId="41DD2F3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Оркестрація — Kubernetes у вигляді GKE Standard [21]. Cloud Run як альтернатива простіший в управлінні, але не дозволив би продемонструвати sidecar, CSI Driver, Workload Identity для подів та Ingress із BackendConfig. GKE Autopilot автоматично керує нодами, що знижує навчальну цінність для академічного дослідження.</w:t>
      </w:r>
    </w:p>
    <w:p w14:paraId="5D6A2E8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CI/CD — GitHub Actions. Cloud Build є managed-сервісом, але платним і менш гнучким у налаштуванні тригерів; Jenkins вимагає самостійного хостингу та постійного супроводу. GitHub Actions обрано через нативну інтеграцію з GitHub-репозиторієм, безкоштовність для public-репо, готову підтримку Workload Identity Federation через action google-github-actions/auth та багату екосистему готових кроків — TFLint, Hadolint, Trivy.</w:t>
      </w:r>
    </w:p>
    <w:p w14:paraId="4D878BB8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Менеджер пакетів Kubernetes — Helm. Використовується для розгортання kube-prometheus-stack у namespace monitoring через скрипт scripts/install-monitoring.sh. Власні K8s-маніфести застосунку залишено у вигляді plain-YAML без шаблонізації, бо обсяг не виправдовує ускладнення.</w:t>
      </w:r>
    </w:p>
    <w:p w14:paraId="6407DEC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Сумарно стек є гібридним: open-source-інструменти (Terraform, Docker, Kubernetes, Helm) для портативності та контролю + managed-сервіси GCP (GKE control plane, Artifact Registry, Cloud SQL, Secret Manager, Cloud Operations) для скорочення операційного навантаження.</w:t>
      </w:r>
    </w:p>
    <w:p w14:paraId="1CFB007E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2.4 Проектування мережевої топології</w:t>
      </w:r>
    </w:p>
    <w:p w14:paraId="644EA71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Усю інфраструктуру розміщено у регіоні europe-west1 (Бельгія, St. Ghislain) — одному з найстабільніших європейських регіонів GCP з повною підтримкою всіх використаних сервісів та широким каталогом типів VM. Для подових нод обрано зону europe-west1-b як зональний кластер — це дешевший варіант порівняно з регіональним; multi-zone конфігурацію розглянуто у Розділі 4 як напрямок розвитку.</w:t>
      </w:r>
    </w:p>
    <w:p w14:paraId="386CAB2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Мережева архітектура побудована за принципом «одна VPC — одна приватна підмережа». У підмережі виділено три CIDR-діапазони: первинний для нод GKE та два secondary для Pod-ів і Services Kubernetes. Розподіл наведено у Таблиці 2.1.</w:t>
      </w:r>
    </w:p>
    <w:p w14:paraId="3BEE6E1A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2.1 — Розподіл CIDR-діапазонів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500"/>
        <w:gridCol w:w="3060"/>
      </w:tblGrid>
      <w:tr w:rsidR="00465118" w14:paraId="7D03E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B61C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21C6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CIDR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54FC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Кількість IP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4042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Обґрунтування</w:t>
            </w:r>
          </w:p>
        </w:tc>
      </w:tr>
      <w:tr w:rsidR="00465118" w14:paraId="5767DD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256E" w14:textId="77777777" w:rsidR="00465118" w:rsidRDefault="00D47FAE">
            <w:r>
              <w:rPr>
                <w:sz w:val="22"/>
                <w:szCs w:val="22"/>
              </w:rPr>
              <w:t>Ноди GKE (subnet primary)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B81E" w14:textId="77777777" w:rsidR="00465118" w:rsidRDefault="00D47FAE">
            <w:r>
              <w:rPr>
                <w:sz w:val="22"/>
                <w:szCs w:val="22"/>
              </w:rPr>
              <w:t>10.0.0.0/24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117D" w14:textId="77777777" w:rsidR="00465118" w:rsidRDefault="00D47FAE">
            <w:r>
              <w:rPr>
                <w:sz w:val="22"/>
                <w:szCs w:val="22"/>
              </w:rPr>
              <w:t>254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EA42" w14:textId="77777777" w:rsidR="00465118" w:rsidRDefault="00D47FAE">
            <w:r>
              <w:rPr>
                <w:sz w:val="22"/>
                <w:szCs w:val="22"/>
              </w:rPr>
              <w:t>Початково /28 (14 IP) — вичерпано після 3 нод + системних подів. Розширено до /24 з запасом на майбутнє.</w:t>
            </w:r>
          </w:p>
        </w:tc>
      </w:tr>
      <w:tr w:rsidR="00465118" w14:paraId="1AEED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129C" w14:textId="77777777" w:rsidR="00465118" w:rsidRDefault="00D47FAE">
            <w:r>
              <w:rPr>
                <w:sz w:val="22"/>
                <w:szCs w:val="22"/>
              </w:rPr>
              <w:t>Pod-и (secondary range)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BD04" w14:textId="77777777" w:rsidR="00465118" w:rsidRDefault="00D47FAE">
            <w:r>
              <w:rPr>
                <w:sz w:val="22"/>
                <w:szCs w:val="22"/>
              </w:rPr>
              <w:t>10.1.0.0/20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3432" w14:textId="77777777" w:rsidR="00465118" w:rsidRDefault="00D47FAE">
            <w:r>
              <w:rPr>
                <w:sz w:val="22"/>
                <w:szCs w:val="22"/>
              </w:rPr>
              <w:t>4 094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31D1" w14:textId="77777777" w:rsidR="00465118" w:rsidRDefault="00D47FAE">
            <w:r>
              <w:rPr>
                <w:sz w:val="22"/>
                <w:szCs w:val="22"/>
              </w:rPr>
              <w:t>GKE за замовчуванням резервує /24 на ноду; запас на 16 нод × 110 подів.</w:t>
            </w:r>
          </w:p>
        </w:tc>
      </w:tr>
      <w:tr w:rsidR="00465118" w14:paraId="01279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2587" w14:textId="77777777" w:rsidR="00465118" w:rsidRDefault="00D47FAE">
            <w:r>
              <w:rPr>
                <w:sz w:val="22"/>
                <w:szCs w:val="22"/>
              </w:rPr>
              <w:t>Services (secondary range)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940B" w14:textId="77777777" w:rsidR="00465118" w:rsidRDefault="00D47FAE">
            <w:r>
              <w:rPr>
                <w:sz w:val="22"/>
                <w:szCs w:val="22"/>
              </w:rPr>
              <w:t>10.2.0.0/24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4855" w14:textId="77777777" w:rsidR="00465118" w:rsidRDefault="00D47FAE">
            <w:r>
              <w:rPr>
                <w:sz w:val="22"/>
                <w:szCs w:val="22"/>
              </w:rPr>
              <w:t>254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B2A7" w14:textId="77777777" w:rsidR="00465118" w:rsidRDefault="00D47FAE">
            <w:r>
              <w:rPr>
                <w:sz w:val="22"/>
                <w:szCs w:val="22"/>
              </w:rPr>
              <w:t>Достатньо для типового pet-project; ClusterIP-сервіси не потребують багато адрес.</w:t>
            </w:r>
          </w:p>
        </w:tc>
      </w:tr>
      <w:tr w:rsidR="00465118" w14:paraId="2CCD6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8B05" w14:textId="77777777" w:rsidR="00465118" w:rsidRDefault="00D47FAE">
            <w:r>
              <w:rPr>
                <w:sz w:val="22"/>
                <w:szCs w:val="22"/>
              </w:rPr>
              <w:t>GKE control plane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246C" w14:textId="77777777" w:rsidR="00465118" w:rsidRDefault="00D47FAE">
            <w:r>
              <w:rPr>
                <w:sz w:val="22"/>
                <w:szCs w:val="22"/>
              </w:rPr>
              <w:t>172.16.0.0/28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0DDE" w14:textId="77777777" w:rsidR="00465118" w:rsidRDefault="00D47FAE">
            <w:r>
              <w:rPr>
                <w:sz w:val="22"/>
                <w:szCs w:val="22"/>
              </w:rPr>
              <w:t>16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ADD3" w14:textId="77777777" w:rsidR="00465118" w:rsidRDefault="00D47FAE">
            <w:r>
              <w:rPr>
                <w:sz w:val="22"/>
                <w:szCs w:val="22"/>
              </w:rPr>
              <w:t>Окрема приватна мережа Google для Master endpoint.</w:t>
            </w:r>
          </w:p>
        </w:tc>
      </w:tr>
    </w:tbl>
    <w:p w14:paraId="604E0BF5" w14:textId="77777777" w:rsidR="00465118" w:rsidRDefault="00465118">
      <w:pPr>
        <w:spacing w:after="0" w:line="420" w:lineRule="exact" w:before="0"/>
        <w:ind w:firstLine="709"/>
        <w:jc w:val="both"/>
      </w:pPr>
    </w:p>
    <w:p w14:paraId="2D2DA80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Cloud NAT забезпечує контрольований egress нод GKE у публічний інтернет . Нодам не присвоєно публічних IP — це закриває їх від прямого сканування з інтернету.</w:t>
      </w:r>
    </w:p>
    <w:p w14:paraId="4B94995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приватного підключення до Cloud SQL налаштовано VPC Peering з servicenetworking.googleapis.com. Cloud SQL отримує IP із зарезервованого діапазону google-managed-services-main-vpc (/16) у тій самій VPC, тому podʼи звертаються до бази по приватному IP, а не через публічний інтернет.</w:t>
      </w:r>
    </w:p>
    <w:p w14:paraId="1ECC9027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Брандмауер VPC побудований за принципом deny-by-default. Окремим правилом priority 950 дозволено вхідний трафік від офіційних діапазонів </w:t>
        <w:lastRenderedPageBreak/>
        <w:t>health-checkers Google Cloud Load Balancer (130.211.0.0/22 та 35.191.0.0/16) на порти 8080 (порт застосунку) та 30000–32767 (NodePort range), що використовує GCE Ingress. Master authorized networks GKE відкритий для CIDR VPC та 0.0.0.0/0 — це необхідно, щоб GitHub Actions runner міг звернутися до Master endpoint після get-credentials.</w:t>
      </w:r>
    </w:p>
    <w:p w14:paraId="28C2FC50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2.5 Проектування моделі ідентифікації та безпеки</w:t>
      </w:r>
    </w:p>
    <w:p w14:paraId="5B56623A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Усі ідентичності у системі поділено на машинні (нод GKE, podʼи, GitHub Actions) та людські (адміністратор проекту). Для машинних ідентичностей не застосовуються довгострокові ключі — лише федеративні токени та Workload Identity. Людський адміністратор працює через Cloud IAM з MFA.</w:t>
      </w:r>
    </w:p>
    <w:p w14:paraId="1C032AC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Центральний сервісний акаунт — gke-nodes-sa@gke-petproject-2026.iam.gserviceaccount.com. Від його імені діють ноди GKE та podʼи через прив'язку KSA web-app-ksa у namespace default. Список ролей акаунта (Таблиця 2.2) сформовано за принципом найменших привілеїв (PoLP): кожна роль покриває одну конкретну операцію, що очікується в runtime.</w:t>
      </w:r>
    </w:p>
    <w:p w14:paraId="408C063B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2.2 — Ролі сервісного акаунта gke-nodes-sa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465118" w14:paraId="3160C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D049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Роль IAM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6BF8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465118" w14:paraId="42DCCB8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9F69" w14:textId="77777777" w:rsidR="00465118" w:rsidRDefault="00D47FAE">
            <w:r>
              <w:rPr>
                <w:sz w:val="22"/>
                <w:szCs w:val="22"/>
              </w:rPr>
              <w:t>roles/logging.logWriter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7F0C" w14:textId="77777777" w:rsidR="00465118" w:rsidRDefault="00D47FAE">
            <w:r>
              <w:rPr>
                <w:sz w:val="22"/>
                <w:szCs w:val="22"/>
              </w:rPr>
              <w:t>Запис stdout/stderr контейнерів у Cloud Logging</w:t>
            </w:r>
          </w:p>
        </w:tc>
      </w:tr>
      <w:tr w:rsidR="00465118" w14:paraId="40F3B7E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9731" w14:textId="77777777" w:rsidR="00465118" w:rsidRDefault="00D47FAE">
            <w:r>
              <w:rPr>
                <w:sz w:val="22"/>
                <w:szCs w:val="22"/>
              </w:rPr>
              <w:t>roles/monitoring.metricWriter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FF87" w14:textId="77777777" w:rsidR="00465118" w:rsidRDefault="00D47FAE">
            <w:r>
              <w:rPr>
                <w:sz w:val="22"/>
                <w:szCs w:val="22"/>
              </w:rPr>
              <w:t>Експорт метрик у Cloud Monitoring</w:t>
            </w:r>
          </w:p>
        </w:tc>
      </w:tr>
      <w:tr w:rsidR="00465118" w14:paraId="29DE630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2AC6" w14:textId="77777777" w:rsidR="00465118" w:rsidRDefault="00D47FAE">
            <w:r>
              <w:rPr>
                <w:sz w:val="22"/>
                <w:szCs w:val="22"/>
              </w:rPr>
              <w:t>roles/artifactregistry.reader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C751" w14:textId="77777777" w:rsidR="00465118" w:rsidRDefault="00D47FAE">
            <w:r>
              <w:rPr>
                <w:sz w:val="22"/>
                <w:szCs w:val="22"/>
              </w:rPr>
              <w:t>Pull Docker-образів з Artifact Registry</w:t>
            </w:r>
          </w:p>
        </w:tc>
      </w:tr>
      <w:tr w:rsidR="00465118" w14:paraId="29719D5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5C34" w14:textId="77777777" w:rsidR="00465118" w:rsidRDefault="00D47FAE">
            <w:r>
              <w:rPr>
                <w:sz w:val="22"/>
                <w:szCs w:val="22"/>
              </w:rPr>
              <w:t>roles/secretmanager.secretAccessor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293B" w14:textId="77777777" w:rsidR="00465118" w:rsidRDefault="00D47FAE">
            <w:r>
              <w:rPr>
                <w:sz w:val="22"/>
                <w:szCs w:val="22"/>
              </w:rPr>
              <w:t>Читання секретів через CSI Driver</w:t>
            </w:r>
          </w:p>
        </w:tc>
      </w:tr>
      <w:tr w:rsidR="00465118" w14:paraId="3C834E0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00F3" w14:textId="77777777" w:rsidR="00465118" w:rsidRDefault="00D47FAE">
            <w:r>
              <w:rPr>
                <w:sz w:val="22"/>
                <w:szCs w:val="22"/>
              </w:rPr>
              <w:t>roles/cloudsql.client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198F" w14:textId="77777777" w:rsidR="00465118" w:rsidRDefault="00D47FAE">
            <w:r>
              <w:rPr>
                <w:sz w:val="22"/>
                <w:szCs w:val="22"/>
              </w:rPr>
              <w:t>Підключення до Cloud SQL через cloud-sql-proxy</w:t>
            </w:r>
          </w:p>
        </w:tc>
      </w:tr>
      <w:tr w:rsidR="00465118" w14:paraId="0E00239B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3C89" w14:textId="77777777" w:rsidR="00465118" w:rsidRDefault="00D47FAE">
            <w:r>
              <w:rPr>
                <w:sz w:val="22"/>
                <w:szCs w:val="22"/>
              </w:rPr>
              <w:t>roles/iam.workloadIdentityUser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0D04" w14:textId="77777777" w:rsidR="00465118" w:rsidRDefault="00D47FAE">
            <w:r>
              <w:rPr>
                <w:sz w:val="22"/>
                <w:szCs w:val="22"/>
              </w:rPr>
              <w:t>Дозвіл KSA web-app-ksa виступати від імені GSA (binding на акаунт, не project-роль)</w:t>
            </w:r>
          </w:p>
        </w:tc>
      </w:tr>
    </w:tbl>
    <w:p w14:paraId="366299EC" w14:textId="77777777" w:rsidR="00465118" w:rsidRDefault="00465118">
      <w:pPr>
        <w:spacing w:after="0" w:line="420" w:lineRule="exact" w:before="0"/>
        <w:ind w:firstLine="709"/>
        <w:jc w:val="both"/>
      </w:pPr>
    </w:p>
    <w:p w14:paraId="7FB7B77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Для GitHub Actions передбачений окремий механізм — Workload Identity Federation. У GCP створюється Workload Identity Pool github-pool та Provider github-provider з валідацією OIDC-токенів від token.actions.githubusercontent.com. Окремий GSA отримує роль roles/iam.workloadIdentityUser, прив'язану до конкретного репозиторію та </w:t>
        <w:lastRenderedPageBreak/>
        <w:t>гілки main. Як результат, GitHub Actions runner отримує access-токен GCP з життям ~1 година без жодного експортованого ключа [18].</w:t>
      </w:r>
    </w:p>
    <w:p w14:paraId="4605598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Кінцева властивість моделі: у системі немає жодного довгострокового ключа сервісного акаунта — ні у Git-репозиторії, ні у GitHub Secrets, ні всередині Pod-а. Усі секрети — або федеративні токени з коротким терміном життя, або секрети застосунку (пароль до бази), що зберігаються у Secret Manager та доставляються у podʼи через CSI Driver як файли.</w:t>
      </w:r>
    </w:p>
    <w:p w14:paraId="56490E20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2.6 Архітектура CI/CD-конвеєра</w:t>
      </w:r>
    </w:p>
    <w:p w14:paraId="4BAFB94A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CI/CD-конвеєр спроектований як спрямований ациклічний граф (DAG) з двох послідовних jobs у GitHub Actions workflow .github/workflows/ci-cd.yml. Триггер — push у гілку main.</w:t>
      </w:r>
    </w:p>
    <w:p w14:paraId="2F6439A7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Перший job — lint-and-scan — виконує статичні перевірки коду паралельно. TFLint валідує Terraform-конфігурацію на синтаксичні помилки та anti-patterns. Hadolint перевіряє Dockerfile на дотримання best practices. Trivy сканує файлову систему репозиторію та виявляє відомі CVE з рівнем CRITICAL та HIGH; ignore-unfixed: true виключає вразливості без доступних патчів. Будь-яка помилка призводить до exit-code 1 і блокує наступний job — це реалізує принцип shift-left security з Розділу 1.</w:t>
      </w:r>
    </w:p>
    <w:p w14:paraId="3304997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Другий job — deploy — стартує лише за умови успіху першого (needs: lint-and-scan). Він виконується послідовно і складається з таких кроків:</w:t>
      </w:r>
    </w:p>
    <w:p w14:paraId="5280C70B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Автентифікація через google-github-actions/auth з Workload Identity Federation.</w:t>
      </w:r>
    </w:p>
    <w:p w14:paraId="3160D627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Setup Terraform 1.5.0 та terraform init + apply -auto-approve у директорії environments/dev.</w:t>
      </w:r>
    </w:p>
    <w:p w14:paraId="6B0451E2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Витягування output-ів модулів (db_instance_connection_name, db_password_secret_id) для подальшої підстановки у K8s-маніфести.</w:t>
      </w:r>
    </w:p>
    <w:p w14:paraId="1FC64264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Встановлення gke-gcloud-auth-plugin та отримання kubeconfig через gcloud container clusters get-credentials.</w:t>
      </w:r>
    </w:p>
    <w:p w14:paraId="13EDB067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5. Збірка Docker-образу з тегом git rev-parse --short HEAD та push в Artifact Registry.</w:t>
      </w:r>
    </w:p>
    <w:p w14:paraId="20950A21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sed-підстановка тегу образу та параметрів СУБД у k8s/deployment.yaml і k8s/dependencies.yaml.</w:t>
      </w:r>
    </w:p>
    <w:p w14:paraId="10B25BFF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kubectl apply -f k8s/ та kubectl rollout status deployment/web-app з таймаутом 10 хвилин.</w:t>
      </w:r>
    </w:p>
    <w:p w14:paraId="25800E78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8. У разі падіння rollout — автоматичний вивід kubectl get events і kubectl logs deployment/web-app для діагностики.</w:t>
      </w:r>
    </w:p>
    <w:p w14:paraId="3CB7DA5A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Стратегія релізу — rolling update за замовчуванням Kubernetes Deployment з maxSurge=25 % та maxUnavailable=25 %. Для двох реплік це означає, що у будь-який момент часу принаймні одна нова репліка готова приймати трафік перед видаленням старої. Перехід до прогресивних стратегій (canary, blue-green) через Argo Rollouts або Cloud Deploy винесено у напрямки розвитку.</w:t>
      </w:r>
    </w:p>
    <w:p w14:paraId="7440707B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2.7 Проектування модульної структури Terraform</w:t>
      </w:r>
    </w:p>
    <w:p w14:paraId="67280AF4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Декомпозиція виконана за двома принципами. Перший — один модуль відповідає за одну логічну область (мережа, ідентифікація, СУБД, оркестрація, реєстр). Другий — модулі не залежать один від одного напряму; вся міжмодульна комунікація проходить через input/output-змінні, що передаються у файлі environments/dev/main.tf.</w:t>
      </w:r>
    </w:p>
    <w:p w14:paraId="06391E9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Така структура має дві переваги. Модулі переносяться між середовищами (dev/staging/prod) шляхом створення нової директорії environments/&lt;name&gt; з тими самими module-блоками і відмінними параметрами. Зміни всередині модуля не вимагають правок інших модулів — лише оновлення environment-файлу при зміні контракту.</w:t>
      </w:r>
    </w:p>
    <w:p w14:paraId="58583D0F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Композицію та контракти модулів узагальнено у Таблиці 2.3.</w:t>
      </w:r>
    </w:p>
    <w:p w14:paraId="4C2B41FD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2.3 — Модулі Terraform та їх контракти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465118" w14:paraId="7B0DD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6313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Модуль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936A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Ключові ресурси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163C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Основні output-и</w:t>
            </w:r>
          </w:p>
        </w:tc>
      </w:tr>
      <w:tr w:rsidR="00465118" w14:paraId="520121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9FE3" w14:textId="77777777" w:rsidR="00465118" w:rsidRDefault="00D47FAE">
            <w:r>
              <w:rPr>
                <w:sz w:val="22"/>
                <w:szCs w:val="22"/>
              </w:rPr>
              <w:t>vpc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A101" w14:textId="77777777" w:rsidR="00465118" w:rsidRDefault="00D47FAE">
            <w:r>
              <w:rPr>
                <w:sz w:val="22"/>
                <w:szCs w:val="22"/>
              </w:rPr>
              <w:t>google_compute_network, subnetwork (з secondary ranges), router, NAT, VPC peering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7F86" w14:textId="77777777" w:rsidR="00465118" w:rsidRDefault="00D47FAE">
            <w:r>
              <w:rPr>
                <w:sz w:val="22"/>
                <w:szCs w:val="22"/>
              </w:rPr>
              <w:t>network_id, network_name, subnet_name</w:t>
            </w:r>
          </w:p>
        </w:tc>
      </w:tr>
      <w:tr w:rsidR="00465118" w14:paraId="76D428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1151" w14:textId="77777777" w:rsidR="00465118" w:rsidRDefault="00D47FAE">
            <w:r>
              <w:rPr>
                <w:sz w:val="22"/>
                <w:szCs w:val="22"/>
              </w:rPr>
              <w:t>iam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03E6" w14:textId="77777777" w:rsidR="00465118" w:rsidRDefault="00D47FAE">
            <w:r>
              <w:rPr>
                <w:sz w:val="22"/>
                <w:szCs w:val="22"/>
              </w:rPr>
              <w:t>GSA, IAM-bindings (5 ролей), Workload Identity binding для KSA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8697" w14:textId="77777777" w:rsidR="00465118" w:rsidRDefault="00D47FAE">
            <w:r>
              <w:rPr>
                <w:sz w:val="22"/>
                <w:szCs w:val="22"/>
              </w:rPr>
              <w:t>sa_email</w:t>
            </w:r>
          </w:p>
        </w:tc>
      </w:tr>
      <w:tr w:rsidR="00465118" w14:paraId="776419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C71D" w14:textId="77777777" w:rsidR="00465118" w:rsidRDefault="00D47FAE">
            <w:r>
              <w:rPr>
                <w:sz w:val="22"/>
                <w:szCs w:val="22"/>
              </w:rPr>
              <w:t>db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6F4B" w14:textId="77777777" w:rsidR="00465118" w:rsidRDefault="00D47FAE">
            <w:r>
              <w:rPr>
                <w:sz w:val="22"/>
                <w:szCs w:val="22"/>
              </w:rPr>
              <w:t>Cloud SQL Postgres 15, random_password, secret + secret_version, database, user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35DC" w14:textId="77777777" w:rsidR="00465118" w:rsidRDefault="00D47FAE">
            <w:r>
              <w:rPr>
                <w:sz w:val="22"/>
                <w:szCs w:val="22"/>
              </w:rPr>
              <w:t>instance_connection_name, db_name, db_user, db_password_secret_id</w:t>
            </w:r>
          </w:p>
        </w:tc>
      </w:tr>
      <w:tr w:rsidR="00465118" w14:paraId="4D8329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C85B" w14:textId="77777777" w:rsidR="00465118" w:rsidRDefault="00D47FAE">
            <w:r>
              <w:rPr>
                <w:sz w:val="22"/>
                <w:szCs w:val="22"/>
              </w:rPr>
              <w:t>gke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0B4" w14:textId="77777777" w:rsidR="00465118" w:rsidRDefault="00D47FAE">
            <w:r>
              <w:rPr>
                <w:sz w:val="22"/>
                <w:szCs w:val="22"/>
              </w:rPr>
              <w:t>google_container_cluster (приватний), 2 node_pool, firewall для health checkers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6478" w14:textId="77777777" w:rsidR="00465118" w:rsidRDefault="00D47FAE">
            <w:r>
              <w:rPr>
                <w:sz w:val="22"/>
                <w:szCs w:val="22"/>
              </w:rPr>
              <w:t>—</w:t>
            </w:r>
          </w:p>
        </w:tc>
      </w:tr>
      <w:tr w:rsidR="00465118" w14:paraId="08B67A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18BD" w14:textId="77777777" w:rsidR="00465118" w:rsidRDefault="00D47FAE">
            <w:r>
              <w:rPr>
                <w:sz w:val="22"/>
                <w:szCs w:val="22"/>
              </w:rPr>
              <w:t>registry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DBCE" w14:textId="77777777" w:rsidR="00465118" w:rsidRDefault="00D47FAE">
            <w:r>
              <w:rPr>
                <w:sz w:val="22"/>
                <w:szCs w:val="22"/>
              </w:rPr>
              <w:t>google_artifact_registry_repository (DOCKER)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632D" w14:textId="77777777" w:rsidR="00465118" w:rsidRDefault="00D47FAE">
            <w:r>
              <w:rPr>
                <w:sz w:val="22"/>
                <w:szCs w:val="22"/>
              </w:rPr>
              <w:t>repo_url</w:t>
            </w:r>
          </w:p>
        </w:tc>
      </w:tr>
    </w:tbl>
    <w:p w14:paraId="5B7B1A52" w14:textId="77777777" w:rsidR="00465118" w:rsidRDefault="00465118">
      <w:pPr>
        <w:spacing w:after="0" w:line="420" w:lineRule="exact" w:before="0"/>
        <w:ind w:firstLine="709"/>
        <w:jc w:val="both"/>
      </w:pPr>
    </w:p>
    <w:p w14:paraId="1CAD982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Окремо описано директорію environments/dev. Файл backend.tf зберігає state у GCS-бакеті gke-petproject-2026/terraform/state з вбудованим state-locking та Object Versioning для відкату на попередню версію стану. Файл versions.tf фіксує версії провайдерів (google ~&gt; 5.0, google-beta ~&gt; 5.0, random ~&gt; 3.6) та мінімальну версію Terraform 1.5.0. Файл providers.tf задає project_id та регіон. Файл main.tf композує модулі — це єдине місце, де модулі зустрічаються.</w:t>
      </w:r>
    </w:p>
    <w:p w14:paraId="4AB3CEC3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Така структура витримує тиражування на нові середовища: щоб додати environments/staging, достатньо скопіювати директорію environments/dev, змінити project_id у providers.tf та CIDR-діапазони у main.tf за потреби.</w:t>
      </w:r>
    </w:p>
    <w:p w14:paraId="6F0FF590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2.8 Архітектурна діаграма системи</w:t>
      </w:r>
    </w:p>
    <w:p w14:paraId="524C96A3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Архітектура системи зображена на Рис. 2.1 (файл gke-terraform-project.png у репозиторії проекту). Логічно вона ділиться на чотири шари: рівень розробника (Git-репозиторій, GitHub Actions), рівень GCP-інфраструктури (VPC, GKE, Cloud SQL, Secret Manager, Artifact Registry, Cloud Operations), рівень робочих навантажень (podʼи у кластері) та рівень користувача (інтернет-трафік через GCE Load Balancer).</w:t>
      </w:r>
    </w:p>
    <w:p w14:paraId="5F3BD8D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Маршрут даних від коду до користувача: розробник пушить зміни у main → GitHub Actions триггериться → автентифікується у GCP через Workload Identity Federation → terraform apply узгоджує інфраструктуру з кодом → docker build пушить образ в Artifact Registry → kubectl apply розгортає </w:t>
        <w:lastRenderedPageBreak/>
        <w:t>Deployment у GKE → GCE Load Balancer розподіляє вхідний трафік на podʼи через NEG → кожен Pod містить контейнери app та cloud-sql-proxy.</w:t>
      </w:r>
    </w:p>
    <w:p w14:paraId="15FA599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Маршрут запитів від користувача до бази: HTTP-запит → GCE Load Balancer → BackendConfig health-check на /healthz → NEG → Pod web-app, контейнер app (порт 8080) → SQLAlchemy → localhost:5432 → sidecar cloud-sql-proxy → mTLS-тунель приватним IP до Cloud SQL → відповідь у зворотному порядку.</w:t>
      </w:r>
    </w:p>
    <w:p w14:paraId="404CCE0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Маршрут секретів: пароль генерується модулем db через random_password → зберігається у Secret Manager (db-password-XXXX) → під час старту Pod-а Secret Manager CSI Driver монтує секрет у /secrets/db-password → застосунок зчитує файл при ініціалізації SQLAlchemy engine.</w:t>
      </w:r>
    </w:p>
    <w:p>
      <w:pPr>
        <w:pStyle w:val="2"/>
        <w:jc w:val="both"/>
        <w:spacing w:line="315" w:lineRule="auto"/>
        <w:ind w:firstLine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 до розділу 2</w:t>
      </w:r>
    </w:p>
    <w:p>
      <w:pPr>
        <w:jc w:val="both"/>
        <w:spacing w:line="315" w:lineRule="auto"/>
        <w:ind w:firstLine="709800"/>
      </w:pPr>
      <w:r>
        <w:rPr>
          <w:rFonts w:ascii="Times New Roman" w:hAnsi="Times New Roman" w:cs="Times New Roman"/>
          <w:sz w:val="28"/>
          <w:szCs w:val="28"/>
        </w:rPr>
        <w:t xml:space="preserve">У другому розділі сформульовано функціональні та нефункціональні вимоги до системи, обрано стек технологій і спроектовано архітектуру: мережеву топологію, модель безпеки, CI/CD-конвеєр та модульну структуру Terraform.</w:t>
      </w:r>
    </w:p>
    <w:p w14:paraId="5D87BA67" w14:textId="77777777" w:rsidR="00465118" w:rsidRDefault="00D47FAE">
      <w:pPr>
        <w:pStyle w:val="1"/>
        <w:pageBreakBefore/>
        <w:spacing w:line="420" w:lineRule="exact" w:before="0" w:after="0"/>
        <w:ind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3 ПРАКТИЧНА РЕАЛІЗАЦІЯ СИСТЕМИ АВТОМАТИЗАЦІЇ</w:t>
      </w:r>
    </w:p>
    <w:p w14:paraId="1360AA45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3.1 Підготовка середовища та налаштування backend Terraform</w:t>
      </w:r>
    </w:p>
    <w:p w14:paraId="7E70CF63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Перед запуском Terraform виконано три підготовчі кроки: активація потрібних GCP API, створення GCS-бакета для зберігання state та налаштування Workload Identity Pool для GitHub Actions.</w:t>
      </w:r>
    </w:p>
    <w:p w14:paraId="48D0FD4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Активація API виконується одноразово командами gcloud для проекту gke-petproject-2026:</w:t>
      </w:r>
    </w:p>
    <w:p w14:paraId="14907CDC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 — Активація необхідних API GCP</w:t>
      </w:r>
    </w:p>
    <w:p w14:paraId="0612BA0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gcloud services enable \</w:t>
      </w:r>
    </w:p>
    <w:p w14:paraId="1777313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container.googleapis.com \</w:t>
      </w:r>
    </w:p>
    <w:p w14:paraId="52A7542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sqladmin.googleapis.com \</w:t>
      </w:r>
    </w:p>
    <w:p w14:paraId="785377B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secretmanager.googleapis.com \</w:t>
      </w:r>
    </w:p>
    <w:p w14:paraId="352384E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iamcredentials.googleapis.com \</w:t>
      </w:r>
    </w:p>
    <w:p w14:paraId="2EADCC5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artifactregistry.googleapis.com \</w:t>
      </w:r>
    </w:p>
    <w:p w14:paraId="5C83D65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servicenetworking.googleapis.com \</w:t>
      </w:r>
    </w:p>
    <w:p w14:paraId="48C32AD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--project=gke-petproject-2026</w:t>
      </w:r>
    </w:p>
    <w:p w14:paraId="025036E8" w14:textId="77777777" w:rsidR="00465118" w:rsidRDefault="00465118">
      <w:pPr>
        <w:spacing w:after="0" w:line="420" w:lineRule="exact" w:before="0"/>
        <w:ind w:firstLine="709"/>
        <w:jc w:val="both"/>
      </w:pPr>
    </w:p>
    <w:p w14:paraId="5A5714D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GCS-бакет для state створюється у тому самому проекті з увімкненим Object Versioning, щоб мати можливість відкоту на попередню версію стану інфраструктури:</w:t>
      </w:r>
    </w:p>
    <w:p w14:paraId="59C806B4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 — Створення бакета для Terraform state</w:t>
      </w:r>
    </w:p>
    <w:p w14:paraId="69B5FC8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gsutil mb -l europe-west1 gs://gke-petproject-2026</w:t>
      </w:r>
    </w:p>
    <w:p w14:paraId="05A4EE4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gsutil versioning set on gs://gke-petproject-2026</w:t>
      </w:r>
    </w:p>
    <w:p w14:paraId="23550417" w14:textId="77777777" w:rsidR="00465118" w:rsidRDefault="00465118">
      <w:pPr>
        <w:spacing w:after="0" w:line="420" w:lineRule="exact" w:before="0"/>
        <w:ind w:firstLine="709"/>
        <w:jc w:val="both"/>
      </w:pPr>
    </w:p>
    <w:p w14:paraId="0F8A9CF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Backend Terraform налаштовано на цей бакет. GCS за замовчуванням підтримує state-locking, додаткові налаштування (як DynamoDB для AWS) не потрібні [22]:</w:t>
      </w:r>
    </w:p>
    <w:p w14:paraId="53B50C9E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3.3 — environments/dev/backend.tf</w:t>
      </w:r>
    </w:p>
    <w:p w14:paraId="63B1F58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terraform {</w:t>
      </w:r>
    </w:p>
    <w:p w14:paraId="3D24CD4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backend "gcs" {</w:t>
      </w:r>
    </w:p>
    <w:p w14:paraId="47E3EE1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bucket = "gke-petproject-2026"</w:t>
      </w:r>
    </w:p>
    <w:p w14:paraId="0E31C54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prefix = "terraform/state"</w:t>
      </w:r>
    </w:p>
    <w:p w14:paraId="2669A48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3DD9E5A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6B4BEEE3" w14:textId="77777777" w:rsidR="00465118" w:rsidRDefault="00465118">
      <w:pPr>
        <w:spacing w:after="0" w:line="420" w:lineRule="exact" w:before="0"/>
        <w:ind w:firstLine="709"/>
        <w:jc w:val="both"/>
      </w:pPr>
    </w:p>
    <w:p w14:paraId="5B1875A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Файл versions.tf фіксує мінімальну версію Terraform та діапазон версій провайдерів — це гарантує відтворюваність між запусками CI/CD та локальної розробки:</w:t>
      </w:r>
    </w:p>
    <w:p w14:paraId="54662C75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3.4 — environments/dev/versions.tf</w:t>
      </w:r>
    </w:p>
    <w:p w14:paraId="6EC4657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terraform {</w:t>
      </w:r>
    </w:p>
    <w:p w14:paraId="7F753B5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required_version = "&gt;= 1.5.0"</w:t>
      </w:r>
    </w:p>
    <w:p w14:paraId="4F72E3A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required_providers {</w:t>
      </w:r>
    </w:p>
    <w:p w14:paraId="0594768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google      = { source = "hashicorp/google",      version = "~&gt; 5.0" }</w:t>
      </w:r>
    </w:p>
    <w:p w14:paraId="2B93F25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google-beta = { source = "hashicorp/google-beta", version = "~&gt; 5.0" }</w:t>
      </w:r>
    </w:p>
    <w:p w14:paraId="65C57AA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random      = { source = "hashicorp/random",      version = "~&gt; 3.6" }</w:t>
      </w:r>
    </w:p>
    <w:p w14:paraId="6400351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7701589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09B0A3A0" w14:textId="77777777" w:rsidR="00465118" w:rsidRDefault="00465118">
      <w:pPr>
        <w:spacing w:after="0" w:line="420" w:lineRule="exact" w:before="0"/>
        <w:ind w:firstLine="709"/>
        <w:jc w:val="both"/>
      </w:pPr>
    </w:p>
    <w:p w14:paraId="5881F3E3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Workload Identity Pool github-pool та Provider github-provider створюються одноразово командами gcloud iam workload-identity-pools з прив'язкою до конкретного GitHub-репозиторію. Згенеровані ідентифікатори потім заносяться у GitHub Secrets як WORKLOAD_IDENTITY_PROVIDER та SERVICE_ACCOUNT — це не самі секрети, а лише посилання на сутності у GCP [18].</w:t>
      </w:r>
    </w:p>
    <w:p w14:paraId="0C761F3D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3.2 Реалізація модуля vpc</w:t>
      </w:r>
    </w:p>
    <w:p w14:paraId="2A991D7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vpc створює VPC main-vpc, приватну підмережу з двома secondary-діапазонами для подів і сервісів Kubernetes, Cloud Router з Cloud NAT для контрольованого egress нод у інтернет, а також VPC Peering з servicenetworking.googleapis.com для приватного доступу до Cloud SQL.</w:t>
      </w:r>
    </w:p>
    <w:p w14:paraId="4F0CEBF9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lastRenderedPageBreak/>
        <w:t>Лістинг 3.5 — modules/vpc/main.tf (ключові фрагменти)</w:t>
      </w:r>
    </w:p>
    <w:p w14:paraId="3DC585B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"google_compute_network" "main" {</w:t>
      </w:r>
    </w:p>
    <w:p w14:paraId="5DA7007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                 = var.network_name</w:t>
      </w:r>
    </w:p>
    <w:p w14:paraId="6ACA9AC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auto_create_subnetworks = false</w:t>
      </w:r>
    </w:p>
    <w:p w14:paraId="79A1405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A2E980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288B54E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"google_compute_subnetwork" "private" {</w:t>
      </w:r>
    </w:p>
    <w:p w14:paraId="0446092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       = "${var.network_name}-private-subnet"</w:t>
      </w:r>
    </w:p>
    <w:p w14:paraId="0DD8E23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ip_cidr_range = var.subnet_cidr        # 10.0.0.0/24 для нод</w:t>
      </w:r>
    </w:p>
    <w:p w14:paraId="546B772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region        = var.region</w:t>
      </w:r>
    </w:p>
    <w:p w14:paraId="39C5FF5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network       = google_compute_network.main.id</w:t>
      </w:r>
    </w:p>
    <w:p w14:paraId="7BE1519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private_ip_google_access = true</w:t>
      </w:r>
    </w:p>
    <w:p w14:paraId="0E05104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734DA98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secondary_ip_range {</w:t>
      </w:r>
    </w:p>
    <w:p w14:paraId="056DECC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range_name    = "k8s-pods-range"</w:t>
      </w:r>
    </w:p>
    <w:p w14:paraId="65203E8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ip_cidr_range = var.pods_cidr        # 10.1.0.0/20</w:t>
      </w:r>
    </w:p>
    <w:p w14:paraId="210B33B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45CB73D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secondary_ip_range {</w:t>
      </w:r>
    </w:p>
    <w:p w14:paraId="29286EE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range_name    = "k8s-services-range"</w:t>
      </w:r>
    </w:p>
    <w:p w14:paraId="0F326AC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ip_cidr_range = var.services_cidr    # 10.2.0.0/24</w:t>
      </w:r>
    </w:p>
    <w:p w14:paraId="1C383C1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34666E1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589933A1" w14:textId="77777777" w:rsidR="00465118" w:rsidRDefault="00465118">
      <w:pPr>
        <w:spacing w:after="0" w:line="420" w:lineRule="exact" w:before="0"/>
        <w:ind w:firstLine="709"/>
        <w:jc w:val="both"/>
      </w:pPr>
    </w:p>
    <w:p w14:paraId="085E7CD6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Cloud Router та NAT забезпечують нодам доступ до публічного інтернету — для завантаження образів і оновлень пакетів — без присвоєння нодам публічних IP:</w:t>
      </w:r>
    </w:p>
    <w:p w14:paraId="2BE7CCF3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3.6 — modules/vpc/main.tf (Cloud NAT)</w:t>
      </w:r>
    </w:p>
    <w:p w14:paraId="76AE4A6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"google_compute_router" "router" {</w:t>
      </w:r>
    </w:p>
    <w:p w14:paraId="1768961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 = "${var.network_name}-router"</w:t>
      </w:r>
    </w:p>
    <w:p w14:paraId="2252362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region  = var.region</w:t>
      </w:r>
    </w:p>
    <w:p w14:paraId="46F3B16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network = google_compute_network.main.id</w:t>
      </w:r>
    </w:p>
    <w:p w14:paraId="0DE8E02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9ED2DE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5B071E6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"google_compute_router_nat" "nat" {</w:t>
      </w:r>
    </w:p>
    <w:p w14:paraId="3B256E2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= "${var.network_name}-nat"</w:t>
      </w:r>
    </w:p>
    <w:p w14:paraId="260035E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router = google_compute_router.router.name</w:t>
      </w:r>
    </w:p>
    <w:p w14:paraId="7121717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region = var.region</w:t>
      </w:r>
    </w:p>
    <w:p w14:paraId="2B0A5D5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nat_ip_allocate_option             = "AUTO_ONLY"</w:t>
      </w:r>
    </w:p>
    <w:p w14:paraId="47AC73C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source_subnetwork_ip_ranges_to_nat = "ALL_SUBNETWORKS_ALL_IP_RANGES"</w:t>
      </w:r>
    </w:p>
    <w:p w14:paraId="3DE18B1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10A1618C" w14:textId="77777777" w:rsidR="00465118" w:rsidRDefault="00465118">
      <w:pPr>
        <w:spacing w:after="0" w:line="420" w:lineRule="exact" w:before="0"/>
        <w:ind w:firstLine="709"/>
        <w:jc w:val="both"/>
      </w:pPr>
    </w:p>
    <w:p w14:paraId="1A28053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VPC Peering до servicenetworking.googleapis.com — обов'язковий крок для приватного підключення Cloud SQL. Резервується глобальна адреса /16, яка передається у service_networking_connection:</w:t>
      </w:r>
    </w:p>
    <w:p w14:paraId="0C5BC74D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3.7 — modules/vpc/main.tf (VPC peering)</w:t>
      </w:r>
    </w:p>
    <w:p w14:paraId="37F985A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"google_compute_global_address" "private_ip_address" {</w:t>
      </w:r>
    </w:p>
    <w:p w14:paraId="7A8A1A3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       = "google-managed-services-${var.network_name}"</w:t>
      </w:r>
    </w:p>
    <w:p w14:paraId="1F1D483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purpose       = "VPC_PEERING"</w:t>
      </w:r>
    </w:p>
    <w:p w14:paraId="4168265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address_type  = "INTERNAL"</w:t>
      </w:r>
    </w:p>
    <w:p w14:paraId="5393D8E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prefix_length = 16</w:t>
      </w:r>
    </w:p>
    <w:p w14:paraId="69F60FE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network       = google_compute_network.main.id</w:t>
      </w:r>
    </w:p>
    <w:p w14:paraId="1FCE05C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DBFDDA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</w:t>
      </w:r>
    </w:p>
    <w:p w14:paraId="04A8663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"google_service_networking_connection" "private_vpc_connection" {</w:t>
      </w:r>
    </w:p>
    <w:p w14:paraId="4B66AF3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network                 = google_compute_network.main.id</w:t>
      </w:r>
    </w:p>
    <w:p w14:paraId="3D5D8DC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service                 = "servicenetworking.googleapis.com"</w:t>
      </w:r>
    </w:p>
    <w:p w14:paraId="4914E43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reserved_peering_ranges = [google_compute_global_address.private_ip_address.name]</w:t>
      </w:r>
    </w:p>
    <w:p w14:paraId="41849C9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177797E2" w14:textId="77777777" w:rsidR="00465118" w:rsidRDefault="00465118">
      <w:pPr>
        <w:spacing w:after="0" w:line="420" w:lineRule="exact" w:before="0"/>
        <w:ind w:firstLine="709"/>
        <w:jc w:val="both"/>
      </w:pPr>
    </w:p>
    <w:p w14:paraId="620A82D4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3.3 Реалізація модуля GKE</w:t>
      </w:r>
    </w:p>
    <w:p w14:paraId="4849F507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gke створює приватний кластер gke-pet-cluster з двома node pool: workload-pool на Spot-нодах для основного навантаження та system-pool на on-demand-нодах для системних подів. Кластер сконфігуровано з Workload Identity, Secret Manager add-on, а також logging/monitoring у Cloud Operations Suite [21].</w:t>
      </w:r>
    </w:p>
    <w:p w14:paraId="5849EA9A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3.8 — modules/gke/main.tf (кластер)</w:t>
      </w:r>
    </w:p>
    <w:p w14:paraId="26BA06B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"google_container_cluster" "primary" {</w:t>
      </w:r>
    </w:p>
    <w:p w14:paraId="49A05C1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provider = google-beta</w:t>
      </w:r>
    </w:p>
    <w:p w14:paraId="27FAC93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  = "gke-pet-cluster"</w:t>
      </w:r>
    </w:p>
    <w:p w14:paraId="5B06D09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location = var.region</w:t>
      </w:r>
    </w:p>
    <w:p w14:paraId="2F7C5FB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5170877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initial_node_count       = 1</w:t>
      </w:r>
    </w:p>
    <w:p w14:paraId="6509722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remove_default_node_pool = true       # створимо власні node pool</w:t>
      </w:r>
    </w:p>
    <w:p w14:paraId="366C925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7E37D7F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network    = var.network_name</w:t>
      </w:r>
    </w:p>
    <w:p w14:paraId="3F652B4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subnetwork = var.subnet_name</w:t>
      </w:r>
    </w:p>
    <w:p w14:paraId="273AD32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16C3897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ip_allocation_policy {</w:t>
      </w:r>
    </w:p>
    <w:p w14:paraId="667E3FB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cluster_secondary_range_name  = var.pods_range_name</w:t>
      </w:r>
    </w:p>
    <w:p w14:paraId="145F88B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services_secondary_range_name = var.services_range_name</w:t>
      </w:r>
    </w:p>
    <w:p w14:paraId="300C3BD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6060171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6161EC5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private_cluster_config {</w:t>
      </w:r>
    </w:p>
    <w:p w14:paraId="04B3FD6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enable_private_nodes    = true</w:t>
      </w:r>
    </w:p>
    <w:p w14:paraId="080C21D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enable_private_endpoint = false</w:t>
      </w:r>
    </w:p>
    <w:p w14:paraId="547A35E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master_ipv4_cidr_block  = "172.16.0.0/28"</w:t>
      </w:r>
    </w:p>
    <w:p w14:paraId="6F71C23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7A35A5A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771FFAE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workload_identity_config {</w:t>
      </w:r>
    </w:p>
    <w:p w14:paraId="20E9AC5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workload_pool = "${var.project_id}.svc.id.goog"</w:t>
      </w:r>
    </w:p>
    <w:p w14:paraId="3F863F0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1C2CE82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01D3F12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secret_manager_config { enabled = true }</w:t>
      </w:r>
    </w:p>
    <w:p w14:paraId="3AD605E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3FAC7DD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logging_config    { enable_components = ["SYSTEM_COMPONENTS", "WORKLOADS"] }</w:t>
      </w:r>
    </w:p>
    <w:p w14:paraId="5765015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monitoring_config { enable_components = ["SYSTEM_COMPONENTS"] }</w:t>
      </w:r>
    </w:p>
    <w:p w14:paraId="58F23F9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607DCEBB" w14:textId="77777777" w:rsidR="00465118" w:rsidRDefault="00465118">
      <w:pPr>
        <w:spacing w:after="0" w:line="420" w:lineRule="exact" w:before="0"/>
        <w:ind w:firstLine="709"/>
        <w:jc w:val="both"/>
      </w:pPr>
    </w:p>
    <w:p w14:paraId="5570BE17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Прапор enable_private_nodes = true забороняє нодам отримувати публічні IP — увесь зовнішній трафік йде через Cloud NAT. enable_private_endpoint = false залишає Master endpoint публічно доступним, що дозволяє GitHub Actions runner-у звертатися до нього через kubectl get-credentials без VPN. Блок master_authorized_networks_config (у лістингу скорочено) додає CIDR-фільтрацію: 10.0.0.0/8 для внутрішнього VPC-трафіку та 0.0.0.0/0 для GitHub Actions runners — прийнятний компроміс для pet-project, де IP-адреси CI/CD-агентів динамічні.</w:t>
      </w:r>
    </w:p>
    <w:p w14:paraId="6139503F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Workload pool використовує Spot-ноди e2-standard-2, що дає економію до 91 % порівняно з on-demand. На випадок витиснення Spot-ноди GKE автоматично перезапускає podʼи на іншій ноді:</w:t>
      </w:r>
    </w:p>
    <w:p w14:paraId="6EC85D32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3.9 — modules/gke/main.tf (node pools)</w:t>
      </w:r>
    </w:p>
    <w:p w14:paraId="17AC3EF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"google_container_node_pool" "workload_nodes" {</w:t>
      </w:r>
    </w:p>
    <w:p w14:paraId="45F8C16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    = "workload-pool"</w:t>
      </w:r>
    </w:p>
    <w:p w14:paraId="731F87C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cluster    = google_container_cluster.primary.name</w:t>
      </w:r>
    </w:p>
    <w:p w14:paraId="1BA9639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node_count = 2</w:t>
      </w:r>
    </w:p>
    <w:p w14:paraId="4C5F7B6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node_config {</w:t>
      </w:r>
    </w:p>
    <w:p w14:paraId="060D80C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spot         = true                  # знижка до 91 %</w:t>
      </w:r>
    </w:p>
    <w:p w14:paraId="4F10FBE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machine_type = "e2-standard-2"</w:t>
      </w:r>
    </w:p>
    <w:p w14:paraId="599D731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disk_size_gb = 30</w:t>
      </w:r>
    </w:p>
    <w:p w14:paraId="0854F17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service_account = var.service_account_email</w:t>
      </w:r>
    </w:p>
    <w:p w14:paraId="3DC0B10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oauth_scopes    = ["https://www.googleapis.com/auth/cloud-platform"]</w:t>
      </w:r>
    </w:p>
    <w:p w14:paraId="2454665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tags            = ["gke-node"]</w:t>
      </w:r>
    </w:p>
    <w:p w14:paraId="54E6B05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workload_metadata_config { mode = "GKE_METADATA" }</w:t>
      </w:r>
    </w:p>
    <w:p w14:paraId="3107847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0871D66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123AC2A0" w14:textId="77777777" w:rsidR="00465118" w:rsidRDefault="00465118">
      <w:pPr>
        <w:spacing w:after="0" w:line="420" w:lineRule="exact" w:before="0"/>
        <w:ind w:firstLine="709"/>
        <w:jc w:val="both"/>
      </w:pPr>
    </w:p>
    <w:p w14:paraId="7349371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Окремий файл modules/gke/firewall.tf додає правило для health-checkers GCE Load Balancer. Без цього правила Ingress не може підтвердити, що podʼи живі, і не маршрутизує до них трафік:</w:t>
      </w:r>
    </w:p>
    <w:p w14:paraId="5AD415D8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3.10 — modules/gke/firewall.tf</w:t>
      </w:r>
    </w:p>
    <w:p w14:paraId="1556F63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"google_compute_firewall" "allow_gclb_health_checks" {</w:t>
      </w:r>
    </w:p>
    <w:p w14:paraId="44310B7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   = "gke-pet-cluster-allow-gclb-hc"</w:t>
      </w:r>
    </w:p>
    <w:p w14:paraId="289128B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network   = var.network_name</w:t>
      </w:r>
    </w:p>
    <w:p w14:paraId="63D3206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direction = "INGRESS"</w:t>
      </w:r>
    </w:p>
    <w:p w14:paraId="358F3DA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priority  = 950</w:t>
      </w:r>
    </w:p>
    <w:p w14:paraId="533C090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source_ranges = ["130.211.0.0/22", "35.191.0.0/16"]  # офіційні діапазони GCLB</w:t>
      </w:r>
    </w:p>
    <w:p w14:paraId="41332C9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target_tags   = ["gke-node"]</w:t>
      </w:r>
    </w:p>
    <w:p w14:paraId="63421E3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allow {</w:t>
      </w:r>
    </w:p>
    <w:p w14:paraId="7A8D951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protocol = "tcp"</w:t>
      </w:r>
    </w:p>
    <w:p w14:paraId="249CA7C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ports    = ["8080", "30000-32767"]   # порт додатку + NodePort range</w:t>
      </w:r>
    </w:p>
    <w:p w14:paraId="28DC9D9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3297453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7047E749" w14:textId="77777777" w:rsidR="00465118" w:rsidRDefault="00465118">
      <w:pPr>
        <w:spacing w:after="0" w:line="420" w:lineRule="exact" w:before="0"/>
        <w:ind w:firstLine="709"/>
        <w:jc w:val="both"/>
      </w:pPr>
    </w:p>
    <w:p w14:paraId="1180C938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3.4 Реалізація модуля Cloud SQL та Secret Manager</w:t>
      </w:r>
    </w:p>
    <w:p w14:paraId="14B419D3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Модуль db створює Cloud SQL інстанс PostgreSQL 15 без публічного IP, генерує випадковий пароль через random_password і кладе його у Secret </w:t>
        <w:lastRenderedPageBreak/>
        <w:t>Manager. Сервісний акаунт gke-nodes-sa має роль secretmanager.secretAccessor (Розділ 2.5), тому podʼи можуть прочитати секрет без жодного зайвого ключа [20]. Окрім інстансу, модуль також створює ресурси google_sql_database (база даних app_db) та google_sql_user (користувач app_user) — вони формують повну схему підключення та у лістингах нижче скорочені задля компактності.</w:t>
      </w:r>
    </w:p>
    <w:p w14:paraId="5C4F7B22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3.11 — modules/db/main.tf (секрет)</w:t>
      </w:r>
    </w:p>
    <w:p w14:paraId="7033AC2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"random_id" "suffix" { byte_length = 4 }</w:t>
      </w:r>
    </w:p>
    <w:p w14:paraId="095F539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2916AD6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"random_password" "db_password" {</w:t>
      </w:r>
    </w:p>
    <w:p w14:paraId="6606672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length  = 16</w:t>
      </w:r>
    </w:p>
    <w:p w14:paraId="1EB0729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special = false      # уникаємо проблем у connection string</w:t>
      </w:r>
    </w:p>
    <w:p w14:paraId="722853B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10202C9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3D5B244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"google_secret_manager_secret" "db_pass" {</w:t>
      </w:r>
    </w:p>
    <w:p w14:paraId="6C8B6A9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secret_id  = "db-password-${random_id.suffix.hex}"</w:t>
      </w:r>
    </w:p>
    <w:p w14:paraId="3B8528E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project    = var.project_id</w:t>
      </w:r>
    </w:p>
    <w:p w14:paraId="7E7EFE1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replication { auto {} }</w:t>
      </w:r>
    </w:p>
    <w:p w14:paraId="68E749F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0C0E7C9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22CEE5E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"google_secret_manager_secret_version" "db_pass_val" {</w:t>
      </w:r>
    </w:p>
    <w:p w14:paraId="7657A7F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secret      = google_secret_manager_secret.db_pass.id</w:t>
      </w:r>
    </w:p>
    <w:p w14:paraId="1BD373A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secret_data = random_password.db_password.result</w:t>
      </w:r>
    </w:p>
    <w:p w14:paraId="1A091EC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6AEF2A02" w14:textId="77777777" w:rsidR="00465118" w:rsidRDefault="00465118">
      <w:pPr>
        <w:spacing w:after="0" w:line="420" w:lineRule="exact" w:before="0"/>
        <w:ind w:firstLine="709"/>
        <w:jc w:val="both"/>
      </w:pPr>
    </w:p>
    <w:p w14:paraId="742B8DE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Інстанс Cloud SQL налаштовано на мінімальний tier db-f1-micro, без публічного IP — тільки приватне підключення через VPC Peering (Розділ 3.2):</w:t>
      </w:r>
    </w:p>
    <w:p w14:paraId="45EED405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3.12 — modules/db/main.tf (Cloud SQL)</w:t>
      </w:r>
    </w:p>
    <w:p w14:paraId="7648913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"google_sql_database_instance" "main" {</w:t>
      </w:r>
    </w:p>
    <w:p w14:paraId="58F7DD2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                = "gke-pet-db-${random_id.suffix.hex}"</w:t>
      </w:r>
    </w:p>
    <w:p w14:paraId="37ECB3E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database_version    = "POSTGRES_15"</w:t>
      </w:r>
    </w:p>
    <w:p w14:paraId="0EBF8E3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region              = var.region</w:t>
      </w:r>
    </w:p>
    <w:p w14:paraId="65BFF59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deletion_protection = false       # тільки для pet-project!</w:t>
      </w:r>
    </w:p>
    <w:p w14:paraId="103DE71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settings {</w:t>
      </w:r>
    </w:p>
    <w:p w14:paraId="31D6540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tier = "db-f1-micro"</w:t>
      </w:r>
    </w:p>
    <w:p w14:paraId="0661D2F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ip_configuration {</w:t>
      </w:r>
    </w:p>
    <w:p w14:paraId="71E6A8A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ipv4_enabled    = false       # публічний IP вимкнено</w:t>
      </w:r>
    </w:p>
    <w:p w14:paraId="38E078C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private_network = var.vpc_id  # тільки приватний доступ</w:t>
      </w:r>
    </w:p>
    <w:p w14:paraId="1686B5B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}</w:t>
      </w:r>
    </w:p>
    <w:p w14:paraId="48F659F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2DE637D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73F813A8" w14:textId="77777777" w:rsidR="00465118" w:rsidRDefault="00465118">
      <w:pPr>
        <w:spacing w:after="0" w:line="420" w:lineRule="exact" w:before="0"/>
        <w:ind w:firstLine="709"/>
        <w:jc w:val="both"/>
      </w:pPr>
    </w:p>
    <w:p w14:paraId="0F16FFDB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3.5 Реалізація модуля IAM</w:t>
      </w:r>
    </w:p>
    <w:p w14:paraId="006236B9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iam створює сервісний акаунт gke-nodes-sa, видає йому п'ять project-рівневих ролей за принципом найменших привілеїв (Таблиця 2.2) та налаштовує Workload Identity binding для Kubernetes Service Account web-app-ksa у namespace default. Додатково модуль вмикає API iamcredentials.googleapis.com через ресурс google_project_service — необхідна умова для коректної роботи Workload Identity Federation.</w:t>
      </w:r>
    </w:p>
    <w:p w14:paraId="52DA1998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lastRenderedPageBreak/>
        <w:t>Лістинг 3.13 — modules/iam/main.tf (GSA + project-ролі)</w:t>
      </w:r>
    </w:p>
    <w:p w14:paraId="1414B38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"google_service_account" "gke_sa" {</w:t>
      </w:r>
    </w:p>
    <w:p w14:paraId="793781E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account_id   = "gke-nodes-sa"</w:t>
      </w:r>
    </w:p>
    <w:p w14:paraId="617F688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display_name = "GKE Nodes Service Account"</w:t>
      </w:r>
    </w:p>
    <w:p w14:paraId="6FDA461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23BF663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00C092F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"google_project_iam_member" "gke_logging" {</w:t>
      </w:r>
    </w:p>
    <w:p w14:paraId="76D2B87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project = var.project_id</w:t>
      </w:r>
    </w:p>
    <w:p w14:paraId="0CFA8F1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role    = "roles/logging.logWriter"</w:t>
      </w:r>
    </w:p>
    <w:p w14:paraId="034F06E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member  = "serviceAccount:${google_service_account.gke_sa.email}"</w:t>
      </w:r>
    </w:p>
    <w:p w14:paraId="09C84DD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64600CD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# Аналогічно: monitoring.metricWriter, artifactregistry.reader,</w:t>
      </w:r>
    </w:p>
    <w:p w14:paraId="53D9D17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#             secretmanager.secretAccessor, cloudsql.client</w:t>
      </w:r>
    </w:p>
    <w:p w14:paraId="6644A6D4" w14:textId="77777777" w:rsidR="00465118" w:rsidRDefault="00465118">
      <w:pPr>
        <w:spacing w:after="0" w:line="420" w:lineRule="exact" w:before="0"/>
        <w:ind w:firstLine="709"/>
        <w:jc w:val="both"/>
      </w:pPr>
    </w:p>
    <w:p w14:paraId="72C0F77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Ключовий момент Zero Trust — binding ролі workloadIdentityUser, який дозволяє Kubernetes Service Account web-app-ksa виступати від імені Google Service Account gke-nodes-sa. Цей binding робиться не на проект, а на сам сервісний акаунт:</w:t>
      </w:r>
    </w:p>
    <w:p w14:paraId="6FE38CDD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3.14 — modules/iam/main.tf (Workload Identity binding)</w:t>
      </w:r>
    </w:p>
    <w:p w14:paraId="079FF04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"google_service_account_iam_binding" "workload_identity_binding" {</w:t>
      </w:r>
    </w:p>
    <w:p w14:paraId="1DD270B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service_account_id = google_service_account.gke_sa.name</w:t>
      </w:r>
    </w:p>
    <w:p w14:paraId="2D3C20C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role               = "roles/iam.workloadIdentityUser"</w:t>
      </w:r>
    </w:p>
    <w:p w14:paraId="76C1965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members = [</w:t>
      </w:r>
    </w:p>
    <w:p w14:paraId="7BB1FFC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"serviceAccount:${var.project_id}.svc.id.goog[default/web-app-ksa]"</w:t>
      </w:r>
    </w:p>
    <w:p w14:paraId="76ADF2D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]</w:t>
      </w:r>
    </w:p>
    <w:p w14:paraId="0A493C6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6A00F38" w14:textId="77777777" w:rsidR="00465118" w:rsidRDefault="00465118">
      <w:pPr>
        <w:spacing w:after="0" w:line="420" w:lineRule="exact" w:before="0"/>
        <w:ind w:firstLine="709"/>
        <w:jc w:val="both"/>
      </w:pPr>
    </w:p>
    <w:p w14:paraId="3574A738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3.6 Реалізація модуля Artifact Registry</w:t>
      </w:r>
    </w:p>
    <w:p w14:paraId="573FDAF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Найменший модуль проекту — створює один Docker-репозиторій у регіоні europe-west1 та повертає його URL як output для CI/CD-конвеєра [19]:</w:t>
      </w:r>
    </w:p>
    <w:p w14:paraId="47BF5A51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3.15 — modules/registry/main.tf</w:t>
      </w:r>
    </w:p>
    <w:p w14:paraId="12F8BE8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resource "google_artifact_registry_repository" "my_repo" {</w:t>
      </w:r>
    </w:p>
    <w:p w14:paraId="6BB2FAF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location      = var.region</w:t>
      </w:r>
    </w:p>
    <w:p w14:paraId="4C53BEF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repository_id = "my-repo"</w:t>
      </w:r>
    </w:p>
    <w:p w14:paraId="43D1B15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description   = "Docker repository"</w:t>
      </w:r>
    </w:p>
    <w:p w14:paraId="5E8E405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format        = "DOCKER"</w:t>
      </w:r>
    </w:p>
    <w:p w14:paraId="1247E1C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6AACD59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038B2DA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output "repo_url" {</w:t>
      </w:r>
    </w:p>
    <w:p w14:paraId="0D63BFD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value = "${var.region}-docker.pkg.dev/${var.project_id}/${google_artifact_registry_repository.my_repo.repository_id}"</w:t>
      </w:r>
    </w:p>
    <w:p w14:paraId="46C3FA0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675B53E7" w14:textId="77777777" w:rsidR="00465118" w:rsidRDefault="00465118">
      <w:pPr>
        <w:spacing w:after="0" w:line="420" w:lineRule="exact" w:before="0"/>
        <w:ind w:firstLine="709"/>
        <w:jc w:val="both"/>
      </w:pPr>
    </w:p>
    <w:p w14:paraId="35AEA6B3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3.7 Контейнеризація застосунку</w:t>
      </w:r>
    </w:p>
    <w:p w14:paraId="083DFC7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Застосунок — Flask + Gunicorn + SQLAlchemy. Образ зібрано через багатоетапний Dockerfile: на першому етапі встановлюються системні пакети для компіляції psycopg2 (gcc, libpq-dev) та залежності Python у віртуальне середовище; на другому — копіюється лише готовий venv та код застосунку, без інструментів збірки.</w:t>
      </w:r>
    </w:p>
    <w:p w14:paraId="4D0A459B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3.16 — app/Dockerfile</w:t>
      </w:r>
    </w:p>
    <w:p w14:paraId="1E1D1AE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# --- Етап 1: Збірка ---</w:t>
      </w:r>
    </w:p>
    <w:p w14:paraId="5D9D263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FROM python:3.11-slim as builder</w:t>
      </w:r>
    </w:p>
    <w:p w14:paraId="70CF1AB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WORKDIR /app</w:t>
      </w:r>
    </w:p>
    <w:p w14:paraId="543FB99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RUN apt-get update &amp;&amp; apt-get install -y --no-install-recommends \</w:t>
      </w:r>
    </w:p>
    <w:p w14:paraId="2BBEAB3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gcc libpq-dev &amp;&amp; rm -rf /var/lib/apt/lists/*</w:t>
      </w:r>
    </w:p>
    <w:p w14:paraId="4CBC52D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COPY requirements.txt .</w:t>
      </w:r>
    </w:p>
    <w:p w14:paraId="6FC41DA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RUN python -m venv /opt/venv</w:t>
      </w:r>
    </w:p>
    <w:p w14:paraId="51B3B94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ENV PATH="/opt/venv/bin:$PATH"</w:t>
      </w:r>
    </w:p>
    <w:p w14:paraId="76D70E6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RUN pip install --no-cache-dir -r requirements.txt</w:t>
      </w:r>
    </w:p>
    <w:p w14:paraId="334FDE0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1A04B7E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# --- Етап 2: Фінальний образ ---</w:t>
      </w:r>
    </w:p>
    <w:p w14:paraId="420F4C0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FROM python:3.11-slim</w:t>
      </w:r>
    </w:p>
    <w:p w14:paraId="5FE50DE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WORKDIR /app</w:t>
      </w:r>
    </w:p>
    <w:p w14:paraId="71530A7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RUN apt-get update &amp;&amp; apt-get install -y --no-install-recommends libpq5 &amp;&amp; \</w:t>
      </w:r>
    </w:p>
    <w:p w14:paraId="19C5763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rm -rf /var/lib/apt/lists/*</w:t>
      </w:r>
    </w:p>
    <w:p w14:paraId="4755B12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COPY --from=builder /opt/venv /opt/venv</w:t>
      </w:r>
    </w:p>
    <w:p w14:paraId="3D7987A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COPY app.py .</w:t>
      </w:r>
    </w:p>
    <w:p w14:paraId="7A55AF6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ENV PATH="/opt/venv/bin:$PATH"</w:t>
      </w:r>
    </w:p>
    <w:p w14:paraId="4437539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RUN groupadd -g 1000 appgroup &amp;&amp; \</w:t>
      </w:r>
    </w:p>
    <w:p w14:paraId="198FB3A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useradd -u 1000 -g appgroup -s /bin/sh -m appuser</w:t>
      </w:r>
    </w:p>
    <w:p w14:paraId="38EB228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USER appuser</w:t>
      </w:r>
    </w:p>
    <w:p w14:paraId="2F982BE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EXPOSE 8080</w:t>
      </w:r>
    </w:p>
    <w:p w14:paraId="7BD8D96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CMD ["gunicorn", "--bind", "0.0.0.0:8080", "--workers", "2", "app:app"]</w:t>
      </w:r>
    </w:p>
    <w:p w14:paraId="4918AC11" w14:textId="77777777" w:rsidR="00465118" w:rsidRDefault="00465118">
      <w:pPr>
        <w:spacing w:after="0" w:line="420" w:lineRule="exact" w:before="0"/>
        <w:ind w:firstLine="709"/>
        <w:jc w:val="both"/>
      </w:pPr>
    </w:p>
    <w:p w14:paraId="528DE0D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Створення непривілейованого користувача appuser — обов'язкова умова для запуску podʼа з runAsNonRoot: true у Kubernetes (Розділ 3.8). Gunicorn використовується замість Flask development server через production-готовність: він багатопоточний і коректно обробляє SIGTERM при rolling update.</w:t>
      </w:r>
    </w:p>
    <w:p w14:paraId="27F6873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 app.py реалізовано три нетривіальні рішення. Перше — читання пароля з файлу, змонтованого CSI Driver-ом, а не зі змінної оточення:</w:t>
      </w:r>
    </w:p>
    <w:p w14:paraId="37AD57C4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3.17 — app/app.py (читання секрету з файлу)</w:t>
      </w:r>
    </w:p>
    <w:p w14:paraId="100CC27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def get_secret(secret_name, default_value=None):</w:t>
      </w:r>
    </w:p>
    <w:p w14:paraId="548BFA0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secret_path = f"/secrets/{secret_name}"</w:t>
      </w:r>
    </w:p>
    <w:p w14:paraId="1904F43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try:</w:t>
      </w:r>
    </w:p>
    <w:p w14:paraId="6E19582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with open(secret_path, 'r') as f:</w:t>
      </w:r>
    </w:p>
    <w:p w14:paraId="5D5824F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  return f.read().strip()</w:t>
      </w:r>
    </w:p>
    <w:p w14:paraId="198EEC2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except IOError:</w:t>
      </w:r>
    </w:p>
    <w:p w14:paraId="1B07490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return default_value</w:t>
      </w:r>
    </w:p>
    <w:p w14:paraId="01893A6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089174D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lastRenderedPageBreak/>
        <w:t>DB_PASS = get_secret("db-password", "default_password")</w:t>
      </w:r>
    </w:p>
    <w:p w14:paraId="4F3CB253" w14:textId="77777777" w:rsidR="00465118" w:rsidRDefault="00465118">
      <w:pPr>
        <w:spacing w:after="0" w:line="420" w:lineRule="exact" w:before="0"/>
        <w:ind w:firstLine="709"/>
        <w:jc w:val="both"/>
      </w:pPr>
    </w:p>
    <w:p w14:paraId="66920B68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Друге — lazy-ініціалізація SQLAlchemy engine. Engine створюється не при старті Gunicorn, а при першому HTTP-запиті. Це усуває проблему crash-loop, коли Gunicorn стартує швидше за sidecar cloud-sql-proxy і не може встановити з'єднання з базою:</w:t>
      </w:r>
    </w:p>
    <w:p w14:paraId="0BCC707F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3.18 — app/app.py (lazy DB init)</w:t>
      </w:r>
    </w:p>
    <w:p w14:paraId="3D04783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_engine = None</w:t>
      </w:r>
    </w:p>
    <w:p w14:paraId="6F8421F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def get_engine():</w:t>
      </w:r>
    </w:p>
    <w:p w14:paraId="3B1871C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global _engine</w:t>
      </w:r>
    </w:p>
    <w:p w14:paraId="33D19FC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if _engine is None:</w:t>
      </w:r>
    </w:p>
    <w:p w14:paraId="0BEC8AB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_engine = create_engine(DATABASE_URL, pool_pre_ping=True)</w:t>
      </w:r>
    </w:p>
    <w:p w14:paraId="0C93338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return _engine</w:t>
      </w:r>
    </w:p>
    <w:p w14:paraId="062C84BC" w14:textId="77777777" w:rsidR="00465118" w:rsidRDefault="00465118">
      <w:pPr>
        <w:spacing w:after="0" w:line="420" w:lineRule="exact" w:before="0"/>
        <w:ind w:firstLine="709"/>
        <w:jc w:val="both"/>
      </w:pPr>
    </w:p>
    <w:p w14:paraId="74ECC6B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Третє — ендпоінт /healthz, який повертає 200 OK завжди, якщо процес живий, без перевірки доступу до бази даних. Це принципово: liveness probe не повинна залежати від стану зовнішніх сервісів, інакше Kubernetes перезапускатиме podʼи при тимчасовій недоступності бази, що тільки погіршить ситуацію.</w:t>
      </w:r>
    </w:p>
    <w:p w14:paraId="3A90FB1B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3.8 Розробка Kubernetes-маніфестів</w:t>
      </w:r>
    </w:p>
    <w:p w14:paraId="66FE085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 директорії k8s/ зібрано п'ять YAML-файлів: dependencies.yaml (KSA + SecretProviderClass), deployment.yaml, service.yaml, ingress.yaml та backendconfig.yaml. Розглянемо ключові.</w:t>
      </w:r>
    </w:p>
    <w:p w14:paraId="3A938B3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Deployment містить два контейнери у одному Pod-і: основний app та sidecar cloud-sql-proxy. SecurityContext реалізує принципи Cloud-Native security з Розділу 1: запуск від UID 1000, заборона привілеїв та read-only коренева ФС:</w:t>
      </w:r>
    </w:p>
    <w:p w14:paraId="494F7B24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3.19 — k8s/deployment.yaml (ключові параметри)</w:t>
      </w:r>
    </w:p>
    <w:p w14:paraId="0933F19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spec:</w:t>
      </w:r>
    </w:p>
    <w:p w14:paraId="28C7FBB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replicas: 2</w:t>
      </w:r>
    </w:p>
    <w:p w14:paraId="1B101E0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template:</w:t>
      </w:r>
    </w:p>
    <w:p w14:paraId="545CD32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spec:</w:t>
      </w:r>
    </w:p>
    <w:p w14:paraId="081C51A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serviceAccountName: web-app-ksa</w:t>
      </w:r>
    </w:p>
    <w:p w14:paraId="417499F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securityContext:</w:t>
      </w:r>
    </w:p>
    <w:p w14:paraId="3143FBC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runAsNonRoot: true</w:t>
      </w:r>
    </w:p>
    <w:p w14:paraId="181E4FE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runAsUser: 1000</w:t>
      </w:r>
    </w:p>
    <w:p w14:paraId="5DECA94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fsGroup: 2000</w:t>
      </w:r>
    </w:p>
    <w:p w14:paraId="5B282BB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     containers:</w:t>
      </w:r>
    </w:p>
    <w:p w14:paraId="2F21FA8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- name: app</w:t>
      </w:r>
    </w:p>
    <w:p w14:paraId="4594C7D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image: "europe-west1-docker.pkg.dev/.../my-app:latest"</w:t>
      </w:r>
    </w:p>
    <w:p w14:paraId="77C4335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ports: [{ containerPort: 8080 }]</w:t>
      </w:r>
    </w:p>
    <w:p w14:paraId="3CF16F9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volumeMounts:</w:t>
      </w:r>
    </w:p>
    <w:p w14:paraId="15529A2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  - { name: secret-volume, mountPath: "/secrets", readOnly: true }</w:t>
      </w:r>
    </w:p>
    <w:p w14:paraId="1CF0505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  - { name: tmp-volume,    mountPath: "/tmp" }</w:t>
      </w:r>
    </w:p>
    <w:p w14:paraId="4A45E2D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securityContext:</w:t>
      </w:r>
    </w:p>
    <w:p w14:paraId="761CC49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  allowPrivilegeEscalation: false</w:t>
      </w:r>
    </w:p>
    <w:p w14:paraId="48AE0D2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    readOnlyRootFilesystem:   true</w:t>
      </w:r>
    </w:p>
    <w:p w14:paraId="583B4B3C" w14:textId="77777777" w:rsidR="00465118" w:rsidRDefault="00465118">
      <w:pPr>
        <w:spacing w:after="0" w:line="420" w:lineRule="exact" w:before="0"/>
        <w:ind w:firstLine="709"/>
        <w:jc w:val="both"/>
      </w:pPr>
    </w:p>
    <w:p w14:paraId="75C2343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Том tmp-volume типу emptyDir потрібен тому, що Gunicorn пише heartbeats у /tmp, а коренева ФС у нас read-only. Це класичне поєднання read-only root + writable tmp для дотримання принципу Immutable Infrastructure (Розділ 1.2.4).</w:t>
      </w:r>
    </w:p>
    <w:p w14:paraId="365AA9C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Sidecar cloud-sql-proxy створює зашифрований mTLS-тунель до Cloud SQL по приватному IP. Він прив'язується до localhost:5432 всередині Pod-а, тому app звертається до бази як до DB_HOST=127.0.0.1:</w:t>
      </w:r>
    </w:p>
    <w:p w14:paraId="4F310CBE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3.20 — k8s/deployment.yaml (cloud-sql-proxy sidecar)</w:t>
      </w:r>
    </w:p>
    <w:p w14:paraId="27C2A4C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- name: cloud-sql-proxy</w:t>
      </w:r>
    </w:p>
    <w:p w14:paraId="7137176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image: "gcr.io/cloud-sql-connectors/cloud-sql-proxy:2.8.0"</w:t>
      </w:r>
    </w:p>
    <w:p w14:paraId="698A2A2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args:</w:t>
      </w:r>
    </w:p>
    <w:p w14:paraId="748002B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- "--private-ip"</w:t>
      </w:r>
    </w:p>
    <w:p w14:paraId="6DF4290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- "$(DB_INSTANCE_CONNECTION_NAME)"</w:t>
      </w:r>
    </w:p>
    <w:p w14:paraId="4AD7AF2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env:</w:t>
      </w:r>
    </w:p>
    <w:p w14:paraId="4F67B73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- name: DB_INSTANCE_CONNECTION_NAME</w:t>
      </w:r>
    </w:p>
    <w:p w14:paraId="58EBEA4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value: "&lt;INSTANCE_CONNECTION_NAME&gt;"   # підставляється у CI/CD</w:t>
      </w:r>
    </w:p>
    <w:p w14:paraId="6D8896D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securityContext:</w:t>
      </w:r>
    </w:p>
    <w:p w14:paraId="2C0E99A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runAsNonRoot: true</w:t>
      </w:r>
    </w:p>
    <w:p w14:paraId="472991A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allowPrivilegeEscalation: false</w:t>
      </w:r>
    </w:p>
    <w:p w14:paraId="20C69D46" w14:textId="77777777" w:rsidR="00465118" w:rsidRDefault="00465118">
      <w:pPr>
        <w:spacing w:after="0" w:line="420" w:lineRule="exact" w:before="0"/>
        <w:ind w:firstLine="709"/>
        <w:jc w:val="both"/>
      </w:pPr>
    </w:p>
    <w:p w14:paraId="7E8C50D4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Файл dependencies.yaml містить два об'єкти: Kubernetes Service Account з анотацією iam.gke.io/gcp-service-account, яка встановлює зв'язок KSA → GSA для Workload Identity, та SecretProviderClass, що описує, який саме секрет з Secret Manager монтувати:</w:t>
      </w:r>
    </w:p>
    <w:p w14:paraId="6805E361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3.21 — k8s/dependencies.yaml</w:t>
      </w:r>
    </w:p>
    <w:p w14:paraId="44F0DE9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apiVersion: v1</w:t>
      </w:r>
    </w:p>
    <w:p w14:paraId="67977B2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kind: ServiceAccount</w:t>
      </w:r>
    </w:p>
    <w:p w14:paraId="395D5C0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metadata:</w:t>
      </w:r>
    </w:p>
    <w:p w14:paraId="4D9FEA2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name: web-app-ksa</w:t>
      </w:r>
    </w:p>
    <w:p w14:paraId="0AE6DF2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namespace: default</w:t>
      </w:r>
    </w:p>
    <w:p w14:paraId="560C37E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annotations:</w:t>
      </w:r>
    </w:p>
    <w:p w14:paraId="2DC99D7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iam.gke.io/gcp-service-account: gke-nodes-sa@gke-petproject-2026.iam.gserviceaccount.com</w:t>
      </w:r>
    </w:p>
    <w:p w14:paraId="2AAAC46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---</w:t>
      </w:r>
    </w:p>
    <w:p w14:paraId="743EA6D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apiVersion: secrets-store.csi.x-k8s.io/v1</w:t>
      </w:r>
    </w:p>
    <w:p w14:paraId="22949CF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lastRenderedPageBreak/>
        <w:t>kind: SecretProviderClass</w:t>
      </w:r>
    </w:p>
    <w:p w14:paraId="3A56958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metadata:</w:t>
      </w:r>
    </w:p>
    <w:p w14:paraId="26B4630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name: db-credentials-provider</w:t>
      </w:r>
    </w:p>
    <w:p w14:paraId="7147890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spec:</w:t>
      </w:r>
    </w:p>
    <w:p w14:paraId="60601BE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provider: gke</w:t>
      </w:r>
    </w:p>
    <w:p w14:paraId="621AF7E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parameters:</w:t>
      </w:r>
    </w:p>
    <w:p w14:paraId="3FA65A3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secrets: |</w:t>
      </w:r>
    </w:p>
    <w:p w14:paraId="6BDF303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- resourceName: "projects/gke-petproject-2026/secrets/&lt;DB_PASSWORD_SECRET_ID&gt;/versions/latest"</w:t>
      </w:r>
    </w:p>
    <w:p w14:paraId="6C49981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path: "db-password"</w:t>
      </w:r>
    </w:p>
    <w:p w14:paraId="5E5C18E5" w14:textId="77777777" w:rsidR="00465118" w:rsidRDefault="00465118">
      <w:pPr>
        <w:spacing w:after="0" w:line="420" w:lineRule="exact" w:before="0"/>
        <w:ind w:firstLine="709"/>
        <w:jc w:val="both"/>
      </w:pPr>
    </w:p>
    <w:p w14:paraId="0E33FD1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Service та Ingress відповідають за маршрутизацію зовнішнього трафіку. Service має тип NodePort — це вимога для коректної роботи GCE Ingress; Ingress — клас gce. Кастомний health-check на /healthz описано в окремому BackendConfig і прив'язано через анотацію cloud.google.com/backend-config:</w:t>
      </w:r>
    </w:p>
    <w:p w14:paraId="7B81CE92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3.22 — k8s/backendconfig.yaml</w:t>
      </w:r>
    </w:p>
    <w:p w14:paraId="3DDEA81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apiVersion: cloud.google.com/v1</w:t>
      </w:r>
    </w:p>
    <w:p w14:paraId="21E3F16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kind: BackendConfig</w:t>
      </w:r>
    </w:p>
    <w:p w14:paraId="40B0848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metadata:</w:t>
      </w:r>
    </w:p>
    <w:p w14:paraId="4ED860B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name: web-app-backendconfig</w:t>
      </w:r>
    </w:p>
    <w:p w14:paraId="5E0439F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spec:</w:t>
      </w:r>
    </w:p>
    <w:p w14:paraId="63312DA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healthCheck:</w:t>
      </w:r>
    </w:p>
    <w:p w14:paraId="70B1F10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checkIntervalSec: 10</w:t>
      </w:r>
    </w:p>
    <w:p w14:paraId="7577A52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timeoutSec: 5</w:t>
      </w:r>
    </w:p>
    <w:p w14:paraId="0A08AC4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healthyThreshold: 2</w:t>
      </w:r>
    </w:p>
    <w:p w14:paraId="09C50BA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unhealthyThreshold: 2</w:t>
      </w:r>
    </w:p>
    <w:p w14:paraId="675D284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type: HTTP</w:t>
      </w:r>
    </w:p>
    <w:p w14:paraId="7BDE725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requestPath: /healthz</w:t>
      </w:r>
    </w:p>
    <w:p w14:paraId="1FD4A7C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port: 8080</w:t>
      </w:r>
    </w:p>
    <w:p w14:paraId="3C355E07" w14:textId="77777777" w:rsidR="00465118" w:rsidRDefault="00465118">
      <w:pPr>
        <w:spacing w:after="0" w:line="420" w:lineRule="exact" w:before="0"/>
        <w:ind w:firstLine="709"/>
        <w:jc w:val="both"/>
      </w:pPr>
    </w:p>
    <w:p w14:paraId="6664F920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3.9 Реалізація CI/CD-пайплайну в GitHub Actions</w:t>
      </w:r>
    </w:p>
    <w:p w14:paraId="4AB61E83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Workflow .github/workflows/ci-cd.yml має два jobs (DAG з Розділу 2.6). Глобальний блок env зберігає спільні значення, щоб уникнути магічних рядків у кроках:</w:t>
      </w:r>
    </w:p>
    <w:p w14:paraId="47BD51EB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3.23 — .github/workflows/ci-cd.yml (env та триггер)</w:t>
      </w:r>
    </w:p>
    <w:p w14:paraId="44FC8567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name: Deploy to GKE</w:t>
      </w:r>
    </w:p>
    <w:p w14:paraId="2696A2E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on:</w:t>
      </w:r>
    </w:p>
    <w:p w14:paraId="7BF338C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push:</w:t>
      </w:r>
    </w:p>
    <w:p w14:paraId="3CD5F61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branches: [main]</w:t>
      </w:r>
    </w:p>
    <w:p w14:paraId="774FD63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env:</w:t>
      </w:r>
    </w:p>
    <w:p w14:paraId="4CD98C0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GCP_PROJECT_ID: "gke-petproject-2026"</w:t>
      </w:r>
    </w:p>
    <w:p w14:paraId="50DD4A7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TF_VAR_project_id: "gke-petproject-2026"</w:t>
      </w:r>
    </w:p>
    <w:p w14:paraId="547FCA3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GKE_CLUSTER:  "gke-pet-cluster"</w:t>
      </w:r>
    </w:p>
    <w:p w14:paraId="457CB4C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GKE_REGION:   "europe-west1-b"</w:t>
      </w:r>
    </w:p>
    <w:p w14:paraId="5C2F531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TF_WORKING_DIR: "environments/dev"</w:t>
      </w:r>
    </w:p>
    <w:p w14:paraId="1E93605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K8S_DIR: "k8s"</w:t>
      </w:r>
    </w:p>
    <w:p w14:paraId="16E2B76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IMAGE_NAME: "europe-west1-docker.pkg.dev/gke-petproject-2026/my-repo/my-app"</w:t>
      </w:r>
    </w:p>
    <w:p w14:paraId="12A3ACB0" w14:textId="77777777" w:rsidR="00465118" w:rsidRDefault="00465118">
      <w:pPr>
        <w:spacing w:after="0" w:line="420" w:lineRule="exact" w:before="0"/>
        <w:ind w:firstLine="709"/>
        <w:jc w:val="both"/>
      </w:pPr>
    </w:p>
    <w:p w14:paraId="2C24987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Job lint-and-scan виконує три статичні перевірки. Trivy скеровано з ignore-unfixed: true, бо нефіксовані вразливості нічим не зарадити в коді — це повідомлення про необхідність оновлення базового образу:</w:t>
      </w:r>
    </w:p>
    <w:p w14:paraId="12FA7789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3.24 — .github/workflows/ci-cd.yml (Trivy scan)</w:t>
      </w:r>
    </w:p>
    <w:p w14:paraId="2DC875D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- name: Run Trivy vulnerability scanner on Repo</w:t>
      </w:r>
    </w:p>
    <w:p w14:paraId="7E5EC13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uses: aquasecurity/trivy-action@master</w:t>
      </w:r>
    </w:p>
    <w:p w14:paraId="1426D5E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with:</w:t>
      </w:r>
    </w:p>
    <w:p w14:paraId="30E831D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scan-type: 'fs'</w:t>
      </w:r>
    </w:p>
    <w:p w14:paraId="56CBFC4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scan-ref: '.'</w:t>
      </w:r>
    </w:p>
    <w:p w14:paraId="6A9A62C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exit-code: '1'</w:t>
      </w:r>
    </w:p>
    <w:p w14:paraId="3FCD03A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ignore-unfixed: true</w:t>
      </w:r>
    </w:p>
    <w:p w14:paraId="3710F0F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vuln-type: 'os,library'</w:t>
      </w:r>
    </w:p>
    <w:p w14:paraId="1FF8CD0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severity: 'CRITICAL,HIGH'</w:t>
      </w:r>
    </w:p>
    <w:p w14:paraId="26DF7B10" w14:textId="77777777" w:rsidR="00465118" w:rsidRDefault="00465118">
      <w:pPr>
        <w:spacing w:after="0" w:line="420" w:lineRule="exact" w:before="0"/>
        <w:ind w:firstLine="709"/>
        <w:jc w:val="both"/>
      </w:pPr>
    </w:p>
    <w:p w14:paraId="6680DAA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Job deploy потребує спеціальних permissions: id-token: write дозволяє GitHub Actions runner отримати OIDC-токен від token.actions.githubusercontent.com, який потім обмінюється на access-токен GCP. Без цього дозволу Workload Identity Federation не запрацює:</w:t>
      </w:r>
    </w:p>
    <w:p w14:paraId="7850D0DE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3.25 — .github/workflows/ci-cd.yml (deploy job, auth)</w:t>
      </w:r>
    </w:p>
    <w:p w14:paraId="4F69C83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deploy:</w:t>
      </w:r>
    </w:p>
    <w:p w14:paraId="2831B6E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needs: lint-and-scan</w:t>
      </w:r>
    </w:p>
    <w:p w14:paraId="1641764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permissions:</w:t>
      </w:r>
    </w:p>
    <w:p w14:paraId="6862955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contents: 'read'</w:t>
      </w:r>
    </w:p>
    <w:p w14:paraId="29093DB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id-token: 'write'      # обов'язково для WIF</w:t>
      </w:r>
    </w:p>
    <w:p w14:paraId="62919E5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steps:</w:t>
      </w:r>
    </w:p>
    <w:p w14:paraId="07759D3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- id: 'auth'</w:t>
      </w:r>
    </w:p>
    <w:p w14:paraId="461E419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uses: 'google-github-actions/auth@v1'</w:t>
      </w:r>
    </w:p>
    <w:p w14:paraId="11C7378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with:</w:t>
      </w:r>
    </w:p>
    <w:p w14:paraId="22AA8260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workload_identity_provider: ${{ secrets.WORKLOAD_IDENTITY_PROVIDER }}</w:t>
      </w:r>
    </w:p>
    <w:p w14:paraId="02585D2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  service_account: ${{ secrets.SERVICE_ACCOUNT }}</w:t>
      </w:r>
    </w:p>
    <w:p w14:paraId="12FAE841" w14:textId="77777777" w:rsidR="00465118" w:rsidRDefault="00465118">
      <w:pPr>
        <w:spacing w:after="0" w:line="420" w:lineRule="exact" w:before="0"/>
        <w:ind w:firstLine="709"/>
        <w:jc w:val="both"/>
      </w:pPr>
    </w:p>
    <w:p w14:paraId="3EACD0D8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Після terraform apply вибираються output-и модуля db (instance_connection_name, db_password_secret_id) та підставляються через sed у заглушки k8s-маніфестів — це дешева альтернатива Helm/Kustomize для невеликої кількості значень:</w:t>
      </w:r>
    </w:p>
    <w:p w14:paraId="06D4C70A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3.26 — .github/workflows/ci-cd.yml (sed та kubectl apply)</w:t>
      </w:r>
    </w:p>
    <w:p w14:paraId="2BE4729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- name: Deploy to GKE</w:t>
      </w:r>
    </w:p>
    <w:p w14:paraId="760C1DC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run: |</w:t>
      </w:r>
    </w:p>
    <w:p w14:paraId="49DE89B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IMAGE_TAG=$(git rev-parse --short HEAD)</w:t>
      </w:r>
    </w:p>
    <w:p w14:paraId="795552F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sed -i "s|...my-app:latest|${{ env.IMAGE_NAME }}:${IMAGE_TAG}|g" k8s/deployment.yaml</w:t>
      </w:r>
    </w:p>
    <w:p w14:paraId="595DD89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sed -i "s|&lt;INSTANCE_CONNECTION_NAME&gt;|${{ steps.terraform-outputs.outputs.db_instance_connection_name }}|g" k8s/deployment.yaml</w:t>
      </w:r>
    </w:p>
    <w:p w14:paraId="004B6F6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sed -i "s|&lt;DB_PASSWORD_SECRET_ID&gt;|${{ steps.terraform-outputs.outputs.db_password_secret_id }}|g" k8s/dependencies.yaml</w:t>
      </w:r>
    </w:p>
    <w:p w14:paraId="68FC912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   kubectl apply -f k8s/</w:t>
      </w:r>
    </w:p>
    <w:p w14:paraId="3C58CEB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kubectl rollout status deployment/web-app --timeout=10m || {</w:t>
      </w:r>
    </w:p>
    <w:p w14:paraId="35FE68D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echo "::error::Rollout failed!"</w:t>
      </w:r>
    </w:p>
    <w:p w14:paraId="7C09DD3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kubectl get events --sort-by='.metadata.creationTimestamp' | tail -n 20</w:t>
      </w:r>
    </w:p>
    <w:p w14:paraId="2177AB1F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kubectl logs deployment/web-app -c app --tail=50 || true</w:t>
      </w:r>
    </w:p>
    <w:p w14:paraId="06EC83BB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  exit 1</w:t>
      </w:r>
    </w:p>
    <w:p w14:paraId="3A864AA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  }</w:t>
      </w:r>
    </w:p>
    <w:p w14:paraId="4CEA47C6" w14:textId="77777777" w:rsidR="00465118" w:rsidRDefault="00465118">
      <w:pPr>
        <w:spacing w:after="0" w:line="420" w:lineRule="exact" w:before="0"/>
        <w:ind w:firstLine="709"/>
        <w:jc w:val="both"/>
      </w:pPr>
    </w:p>
    <w:p w14:paraId="52D05ABC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Блок діагностики у разі падіння rollout — суттєвий момент. kubectl rollout status таймаутить через 10 хвилин, і без додаткового виводу подій та логів дебаг помилки за артефактами GitHub Actions майже неможливий. Цей фрагмент суттєво скорочує час локалізації несправного деплою.</w:t>
      </w:r>
    </w:p>
    <w:p w14:paraId="1E35B60A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3.10 Налаштування спостережуваності</w:t>
      </w:r>
    </w:p>
    <w:p w14:paraId="0D956C03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Базова спостережуваність GKE увімкнена прапорцями logging_config та monitoring_config у Лістингу 3.8. Після цього всі логи stdout/stderr контейнерів та метрики системних компонентів автоматично потрапляють у Cloud Logging та Cloud Monitoring без додаткових агентів [25].</w:t>
      </w:r>
    </w:p>
    <w:p w14:paraId="385D626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глибшого моніторингу робочих навантажень розгорнуто kube-prometheus-stack через Helm. Це open-source-стек з Prometheus, Grafana, Node Exporter та kube-state-metrics, який встановлюється скриптом scripts/install-monitoring.sh:</w:t>
      </w:r>
    </w:p>
    <w:p w14:paraId="7195669B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3.27 — scripts/install-monitoring.sh (ключові кроки)</w:t>
      </w:r>
    </w:p>
    <w:p w14:paraId="0B8E29F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helm repo add prometheus-community https://prometheus-community.github.io/helm-charts</w:t>
      </w:r>
    </w:p>
    <w:p w14:paraId="67EBD019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helm repo update</w:t>
      </w:r>
    </w:p>
    <w:p w14:paraId="5C9B4F35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kubectl create namespace monitoring --dry-run=client -o yaml | kubectl apply -f -</w:t>
      </w:r>
    </w:p>
    <w:p w14:paraId="4D3A9552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helm upgrade --install prometheus prometheus-community/kube-prometheus-stack \</w:t>
      </w:r>
    </w:p>
    <w:p w14:paraId="5B7F484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--namespace monitoring \</w:t>
      </w:r>
    </w:p>
    <w:p w14:paraId="3D057FD3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--set alertmanager.enabled=false \</w:t>
      </w:r>
    </w:p>
    <w:p w14:paraId="170590E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--set grafana.service.type=ClusterIP \</w:t>
      </w:r>
    </w:p>
    <w:p w14:paraId="4B95B4AE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--set prometheus.prometheusSpec.serviceMonitorSelectorNilUsesHelmValues=false \</w:t>
      </w:r>
    </w:p>
    <w:p w14:paraId="4941563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--wait --timeout 10m</w:t>
      </w:r>
    </w:p>
    <w:p w14:paraId="6A958878" w14:textId="77777777" w:rsidR="00465118" w:rsidRDefault="00465118">
      <w:pPr>
        <w:spacing w:after="0" w:line="420" w:lineRule="exact" w:before="0"/>
        <w:ind w:firstLine="709"/>
        <w:jc w:val="both"/>
      </w:pPr>
    </w:p>
    <w:p w14:paraId="05A1538A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Параметр alertmanager.enabled=false вимикає Alertmanager — для академічного проекту достатньо алертів Cloud Monitoring. grafana.service.type=ClusterIP залишає Grafana доступною лише через kubectl port-forward, щоб не виставляти UI в інтернет. Доступ розробника: kubectl port-forward svc/prometheus-grafana 3000:80 -n monitoring.</w:t>
      </w:r>
    </w:p>
    <w:p w14:paraId="190E96D9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3.11 Реалізація механізмів self-healing</w:t>
      </w:r>
    </w:p>
    <w:p w14:paraId="5FBDC1C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Self-healing у проекті досягається трьома механізмами: readiness/liveness probes у Deployment, rolling update як стратегія релізу та автоматичне rescheduling Pod-ів при витисненні Spot-ноди.</w:t>
      </w:r>
    </w:p>
    <w:p w14:paraId="0DBF9296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Probes налаштовано так, щоб readiness реагувала швидко (5 с initialDelay, 10 с period), а liveness — повільніше (15 с initialDelay, 20 с period). Така асиметрія мінімізує false-positive перезапуски при тимчасових затримках старту:</w:t>
      </w:r>
    </w:p>
    <w:p w14:paraId="09674D2D" w14:textId="77777777" w:rsidR="00465118" w:rsidRDefault="00D47FAE">
      <w:pPr>
        <w:spacing w:before="180" w:after="80" w:line="420" w:lineRule="exact"/>
        <w:ind w:firstLine="0"/>
        <w:jc w:val="left"/>
      </w:pPr>
      <w:r>
        <w:rPr>
          <w:rFonts w:ascii="Times New Roman" w:hAnsi="Times New Roman" w:cs="Times New Roman"/>
          <w:b w:val="0"/>
          <w:i w:val="0"/>
          <w:iCs/>
          <w:sz w:val="28"/>
          <w:szCs w:val="24"/>
        </w:rPr>
        <w:t>Лістинг 3.28 — k8s/deployment.yaml (probes)</w:t>
      </w:r>
    </w:p>
    <w:p w14:paraId="5B08722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readinessProbe:</w:t>
      </w:r>
    </w:p>
    <w:p w14:paraId="6E10A5A6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httpGet: { path: /healthz, port: 8080 }</w:t>
      </w:r>
    </w:p>
    <w:p w14:paraId="0FAFBCD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initialDelaySeconds: 5</w:t>
      </w:r>
    </w:p>
    <w:p w14:paraId="63EBDDAA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periodSeconds: 10</w:t>
      </w:r>
    </w:p>
    <w:p w14:paraId="6AA3BBFD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failureThreshold: 3</w:t>
      </w:r>
    </w:p>
    <w:p w14:paraId="266FD51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>livenessProbe:</w:t>
      </w:r>
    </w:p>
    <w:p w14:paraId="2B4DC631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httpGet: { path: /healthz, port: 8080 }</w:t>
      </w:r>
    </w:p>
    <w:p w14:paraId="61B9178C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initialDelaySeconds: 15</w:t>
      </w:r>
    </w:p>
    <w:p w14:paraId="14C93638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periodSeconds: 20</w:t>
      </w:r>
    </w:p>
    <w:p w14:paraId="0631CC74" w14:textId="77777777" w:rsidR="00465118" w:rsidRDefault="00D47FAE">
      <w:pPr>
        <w:shd w:val="clear" w:color="auto" w:fill="F5F5F5"/>
        <w:spacing w:line="240" w:lineRule="exact" w:before="0" w:after="0"/>
        <w:ind w:left="0" w:firstLine="0"/>
        <w:jc w:val="left"/>
      </w:pPr>
      <w:r>
        <w:rPr>
          <w:rFonts w:ascii="Consolas" w:eastAsia="Consolas" w:hAnsi="Consolas" w:cs="Consolas"/>
          <w:sz w:val="20"/>
          <w:szCs w:val="18"/>
        </w:rPr>
        <w:t xml:space="preserve">  failureThreshold: 3</w:t>
      </w:r>
    </w:p>
    <w:p w14:paraId="3F7D23E8" w14:textId="77777777" w:rsidR="00465118" w:rsidRDefault="00465118">
      <w:pPr>
        <w:spacing w:after="0" w:line="420" w:lineRule="exact" w:before="0"/>
        <w:ind w:firstLine="709"/>
        <w:jc w:val="both"/>
      </w:pPr>
    </w:p>
    <w:p w14:paraId="3ED743BD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Rolling update стратегія Kubernetes за замовчуванням (maxSurge=25 %, maxUnavailable=25 %) для двох реплік означає, що при оновленні спочатку створюється нова репліка, після успішного readinessProbe — видаляється стара. Це гарантує zero-downtime для користувачів.</w:t>
      </w:r>
    </w:p>
    <w:p w14:paraId="634E75EF" w14:textId="3A6C0381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Spot-нод GKE має вбудований механізм rescheduling: при отриманні повідомлення про витиснення (graceful shutdown 15 секунд) Pod-и завершуються коректно через SIGTERM від Gunicorn та перепризначаються на іншу ноду workload-pool. У поєднанні з 2 репліками це означає, що користувач не помічає витіснення взагалі.</w:t>
      </w:r>
    </w:p>
    <w:p>
      <w:pPr>
        <w:pStyle w:val="2"/>
        <w:jc w:val="both"/>
        <w:spacing w:line="315" w:lineRule="auto"/>
        <w:ind w:firstLine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 до розділу 3</w:t>
      </w:r>
    </w:p>
    <w:p>
      <w:pPr>
        <w:jc w:val="both"/>
        <w:spacing w:line="315" w:lineRule="auto"/>
        <w:ind w:firstLine="709800"/>
      </w:pPr>
      <w:r>
        <w:rPr>
          <w:rFonts w:ascii="Times New Roman" w:hAnsi="Times New Roman" w:cs="Times New Roman"/>
          <w:sz w:val="28"/>
          <w:szCs w:val="28"/>
        </w:rPr>
        <w:t xml:space="preserve">У третьому розділі покроково реалізовано всі архітектурні рішення: п'ять Terraform-модулів, контейнеризацію застосунку, Kubernetes-маніфести з підтримкою sidecar та CSI Driver, а також CI/CD-конвеєр на GitHub Actions.</w:t>
      </w:r>
    </w:p>
    <w:p w14:paraId="540F4E94" w14:textId="77777777" w:rsidR="00465118" w:rsidRDefault="00D47FAE">
      <w:pPr>
        <w:pStyle w:val="1"/>
        <w:pageBreakBefore/>
        <w:spacing w:line="420" w:lineRule="exact" w:before="0" w:after="0"/>
        <w:ind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4 ОЦІНКА ЕФЕКТИВНОСТІ ВПРОВАДЖЕНИХ РІШЕНЬ</w:t>
      </w:r>
    </w:p>
    <w:p w14:paraId="2AFD1867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4.1 Методика оцінювання та DORA-метрики</w:t>
      </w:r>
    </w:p>
    <w:p w14:paraId="4A9DE469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 індустріальний стандарт оцінювання ефективності DevOps-практик у роботі прийнято чотири метрики DORA [2; 13]: Deployment Frequency, Lead Time for Changes, Mean Time to Recovery та Change Failure Rate. За цими метриками всі команди класифікують у чотири категорії — Elite, High, Medium та Low (Таблиця 4.1).</w:t>
      </w:r>
    </w:p>
    <w:p w14:paraId="26506471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4.1 — Категоризація команд за метриками DORA [13]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40"/>
        <w:gridCol w:w="1740"/>
        <w:gridCol w:w="1740"/>
        <w:gridCol w:w="1740"/>
      </w:tblGrid>
      <w:tr w:rsidR="00465118" w14:paraId="0F02E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03C9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33D2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Elite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FE98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D800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Medium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361D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Low</w:t>
            </w:r>
          </w:p>
        </w:tc>
      </w:tr>
      <w:tr w:rsidR="00465118" w14:paraId="6E395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7E22" w14:textId="77777777" w:rsidR="00465118" w:rsidRDefault="00D47FAE">
            <w:r>
              <w:rPr>
                <w:sz w:val="22"/>
                <w:szCs w:val="22"/>
              </w:rPr>
              <w:t>Deployment Frequency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E1C6" w14:textId="77777777" w:rsidR="00465118" w:rsidRDefault="00D47FAE">
            <w:r>
              <w:rPr>
                <w:sz w:val="22"/>
                <w:szCs w:val="22"/>
              </w:rPr>
              <w:t>On demand (≥ кілька/день)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59D8" w14:textId="77777777" w:rsidR="00465118" w:rsidRDefault="00D47FAE">
            <w:r>
              <w:rPr>
                <w:sz w:val="22"/>
                <w:szCs w:val="22"/>
              </w:rPr>
              <w:t>1/тиждень – 1/місяць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A97A" w14:textId="77777777" w:rsidR="00465118" w:rsidRDefault="00D47FAE">
            <w:r>
              <w:rPr>
                <w:sz w:val="22"/>
                <w:szCs w:val="22"/>
              </w:rPr>
              <w:t>1/місяць – 1/6 міс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B0BF" w14:textId="77777777" w:rsidR="00465118" w:rsidRDefault="00D47FAE">
            <w:r>
              <w:rPr>
                <w:sz w:val="22"/>
                <w:szCs w:val="22"/>
              </w:rPr>
              <w:t>&lt; 1/6 міс</w:t>
            </w:r>
          </w:p>
        </w:tc>
      </w:tr>
      <w:tr w:rsidR="00465118" w14:paraId="70C7F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4220" w14:textId="77777777" w:rsidR="00465118" w:rsidRDefault="00D47FAE">
            <w:r>
              <w:rPr>
                <w:sz w:val="22"/>
                <w:szCs w:val="22"/>
              </w:rPr>
              <w:t>Lead Time for Changes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9BDF" w14:textId="77777777" w:rsidR="00465118" w:rsidRDefault="00D47FAE">
            <w:r>
              <w:rPr>
                <w:sz w:val="22"/>
                <w:szCs w:val="22"/>
              </w:rPr>
              <w:t>&lt; 1 год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701D" w14:textId="77777777" w:rsidR="00465118" w:rsidRDefault="00D47FAE">
            <w:r>
              <w:rPr>
                <w:sz w:val="22"/>
                <w:szCs w:val="22"/>
              </w:rPr>
              <w:t>1 день – 1 тиждень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C18D" w14:textId="77777777" w:rsidR="00465118" w:rsidRDefault="00D47FAE">
            <w:r>
              <w:rPr>
                <w:sz w:val="22"/>
                <w:szCs w:val="22"/>
              </w:rPr>
              <w:t>1 тиждень – 1 місяць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4732" w14:textId="77777777" w:rsidR="00465118" w:rsidRDefault="00D47FAE">
            <w:r>
              <w:rPr>
                <w:sz w:val="22"/>
                <w:szCs w:val="22"/>
              </w:rPr>
              <w:t>&gt; 1 місяць</w:t>
            </w:r>
          </w:p>
        </w:tc>
      </w:tr>
      <w:tr w:rsidR="00465118" w14:paraId="48B78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6EAA" w14:textId="77777777" w:rsidR="00465118" w:rsidRDefault="00D47FAE">
            <w:r>
              <w:rPr>
                <w:sz w:val="22"/>
                <w:szCs w:val="22"/>
              </w:rPr>
              <w:t>Mean Time to Recovery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439A" w14:textId="77777777" w:rsidR="00465118" w:rsidRDefault="00D47FAE">
            <w:r>
              <w:rPr>
                <w:sz w:val="22"/>
                <w:szCs w:val="22"/>
              </w:rPr>
              <w:t>&lt; 1 год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4E99" w14:textId="77777777" w:rsidR="00465118" w:rsidRDefault="00D47FAE">
            <w:r>
              <w:rPr>
                <w:sz w:val="22"/>
                <w:szCs w:val="22"/>
              </w:rPr>
              <w:t>&lt; 1 день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33C0" w14:textId="77777777" w:rsidR="00465118" w:rsidRDefault="00D47FAE">
            <w:r>
              <w:rPr>
                <w:sz w:val="22"/>
                <w:szCs w:val="22"/>
              </w:rPr>
              <w:t>1 день – 1 тиждень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2372" w14:textId="77777777" w:rsidR="00465118" w:rsidRDefault="00D47FAE">
            <w:r>
              <w:rPr>
                <w:sz w:val="22"/>
                <w:szCs w:val="22"/>
              </w:rPr>
              <w:t>&gt; 1 тиждень</w:t>
            </w:r>
          </w:p>
        </w:tc>
      </w:tr>
      <w:tr w:rsidR="00465118" w14:paraId="70AC9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F506" w14:textId="77777777" w:rsidR="00465118" w:rsidRDefault="00D47FAE">
            <w:r>
              <w:rPr>
                <w:sz w:val="22"/>
                <w:szCs w:val="22"/>
              </w:rPr>
              <w:t>Change Failure Rate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CC09" w14:textId="77777777" w:rsidR="00465118" w:rsidRDefault="00D47FAE">
            <w:r>
              <w:rPr>
                <w:sz w:val="22"/>
                <w:szCs w:val="22"/>
              </w:rPr>
              <w:t>0–15 %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3B7A" w14:textId="77777777" w:rsidR="00465118" w:rsidRDefault="00D47FAE">
            <w:r>
              <w:rPr>
                <w:sz w:val="22"/>
                <w:szCs w:val="22"/>
              </w:rPr>
              <w:t>16–30 %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98BA" w14:textId="77777777" w:rsidR="00465118" w:rsidRDefault="00D47FAE">
            <w:r>
              <w:rPr>
                <w:sz w:val="22"/>
                <w:szCs w:val="22"/>
              </w:rPr>
              <w:t>16–30 %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F682" w14:textId="77777777" w:rsidR="00465118" w:rsidRDefault="00D47FAE">
            <w:r>
              <w:rPr>
                <w:sz w:val="22"/>
                <w:szCs w:val="22"/>
              </w:rPr>
              <w:t>46–60 %</w:t>
            </w:r>
          </w:p>
        </w:tc>
      </w:tr>
    </w:tbl>
    <w:p w14:paraId="276ABDE2" w14:textId="77777777" w:rsidR="00465118" w:rsidRDefault="00465118">
      <w:pPr>
        <w:spacing w:after="0" w:line="420" w:lineRule="exact" w:before="0"/>
        <w:ind w:firstLine="709"/>
        <w:jc w:val="both"/>
      </w:pPr>
    </w:p>
    <w:p w14:paraId="45034884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Експериментальне середовище — основна гілка main репозиторію gke-terraform-project. Джерела вимірювань: timestamp-и GitHub Actions runs (для Lead Time та Deployment Frequency), kubectl events та логи Pod-ів (для MTTR), історія failed workflow runs (для Change Failure Rate). Для відтворюваності кожне вимірювання здійснено щонайменше тричі.</w:t>
      </w:r>
    </w:p>
    <w:p w14:paraId="2A01B96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Для двох метрик (Lead Time та Deployment Frequency) можливе як фактичне вимірювання за історією деплоїв, так і оцінка верхньої межі за технічними характеристиками конвеєра. У роботі наведено обидва значення з позначкою «фактичне» / «технічна спроможність».</w:t>
      </w:r>
    </w:p>
    <w:p w14:paraId="1F31BEBE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4.2 Lead Time for Changes</w:t>
      </w:r>
    </w:p>
    <w:p w14:paraId="526F4634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Lead Time for Changes — час від моменту git push у гілку main до моменту, коли зміна доступна користувачам у production. У контексті проекту це сума часу виконання двох jobs у workflow Deploy to GKE: lint-and-scan та deploy.</w:t>
      </w:r>
    </w:p>
    <w:p w14:paraId="11E5282A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 даними виконання конвеєра у тестовому періоді отримано такі типові значення. Зміни лише у коді застосунку (правка app/app.py або Dockerfile, без оновлення інфраструктури) проходять за 8–12 хвилин: lint-and-scan ~2–3 хв, terraform apply без diff ~1 хв (no-op), docker build + push ~3–5 хв, kubectl rollout status з readinessProbe ~1–2 хв. Зміни в інфраструктурі (наприклад, додавання нового модуля Terraform) тривають довше — 25–40 хвилин, переважно через час створення/оновлення ресурсів GCP (Cloud SQL інстанс — до 15 хв, GKE node pool — 5–10 хв).</w:t>
      </w:r>
    </w:p>
    <w:p w14:paraId="1F427C9F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Обидва діапазони (8–12 хв та 25–40 хв) укладаються в категорію Elite за DORA (&lt; 1 година). Це характерна перевага cloud-native стеку: керовані сервіси GCP роблять основну роботу за лічені хвилини, а CI/CD-конвеєр додає мінімум накладних витрат.</w:t>
      </w:r>
    </w:p>
    <w:p w14:paraId="54B39D6D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4.3 Deployment Frequency</w:t>
      </w:r>
    </w:p>
    <w:p w14:paraId="09AB4B3F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Deployment Frequency — частота успішних розгортань у production. У спроектованому конвеєрі кожен push у main триггерить деплой, тому ця метрика не обмежена технічно — лише активністю розробника.</w:t>
      </w:r>
    </w:p>
    <w:p w14:paraId="0B7271E7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За фактичною статистикою тестового періоду (один розробник, активна розробка) середня частота сягала 1–3 деплоїв на день у дні активного програмування та 0 у вихідні. Це відповідає верхній межі категорії High та </w:t>
        <w:lastRenderedPageBreak/>
        <w:t>нижній межі Elite за DORA. Технічна спроможність конвеєра — on demand (multiple deploys per day), що сама по собі є категорією Elite.</w:t>
      </w:r>
    </w:p>
    <w:p w14:paraId="40885F5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академічного pet-project це є цілком достатнім результатом. У сценарії повноцінної команди той самий конвеєр витримує десятки деплоїв на день: bottleneck-ом стане або code review, або кількість Spot-нод у node pool.</w:t>
      </w:r>
    </w:p>
    <w:p w14:paraId="4ABF78AF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4.4 Mean Time to Recovery та self-healing</w:t>
      </w:r>
    </w:p>
    <w:p w14:paraId="2E859BC1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Mean Time to Recovery (MTTR) — середній час відновлення сервісу після інциденту. Для перевірки self-healing-механізмів проекту змодельовано три типові збої:</w:t>
      </w:r>
    </w:p>
    <w:p w14:paraId="56B50E35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Сценарій 1. Видалення Pod-а: kubectl delete pod web-app-XXXXX. Очікувана поведінка — ReplicaSet миттєво створює новий Pod, який після проходження readiness probe приймається балансувальником. Виміряний час від видалення до повної доступності — 12–18 секунд (передусім за рахунок initialDelay=5 c readinessProbe).</w:t>
      </w:r>
    </w:p>
    <w:p w14:paraId="7AEEF1F3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Сценарій 2. Симуляція збою застосунку: kubectl exec ... -- kill 1 у контейнері app. Liveness probe виявляє збій за 20–40 секунд — probe налаштовано з period 20 с і failureThreshold 3, тому kubelet перезапускає контейнер після першої-другої невдачі. Загальний час відновлення — 25–45 секунд.</w:t>
      </w:r>
    </w:p>
    <w:p w14:paraId="3BC4EA4B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Сценарій 3. Витиснення Spot-ноди: kubectl drain &lt;node&gt;. Pod-и переходять у статус Terminating, scheduler призначає їх на резервну ноду. Час перезапуску — 30–60 секунд, залежно від наявності образу у кеші ноди.</w:t>
      </w:r>
    </w:p>
    <w:p w14:paraId="0C5D1232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 всіх трьох сценаріях за рахунок replicas: 2 у Deployment та налаштувань RollingUpdate (maxUnavailable: 25 %) сервіс залишається доступним для користувача — нова репліка готова до прийому трафіку до того, як стара остаточно припинила роботу. Це означає, що навіть під час перезапуску Pod-а зовнішній клієнт не помічає інциденту, і user-facing MTTR фактично дорівнює нулю.</w:t>
      </w:r>
    </w:p>
    <w:p w14:paraId="698FBE8F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Метрика MTTR за категоризацією DORA (Таблиця 4.1) — Elite (&lt; 1 година).</w:t>
      </w:r>
    </w:p>
    <w:p w14:paraId="4A8E6F35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4.5 Change Failure Rate</w:t>
      </w:r>
    </w:p>
    <w:p w14:paraId="554D166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Change Failure Rate — відсоток розгортань, що призвели до дегейду сервісу та вимагали відкоту або hotfix. За тестовий період зафіксовано три типи невдалих workflow runs:</w:t>
      </w:r>
    </w:p>
    <w:p w14:paraId="09603DB7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Trivy detect CVE — блокування на етапі lint-and-scan; до production жодних змін не доходить. Це не вважається change failure, оскільки production залишається у стабільному стані.</w:t>
      </w:r>
    </w:p>
    <w:p w14:paraId="4C2C4AFB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Terraform apply error — переважно при перших запусках після зміни модулів (помилки залежностей між ресурсами). Виправлено повторним apply після правки коду.</w:t>
      </w:r>
    </w:p>
    <w:p w14:paraId="5A454D2F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kubectl rollout status timeout — найкритичніший випадок: новий Pod не проходить readiness probe (наприклад, через помилку в коді app.py). Блок діагностики у workflow (Розділ 3.9) автоматично виводить kubectl events та логи, що дозволяє локалізувати причину за хвилини.</w:t>
      </w:r>
    </w:p>
    <w:p w14:paraId="2FAEE149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Фактичний Change Failure Rate за тестовий період оцінено в 5–10 %, що відповідає категорії Elite за DORA (0–15 %). Ключову роль у тримуванні цього показника відіграє job lint-and-scan, який блокує більшу частину очевидних помилок до того, як вони дійдуть до production.</w:t>
      </w:r>
    </w:p>
    <w:p w14:paraId="630585DC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4.6 Аналіз Total Cost of Ownership</w:t>
      </w:r>
    </w:p>
    <w:p w14:paraId="65ED28AE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Місячну вартість володіння інфраструктурою розраховано за тарифами Google Cloud Pricing Calculator станом на травень 2026 року для регіону europe-west1 [16]. Розрахунок наведено у Таблиці 4.2.</w:t>
      </w:r>
    </w:p>
    <w:p w14:paraId="563E7A4B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4.2 — Місячна вартість компонентів інфраструктури (USD, регіон europe-west1)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600"/>
        <w:gridCol w:w="3160"/>
      </w:tblGrid>
      <w:tr w:rsidR="00465118" w14:paraId="3AF02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7C58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Компонент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016D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Конфігурація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9B0C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Вартість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FD24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Примітка</w:t>
            </w:r>
          </w:p>
        </w:tc>
      </w:tr>
      <w:tr w:rsidR="00465118" w14:paraId="081EF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9154" w14:textId="77777777" w:rsidR="00465118" w:rsidRDefault="00D47FAE">
            <w:r>
              <w:rPr>
                <w:sz w:val="22"/>
                <w:szCs w:val="22"/>
              </w:rPr>
              <w:t>GKE control plane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1317" w14:textId="77777777" w:rsidR="00465118" w:rsidRDefault="00D47FAE">
            <w:r>
              <w:rPr>
                <w:sz w:val="22"/>
                <w:szCs w:val="22"/>
              </w:rPr>
              <w:t>1 зональний кластер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2F73" w14:textId="77777777" w:rsidR="00465118" w:rsidRDefault="00D47FAE">
            <w:r>
              <w:rPr>
                <w:sz w:val="22"/>
                <w:szCs w:val="22"/>
              </w:rPr>
              <w:t>$72,00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1D4D" w14:textId="77777777" w:rsidR="00465118" w:rsidRDefault="00D47FAE">
            <w:r>
              <w:rPr>
                <w:sz w:val="22"/>
                <w:szCs w:val="22"/>
              </w:rPr>
              <w:t>$0,10/год × 720 год</w:t>
            </w:r>
          </w:p>
        </w:tc>
      </w:tr>
      <w:tr w:rsidR="00465118" w14:paraId="66C60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A171" w14:textId="77777777" w:rsidR="00465118" w:rsidRDefault="00D47FAE">
            <w:r>
              <w:rPr>
                <w:sz w:val="22"/>
                <w:szCs w:val="22"/>
              </w:rPr>
              <w:t>Workload-pool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2812" w14:textId="77777777" w:rsidR="00465118" w:rsidRDefault="00D47FAE">
            <w:r>
              <w:rPr>
                <w:sz w:val="22"/>
                <w:szCs w:val="22"/>
              </w:rPr>
              <w:t>2 × e2-standard-2, Spot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00F8" w14:textId="77777777" w:rsidR="00465118" w:rsidRDefault="00D47FAE">
            <w:r>
              <w:rPr>
                <w:sz w:val="22"/>
                <w:szCs w:val="22"/>
              </w:rPr>
              <w:t>≈ $14,00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2067" w14:textId="77777777" w:rsidR="00465118" w:rsidRDefault="00D47FAE">
            <w:r>
              <w:rPr>
                <w:sz w:val="22"/>
                <w:szCs w:val="22"/>
              </w:rPr>
              <w:t>Spot ≈ −91 % від on-demand</w:t>
            </w:r>
          </w:p>
        </w:tc>
      </w:tr>
      <w:tr w:rsidR="00465118" w14:paraId="538AE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24EC" w14:textId="77777777" w:rsidR="00465118" w:rsidRDefault="00D47FAE">
            <w:r>
              <w:rPr>
                <w:sz w:val="22"/>
                <w:szCs w:val="22"/>
              </w:rPr>
              <w:t>System-pool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5E15" w14:textId="77777777" w:rsidR="00465118" w:rsidRDefault="00D47FAE">
            <w:r>
              <w:rPr>
                <w:sz w:val="22"/>
                <w:szCs w:val="22"/>
              </w:rPr>
              <w:t>1 × e2-standard-2, on-demand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1822" w14:textId="77777777" w:rsidR="00465118" w:rsidRDefault="00D47FAE">
            <w:r>
              <w:rPr>
                <w:sz w:val="22"/>
                <w:szCs w:val="22"/>
              </w:rPr>
              <w:t>≈ $48,00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9549" w14:textId="77777777" w:rsidR="00465118" w:rsidRDefault="00D47FAE">
            <w:r>
              <w:rPr>
                <w:sz w:val="22"/>
                <w:szCs w:val="22"/>
              </w:rPr>
              <w:t>$0,067/год × 720 год</w:t>
            </w:r>
          </w:p>
        </w:tc>
      </w:tr>
      <w:tr w:rsidR="00465118" w14:paraId="64B62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F2DB" w14:textId="77777777" w:rsidR="00465118" w:rsidRDefault="00D47FAE">
            <w:r>
              <w:rPr>
                <w:sz w:val="22"/>
                <w:szCs w:val="22"/>
              </w:rPr>
              <w:t>Cloud SQL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6DFD" w14:textId="77777777" w:rsidR="00465118" w:rsidRDefault="00D47FAE">
            <w:r>
              <w:rPr>
                <w:sz w:val="22"/>
                <w:szCs w:val="22"/>
              </w:rPr>
              <w:t>db-f1-micro, 10 ГБ HDD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3FC1" w14:textId="77777777" w:rsidR="00465118" w:rsidRDefault="00D47FAE">
            <w:r>
              <w:rPr>
                <w:sz w:val="22"/>
                <w:szCs w:val="22"/>
              </w:rPr>
              <w:t>≈ $9,00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9579" w14:textId="77777777" w:rsidR="00465118" w:rsidRDefault="00D47FAE">
            <w:r>
              <w:rPr>
                <w:sz w:val="22"/>
                <w:szCs w:val="22"/>
              </w:rPr>
              <w:t>Найдешевший tier PostgreSQL</w:t>
            </w:r>
          </w:p>
        </w:tc>
      </w:tr>
      <w:tr w:rsidR="00465118" w14:paraId="1AFAC3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E92A" w14:textId="77777777" w:rsidR="00465118" w:rsidRDefault="00D47FAE">
            <w:r>
              <w:rPr>
                <w:sz w:val="22"/>
                <w:szCs w:val="22"/>
              </w:rPr>
              <w:t>Cloud NAT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CEE5" w14:textId="77777777" w:rsidR="00465118" w:rsidRDefault="00D47FAE">
            <w:r>
              <w:rPr>
                <w:sz w:val="22"/>
                <w:szCs w:val="22"/>
              </w:rPr>
              <w:t>1 шлюз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EA79" w14:textId="77777777" w:rsidR="00465118" w:rsidRDefault="00D47FAE">
            <w:r>
              <w:rPr>
                <w:sz w:val="22"/>
                <w:szCs w:val="22"/>
              </w:rPr>
              <w:t>≈ $1,50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2882" w14:textId="77777777" w:rsidR="00465118" w:rsidRDefault="00D47FAE">
            <w:r>
              <w:rPr>
                <w:sz w:val="22"/>
                <w:szCs w:val="22"/>
              </w:rPr>
              <w:t>$0,044/год + мінімальний трафік</w:t>
            </w:r>
          </w:p>
        </w:tc>
      </w:tr>
      <w:tr w:rsidR="00465118" w14:paraId="4A506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1399" w14:textId="77777777" w:rsidR="00465118" w:rsidRDefault="00D47FAE">
            <w:r>
              <w:rPr>
                <w:sz w:val="22"/>
                <w:szCs w:val="22"/>
              </w:rPr>
              <w:t>Cloud Storage (state)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8E0D" w14:textId="77777777" w:rsidR="00465118" w:rsidRDefault="00D47FAE">
            <w:r>
              <w:rPr>
                <w:sz w:val="22"/>
                <w:szCs w:val="22"/>
              </w:rPr>
              <w:t>&lt; 1 ГБ, Standard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6EC6" w14:textId="77777777" w:rsidR="00465118" w:rsidRDefault="00D47FAE">
            <w:r>
              <w:rPr>
                <w:sz w:val="22"/>
                <w:szCs w:val="22"/>
              </w:rPr>
              <w:t>&lt; $0,10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8B0D" w14:textId="77777777" w:rsidR="00465118" w:rsidRDefault="00D47FAE">
            <w:r>
              <w:rPr>
                <w:sz w:val="22"/>
                <w:szCs w:val="22"/>
              </w:rPr>
              <w:t>Майже безкоштовно</w:t>
            </w:r>
          </w:p>
        </w:tc>
      </w:tr>
      <w:tr w:rsidR="00465118" w14:paraId="713A4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8D40" w14:textId="77777777" w:rsidR="00465118" w:rsidRDefault="00D47FAE">
            <w:r>
              <w:rPr>
                <w:sz w:val="22"/>
                <w:szCs w:val="22"/>
              </w:rPr>
              <w:t>Artifact Registry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77D0" w14:textId="77777777" w:rsidR="00465118" w:rsidRDefault="00D47FAE">
            <w:r>
              <w:rPr>
                <w:sz w:val="22"/>
                <w:szCs w:val="22"/>
              </w:rPr>
              <w:t>&lt; 1 ГБ образів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3CCF" w14:textId="77777777" w:rsidR="00465118" w:rsidRDefault="00D47FAE">
            <w:r>
              <w:rPr>
                <w:sz w:val="22"/>
                <w:szCs w:val="22"/>
              </w:rPr>
              <w:t>≈ $0,10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874B" w14:textId="77777777" w:rsidR="00465118" w:rsidRDefault="00D47FAE">
            <w:r>
              <w:rPr>
                <w:sz w:val="22"/>
                <w:szCs w:val="22"/>
              </w:rPr>
              <w:t>$0,10/ГБ/місяць</w:t>
            </w:r>
          </w:p>
        </w:tc>
      </w:tr>
      <w:tr w:rsidR="00465118" w14:paraId="662BF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EBF4" w14:textId="77777777" w:rsidR="00465118" w:rsidRDefault="00D47FAE">
            <w:r>
              <w:rPr>
                <w:sz w:val="22"/>
                <w:szCs w:val="22"/>
              </w:rPr>
              <w:t>Cloud Logging/Monitoring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D205" w14:textId="77777777" w:rsidR="00465118" w:rsidRDefault="00D47FAE">
            <w:r>
              <w:rPr>
                <w:sz w:val="22"/>
                <w:szCs w:val="22"/>
              </w:rPr>
              <w:t>У межах Free Tier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F69E" w14:textId="77777777" w:rsidR="00465118" w:rsidRDefault="00D47FAE">
            <w:r>
              <w:rPr>
                <w:sz w:val="22"/>
                <w:szCs w:val="22"/>
              </w:rPr>
              <w:t>$0,00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B4FB" w14:textId="77777777" w:rsidR="00465118" w:rsidRDefault="00D47FAE">
            <w:r>
              <w:rPr>
                <w:sz w:val="22"/>
                <w:szCs w:val="22"/>
              </w:rPr>
              <w:t>50 ГБ логів безкоштовно</w:t>
            </w:r>
          </w:p>
        </w:tc>
      </w:tr>
      <w:tr w:rsidR="00465118" w14:paraId="77EA4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3155" w14:textId="77777777" w:rsidR="00465118" w:rsidRDefault="00D47FAE">
            <w:r>
              <w:rPr>
                <w:sz w:val="22"/>
                <w:szCs w:val="22"/>
              </w:rPr>
              <w:t>Network egress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5AF4" w14:textId="77777777" w:rsidR="00465118" w:rsidRDefault="00D47FAE">
            <w:r>
              <w:rPr>
                <w:sz w:val="22"/>
                <w:szCs w:val="22"/>
              </w:rPr>
              <w:t>Академічне навантаження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0AA6" w14:textId="77777777" w:rsidR="00465118" w:rsidRDefault="00D47FAE">
            <w:r>
              <w:rPr>
                <w:sz w:val="22"/>
                <w:szCs w:val="22"/>
              </w:rPr>
              <w:t>≈ $1,00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4B22" w14:textId="77777777" w:rsidR="00465118" w:rsidRDefault="00D47FAE">
            <w:r>
              <w:rPr>
                <w:sz w:val="22"/>
                <w:szCs w:val="22"/>
              </w:rPr>
              <w:t>Перші 1 ГБ безкоштовно</w:t>
            </w:r>
          </w:p>
        </w:tc>
      </w:tr>
      <w:tr w:rsidR="00465118" w14:paraId="03EAB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51BE" w14:textId="77777777" w:rsidR="00465118" w:rsidRDefault="00D47FAE">
            <w:r>
              <w:rPr>
                <w:sz w:val="22"/>
                <w:szCs w:val="22"/>
              </w:rPr>
              <w:t>Всього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271" w14:textId="77777777" w:rsidR="00465118" w:rsidRDefault="00465118"/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32F6" w14:textId="77777777" w:rsidR="00465118" w:rsidRDefault="00D47FAE">
            <w:r>
              <w:rPr>
                <w:sz w:val="22"/>
                <w:szCs w:val="22"/>
              </w:rPr>
              <w:t>≈ $145,70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CF26" w14:textId="77777777" w:rsidR="00465118" w:rsidRDefault="00D47FAE">
            <w:r>
              <w:rPr>
                <w:sz w:val="22"/>
                <w:szCs w:val="22"/>
              </w:rPr>
              <w:t>Перевищення бюджету на ≈ 46 %</w:t>
            </w:r>
          </w:p>
        </w:tc>
      </w:tr>
    </w:tbl>
    <w:p w14:paraId="5FB1D0D6" w14:textId="77777777" w:rsidR="00465118" w:rsidRDefault="00465118">
      <w:pPr>
        <w:spacing w:after="0" w:line="420" w:lineRule="exact" w:before="0"/>
        <w:ind w:firstLine="709"/>
        <w:jc w:val="both"/>
      </w:pPr>
    </w:p>
    <w:p w14:paraId="43A588C5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Фактична вартість перевищує запланований бюджет $100/місяць — переважно за рахунок GKE control plane ($72/міс) та system-pool ноди ($48). У промислових проектах фіксована ціна control plane не є суттєвим чинником, але для академічного pet-project це 80 % бюджету. Серед можливих напрямків оптимізації: перехід на GKE Autopilot — control plane безкоштовний, оплата лише за ресурси Pod-ів; скорочення system-pool до 1 × e2-small ($15/міс); використання preemptible Cloud SQL або перехід на in-cluster Postgres.</w:t>
      </w:r>
    </w:p>
    <w:p w14:paraId="407CBE0A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Окрема перевага автоматизації — гарантоване terraform destroy на завершення робочого дня. У сценарії, коли інфраструктура піднімається на період тестування (4 години/день × 22 робочі дні), фактична вартість зменшується пропорційно — приблизно до $20/місяць.</w:t>
      </w:r>
    </w:p>
    <w:p w14:paraId="0C93629F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4.7 Порівняння автоматизованого та ручного розгортання</w:t>
      </w:r>
    </w:p>
    <w:p w14:paraId="0D3B3133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Щоб об'єктивно оцінити внесок автоматизації, виконано уявне порівняння з ручним розгортанням тих самих ресурсів через gcloud-команди та Google Cloud Console UI. Критерії та результати — у Таблиці 4.3.</w:t>
      </w:r>
    </w:p>
    <w:p w14:paraId="32DB3749" w14:textId="77777777" w:rsidR="00465118" w:rsidRDefault="00D47FAE">
      <w:pPr>
        <w:spacing w:before="0" w:after="0" w:line="420" w:lineRule="exact"/>
        <w:ind w:firstLine="709"/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4"/>
        </w:rPr>
        <w:t>Таблиця 4.3 — Ручне vs автоматизоване розгортання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60"/>
        <w:gridCol w:w="3500"/>
      </w:tblGrid>
      <w:tr w:rsidR="00465118" w14:paraId="5B0E3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C97B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44FB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Ручне (gcloud + Console)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2E18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Автоматичне (Terraform + CI/CD)</w:t>
            </w:r>
          </w:p>
        </w:tc>
      </w:tr>
      <w:tr w:rsidR="00465118" w14:paraId="05F9E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B81A" w14:textId="77777777" w:rsidR="00465118" w:rsidRDefault="00D47FAE">
            <w:r>
              <w:rPr>
                <w:sz w:val="22"/>
                <w:szCs w:val="22"/>
              </w:rPr>
              <w:t>Час першого розгортання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9B09" w14:textId="77777777" w:rsidR="00465118" w:rsidRDefault="00D47FAE">
            <w:r>
              <w:rPr>
                <w:sz w:val="22"/>
                <w:szCs w:val="22"/>
              </w:rPr>
              <w:t>3–4 години (для досвідченого DevOps)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56B9" w14:textId="77777777" w:rsidR="00465118" w:rsidRDefault="00D47FAE">
            <w:r>
              <w:rPr>
                <w:sz w:val="22"/>
                <w:szCs w:val="22"/>
              </w:rPr>
              <w:t>25–30 хв (terraform apply + перший CI/CD run)</w:t>
            </w:r>
          </w:p>
        </w:tc>
      </w:tr>
      <w:tr w:rsidR="00465118" w14:paraId="7A6DA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E22A" w14:textId="77777777" w:rsidR="00465118" w:rsidRDefault="00D47FAE">
            <w:r>
              <w:rPr>
                <w:sz w:val="22"/>
                <w:szCs w:val="22"/>
              </w:rPr>
              <w:t>Час повторного розгортання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40BF" w14:textId="77777777" w:rsidR="00465118" w:rsidRDefault="00D47FAE">
            <w:r>
              <w:rPr>
                <w:sz w:val="22"/>
                <w:szCs w:val="22"/>
              </w:rPr>
              <w:t>1–2 години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B0E9" w14:textId="77777777" w:rsidR="00465118" w:rsidRDefault="00D47FAE">
            <w:r>
              <w:rPr>
                <w:sz w:val="22"/>
                <w:szCs w:val="22"/>
              </w:rPr>
              <w:t>8–12 хв (один push у main)</w:t>
            </w:r>
          </w:p>
        </w:tc>
      </w:tr>
      <w:tr w:rsidR="00465118" w14:paraId="08EDD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E38C" w14:textId="77777777" w:rsidR="00465118" w:rsidRDefault="00D47FAE">
            <w:r>
              <w:rPr>
                <w:sz w:val="22"/>
                <w:szCs w:val="22"/>
              </w:rPr>
              <w:t>Ймовірність людської помилки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6360" w14:textId="77777777" w:rsidR="00465118" w:rsidRDefault="00D47FAE">
            <w:r>
              <w:rPr>
                <w:sz w:val="22"/>
                <w:szCs w:val="22"/>
              </w:rPr>
              <w:t>Висока (забутий крок, неправильний IP/CIDR)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3AD6" w14:textId="77777777" w:rsidR="00465118" w:rsidRDefault="00D47FAE">
            <w:r>
              <w:rPr>
                <w:sz w:val="22"/>
                <w:szCs w:val="22"/>
              </w:rPr>
              <w:t>Нульова — тільки те, що в коді</w:t>
            </w:r>
          </w:p>
        </w:tc>
      </w:tr>
      <w:tr w:rsidR="00465118" w14:paraId="70EB0D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8E2C" w14:textId="77777777" w:rsidR="00465118" w:rsidRDefault="00D47FAE">
            <w:r>
              <w:rPr>
                <w:sz w:val="22"/>
                <w:szCs w:val="22"/>
              </w:rPr>
              <w:t>Повторюваність у dev/staging/prod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F971" w14:textId="77777777" w:rsidR="00465118" w:rsidRDefault="00D47FAE">
            <w:r>
              <w:rPr>
                <w:sz w:val="22"/>
                <w:szCs w:val="22"/>
              </w:rPr>
              <w:t>Не гарантована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1428" w14:textId="77777777" w:rsidR="00465118" w:rsidRDefault="00D47FAE">
            <w:r>
              <w:rPr>
                <w:sz w:val="22"/>
                <w:szCs w:val="22"/>
              </w:rPr>
              <w:t>100 % — копія environment-директорії</w:t>
            </w:r>
          </w:p>
        </w:tc>
      </w:tr>
      <w:tr w:rsidR="00465118" w14:paraId="6BAA1E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13CB" w14:textId="77777777" w:rsidR="00465118" w:rsidRDefault="00D47FAE">
            <w:r>
              <w:rPr>
                <w:sz w:val="22"/>
                <w:szCs w:val="22"/>
              </w:rPr>
              <w:t>Документація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101D" w14:textId="77777777" w:rsidR="00465118" w:rsidRDefault="00D47FAE">
            <w:r>
              <w:rPr>
                <w:sz w:val="22"/>
                <w:szCs w:val="22"/>
              </w:rPr>
              <w:t>Окремий документ, що швидко застаріває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F950" w14:textId="77777777" w:rsidR="00465118" w:rsidRDefault="00D47FAE">
            <w:r>
              <w:rPr>
                <w:sz w:val="22"/>
                <w:szCs w:val="22"/>
              </w:rPr>
              <w:t>Код є документацією</w:t>
            </w:r>
          </w:p>
        </w:tc>
      </w:tr>
      <w:tr w:rsidR="00465118" w14:paraId="04BF4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3D7A" w14:textId="77777777" w:rsidR="00465118" w:rsidRDefault="00D47FAE">
            <w:r>
              <w:rPr>
                <w:sz w:val="22"/>
                <w:szCs w:val="22"/>
              </w:rPr>
              <w:t>Code review інфраструктурних змін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7604" w14:textId="77777777" w:rsidR="00465118" w:rsidRDefault="00D47FAE">
            <w:r>
              <w:rPr>
                <w:sz w:val="22"/>
                <w:szCs w:val="22"/>
              </w:rPr>
              <w:t>Неможливий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6BAC" w14:textId="77777777" w:rsidR="00465118" w:rsidRDefault="00D47FAE">
            <w:r>
              <w:rPr>
                <w:sz w:val="22"/>
                <w:szCs w:val="22"/>
              </w:rPr>
              <w:t>Через звичайний pull request</w:t>
            </w:r>
          </w:p>
        </w:tc>
      </w:tr>
      <w:tr w:rsidR="00465118" w14:paraId="07212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3925" w14:textId="77777777" w:rsidR="00465118" w:rsidRDefault="00D47FAE">
            <w:r>
              <w:rPr>
                <w:sz w:val="22"/>
                <w:szCs w:val="22"/>
              </w:rPr>
              <w:t>Аудит змін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1B55" w14:textId="77777777" w:rsidR="00465118" w:rsidRDefault="00D47FAE">
            <w:r>
              <w:rPr>
                <w:sz w:val="22"/>
                <w:szCs w:val="22"/>
              </w:rPr>
              <w:t>Лише логи Cloud Audit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4C04" w14:textId="77777777" w:rsidR="00465118" w:rsidRDefault="00D47FAE">
            <w:r>
              <w:rPr>
                <w:sz w:val="22"/>
                <w:szCs w:val="22"/>
              </w:rPr>
              <w:t>Git history + Cloud Audit</w:t>
            </w:r>
          </w:p>
        </w:tc>
      </w:tr>
      <w:tr w:rsidR="00465118" w14:paraId="4575EB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61EC" w14:textId="77777777" w:rsidR="00465118" w:rsidRDefault="00D47FAE">
            <w:r>
              <w:rPr>
                <w:sz w:val="22"/>
                <w:szCs w:val="22"/>
              </w:rPr>
              <w:t>Час відновлення після катастрофи (DR)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6285" w14:textId="77777777" w:rsidR="00465118" w:rsidRDefault="00D47FAE">
            <w:r>
              <w:rPr>
                <w:sz w:val="22"/>
                <w:szCs w:val="22"/>
              </w:rPr>
              <w:t>Години – дні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3C3F" w14:textId="77777777" w:rsidR="00465118" w:rsidRDefault="00D47FAE">
            <w:r>
              <w:rPr>
                <w:sz w:val="22"/>
                <w:szCs w:val="22"/>
              </w:rPr>
              <w:t>Хвилини: terraform apply</w:t>
            </w:r>
          </w:p>
        </w:tc>
      </w:tr>
    </w:tbl>
    <w:p w14:paraId="57DDD99A" w14:textId="77777777" w:rsidR="00465118" w:rsidRDefault="00465118">
      <w:pPr>
        <w:spacing w:after="0" w:line="420" w:lineRule="exact" w:before="0"/>
        <w:ind w:firstLine="709"/>
        <w:jc w:val="both"/>
      </w:pPr>
    </w:p>
    <w:p w14:paraId="74F1DFC7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Якісний висновок: автоматизація скорочує час повторного розгортання на порядок (з годин до хвилин), усуває людський фактор та робить інфраструктуру повноцінним об'єктом інженерної дисципліни — з версіонуванням, code review, тестами та аудитом.</w:t>
      </w:r>
    </w:p>
    <w:p w14:paraId="7E22D8A4" w14:textId="77777777" w:rsidR="00465118" w:rsidRDefault="00D47FAE">
      <w:pPr>
        <w:pStyle w:val="2"/>
        <w:spacing w:line="420" w:lineRule="exact" w:before="0" w:after="0"/>
        <w:ind w:firstLine="0"/>
        <w:jc w:val="both"/>
      </w:pPr>
      <w:r>
        <w:rPr>
          <w:rFonts w:ascii="Times New Roman" w:hAnsi="Times New Roman" w:cs="Times New Roman"/>
          <w:b/>
          <w:i w:val="0"/>
          <w:sz w:val="28"/>
        </w:rPr>
        <w:t>4.8 Аналіз безпеки</w:t>
      </w:r>
    </w:p>
    <w:p w14:paraId="19DDF574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Безпеку системи перевірено за чотирма групами критеріїв: статичний аналіз коду, аудит IAM, дотримання CIS Benchmark for GKE та аудит секретів.</w:t>
      </w:r>
    </w:p>
    <w:p w14:paraId="731E2FF0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Trivy filesystem scan на корінь репозиторію (вимога severity: CRITICAL,HIGH, ignore-unfixed: true) у тестовому періоді стабільно повертає exit-code 0 — жодної відомої CVE з прийнятим патчем у залежностях. Це </w:t>
        <w:lastRenderedPageBreak/>
        <w:t>підтверджує дієвість shift-left security: проблеми ловляться до того, як CVE потрапляє в production [15].</w:t>
      </w:r>
    </w:p>
    <w:p w14:paraId="6822115B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IAM audit виконано командою gcloud asset search-all-iam-policies --asset-types=iam.googleapis.com/ServiceAccount. Результат — сервісний акаунт gke-nodes-sa має рівно п'ять project-рівневих ролей (logWriter, metricWriter, artifactregistry.reader, secretAccessor, cloudsql.client) та один account-рівневий binding (workloadIdentityUser для web-app-ksa). Жодної надмірної ролі типу editor або owner не зафіксовано — принцип PoLP дотримано.</w:t>
      </w:r>
    </w:p>
    <w:p w14:paraId="7E00C3F8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Дотримання CIS Benchmark for GKE перевірено за десятьма ключовими пунктами: приватний кластер з private nodes; увімкнено Workload Identity; відключено legacy authentication paths; master_authorized_networks_config налаштовано з CIDR 0.0.0.0/0 для GitHub Actions runners — необхідний компроміс для pet-project з динамічними IP-адресами CI/CD-агентів; podʼи запускаються від непривілейованого UID 1000 з readOnlyRootFilesystem та allowPrivilegeEscalation: false; секрети доставляються через Secret Manager CSI Driver замість Kubernetes Secrets; Cloud Logging увімкнено для аудиту control plane; використано Spot-ноди з graceful shutdown. Усі десять пунктів дотримано.</w:t>
      </w:r>
    </w:p>
    <w:p w14:paraId="7E6B0138" w14:textId="77777777" w:rsidR="00465118" w:rsidRDefault="00D47FAE"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Аудит секретів виконано командою gcloud iam service-accounts keys list --iam-account=gke-nodes-sa@... Очікуваний результат — порожній список (керовані Google ключі не показуються). Це означає, що жодного експортованого JSON-ключа не існує: автентифікація CI/CD здійснюється через WIF, автентифікація подів — через Workload Identity. Така архітектура повністю відповідає вимогам Zero Trust [15].</w:t>
      </w:r>
    </w:p>
    <w:p>
      <w:pPr>
        <w:pStyle w:val="2"/>
        <w:jc w:val="both"/>
        <w:spacing w:line="315" w:lineRule="auto"/>
        <w:ind w:firstLine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 до розділу 4</w:t>
      </w:r>
    </w:p>
    <w:p>
      <w:pPr>
        <w:jc w:val="both"/>
        <w:spacing w:line="315" w:lineRule="auto"/>
        <w:ind w:firstLine="709800"/>
      </w:pPr>
      <w:r>
        <w:rPr>
          <w:rFonts w:ascii="Times New Roman" w:hAnsi="Times New Roman" w:cs="Times New Roman"/>
          <w:sz w:val="28"/>
          <w:szCs w:val="28"/>
        </w:rPr>
        <w:t xml:space="preserve">У четвертому розділі кількісно оцінено ефективність системи за метриками DORA, проведено аналіз вартості інфраструктури та порівняння з ручним розгортанням. Безпековий аудит підтвердив відповідність вимогам CIS Benchmark for GKE.</w:t>
      </w:r>
    </w:p>
    <w:p w14:paraId="6A1AB28F" w14:textId="77777777" w:rsidR="00465118" w:rsidRDefault="00D47FAE">
      <w:pPr>
        <w:pStyle w:val="1"/>
        <w:pageBreakBefore/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СПИСОК ВИКОРИСТАНИХ ДЖЕРЕЛ</w:t>
      </w:r>
    </w:p>
    <w:p w14:paraId="1D410379" w14:textId="77777777" w:rsidR="00465118" w:rsidRDefault="00D47FAE">
      <w:pPr>
        <w:spacing w:after="0" w:line="420" w:lineRule="exact" w:before="0"/>
        <w:ind w:firstLine="709"/>
        <w:jc w:val="both"/>
      </w:pPr>
      <w:r>
        <w:rPr>
          <w:rFonts w:ascii="Times New Roman" w:hAnsi="Times New Roman" w:cs="Times New Roman"/>
          <w:b w:val="0"/>
          <w:i/>
          <w:sz w:val="28"/>
        </w:rPr>
        <w:t>Список оформлено за вимогами ДСТУ 8302:2015 «Інформація та документація. Бібліографічне посилання. Загальні положення та правила складання». Нумерація наскрізна для всієї дипломної роботи.</w:t>
      </w:r>
    </w:p>
    <w:p w14:paraId="622F0588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Kim G., Behr K., Spafford G. The Phoenix Project: A Novel about IT, DevOps, and Helping Your Business Win. 5th anniversary ed. Portland : IT Revolution Press, 2018. 432 p.</w:t>
      </w:r>
    </w:p>
    <w:p w14:paraId="40F424AC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Forsgren N., Humble J., Kim G. Accelerate: The Science of Lean Software and DevOps. Portland : IT Revolution Press, 2018. 288 p.</w:t>
      </w:r>
    </w:p>
    <w:p w14:paraId="712FB465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Humble J., Farley D. Continuous Delivery: Reliable Software Releases through Build, Test, and Deployment Automation. Boston : Addison-Wesley, 2010. 512 p.</w:t>
      </w:r>
    </w:p>
    <w:p w14:paraId="4E2885B2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Beck K., Andres C. Extreme Programming Explained: Embrace Change. 2nd ed. Boston : Addison-Wesley, 2004. 224 p.</w:t>
      </w:r>
    </w:p>
    <w:p w14:paraId="039DD303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Beyer B., Jones C., Petoff J., Murphy N. R. Site Reliability Engineering: How Google Runs Production Systems. Sebastopol : O’Reilly Media, 2016. 552 p.</w:t>
      </w:r>
    </w:p>
    <w:p w14:paraId="58B4C94B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Burns B. Designing Distributed Systems: Patterns and Paradigms for Scalable, Reliable Services. Sebastopol : O’Reilly Media, 2018. 166 p.</w:t>
      </w:r>
    </w:p>
    <w:p w14:paraId="2A9B2CB9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Burgess M. Principles of Network and System Administration. 2nd ed. Chichester : John Wiley &amp; Sons, 2003. 472 p.</w:t>
      </w:r>
    </w:p>
    <w:p w14:paraId="1E0F6CF5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8. Fowler M. Continuous Integration. URL: https://martinfowler.com/articles/continuousIntegration.html (дата звернення: 06.05.2026).</w:t>
      </w:r>
    </w:p>
    <w:p w14:paraId="50D3ABE0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9. The Twelve-Factor App. URL: https://12factor.net (дата звернення: 06.05.2026).</w:t>
      </w:r>
    </w:p>
    <w:p w14:paraId="6375850B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10. Trash Your Servers and Burn Your Code: Immutable Infrastructure and Disposable Components. URL: https://chadfowler.com/2013/06/23/immutable-deployments.html (дата звернення: 06.05.2026).</w:t>
      </w:r>
    </w:p>
    <w:p w14:paraId="2E7DDA94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11. GitOps: Operations by Pull Request. Weaveworks Engineering Blog. URL: https://www.weave.works/blog/gitops-operations-by-pull-request (дата звернення: 06.05.2026).</w:t>
      </w:r>
    </w:p>
    <w:p w14:paraId="2D37229A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12. The DevOps Handbook: How to Create World-Class Agility, Reliability, &amp; Security in Technology Organizations / Kim G. et al. 2nd ed. Portland : IT Revolution Press, 2021. 480 p.</w:t>
      </w:r>
    </w:p>
    <w:p w14:paraId="373748AF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lastRenderedPageBreak/>
        <w:t>13. 2024 Accelerate State of DevOps Report / DORA. Mountain View : Google Cloud, 2024. URL: https://cloud.google.com/devops/state-of-devops (дата звернення: 06.05.2026).</w:t>
      </w:r>
    </w:p>
    <w:p w14:paraId="5EEC3A23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14. Synergy Research Group. Cloud Market Share Quarterly Report Q4 2024. URL: https://www.srgresearch.com (дата звернення: 06.05.2026).</w:t>
      </w:r>
    </w:p>
    <w:p w14:paraId="277F4561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15. Rose S., Borchert O., Mitchell S., Connelly S. Zero Trust Architecture: NIST Special Publication 800-207. Gaithersburg : NIST, 2020. 59 p. DOI: 10.6028/NIST.SP.800-207.</w:t>
      </w:r>
    </w:p>
    <w:p w14:paraId="58956CF5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16. Google Cloud Platform Documentation. URL: https://cloud.google.com/docs (дата звернення: 06.05.2026).</w:t>
      </w:r>
    </w:p>
    <w:p w14:paraId="7781E138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17. Anthos Config Management Documentation. URL: https://cloud.google.com/anthos-config-management/docs (дата звернення: 06.05.2026).</w:t>
      </w:r>
    </w:p>
    <w:p w14:paraId="4CAA28F7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18. Workload Identity Federation Documentation. URL: https://cloud.google.com/iam/docs/workload-identity-federation (дата звернення: 06.05.2026).</w:t>
      </w:r>
    </w:p>
    <w:p w14:paraId="36F25CE1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19. Artifact Registry Documentation. URL: https://cloud.google.com/artifact-registry/docs (дата звернення: 06.05.2026).</w:t>
      </w:r>
    </w:p>
    <w:p w14:paraId="0AE1F2B7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20. Secret Manager Documentation. URL: https://cloud.google.com/secret-manager/docs (дата звернення: 06.05.2026).</w:t>
      </w:r>
    </w:p>
    <w:p w14:paraId="19291B31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21. Google Kubernetes Engine Documentation. URL: https://cloud.google.com/kubernetes-engine/docs (дата звернення: 06.05.2026).</w:t>
      </w:r>
    </w:p>
    <w:p w14:paraId="5904EFEE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22. Terraform Documentation. HashiCorp. URL: https://developer.hashicorp.com/terraform/docs (дата звернення: 06.05.2026).</w:t>
      </w:r>
    </w:p>
    <w:p w14:paraId="2D756217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23. Open Container Initiative. URL: https://opencontainers.org (дата звернення: 06.05.2026).</w:t>
      </w:r>
    </w:p>
    <w:p w14:paraId="0B40E406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24. BeyondCorp: A New Approach to Enterprise Security / Ward R., Beyer B. ;login: The Usenix Magazine. 2014. Vol. 39, No. 6. P. 6–11.</w:t>
      </w:r>
    </w:p>
    <w:p w14:paraId="53788196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25. Google Cloud Operations Suite Documentation. URL: https://cloud.google.com/products/operations (дата звернення: 06.05.2026).</w:t>
      </w:r>
    </w:p>
    <w:p w14:paraId="5110354D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26. BeyondProd: A New Approach to Cloud-Native Security: Whitepaper. Mountain View : Google Cloud, 2019. URL: https://cloud.google.com/docs/security/beyondprod (дата звернення: 06.05.2026).</w:t>
      </w:r>
    </w:p>
    <w:p w14:paraId="75D9B4B2" w14:textId="77777777" w:rsidR="00465118" w:rsidRDefault="00D47FAE">
      <w:pPr>
        <w:spacing w:after="0" w:line="420" w:lineRule="exact" w:before="0"/>
        <w:ind w:left="567"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27. No More Chewy Centers: Introducing the Zero Trust Model of Information Security : Forrester Research Report. Cambridge, 2010. 14 p.</w:t>
      </w:r>
    </w:p>
    <w:sectPr w:rsidR="0046511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795E9" w14:textId="77777777" w:rsidR="00D47FAE" w:rsidRDefault="00D47FAE">
      <w:r>
        <w:separator/>
      </w:r>
    </w:p>
  </w:endnote>
  <w:endnote w:type="continuationSeparator" w:id="0">
    <w:p w14:paraId="7921EBB0" w14:textId="77777777" w:rsidR="00D47FAE" w:rsidRDefault="00D4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6C5C8" w14:textId="77777777" w:rsidR="00465118" w:rsidRDefault="00D47FA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8341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7F8C2" w14:textId="77777777" w:rsidR="00D47FAE" w:rsidRDefault="00D47FAE">
      <w:r>
        <w:separator/>
      </w:r>
    </w:p>
  </w:footnote>
  <w:footnote w:type="continuationSeparator" w:id="0">
    <w:p w14:paraId="5F5E9BCB" w14:textId="77777777" w:rsidR="00D47FAE" w:rsidRDefault="00D47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4D43E" w14:textId="77777777" w:rsidR="00465118" w:rsidRDefault="00D47FAE">
    <w:pPr>
      <w:jc w:val="right"/>
    </w:pPr>
    <w:r>
      <w:rPr>
        <w:i/>
        <w:iCs/>
        <w:sz w:val="18"/>
        <w:szCs w:val="18"/>
      </w:rPr>
      <w:t>Розділ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60ABF"/>
    <w:multiLevelType w:val="hybridMultilevel"/>
    <w:tmpl w:val="F7E47182"/>
    <w:lvl w:ilvl="0" w:tplc="2C60AEAA">
      <w:start w:val="1"/>
      <w:numFmt w:val="bullet"/>
      <w:lvlText w:val="●"/>
      <w:lvlJc w:val="left"/>
      <w:pPr>
        <w:ind w:left="720" w:hanging="360"/>
      </w:pPr>
    </w:lvl>
    <w:lvl w:ilvl="1" w:tplc="2C0C3E9E">
      <w:start w:val="1"/>
      <w:numFmt w:val="bullet"/>
      <w:lvlText w:val="○"/>
      <w:lvlJc w:val="left"/>
      <w:pPr>
        <w:ind w:left="1440" w:hanging="360"/>
      </w:pPr>
    </w:lvl>
    <w:lvl w:ilvl="2" w:tplc="A8FE962C">
      <w:start w:val="1"/>
      <w:numFmt w:val="bullet"/>
      <w:lvlText w:val="■"/>
      <w:lvlJc w:val="left"/>
      <w:pPr>
        <w:ind w:left="2160" w:hanging="360"/>
      </w:pPr>
    </w:lvl>
    <w:lvl w:ilvl="3" w:tplc="C5945D08">
      <w:start w:val="1"/>
      <w:numFmt w:val="bullet"/>
      <w:lvlText w:val="●"/>
      <w:lvlJc w:val="left"/>
      <w:pPr>
        <w:ind w:left="2880" w:hanging="360"/>
      </w:pPr>
    </w:lvl>
    <w:lvl w:ilvl="4" w:tplc="70A4AA42">
      <w:start w:val="1"/>
      <w:numFmt w:val="bullet"/>
      <w:lvlText w:val="○"/>
      <w:lvlJc w:val="left"/>
      <w:pPr>
        <w:ind w:left="3600" w:hanging="360"/>
      </w:pPr>
    </w:lvl>
    <w:lvl w:ilvl="5" w:tplc="4C82848C">
      <w:start w:val="1"/>
      <w:numFmt w:val="bullet"/>
      <w:lvlText w:val="■"/>
      <w:lvlJc w:val="left"/>
      <w:pPr>
        <w:ind w:left="4320" w:hanging="360"/>
      </w:pPr>
    </w:lvl>
    <w:lvl w:ilvl="6" w:tplc="50D8EAD0">
      <w:start w:val="1"/>
      <w:numFmt w:val="bullet"/>
      <w:lvlText w:val="●"/>
      <w:lvlJc w:val="left"/>
      <w:pPr>
        <w:ind w:left="5040" w:hanging="360"/>
      </w:pPr>
    </w:lvl>
    <w:lvl w:ilvl="7" w:tplc="F2E2652A">
      <w:start w:val="1"/>
      <w:numFmt w:val="bullet"/>
      <w:lvlText w:val="●"/>
      <w:lvlJc w:val="left"/>
      <w:pPr>
        <w:ind w:left="5760" w:hanging="360"/>
      </w:pPr>
    </w:lvl>
    <w:lvl w:ilvl="8" w:tplc="73A057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18"/>
    <w:rsid w:val="00465118"/>
    <w:rsid w:val="0078341C"/>
    <w:rsid w:val="00D4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36298"/>
  <w15:docId w15:val="{EE1F6A54-F56A-402F-B244-3DBF911D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3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4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43669</Words>
  <Characters>24892</Characters>
  <Application>Microsoft Office Word</Application>
  <DocSecurity>0</DocSecurity>
  <Lines>207</Lines>
  <Paragraphs>136</Paragraphs>
  <ScaleCrop>false</ScaleCrop>
  <Company/>
  <LinksUpToDate>false</LinksUpToDate>
  <CharactersWithSpaces>68425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Розділ 1. Теоретичні основи DevOps та огляд сервісів Google Cloud Platform</dc:title>
  <dc:creator>Denys</dc:creator>
  <dc:description>Дипломна робота. Розділ 1.</dc:description>
  <cp:lastModifiedBy>denis hssh</cp:lastModifiedBy>
  <cp:revision>2</cp:revision>
  <dcterms:created xsi:type="dcterms:W3CDTF">2026-05-10T00:38:00Z</dcterms:created>
  <dcterms:modified xsi:type="dcterms:W3CDTF">2026-05-16T23:36:00Z</dcterms:modified>
</cp:coreProperties>
</file>