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695616336"/>
        <w:docPartObj>
          <w:docPartGallery w:val="Cover Pages"/>
          <w:docPartUnique/>
        </w:docPartObj>
      </w:sdtPr>
      <w:sdtEndPr>
        <w:rPr>
          <w:rFonts w:asciiTheme="majorHAnsi" w:eastAsiaTheme="majorEastAsia" w:hAnsiTheme="majorHAnsi" w:cstheme="majorBidi"/>
          <w:color w:val="B71E42" w:themeColor="accent1"/>
          <w:spacing w:val="10"/>
          <w:sz w:val="52"/>
          <w:szCs w:val="52"/>
        </w:rPr>
      </w:sdtEndPr>
      <w:sdtContent>
        <w:bookmarkStart w:id="0" w:name="_GoBack" w:displacedByCustomXml="prev"/>
        <w:bookmarkEnd w:id="0" w:displacedByCustomXml="prev"/>
        <w:p w14:paraId="7A737A65" w14:textId="781928E3" w:rsidR="00590317" w:rsidRDefault="00590317">
          <w:pPr>
            <w:pStyle w:val="NoSpacing"/>
          </w:pPr>
          <w:r>
            <w:rPr>
              <w:noProof/>
              <w:lang w:val="en-GB" w:eastAsia="en-GB" w:bidi="hi-IN"/>
            </w:rPr>
            <mc:AlternateContent>
              <mc:Choice Requires="wpg">
                <w:drawing>
                  <wp:anchor distT="0" distB="0" distL="114300" distR="114300" simplePos="0" relativeHeight="251682304" behindDoc="1" locked="0" layoutInCell="1" allowOverlap="1" wp14:anchorId="3B2B690E" wp14:editId="294DB4B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3" name="Group 23"/>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24" name="Rectangle 24"/>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 name="Pentagon 25"/>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1-02-08T00:00:00Z">
                                      <w:dateFormat w:val="M/d/yyyy"/>
                                      <w:lid w:val="en-US"/>
                                      <w:storeMappedDataAs w:val="dateTime"/>
                                      <w:calendar w:val="gregorian"/>
                                    </w:date>
                                  </w:sdtPr>
                                  <w:sdtContent>
                                    <w:p w14:paraId="0C917CE9" w14:textId="735BD262" w:rsidR="00F81CD8" w:rsidRDefault="00F81CD8">
                                      <w:pPr>
                                        <w:pStyle w:val="NoSpacing"/>
                                        <w:jc w:val="right"/>
                                        <w:rPr>
                                          <w:color w:val="FFFFFF" w:themeColor="background1"/>
                                          <w:sz w:val="28"/>
                                          <w:szCs w:val="28"/>
                                        </w:rPr>
                                      </w:pPr>
                                      <w:r>
                                        <w:rPr>
                                          <w:color w:val="FFFFFF" w:themeColor="background1"/>
                                          <w:sz w:val="28"/>
                                          <w:szCs w:val="28"/>
                                          <w:lang w:val="en-US"/>
                                        </w:rPr>
                                        <w:t>2/8/2021</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6" name="Group 26"/>
                            <wpg:cNvGrpSpPr/>
                            <wpg:grpSpPr>
                              <a:xfrm>
                                <a:off x="76200" y="4210050"/>
                                <a:ext cx="2057400" cy="4910328"/>
                                <a:chOff x="80645" y="4211812"/>
                                <a:chExt cx="1306273" cy="3121026"/>
                              </a:xfrm>
                            </wpg:grpSpPr>
                            <wpg:grpSp>
                              <wpg:cNvPr id="27" name="Group 27"/>
                              <wpg:cNvGrpSpPr>
                                <a:grpSpLocks noChangeAspect="1"/>
                              </wpg:cNvGrpSpPr>
                              <wpg:grpSpPr>
                                <a:xfrm>
                                  <a:off x="141062" y="4211812"/>
                                  <a:ext cx="1047750" cy="3121026"/>
                                  <a:chOff x="141062" y="4211812"/>
                                  <a:chExt cx="1047750" cy="3121026"/>
                                </a:xfrm>
                              </wpg:grpSpPr>
                              <wps:wsp>
                                <wps:cNvPr id="28" name="Freeform 28"/>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reeform 32"/>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reeform 33"/>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reeform 34"/>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reeform 35"/>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reeform 36"/>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reeform 37"/>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reeform 38"/>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reeform 39"/>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0" name="Group 40"/>
                              <wpg:cNvGrpSpPr>
                                <a:grpSpLocks noChangeAspect="1"/>
                              </wpg:cNvGrpSpPr>
                              <wpg:grpSpPr>
                                <a:xfrm>
                                  <a:off x="80645" y="4826972"/>
                                  <a:ext cx="1306273" cy="2505863"/>
                                  <a:chOff x="80645" y="4649964"/>
                                  <a:chExt cx="874712" cy="1677988"/>
                                </a:xfrm>
                              </wpg:grpSpPr>
                              <wps:wsp>
                                <wps:cNvPr id="41" name="Freeform 41"/>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2" name="Freeform 42"/>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3" name="Freeform 43"/>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reeform 44"/>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reeform 45"/>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reeform 46"/>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reeform 48"/>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reeform 49"/>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reeform 50"/>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reeform 51"/>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reeform 52"/>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B2B690E" id="Group 23" o:spid="_x0000_s1026" style="position:absolute;margin-left:0;margin-top:0;width:172.8pt;height:718.55pt;z-index:-25163417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">
                    <v:rect id="Rectangle 24"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" fillcolor="#454545 [3215]" stroked="f" strokeweight="1.2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25"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" adj="18883" fillcolor="#b71e42 [3204]" stroked="f" strokeweight="1.2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1-02-08T00:00:00Z">
                                <w:dateFormat w:val="M/d/yyyy"/>
                                <w:lid w:val="en-US"/>
                                <w:storeMappedDataAs w:val="dateTime"/>
                                <w:calendar w:val="gregorian"/>
                              </w:date>
                            </w:sdtPr>
                            <w:sdtContent>
                              <w:p w14:paraId="0C917CE9" w14:textId="735BD262" w:rsidR="00F81CD8" w:rsidRDefault="00F81CD8">
                                <w:pPr>
                                  <w:pStyle w:val="NoSpacing"/>
                                  <w:jc w:val="right"/>
                                  <w:rPr>
                                    <w:color w:val="FFFFFF" w:themeColor="background1"/>
                                    <w:sz w:val="28"/>
                                    <w:szCs w:val="28"/>
                                  </w:rPr>
                                </w:pPr>
                                <w:r>
                                  <w:rPr>
                                    <w:color w:val="FFFFFF" w:themeColor="background1"/>
                                    <w:sz w:val="28"/>
                                    <w:szCs w:val="28"/>
                                    <w:lang w:val="en-US"/>
                                  </w:rPr>
                                  <w:t>2/8/2021</w:t>
                                </w:r>
                              </w:p>
                            </w:sdtContent>
                          </w:sdt>
                        </w:txbxContent>
                      </v:textbox>
                    </v:shape>
                    <v:group id="Group 26"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group id="Group 27"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o:lock v:ext="edit" aspectratio="t"/>
                        <v:shape id="Freeform 28"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" path="m,l39,152,84,304r38,113l122,440,76,306,39,180,6,53,,xe" fillcolor="#454545 [3215]" strokecolor="#454545 [3215]" strokeweight="0">
                          <v:path arrowok="t" o:connecttype="custom" o:connectlocs="0,0;61913,241300;133350,482600;193675,661988;193675,698500;120650,485775;61913,285750;9525,84138;0,0" o:connectangles="0,0,0,0,0,0,0,0,0"/>
                        </v:shape>
                        <v:shape id="Freeform 29"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" path="m,l8,19,37,93r30,74l116,269r-8,l60,169,30,98,1,25,,xe" fillcolor="#454545 [3215]" strokecolor="#454545 [3215]" strokeweight="0">
                          <v:path arrowok="t" o:connecttype="custom" o:connectlocs="0,0;12700,30163;58738,147638;106363,265113;184150,427038;171450,427038;95250,268288;47625,155575;1588,39688;0,0" o:connectangles="0,0,0,0,0,0,0,0,0,0"/>
                        </v:shape>
                        <v:shape id="Freeform 30"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" path="m,l,,1,79r2,80l12,317,23,476,39,634,58,792,83,948r24,138l135,1223r5,49l138,1262,105,1106,77,949,53,792,35,634,20,476,9,317,2,159,,79,,xe" fillcolor="#454545 [3215]" strokecolor="#454545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31"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" path="m45,r,l35,66r-9,67l14,267,6,401,3,534,6,669r8,134l18,854r,-3l9,814,8,803,1,669,,534,3,401,12,267,25,132,34,66,45,xe" fillcolor="#454545 [3215]" strokecolor="#454545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32"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" path="m,l10,44r11,82l34,207r19,86l75,380r25,86l120,521r21,55l152,618r2,11l140,595,115,532,93,468,67,383,47,295,28,207,12,104,,xe" fillcolor="#454545 [3215]" strokecolor="#454545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33"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" path="m,l33,69r-9,l12,35,,xe" fillcolor="#454545 [3215]" strokecolor="#454545 [3215]" strokeweight="0">
                          <v:path arrowok="t" o:connecttype="custom" o:connectlocs="0,0;52388,109538;38100,109538;19050,55563;0,0" o:connectangles="0,0,0,0,0"/>
                        </v:shape>
                        <v:shape id="Freeform 34"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" path="m,l9,37r,3l15,93,5,49,,xe" fillcolor="#454545 [3215]" strokecolor="#454545 [3215]" strokeweight="0">
                          <v:path arrowok="t" o:connecttype="custom" o:connectlocs="0,0;14288,58738;14288,63500;23813,147638;7938,77788;0,0" o:connectangles="0,0,0,0,0,0"/>
                        </v:shape>
                        <v:shape id="Freeform 35"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" path="m394,r,l356,38,319,77r-35,40l249,160r-42,58l168,276r-37,63l98,402,69,467,45,535,26,604,14,673,7,746,6,766,,749r1,-5l7,673,21,603,40,533,65,466,94,400r33,-64l164,275r40,-60l248,158r34,-42l318,76,354,37,394,xe" fillcolor="#454545 [3215]" strokecolor="#454545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36"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" path="m,l6,16r1,3l11,80r9,52l33,185r3,9l21,161,15,145,5,81,1,41,,xe" fillcolor="#454545 [3215]" strokecolor="#454545 [3215]" strokeweight="0">
                          <v:path arrowok="t" o:connecttype="custom" o:connectlocs="0,0;9525,25400;11113,30163;17463,127000;31750,209550;52388,293688;57150,307975;33338,255588;23813,230188;7938,128588;1588,65088;0,0" o:connectangles="0,0,0,0,0,0,0,0,0,0,0,0"/>
                        </v:shape>
                        <v:shape id="Freeform 37"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" path="m,l31,65r-8,l,xe" fillcolor="#454545 [3215]" strokecolor="#454545 [3215]" strokeweight="0">
                          <v:path arrowok="t" o:connecttype="custom" o:connectlocs="0,0;49213,103188;36513,103188;0,0" o:connectangles="0,0,0,0"/>
                        </v:shape>
                        <v:shape id="Freeform 38"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" path="m,l6,17,7,42,6,39,,23,,xe" fillcolor="#454545 [3215]" strokecolor="#454545 [3215]" strokeweight="0">
                          <v:path arrowok="t" o:connecttype="custom" o:connectlocs="0,0;9525,26988;11113,66675;9525,61913;0,36513;0,0" o:connectangles="0,0,0,0,0,0"/>
                        </v:shape>
                        <v:shape id="Freeform 39"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" path="m,l6,16,21,49,33,84r12,34l44,118,13,53,11,42,,xe" fillcolor="#454545 [3215]" strokecolor="#454545 [3215]" strokeweight="0">
                          <v:path arrowok="t" o:connecttype="custom" o:connectlocs="0,0;9525,25400;33338,77788;52388,133350;71438,187325;69850,187325;20638,84138;17463,66675;0,0" o:connectangles="0,0,0,0,0,0,0,0,0"/>
                        </v:shape>
                      </v:group>
                      <v:group id="Group 40"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o:lock v:ext="edit" aspectratio="t"/>
                        <v:shape id="Freeform 41"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" path="m,l41,155,86,309r39,116l125,450,79,311,41,183,7,54,,xe" fillcolor="#454545 [3215]" strokecolor="#454545 [3215]" strokeweight="0">
                          <v:fill opacity="13107f"/>
                          <v:stroke opacity="13107f"/>
                          <v:path arrowok="t" o:connecttype="custom" o:connectlocs="0,0;65088,246063;136525,490538;198438,674688;198438,714375;125413,493713;65088,290513;11113,85725;0,0" o:connectangles="0,0,0,0,0,0,0,0,0"/>
                        </v:shape>
                        <v:shape id="Freeform 42"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" path="m,l8,20,37,96r32,74l118,275r-9,l61,174,30,100,,26,,xe" fillcolor="#454545 [3215]" strokecolor="#454545 [3215]" strokeweight="0">
                          <v:fill opacity="13107f"/>
                          <v:stroke opacity="13107f"/>
                          <v:path arrowok="t" o:connecttype="custom" o:connectlocs="0,0;12700,31750;58738,152400;109538,269875;187325,436563;173038,436563;96838,276225;47625,158750;0,41275;0,0" o:connectangles="0,0,0,0,0,0,0,0,0,0"/>
                        </v:shape>
                        <v:shape id="Freeform 43"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" path="m,l16,72r4,49l18,112,,31,,xe" fillcolor="#454545 [3215]" strokecolor="#454545 [3215]" strokeweight="0">
                          <v:fill opacity="13107f"/>
                          <v:stroke opacity="13107f"/>
                          <v:path arrowok="t" o:connecttype="custom" o:connectlocs="0,0;25400,114300;31750,192088;28575,177800;0,49213;0,0" o:connectangles="0,0,0,0,0,0"/>
                        </v:shape>
                        <v:shape id="Freeform 44"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" path="m,l11,46r11,83l36,211r19,90l76,389r27,87l123,533r21,55l155,632r3,11l142,608,118,544,95,478,69,391,47,302,29,212,13,107,,xe" fillcolor="#454545 [3215]" strokecolor="#454545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45"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" path="m,l33,71r-9,l11,36,,xe" fillcolor="#454545 [3215]" strokecolor="#454545 [3215]" strokeweight="0">
                          <v:fill opacity="13107f"/>
                          <v:stroke opacity="13107f"/>
                          <v:path arrowok="t" o:connecttype="custom" o:connectlocs="0,0;52388,112713;38100,112713;17463,57150;0,0" o:connectangles="0,0,0,0,0"/>
                        </v:shape>
                        <v:shape id="Freeform 46"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" path="m,l8,37r,4l15,95,4,49,,xe" fillcolor="#454545 [3215]" strokecolor="#454545 [3215]" strokeweight="0">
                          <v:fill opacity="13107f"/>
                          <v:stroke opacity="13107f"/>
                          <v:path arrowok="t" o:connecttype="custom" o:connectlocs="0,0;12700,58738;12700,65088;23813,150813;6350,77788;0,0" o:connectangles="0,0,0,0,0,0"/>
                        </v:shape>
                        <v:shape id="Freeform 48"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" path="m402,r,1l363,39,325,79r-35,42l255,164r-44,58l171,284r-38,62l100,411,71,478,45,546,27,617,13,689,7,761r,21l,765r1,-4l7,688,21,616,40,545,66,475,95,409r35,-66l167,281r42,-61l253,163r34,-43l324,78,362,38,402,xe" fillcolor="#454545 [3215]" strokecolor="#454545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49"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" path="m,l6,15r1,3l12,80r9,54l33,188r4,8l22,162,15,146,5,81,1,40,,xe" fillcolor="#454545 [3215]" strokecolor="#454545 [3215]" strokeweight="0">
                          <v:fill opacity="13107f"/>
                          <v:stroke opacity="13107f"/>
                          <v:path arrowok="t" o:connecttype="custom" o:connectlocs="0,0;9525,23813;11113,28575;19050,127000;33338,212725;52388,298450;58738,311150;34925,257175;23813,231775;7938,128588;1588,63500;0,0" o:connectangles="0,0,0,0,0,0,0,0,0,0,0,0"/>
                        </v:shape>
                        <v:shape id="Freeform 50"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" path="m,l31,66r-7,l,xe" fillcolor="#454545 [3215]" strokecolor="#454545 [3215]" strokeweight="0">
                          <v:fill opacity="13107f"/>
                          <v:stroke opacity="13107f"/>
                          <v:path arrowok="t" o:connecttype="custom" o:connectlocs="0,0;49213,104775;38100,104775;0,0" o:connectangles="0,0,0,0"/>
                        </v:shape>
                        <v:shape id="Freeform 51"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" path="m,l7,17r,26l6,40,,25,,xe" fillcolor="#454545 [3215]" strokecolor="#454545 [3215]" strokeweight="0">
                          <v:fill opacity="13107f"/>
                          <v:stroke opacity="13107f"/>
                          <v:path arrowok="t" o:connecttype="custom" o:connectlocs="0,0;11113,26988;11113,68263;9525,63500;0,39688;0,0" o:connectangles="0,0,0,0,0,0"/>
                        </v:shape>
                        <v:shape id="Freeform 52"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" path="m,l7,16,22,50,33,86r13,35l45,121,14,55,11,44,,xe" fillcolor="#454545 [3215]" strokecolor="#454545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DE6066E" w14:textId="42F31593" w:rsidR="00590317" w:rsidRDefault="00590317">
          <w:pPr>
            <w:rPr>
              <w:rFonts w:asciiTheme="majorHAnsi" w:eastAsiaTheme="majorEastAsia" w:hAnsiTheme="majorHAnsi" w:cstheme="majorBidi"/>
              <w:caps/>
              <w:color w:val="B71E42" w:themeColor="accent1"/>
              <w:spacing w:val="10"/>
              <w:sz w:val="52"/>
              <w:szCs w:val="52"/>
            </w:rPr>
          </w:pPr>
          <w:r w:rsidRPr="00590317">
            <w:rPr>
              <w:rFonts w:asciiTheme="majorHAnsi" w:eastAsiaTheme="majorEastAsia" w:hAnsiTheme="majorHAnsi" w:cstheme="majorBidi"/>
              <w:noProof/>
              <w:color w:val="B71E42" w:themeColor="accent1"/>
              <w:spacing w:val="10"/>
              <w:sz w:val="52"/>
              <w:szCs w:val="52"/>
              <w:lang w:val="en-GB" w:eastAsia="en-GB" w:bidi="hi-IN"/>
            </w:rPr>
            <mc:AlternateContent>
              <mc:Choice Requires="wps">
                <w:drawing>
                  <wp:anchor distT="45720" distB="45720" distL="114300" distR="114300" simplePos="0" relativeHeight="251686400" behindDoc="0" locked="0" layoutInCell="1" allowOverlap="1" wp14:anchorId="65FF0B6B" wp14:editId="251992D7">
                    <wp:simplePos x="0" y="0"/>
                    <wp:positionH relativeFrom="column">
                      <wp:posOffset>1998345</wp:posOffset>
                    </wp:positionH>
                    <wp:positionV relativeFrom="paragraph">
                      <wp:posOffset>6891655</wp:posOffset>
                    </wp:positionV>
                    <wp:extent cx="4274185" cy="1743710"/>
                    <wp:effectExtent l="0" t="0" r="0" b="0"/>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4185" cy="1743710"/>
                            </a:xfrm>
                            <a:prstGeom prst="rect">
                              <a:avLst/>
                            </a:prstGeom>
                            <a:noFill/>
                            <a:ln w="9525">
                              <a:noFill/>
                              <a:miter lim="800000"/>
                              <a:headEnd/>
                              <a:tailEnd/>
                            </a:ln>
                          </wps:spPr>
                          <wps:txbx>
                            <w:txbxContent>
                              <w:p w14:paraId="4D8A904A" w14:textId="2920CCB6" w:rsidR="00F81CD8" w:rsidRPr="00590317" w:rsidRDefault="00F81CD8">
                                <w:pPr>
                                  <w:rPr>
                                    <w:b/>
                                    <w:noProof/>
                                    <w:sz w:val="32"/>
                                    <w:lang w:eastAsia="en-IN"/>
                                  </w:rPr>
                                </w:pPr>
                                <w:r w:rsidRPr="00590317">
                                  <w:rPr>
                                    <w:b/>
                                    <w:noProof/>
                                    <w:sz w:val="32"/>
                                    <w:lang w:eastAsia="en-IN"/>
                                  </w:rPr>
                                  <w:t>Submitted by:</w:t>
                                </w:r>
                              </w:p>
                              <w:p w14:paraId="2D4DFAF6" w14:textId="2F99DD25" w:rsidR="00F81CD8" w:rsidRDefault="00F81CD8">
                                <w:pPr>
                                  <w:rPr>
                                    <w:b/>
                                    <w:sz w:val="32"/>
                                  </w:rPr>
                                </w:pPr>
                                <w:r w:rsidRPr="00590317">
                                  <w:rPr>
                                    <w:b/>
                                    <w:noProof/>
                                    <w:sz w:val="32"/>
                                    <w:lang w:val="en-GB" w:eastAsia="en-GB" w:bidi="hi-IN"/>
                                  </w:rPr>
                                  <w:drawing>
                                    <wp:inline distT="0" distB="0" distL="0" distR="0" wp14:anchorId="794B1CCD" wp14:editId="6767D601">
                                      <wp:extent cx="2565070" cy="807522"/>
                                      <wp:effectExtent l="0" t="0" r="6985" b="0"/>
                                      <wp:docPr id="55" name="Picture 2">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000-000003000000}"/>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81314" cy="812636"/>
                                              </a:xfrm>
                                              <a:prstGeom prst="rect">
                                                <a:avLst/>
                                              </a:prstGeom>
                                            </pic:spPr>
                                          </pic:pic>
                                        </a:graphicData>
                                      </a:graphic>
                                    </wp:inline>
                                  </w:drawing>
                                </w:r>
                              </w:p>
                              <w:p w14:paraId="3CC5AB6F" w14:textId="6243AEC8" w:rsidR="00F81CD8" w:rsidRDefault="00F81CD8">
                                <w:pPr>
                                  <w:rPr>
                                    <w:b/>
                                    <w:sz w:val="32"/>
                                  </w:rPr>
                                </w:pPr>
                                <w:r>
                                  <w:rPr>
                                    <w:b/>
                                    <w:sz w:val="32"/>
                                  </w:rPr>
                                  <w:t>Project Concern International (PCI) India</w:t>
                                </w:r>
                              </w:p>
                              <w:p w14:paraId="442FBC75" w14:textId="77777777" w:rsidR="00F81CD8" w:rsidRPr="00590317" w:rsidRDefault="00F81CD8">
                                <w:pPr>
                                  <w:rPr>
                                    <w:b/>
                                    <w:sz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FF0B6B" id="_x0000_t202" coordsize="21600,21600" o:spt="202" path="m,l,21600r21600,l21600,xe">
                    <v:stroke joinstyle="miter"/>
                    <v:path gradientshapeok="t" o:connecttype="rect"/>
                  </v:shapetype>
                  <v:shape id="Text Box 2" o:spid="_x0000_s1055" type="#_x0000_t202" style="position:absolute;margin-left:157.35pt;margin-top:542.65pt;width:336.55pt;height:137.3pt;z-index:251686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" filled="f" stroked="f">
                    <v:textbox>
                      <w:txbxContent>
                        <w:p w14:paraId="4D8A904A" w14:textId="2920CCB6" w:rsidR="00F81CD8" w:rsidRPr="00590317" w:rsidRDefault="00F81CD8">
                          <w:pPr>
                            <w:rPr>
                              <w:b/>
                              <w:noProof/>
                              <w:sz w:val="32"/>
                              <w:lang w:eastAsia="en-IN"/>
                            </w:rPr>
                          </w:pPr>
                          <w:r w:rsidRPr="00590317">
                            <w:rPr>
                              <w:b/>
                              <w:noProof/>
                              <w:sz w:val="32"/>
                              <w:lang w:eastAsia="en-IN"/>
                            </w:rPr>
                            <w:t>Submitted by:</w:t>
                          </w:r>
                        </w:p>
                        <w:p w14:paraId="2D4DFAF6" w14:textId="2F99DD25" w:rsidR="00F81CD8" w:rsidRDefault="00F81CD8">
                          <w:pPr>
                            <w:rPr>
                              <w:b/>
                              <w:sz w:val="32"/>
                            </w:rPr>
                          </w:pPr>
                          <w:r w:rsidRPr="00590317">
                            <w:rPr>
                              <w:b/>
                              <w:noProof/>
                              <w:sz w:val="32"/>
                              <w:lang w:val="en-GB" w:eastAsia="en-GB" w:bidi="hi-IN"/>
                            </w:rPr>
                            <w:drawing>
                              <wp:inline distT="0" distB="0" distL="0" distR="0" wp14:anchorId="794B1CCD" wp14:editId="6767D601">
                                <wp:extent cx="2565070" cy="807522"/>
                                <wp:effectExtent l="0" t="0" r="6985" b="0"/>
                                <wp:docPr id="55" name="Picture 2">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000-000003000000}"/>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81314" cy="812636"/>
                                        </a:xfrm>
                                        <a:prstGeom prst="rect">
                                          <a:avLst/>
                                        </a:prstGeom>
                                      </pic:spPr>
                                    </pic:pic>
                                  </a:graphicData>
                                </a:graphic>
                              </wp:inline>
                            </w:drawing>
                          </w:r>
                        </w:p>
                        <w:p w14:paraId="3CC5AB6F" w14:textId="6243AEC8" w:rsidR="00F81CD8" w:rsidRDefault="00F81CD8">
                          <w:pPr>
                            <w:rPr>
                              <w:b/>
                              <w:sz w:val="32"/>
                            </w:rPr>
                          </w:pPr>
                          <w:r>
                            <w:rPr>
                              <w:b/>
                              <w:sz w:val="32"/>
                            </w:rPr>
                            <w:t>Project Concern International (PCI) India</w:t>
                          </w:r>
                        </w:p>
                        <w:p w14:paraId="442FBC75" w14:textId="77777777" w:rsidR="00F81CD8" w:rsidRPr="00590317" w:rsidRDefault="00F81CD8">
                          <w:pPr>
                            <w:rPr>
                              <w:b/>
                              <w:sz w:val="32"/>
                            </w:rPr>
                          </w:pPr>
                        </w:p>
                      </w:txbxContent>
                    </v:textbox>
                    <w10:wrap type="square"/>
                  </v:shape>
                </w:pict>
              </mc:Fallback>
            </mc:AlternateContent>
          </w:r>
          <w:r>
            <w:rPr>
              <w:noProof/>
              <w:lang w:val="en-GB" w:eastAsia="en-GB" w:bidi="hi-IN"/>
            </w:rPr>
            <mc:AlternateContent>
              <mc:Choice Requires="wps">
                <w:drawing>
                  <wp:anchor distT="0" distB="0" distL="114300" distR="114300" simplePos="0" relativeHeight="251683328" behindDoc="0" locked="0" layoutInCell="1" allowOverlap="1" wp14:anchorId="5DFE448E" wp14:editId="6122FFD8">
                    <wp:simplePos x="0" y="0"/>
                    <wp:positionH relativeFrom="page">
                      <wp:posOffset>2850078</wp:posOffset>
                    </wp:positionH>
                    <wp:positionV relativeFrom="page">
                      <wp:posOffset>1876301</wp:posOffset>
                    </wp:positionV>
                    <wp:extent cx="4120474" cy="1069340"/>
                    <wp:effectExtent l="0" t="0" r="13970" b="3175"/>
                    <wp:wrapNone/>
                    <wp:docPr id="54" name="Text Box 54"/>
                    <wp:cNvGraphicFramePr/>
                    <a:graphic xmlns:a="http://schemas.openxmlformats.org/drawingml/2006/main">
                      <a:graphicData uri="http://schemas.microsoft.com/office/word/2010/wordprocessingShape">
                        <wps:wsp>
                          <wps:cNvSpPr txBox="1"/>
                          <wps:spPr>
                            <a:xfrm>
                              <a:off x="0" y="0"/>
                              <a:ext cx="4120474"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8723F3" w14:textId="6D4FF41E" w:rsidR="00F81CD8" w:rsidRDefault="00F81CD8">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STEM EDUCATION FOR TRIBAL GIRLS OF JHARKHAND</w:t>
                                    </w:r>
                                  </w:sdtContent>
                                </w:sdt>
                              </w:p>
                              <w:p w14:paraId="257AFE1E" w14:textId="689F3E6A" w:rsidR="00F81CD8" w:rsidRDefault="00F81CD8">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Proposal</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5DFE448E" id="Text Box 54" o:spid="_x0000_s1056" type="#_x0000_t202" style="position:absolute;margin-left:224.4pt;margin-top:147.75pt;width:324.45pt;height:84.2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" filled="f" stroked="f" strokeweight=".5pt">
                    <v:textbox style="mso-fit-shape-to-text:t" inset="0,0,0,0">
                      <w:txbxContent>
                        <w:p w14:paraId="528723F3" w14:textId="6D4FF41E" w:rsidR="00F81CD8" w:rsidRDefault="00F81CD8">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STEM EDUCATION FOR TRIBAL GIRLS OF JHARKHAND</w:t>
                              </w:r>
                            </w:sdtContent>
                          </w:sdt>
                        </w:p>
                        <w:p w14:paraId="257AFE1E" w14:textId="689F3E6A" w:rsidR="00F81CD8" w:rsidRDefault="00F81CD8">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Proposal</w:t>
                              </w:r>
                            </w:sdtContent>
                          </w:sdt>
                        </w:p>
                      </w:txbxContent>
                    </v:textbox>
                    <w10:wrap anchorx="page" anchory="page"/>
                  </v:shape>
                </w:pict>
              </mc:Fallback>
            </mc:AlternateContent>
          </w:r>
          <w:r>
            <w:rPr>
              <w:rFonts w:asciiTheme="majorHAnsi" w:eastAsiaTheme="majorEastAsia" w:hAnsiTheme="majorHAnsi" w:cstheme="majorBidi"/>
              <w:color w:val="B71E42" w:themeColor="accent1"/>
              <w:spacing w:val="10"/>
              <w:sz w:val="52"/>
              <w:szCs w:val="52"/>
            </w:rPr>
            <w:br w:type="page"/>
          </w:r>
        </w:p>
      </w:sdtContent>
    </w:sdt>
    <w:sdt>
      <w:sdtPr>
        <w:rPr>
          <w:caps w:val="0"/>
          <w:spacing w:val="0"/>
          <w:sz w:val="20"/>
          <w:szCs w:val="20"/>
        </w:rPr>
        <w:id w:val="-772007591"/>
        <w:docPartObj>
          <w:docPartGallery w:val="Table of Contents"/>
          <w:docPartUnique/>
        </w:docPartObj>
      </w:sdtPr>
      <w:sdtEndPr>
        <w:rPr>
          <w:b/>
          <w:bCs/>
          <w:noProof/>
        </w:rPr>
      </w:sdtEndPr>
      <w:sdtContent>
        <w:p w14:paraId="4D9B5E3E" w14:textId="7DAC1672" w:rsidR="0079110C" w:rsidRDefault="0079110C">
          <w:pPr>
            <w:pStyle w:val="TOCHeading"/>
          </w:pPr>
          <w:r>
            <w:t>Contents</w:t>
          </w:r>
        </w:p>
        <w:p w14:paraId="5FFD165B" w14:textId="1DE21A99" w:rsidR="00F81CD8" w:rsidRDefault="0079110C">
          <w:pPr>
            <w:pStyle w:val="TOC1"/>
            <w:tabs>
              <w:tab w:val="left" w:pos="400"/>
              <w:tab w:val="right" w:leader="dot" w:pos="9016"/>
            </w:tabs>
            <w:rPr>
              <w:noProof/>
              <w:sz w:val="22"/>
              <w:lang w:val="en-GB" w:eastAsia="en-GB" w:bidi="hi-IN"/>
            </w:rPr>
          </w:pPr>
          <w:r>
            <w:fldChar w:fldCharType="begin"/>
          </w:r>
          <w:r>
            <w:instrText xml:space="preserve"> TOC \o "1-3" \h \z \u </w:instrText>
          </w:r>
          <w:r>
            <w:fldChar w:fldCharType="separate"/>
          </w:r>
          <w:hyperlink w:anchor="_Toc63690504" w:history="1">
            <w:r w:rsidR="00F81CD8" w:rsidRPr="008D201B">
              <w:rPr>
                <w:rStyle w:val="Hyperlink"/>
                <w:noProof/>
              </w:rPr>
              <w:t>1.</w:t>
            </w:r>
            <w:r w:rsidR="00F81CD8">
              <w:rPr>
                <w:noProof/>
                <w:sz w:val="22"/>
                <w:lang w:val="en-GB" w:eastAsia="en-GB" w:bidi="hi-IN"/>
              </w:rPr>
              <w:tab/>
            </w:r>
            <w:r w:rsidR="00F81CD8" w:rsidRPr="008D201B">
              <w:rPr>
                <w:rStyle w:val="Hyperlink"/>
                <w:noProof/>
              </w:rPr>
              <w:t>Background</w:t>
            </w:r>
            <w:r w:rsidR="00F81CD8">
              <w:rPr>
                <w:noProof/>
                <w:webHidden/>
              </w:rPr>
              <w:tab/>
            </w:r>
            <w:r w:rsidR="00F81CD8">
              <w:rPr>
                <w:noProof/>
                <w:webHidden/>
              </w:rPr>
              <w:fldChar w:fldCharType="begin"/>
            </w:r>
            <w:r w:rsidR="00F81CD8">
              <w:rPr>
                <w:noProof/>
                <w:webHidden/>
              </w:rPr>
              <w:instrText xml:space="preserve"> PAGEREF _Toc63690504 \h </w:instrText>
            </w:r>
            <w:r w:rsidR="00F81CD8">
              <w:rPr>
                <w:noProof/>
                <w:webHidden/>
              </w:rPr>
            </w:r>
            <w:r w:rsidR="00F81CD8">
              <w:rPr>
                <w:noProof/>
                <w:webHidden/>
              </w:rPr>
              <w:fldChar w:fldCharType="separate"/>
            </w:r>
            <w:r w:rsidR="00F81CD8">
              <w:rPr>
                <w:noProof/>
                <w:webHidden/>
              </w:rPr>
              <w:t>2</w:t>
            </w:r>
            <w:r w:rsidR="00F81CD8">
              <w:rPr>
                <w:noProof/>
                <w:webHidden/>
              </w:rPr>
              <w:fldChar w:fldCharType="end"/>
            </w:r>
          </w:hyperlink>
        </w:p>
        <w:p w14:paraId="0B4F7DC0" w14:textId="324A10CF" w:rsidR="00F81CD8" w:rsidRDefault="00F81CD8">
          <w:pPr>
            <w:pStyle w:val="TOC2"/>
            <w:tabs>
              <w:tab w:val="left" w:pos="880"/>
              <w:tab w:val="right" w:leader="dot" w:pos="9016"/>
            </w:tabs>
            <w:rPr>
              <w:noProof/>
              <w:sz w:val="22"/>
              <w:lang w:val="en-GB" w:eastAsia="en-GB" w:bidi="hi-IN"/>
            </w:rPr>
          </w:pPr>
          <w:hyperlink w:anchor="_Toc63690505" w:history="1">
            <w:r w:rsidRPr="008D201B">
              <w:rPr>
                <w:rStyle w:val="Hyperlink"/>
                <w:rFonts w:eastAsiaTheme="majorEastAsia"/>
                <w:noProof/>
              </w:rPr>
              <w:t>1.1.</w:t>
            </w:r>
            <w:r>
              <w:rPr>
                <w:noProof/>
                <w:sz w:val="22"/>
                <w:lang w:val="en-GB" w:eastAsia="en-GB" w:bidi="hi-IN"/>
              </w:rPr>
              <w:tab/>
            </w:r>
            <w:r w:rsidRPr="008D201B">
              <w:rPr>
                <w:rStyle w:val="Hyperlink"/>
                <w:noProof/>
              </w:rPr>
              <w:t>What is STEM Education?</w:t>
            </w:r>
            <w:r>
              <w:rPr>
                <w:noProof/>
                <w:webHidden/>
              </w:rPr>
              <w:tab/>
            </w:r>
            <w:r>
              <w:rPr>
                <w:noProof/>
                <w:webHidden/>
              </w:rPr>
              <w:fldChar w:fldCharType="begin"/>
            </w:r>
            <w:r>
              <w:rPr>
                <w:noProof/>
                <w:webHidden/>
              </w:rPr>
              <w:instrText xml:space="preserve"> PAGEREF _Toc63690505 \h </w:instrText>
            </w:r>
            <w:r>
              <w:rPr>
                <w:noProof/>
                <w:webHidden/>
              </w:rPr>
            </w:r>
            <w:r>
              <w:rPr>
                <w:noProof/>
                <w:webHidden/>
              </w:rPr>
              <w:fldChar w:fldCharType="separate"/>
            </w:r>
            <w:r>
              <w:rPr>
                <w:noProof/>
                <w:webHidden/>
              </w:rPr>
              <w:t>2</w:t>
            </w:r>
            <w:r>
              <w:rPr>
                <w:noProof/>
                <w:webHidden/>
              </w:rPr>
              <w:fldChar w:fldCharType="end"/>
            </w:r>
          </w:hyperlink>
        </w:p>
        <w:p w14:paraId="0397D651" w14:textId="700D5847" w:rsidR="00F81CD8" w:rsidRDefault="00F81CD8">
          <w:pPr>
            <w:pStyle w:val="TOC2"/>
            <w:tabs>
              <w:tab w:val="left" w:pos="880"/>
              <w:tab w:val="right" w:leader="dot" w:pos="9016"/>
            </w:tabs>
            <w:rPr>
              <w:noProof/>
              <w:sz w:val="22"/>
              <w:lang w:val="en-GB" w:eastAsia="en-GB" w:bidi="hi-IN"/>
            </w:rPr>
          </w:pPr>
          <w:hyperlink w:anchor="_Toc63690506" w:history="1">
            <w:r w:rsidRPr="008D201B">
              <w:rPr>
                <w:rStyle w:val="Hyperlink"/>
                <w:rFonts w:eastAsiaTheme="majorEastAsia"/>
                <w:noProof/>
              </w:rPr>
              <w:t>1.2.</w:t>
            </w:r>
            <w:r>
              <w:rPr>
                <w:noProof/>
                <w:sz w:val="22"/>
                <w:lang w:val="en-GB" w:eastAsia="en-GB" w:bidi="hi-IN"/>
              </w:rPr>
              <w:tab/>
            </w:r>
            <w:r w:rsidRPr="008D201B">
              <w:rPr>
                <w:rStyle w:val="Hyperlink"/>
                <w:noProof/>
              </w:rPr>
              <w:t>What is the need for stem education?</w:t>
            </w:r>
            <w:r>
              <w:rPr>
                <w:noProof/>
                <w:webHidden/>
              </w:rPr>
              <w:tab/>
            </w:r>
            <w:r>
              <w:rPr>
                <w:noProof/>
                <w:webHidden/>
              </w:rPr>
              <w:fldChar w:fldCharType="begin"/>
            </w:r>
            <w:r>
              <w:rPr>
                <w:noProof/>
                <w:webHidden/>
              </w:rPr>
              <w:instrText xml:space="preserve"> PAGEREF _Toc63690506 \h </w:instrText>
            </w:r>
            <w:r>
              <w:rPr>
                <w:noProof/>
                <w:webHidden/>
              </w:rPr>
            </w:r>
            <w:r>
              <w:rPr>
                <w:noProof/>
                <w:webHidden/>
              </w:rPr>
              <w:fldChar w:fldCharType="separate"/>
            </w:r>
            <w:r>
              <w:rPr>
                <w:noProof/>
                <w:webHidden/>
              </w:rPr>
              <w:t>2</w:t>
            </w:r>
            <w:r>
              <w:rPr>
                <w:noProof/>
                <w:webHidden/>
              </w:rPr>
              <w:fldChar w:fldCharType="end"/>
            </w:r>
          </w:hyperlink>
        </w:p>
        <w:p w14:paraId="7305914D" w14:textId="0BC6352E" w:rsidR="00F81CD8" w:rsidRDefault="00F81CD8">
          <w:pPr>
            <w:pStyle w:val="TOC3"/>
            <w:tabs>
              <w:tab w:val="left" w:pos="1100"/>
              <w:tab w:val="right" w:leader="dot" w:pos="9016"/>
            </w:tabs>
            <w:rPr>
              <w:noProof/>
              <w:sz w:val="22"/>
              <w:lang w:val="en-GB" w:eastAsia="en-GB" w:bidi="hi-IN"/>
            </w:rPr>
          </w:pPr>
          <w:hyperlink w:anchor="_Toc63690507" w:history="1">
            <w:r w:rsidRPr="008D201B">
              <w:rPr>
                <w:rStyle w:val="Hyperlink"/>
                <w:rFonts w:eastAsiaTheme="majorEastAsia"/>
                <w:noProof/>
              </w:rPr>
              <w:t>1.2.1.</w:t>
            </w:r>
            <w:r>
              <w:rPr>
                <w:noProof/>
                <w:sz w:val="22"/>
                <w:lang w:val="en-GB" w:eastAsia="en-GB" w:bidi="hi-IN"/>
              </w:rPr>
              <w:tab/>
            </w:r>
            <w:r w:rsidRPr="008D201B">
              <w:rPr>
                <w:rStyle w:val="Hyperlink"/>
                <w:rFonts w:eastAsiaTheme="majorEastAsia"/>
                <w:noProof/>
              </w:rPr>
              <w:t>How wide is the gender gap?</w:t>
            </w:r>
            <w:r>
              <w:rPr>
                <w:noProof/>
                <w:webHidden/>
              </w:rPr>
              <w:tab/>
            </w:r>
            <w:r>
              <w:rPr>
                <w:noProof/>
                <w:webHidden/>
              </w:rPr>
              <w:fldChar w:fldCharType="begin"/>
            </w:r>
            <w:r>
              <w:rPr>
                <w:noProof/>
                <w:webHidden/>
              </w:rPr>
              <w:instrText xml:space="preserve"> PAGEREF _Toc63690507 \h </w:instrText>
            </w:r>
            <w:r>
              <w:rPr>
                <w:noProof/>
                <w:webHidden/>
              </w:rPr>
            </w:r>
            <w:r>
              <w:rPr>
                <w:noProof/>
                <w:webHidden/>
              </w:rPr>
              <w:fldChar w:fldCharType="separate"/>
            </w:r>
            <w:r>
              <w:rPr>
                <w:noProof/>
                <w:webHidden/>
              </w:rPr>
              <w:t>3</w:t>
            </w:r>
            <w:r>
              <w:rPr>
                <w:noProof/>
                <w:webHidden/>
              </w:rPr>
              <w:fldChar w:fldCharType="end"/>
            </w:r>
          </w:hyperlink>
        </w:p>
        <w:p w14:paraId="37A439CC" w14:textId="0E562BBE" w:rsidR="00F81CD8" w:rsidRDefault="00F81CD8">
          <w:pPr>
            <w:pStyle w:val="TOC2"/>
            <w:tabs>
              <w:tab w:val="left" w:pos="880"/>
              <w:tab w:val="right" w:leader="dot" w:pos="9016"/>
            </w:tabs>
            <w:rPr>
              <w:noProof/>
              <w:sz w:val="22"/>
              <w:lang w:val="en-GB" w:eastAsia="en-GB" w:bidi="hi-IN"/>
            </w:rPr>
          </w:pPr>
          <w:hyperlink w:anchor="_Toc63690508" w:history="1">
            <w:r w:rsidRPr="008D201B">
              <w:rPr>
                <w:rStyle w:val="Hyperlink"/>
                <w:rFonts w:eastAsiaTheme="majorEastAsia"/>
                <w:noProof/>
              </w:rPr>
              <w:t>1.3.</w:t>
            </w:r>
            <w:r>
              <w:rPr>
                <w:noProof/>
                <w:sz w:val="22"/>
                <w:lang w:val="en-GB" w:eastAsia="en-GB" w:bidi="hi-IN"/>
              </w:rPr>
              <w:tab/>
            </w:r>
            <w:r w:rsidRPr="008D201B">
              <w:rPr>
                <w:rStyle w:val="Hyperlink"/>
                <w:noProof/>
              </w:rPr>
              <w:t>What are the factors for poor performance of girls?</w:t>
            </w:r>
            <w:r>
              <w:rPr>
                <w:noProof/>
                <w:webHidden/>
              </w:rPr>
              <w:tab/>
            </w:r>
            <w:r>
              <w:rPr>
                <w:noProof/>
                <w:webHidden/>
              </w:rPr>
              <w:fldChar w:fldCharType="begin"/>
            </w:r>
            <w:r>
              <w:rPr>
                <w:noProof/>
                <w:webHidden/>
              </w:rPr>
              <w:instrText xml:space="preserve"> PAGEREF _Toc63690508 \h </w:instrText>
            </w:r>
            <w:r>
              <w:rPr>
                <w:noProof/>
                <w:webHidden/>
              </w:rPr>
            </w:r>
            <w:r>
              <w:rPr>
                <w:noProof/>
                <w:webHidden/>
              </w:rPr>
              <w:fldChar w:fldCharType="separate"/>
            </w:r>
            <w:r>
              <w:rPr>
                <w:noProof/>
                <w:webHidden/>
              </w:rPr>
              <w:t>5</w:t>
            </w:r>
            <w:r>
              <w:rPr>
                <w:noProof/>
                <w:webHidden/>
              </w:rPr>
              <w:fldChar w:fldCharType="end"/>
            </w:r>
          </w:hyperlink>
        </w:p>
        <w:p w14:paraId="324A26A5" w14:textId="3C0C2F45" w:rsidR="00F81CD8" w:rsidRDefault="00F81CD8">
          <w:pPr>
            <w:pStyle w:val="TOC2"/>
            <w:tabs>
              <w:tab w:val="left" w:pos="880"/>
              <w:tab w:val="right" w:leader="dot" w:pos="9016"/>
            </w:tabs>
            <w:rPr>
              <w:noProof/>
              <w:sz w:val="22"/>
              <w:lang w:val="en-GB" w:eastAsia="en-GB" w:bidi="hi-IN"/>
            </w:rPr>
          </w:pPr>
          <w:hyperlink w:anchor="_Toc63690509" w:history="1">
            <w:r w:rsidRPr="008D201B">
              <w:rPr>
                <w:rStyle w:val="Hyperlink"/>
                <w:rFonts w:eastAsiaTheme="majorEastAsia"/>
                <w:noProof/>
              </w:rPr>
              <w:t>1.4.</w:t>
            </w:r>
            <w:r>
              <w:rPr>
                <w:noProof/>
                <w:sz w:val="22"/>
                <w:lang w:val="en-GB" w:eastAsia="en-GB" w:bidi="hi-IN"/>
              </w:rPr>
              <w:tab/>
            </w:r>
            <w:r w:rsidRPr="008D201B">
              <w:rPr>
                <w:rStyle w:val="Hyperlink"/>
                <w:noProof/>
              </w:rPr>
              <w:t>Opportunity under National Education Policy 2020, but a far sight</w:t>
            </w:r>
            <w:r>
              <w:rPr>
                <w:noProof/>
                <w:webHidden/>
              </w:rPr>
              <w:tab/>
            </w:r>
            <w:r>
              <w:rPr>
                <w:noProof/>
                <w:webHidden/>
              </w:rPr>
              <w:fldChar w:fldCharType="begin"/>
            </w:r>
            <w:r>
              <w:rPr>
                <w:noProof/>
                <w:webHidden/>
              </w:rPr>
              <w:instrText xml:space="preserve"> PAGEREF _Toc63690509 \h </w:instrText>
            </w:r>
            <w:r>
              <w:rPr>
                <w:noProof/>
                <w:webHidden/>
              </w:rPr>
            </w:r>
            <w:r>
              <w:rPr>
                <w:noProof/>
                <w:webHidden/>
              </w:rPr>
              <w:fldChar w:fldCharType="separate"/>
            </w:r>
            <w:r>
              <w:rPr>
                <w:noProof/>
                <w:webHidden/>
              </w:rPr>
              <w:t>5</w:t>
            </w:r>
            <w:r>
              <w:rPr>
                <w:noProof/>
                <w:webHidden/>
              </w:rPr>
              <w:fldChar w:fldCharType="end"/>
            </w:r>
          </w:hyperlink>
        </w:p>
        <w:p w14:paraId="61B9521E" w14:textId="150FA871" w:rsidR="00F81CD8" w:rsidRDefault="00F81CD8">
          <w:pPr>
            <w:pStyle w:val="TOC2"/>
            <w:tabs>
              <w:tab w:val="left" w:pos="880"/>
              <w:tab w:val="right" w:leader="dot" w:pos="9016"/>
            </w:tabs>
            <w:rPr>
              <w:noProof/>
              <w:sz w:val="22"/>
              <w:lang w:val="en-GB" w:eastAsia="en-GB" w:bidi="hi-IN"/>
            </w:rPr>
          </w:pPr>
          <w:hyperlink w:anchor="_Toc63690510" w:history="1">
            <w:r w:rsidRPr="008D201B">
              <w:rPr>
                <w:rStyle w:val="Hyperlink"/>
                <w:rFonts w:eastAsiaTheme="majorEastAsia"/>
                <w:noProof/>
              </w:rPr>
              <w:t>1.5.</w:t>
            </w:r>
            <w:r>
              <w:rPr>
                <w:noProof/>
                <w:sz w:val="22"/>
                <w:lang w:val="en-GB" w:eastAsia="en-GB" w:bidi="hi-IN"/>
              </w:rPr>
              <w:tab/>
            </w:r>
            <w:r w:rsidRPr="008D201B">
              <w:rPr>
                <w:rStyle w:val="Hyperlink"/>
                <w:noProof/>
              </w:rPr>
              <w:t>Burning effects of COVID-19 on girls’ education</w:t>
            </w:r>
            <w:r>
              <w:rPr>
                <w:noProof/>
                <w:webHidden/>
              </w:rPr>
              <w:tab/>
            </w:r>
            <w:r>
              <w:rPr>
                <w:noProof/>
                <w:webHidden/>
              </w:rPr>
              <w:fldChar w:fldCharType="begin"/>
            </w:r>
            <w:r>
              <w:rPr>
                <w:noProof/>
                <w:webHidden/>
              </w:rPr>
              <w:instrText xml:space="preserve"> PAGEREF _Toc63690510 \h </w:instrText>
            </w:r>
            <w:r>
              <w:rPr>
                <w:noProof/>
                <w:webHidden/>
              </w:rPr>
            </w:r>
            <w:r>
              <w:rPr>
                <w:noProof/>
                <w:webHidden/>
              </w:rPr>
              <w:fldChar w:fldCharType="separate"/>
            </w:r>
            <w:r>
              <w:rPr>
                <w:noProof/>
                <w:webHidden/>
              </w:rPr>
              <w:t>6</w:t>
            </w:r>
            <w:r>
              <w:rPr>
                <w:noProof/>
                <w:webHidden/>
              </w:rPr>
              <w:fldChar w:fldCharType="end"/>
            </w:r>
          </w:hyperlink>
        </w:p>
        <w:p w14:paraId="1D90425C" w14:textId="260DAC48" w:rsidR="00F81CD8" w:rsidRDefault="00F81CD8">
          <w:pPr>
            <w:pStyle w:val="TOC1"/>
            <w:tabs>
              <w:tab w:val="left" w:pos="400"/>
              <w:tab w:val="right" w:leader="dot" w:pos="9016"/>
            </w:tabs>
            <w:rPr>
              <w:noProof/>
              <w:sz w:val="22"/>
              <w:lang w:val="en-GB" w:eastAsia="en-GB" w:bidi="hi-IN"/>
            </w:rPr>
          </w:pPr>
          <w:hyperlink w:anchor="_Toc63690511" w:history="1">
            <w:r w:rsidRPr="008D201B">
              <w:rPr>
                <w:rStyle w:val="Hyperlink"/>
                <w:noProof/>
              </w:rPr>
              <w:t>2.</w:t>
            </w:r>
            <w:r>
              <w:rPr>
                <w:noProof/>
                <w:sz w:val="22"/>
                <w:lang w:val="en-GB" w:eastAsia="en-GB" w:bidi="hi-IN"/>
              </w:rPr>
              <w:tab/>
            </w:r>
            <w:r w:rsidRPr="008D201B">
              <w:rPr>
                <w:rStyle w:val="Hyperlink"/>
                <w:noProof/>
              </w:rPr>
              <w:t>Rationale</w:t>
            </w:r>
            <w:r>
              <w:rPr>
                <w:noProof/>
                <w:webHidden/>
              </w:rPr>
              <w:tab/>
            </w:r>
            <w:r>
              <w:rPr>
                <w:noProof/>
                <w:webHidden/>
              </w:rPr>
              <w:fldChar w:fldCharType="begin"/>
            </w:r>
            <w:r>
              <w:rPr>
                <w:noProof/>
                <w:webHidden/>
              </w:rPr>
              <w:instrText xml:space="preserve"> PAGEREF _Toc63690511 \h </w:instrText>
            </w:r>
            <w:r>
              <w:rPr>
                <w:noProof/>
                <w:webHidden/>
              </w:rPr>
            </w:r>
            <w:r>
              <w:rPr>
                <w:noProof/>
                <w:webHidden/>
              </w:rPr>
              <w:fldChar w:fldCharType="separate"/>
            </w:r>
            <w:r>
              <w:rPr>
                <w:noProof/>
                <w:webHidden/>
              </w:rPr>
              <w:t>6</w:t>
            </w:r>
            <w:r>
              <w:rPr>
                <w:noProof/>
                <w:webHidden/>
              </w:rPr>
              <w:fldChar w:fldCharType="end"/>
            </w:r>
          </w:hyperlink>
        </w:p>
        <w:p w14:paraId="424E87C2" w14:textId="3BD76BCC" w:rsidR="00F81CD8" w:rsidRDefault="00F81CD8">
          <w:pPr>
            <w:pStyle w:val="TOC2"/>
            <w:tabs>
              <w:tab w:val="right" w:leader="dot" w:pos="9016"/>
            </w:tabs>
            <w:rPr>
              <w:noProof/>
              <w:sz w:val="22"/>
              <w:lang w:val="en-GB" w:eastAsia="en-GB" w:bidi="hi-IN"/>
            </w:rPr>
          </w:pPr>
          <w:hyperlink w:anchor="_Toc63690512" w:history="1">
            <w:r w:rsidRPr="008D201B">
              <w:rPr>
                <w:rStyle w:val="Hyperlink"/>
                <w:noProof/>
              </w:rPr>
              <w:t>2.1 About PCI</w:t>
            </w:r>
            <w:r>
              <w:rPr>
                <w:noProof/>
                <w:webHidden/>
              </w:rPr>
              <w:tab/>
            </w:r>
            <w:r>
              <w:rPr>
                <w:noProof/>
                <w:webHidden/>
              </w:rPr>
              <w:fldChar w:fldCharType="begin"/>
            </w:r>
            <w:r>
              <w:rPr>
                <w:noProof/>
                <w:webHidden/>
              </w:rPr>
              <w:instrText xml:space="preserve"> PAGEREF _Toc63690512 \h </w:instrText>
            </w:r>
            <w:r>
              <w:rPr>
                <w:noProof/>
                <w:webHidden/>
              </w:rPr>
            </w:r>
            <w:r>
              <w:rPr>
                <w:noProof/>
                <w:webHidden/>
              </w:rPr>
              <w:fldChar w:fldCharType="separate"/>
            </w:r>
            <w:r>
              <w:rPr>
                <w:noProof/>
                <w:webHidden/>
              </w:rPr>
              <w:t>6</w:t>
            </w:r>
            <w:r>
              <w:rPr>
                <w:noProof/>
                <w:webHidden/>
              </w:rPr>
              <w:fldChar w:fldCharType="end"/>
            </w:r>
          </w:hyperlink>
        </w:p>
        <w:p w14:paraId="59BAEA21" w14:textId="221FEE6B" w:rsidR="00F81CD8" w:rsidRDefault="00F81CD8">
          <w:pPr>
            <w:pStyle w:val="TOC2"/>
            <w:tabs>
              <w:tab w:val="right" w:leader="dot" w:pos="9016"/>
            </w:tabs>
            <w:rPr>
              <w:noProof/>
              <w:sz w:val="22"/>
              <w:lang w:val="en-GB" w:eastAsia="en-GB" w:bidi="hi-IN"/>
            </w:rPr>
          </w:pPr>
          <w:hyperlink w:anchor="_Toc63690513" w:history="1">
            <w:r w:rsidRPr="008D201B">
              <w:rPr>
                <w:rStyle w:val="Hyperlink"/>
                <w:noProof/>
              </w:rPr>
              <w:t>2.2 Our Expertise (sectoral/thematic)</w:t>
            </w:r>
            <w:r>
              <w:rPr>
                <w:noProof/>
                <w:webHidden/>
              </w:rPr>
              <w:tab/>
            </w:r>
            <w:r>
              <w:rPr>
                <w:noProof/>
                <w:webHidden/>
              </w:rPr>
              <w:fldChar w:fldCharType="begin"/>
            </w:r>
            <w:r>
              <w:rPr>
                <w:noProof/>
                <w:webHidden/>
              </w:rPr>
              <w:instrText xml:space="preserve"> PAGEREF _Toc63690513 \h </w:instrText>
            </w:r>
            <w:r>
              <w:rPr>
                <w:noProof/>
                <w:webHidden/>
              </w:rPr>
            </w:r>
            <w:r>
              <w:rPr>
                <w:noProof/>
                <w:webHidden/>
              </w:rPr>
              <w:fldChar w:fldCharType="separate"/>
            </w:r>
            <w:r>
              <w:rPr>
                <w:noProof/>
                <w:webHidden/>
              </w:rPr>
              <w:t>6</w:t>
            </w:r>
            <w:r>
              <w:rPr>
                <w:noProof/>
                <w:webHidden/>
              </w:rPr>
              <w:fldChar w:fldCharType="end"/>
            </w:r>
          </w:hyperlink>
        </w:p>
        <w:p w14:paraId="72B4C6DB" w14:textId="10469A52" w:rsidR="00F81CD8" w:rsidRDefault="00F81CD8">
          <w:pPr>
            <w:pStyle w:val="TOC2"/>
            <w:tabs>
              <w:tab w:val="right" w:leader="dot" w:pos="9016"/>
            </w:tabs>
            <w:rPr>
              <w:noProof/>
              <w:sz w:val="22"/>
              <w:lang w:val="en-GB" w:eastAsia="en-GB" w:bidi="hi-IN"/>
            </w:rPr>
          </w:pPr>
          <w:hyperlink w:anchor="_Toc63690514" w:history="1">
            <w:r w:rsidRPr="008D201B">
              <w:rPr>
                <w:rStyle w:val="Hyperlink"/>
                <w:noProof/>
              </w:rPr>
              <w:t>2.3 PCI in Jharkhand and STEM Education for girls</w:t>
            </w:r>
            <w:r>
              <w:rPr>
                <w:noProof/>
                <w:webHidden/>
              </w:rPr>
              <w:tab/>
            </w:r>
            <w:r>
              <w:rPr>
                <w:noProof/>
                <w:webHidden/>
              </w:rPr>
              <w:fldChar w:fldCharType="begin"/>
            </w:r>
            <w:r>
              <w:rPr>
                <w:noProof/>
                <w:webHidden/>
              </w:rPr>
              <w:instrText xml:space="preserve"> PAGEREF _Toc63690514 \h </w:instrText>
            </w:r>
            <w:r>
              <w:rPr>
                <w:noProof/>
                <w:webHidden/>
              </w:rPr>
            </w:r>
            <w:r>
              <w:rPr>
                <w:noProof/>
                <w:webHidden/>
              </w:rPr>
              <w:fldChar w:fldCharType="separate"/>
            </w:r>
            <w:r>
              <w:rPr>
                <w:noProof/>
                <w:webHidden/>
              </w:rPr>
              <w:t>8</w:t>
            </w:r>
            <w:r>
              <w:rPr>
                <w:noProof/>
                <w:webHidden/>
              </w:rPr>
              <w:fldChar w:fldCharType="end"/>
            </w:r>
          </w:hyperlink>
        </w:p>
        <w:p w14:paraId="1C3DBBB8" w14:textId="50E14AC6" w:rsidR="00F81CD8" w:rsidRDefault="00F81CD8">
          <w:pPr>
            <w:pStyle w:val="TOC1"/>
            <w:tabs>
              <w:tab w:val="left" w:pos="400"/>
              <w:tab w:val="right" w:leader="dot" w:pos="9016"/>
            </w:tabs>
            <w:rPr>
              <w:noProof/>
              <w:sz w:val="22"/>
              <w:lang w:val="en-GB" w:eastAsia="en-GB" w:bidi="hi-IN"/>
            </w:rPr>
          </w:pPr>
          <w:hyperlink w:anchor="_Toc63690515" w:history="1">
            <w:r w:rsidRPr="008D201B">
              <w:rPr>
                <w:rStyle w:val="Hyperlink"/>
                <w:noProof/>
              </w:rPr>
              <w:t>3.</w:t>
            </w:r>
            <w:r>
              <w:rPr>
                <w:noProof/>
                <w:sz w:val="22"/>
                <w:lang w:val="en-GB" w:eastAsia="en-GB" w:bidi="hi-IN"/>
              </w:rPr>
              <w:tab/>
            </w:r>
            <w:r w:rsidRPr="008D201B">
              <w:rPr>
                <w:rStyle w:val="Hyperlink"/>
                <w:noProof/>
              </w:rPr>
              <w:t>Approaches</w:t>
            </w:r>
            <w:r>
              <w:rPr>
                <w:noProof/>
                <w:webHidden/>
              </w:rPr>
              <w:tab/>
            </w:r>
            <w:r>
              <w:rPr>
                <w:noProof/>
                <w:webHidden/>
              </w:rPr>
              <w:fldChar w:fldCharType="begin"/>
            </w:r>
            <w:r>
              <w:rPr>
                <w:noProof/>
                <w:webHidden/>
              </w:rPr>
              <w:instrText xml:space="preserve"> PAGEREF _Toc63690515 \h </w:instrText>
            </w:r>
            <w:r>
              <w:rPr>
                <w:noProof/>
                <w:webHidden/>
              </w:rPr>
            </w:r>
            <w:r>
              <w:rPr>
                <w:noProof/>
                <w:webHidden/>
              </w:rPr>
              <w:fldChar w:fldCharType="separate"/>
            </w:r>
            <w:r>
              <w:rPr>
                <w:noProof/>
                <w:webHidden/>
              </w:rPr>
              <w:t>8</w:t>
            </w:r>
            <w:r>
              <w:rPr>
                <w:noProof/>
                <w:webHidden/>
              </w:rPr>
              <w:fldChar w:fldCharType="end"/>
            </w:r>
          </w:hyperlink>
        </w:p>
        <w:p w14:paraId="07573493" w14:textId="3B6C45CA" w:rsidR="00F81CD8" w:rsidRDefault="00F81CD8">
          <w:pPr>
            <w:pStyle w:val="TOC1"/>
            <w:tabs>
              <w:tab w:val="left" w:pos="400"/>
              <w:tab w:val="right" w:leader="dot" w:pos="9016"/>
            </w:tabs>
            <w:rPr>
              <w:noProof/>
              <w:sz w:val="22"/>
              <w:lang w:val="en-GB" w:eastAsia="en-GB" w:bidi="hi-IN"/>
            </w:rPr>
          </w:pPr>
          <w:hyperlink w:anchor="_Toc63690516" w:history="1">
            <w:r w:rsidRPr="008D201B">
              <w:rPr>
                <w:rStyle w:val="Hyperlink"/>
                <w:noProof/>
              </w:rPr>
              <w:t>4.</w:t>
            </w:r>
            <w:r>
              <w:rPr>
                <w:noProof/>
                <w:sz w:val="22"/>
                <w:lang w:val="en-GB" w:eastAsia="en-GB" w:bidi="hi-IN"/>
              </w:rPr>
              <w:tab/>
            </w:r>
            <w:r w:rsidRPr="008D201B">
              <w:rPr>
                <w:rStyle w:val="Hyperlink"/>
                <w:noProof/>
              </w:rPr>
              <w:t>Gender and social norms through stem education</w:t>
            </w:r>
            <w:r>
              <w:rPr>
                <w:noProof/>
                <w:webHidden/>
              </w:rPr>
              <w:tab/>
            </w:r>
            <w:r>
              <w:rPr>
                <w:noProof/>
                <w:webHidden/>
              </w:rPr>
              <w:fldChar w:fldCharType="begin"/>
            </w:r>
            <w:r>
              <w:rPr>
                <w:noProof/>
                <w:webHidden/>
              </w:rPr>
              <w:instrText xml:space="preserve"> PAGEREF _Toc63690516 \h </w:instrText>
            </w:r>
            <w:r>
              <w:rPr>
                <w:noProof/>
                <w:webHidden/>
              </w:rPr>
            </w:r>
            <w:r>
              <w:rPr>
                <w:noProof/>
                <w:webHidden/>
              </w:rPr>
              <w:fldChar w:fldCharType="separate"/>
            </w:r>
            <w:r>
              <w:rPr>
                <w:noProof/>
                <w:webHidden/>
              </w:rPr>
              <w:t>9</w:t>
            </w:r>
            <w:r>
              <w:rPr>
                <w:noProof/>
                <w:webHidden/>
              </w:rPr>
              <w:fldChar w:fldCharType="end"/>
            </w:r>
          </w:hyperlink>
        </w:p>
        <w:p w14:paraId="37889DC1" w14:textId="13983698" w:rsidR="00F81CD8" w:rsidRDefault="00F81CD8">
          <w:pPr>
            <w:pStyle w:val="TOC1"/>
            <w:tabs>
              <w:tab w:val="left" w:pos="400"/>
              <w:tab w:val="right" w:leader="dot" w:pos="9016"/>
            </w:tabs>
            <w:rPr>
              <w:noProof/>
              <w:sz w:val="22"/>
              <w:lang w:val="en-GB" w:eastAsia="en-GB" w:bidi="hi-IN"/>
            </w:rPr>
          </w:pPr>
          <w:hyperlink w:anchor="_Toc63690517" w:history="1">
            <w:r w:rsidRPr="008D201B">
              <w:rPr>
                <w:rStyle w:val="Hyperlink"/>
                <w:noProof/>
              </w:rPr>
              <w:t>5.</w:t>
            </w:r>
            <w:r>
              <w:rPr>
                <w:noProof/>
                <w:sz w:val="22"/>
                <w:lang w:val="en-GB" w:eastAsia="en-GB" w:bidi="hi-IN"/>
              </w:rPr>
              <w:tab/>
            </w:r>
            <w:r w:rsidRPr="008D201B">
              <w:rPr>
                <w:rStyle w:val="Hyperlink"/>
                <w:noProof/>
              </w:rPr>
              <w:t>Geography, target group and reach:</w:t>
            </w:r>
            <w:r>
              <w:rPr>
                <w:noProof/>
                <w:webHidden/>
              </w:rPr>
              <w:tab/>
            </w:r>
            <w:r>
              <w:rPr>
                <w:noProof/>
                <w:webHidden/>
              </w:rPr>
              <w:fldChar w:fldCharType="begin"/>
            </w:r>
            <w:r>
              <w:rPr>
                <w:noProof/>
                <w:webHidden/>
              </w:rPr>
              <w:instrText xml:space="preserve"> PAGEREF _Toc63690517 \h </w:instrText>
            </w:r>
            <w:r>
              <w:rPr>
                <w:noProof/>
                <w:webHidden/>
              </w:rPr>
            </w:r>
            <w:r>
              <w:rPr>
                <w:noProof/>
                <w:webHidden/>
              </w:rPr>
              <w:fldChar w:fldCharType="separate"/>
            </w:r>
            <w:r>
              <w:rPr>
                <w:noProof/>
                <w:webHidden/>
              </w:rPr>
              <w:t>10</w:t>
            </w:r>
            <w:r>
              <w:rPr>
                <w:noProof/>
                <w:webHidden/>
              </w:rPr>
              <w:fldChar w:fldCharType="end"/>
            </w:r>
          </w:hyperlink>
        </w:p>
        <w:p w14:paraId="0F18D15A" w14:textId="21819126" w:rsidR="00F81CD8" w:rsidRDefault="00F81CD8">
          <w:pPr>
            <w:pStyle w:val="TOC1"/>
            <w:tabs>
              <w:tab w:val="left" w:pos="400"/>
              <w:tab w:val="right" w:leader="dot" w:pos="9016"/>
            </w:tabs>
            <w:rPr>
              <w:noProof/>
              <w:sz w:val="22"/>
              <w:lang w:val="en-GB" w:eastAsia="en-GB" w:bidi="hi-IN"/>
            </w:rPr>
          </w:pPr>
          <w:hyperlink w:anchor="_Toc63690518" w:history="1">
            <w:r w:rsidRPr="008D201B">
              <w:rPr>
                <w:rStyle w:val="Hyperlink"/>
                <w:noProof/>
              </w:rPr>
              <w:t>6.</w:t>
            </w:r>
            <w:r>
              <w:rPr>
                <w:noProof/>
                <w:sz w:val="22"/>
                <w:lang w:val="en-GB" w:eastAsia="en-GB" w:bidi="hi-IN"/>
              </w:rPr>
              <w:tab/>
            </w:r>
            <w:r w:rsidRPr="008D201B">
              <w:rPr>
                <w:rStyle w:val="Hyperlink"/>
                <w:noProof/>
              </w:rPr>
              <w:t>Objectives</w:t>
            </w:r>
            <w:r>
              <w:rPr>
                <w:noProof/>
                <w:webHidden/>
              </w:rPr>
              <w:tab/>
            </w:r>
            <w:r>
              <w:rPr>
                <w:noProof/>
                <w:webHidden/>
              </w:rPr>
              <w:fldChar w:fldCharType="begin"/>
            </w:r>
            <w:r>
              <w:rPr>
                <w:noProof/>
                <w:webHidden/>
              </w:rPr>
              <w:instrText xml:space="preserve"> PAGEREF _Toc63690518 \h </w:instrText>
            </w:r>
            <w:r>
              <w:rPr>
                <w:noProof/>
                <w:webHidden/>
              </w:rPr>
            </w:r>
            <w:r>
              <w:rPr>
                <w:noProof/>
                <w:webHidden/>
              </w:rPr>
              <w:fldChar w:fldCharType="separate"/>
            </w:r>
            <w:r>
              <w:rPr>
                <w:noProof/>
                <w:webHidden/>
              </w:rPr>
              <w:t>10</w:t>
            </w:r>
            <w:r>
              <w:rPr>
                <w:noProof/>
                <w:webHidden/>
              </w:rPr>
              <w:fldChar w:fldCharType="end"/>
            </w:r>
          </w:hyperlink>
        </w:p>
        <w:p w14:paraId="4624342D" w14:textId="3874C037" w:rsidR="00F81CD8" w:rsidRDefault="00F81CD8">
          <w:pPr>
            <w:pStyle w:val="TOC1"/>
            <w:tabs>
              <w:tab w:val="left" w:pos="400"/>
              <w:tab w:val="right" w:leader="dot" w:pos="9016"/>
            </w:tabs>
            <w:rPr>
              <w:noProof/>
              <w:sz w:val="22"/>
              <w:lang w:val="en-GB" w:eastAsia="en-GB" w:bidi="hi-IN"/>
            </w:rPr>
          </w:pPr>
          <w:hyperlink w:anchor="_Toc63690519" w:history="1">
            <w:r w:rsidRPr="008D201B">
              <w:rPr>
                <w:rStyle w:val="Hyperlink"/>
                <w:noProof/>
              </w:rPr>
              <w:t>7.</w:t>
            </w:r>
            <w:r>
              <w:rPr>
                <w:noProof/>
                <w:sz w:val="22"/>
                <w:lang w:val="en-GB" w:eastAsia="en-GB" w:bidi="hi-IN"/>
              </w:rPr>
              <w:tab/>
            </w:r>
            <w:r w:rsidRPr="008D201B">
              <w:rPr>
                <w:rStyle w:val="Hyperlink"/>
                <w:noProof/>
              </w:rPr>
              <w:t>Timeline</w:t>
            </w:r>
            <w:r>
              <w:rPr>
                <w:noProof/>
                <w:webHidden/>
              </w:rPr>
              <w:tab/>
            </w:r>
            <w:r>
              <w:rPr>
                <w:noProof/>
                <w:webHidden/>
              </w:rPr>
              <w:fldChar w:fldCharType="begin"/>
            </w:r>
            <w:r>
              <w:rPr>
                <w:noProof/>
                <w:webHidden/>
              </w:rPr>
              <w:instrText xml:space="preserve"> PAGEREF _Toc63690519 \h </w:instrText>
            </w:r>
            <w:r>
              <w:rPr>
                <w:noProof/>
                <w:webHidden/>
              </w:rPr>
            </w:r>
            <w:r>
              <w:rPr>
                <w:noProof/>
                <w:webHidden/>
              </w:rPr>
              <w:fldChar w:fldCharType="separate"/>
            </w:r>
            <w:r>
              <w:rPr>
                <w:noProof/>
                <w:webHidden/>
              </w:rPr>
              <w:t>11</w:t>
            </w:r>
            <w:r>
              <w:rPr>
                <w:noProof/>
                <w:webHidden/>
              </w:rPr>
              <w:fldChar w:fldCharType="end"/>
            </w:r>
          </w:hyperlink>
        </w:p>
        <w:p w14:paraId="75F26AF3" w14:textId="5CE29DE1" w:rsidR="00F81CD8" w:rsidRDefault="00F81CD8">
          <w:pPr>
            <w:pStyle w:val="TOC1"/>
            <w:tabs>
              <w:tab w:val="left" w:pos="400"/>
              <w:tab w:val="right" w:leader="dot" w:pos="9016"/>
            </w:tabs>
            <w:rPr>
              <w:noProof/>
              <w:sz w:val="22"/>
              <w:lang w:val="en-GB" w:eastAsia="en-GB" w:bidi="hi-IN"/>
            </w:rPr>
          </w:pPr>
          <w:hyperlink w:anchor="_Toc63690520" w:history="1">
            <w:r w:rsidRPr="008D201B">
              <w:rPr>
                <w:rStyle w:val="Hyperlink"/>
                <w:noProof/>
              </w:rPr>
              <w:t>8.</w:t>
            </w:r>
            <w:r>
              <w:rPr>
                <w:noProof/>
                <w:sz w:val="22"/>
                <w:lang w:val="en-GB" w:eastAsia="en-GB" w:bidi="hi-IN"/>
              </w:rPr>
              <w:tab/>
            </w:r>
            <w:r w:rsidRPr="008D201B">
              <w:rPr>
                <w:rStyle w:val="Hyperlink"/>
                <w:noProof/>
              </w:rPr>
              <w:t>Pathway of progress</w:t>
            </w:r>
            <w:r>
              <w:rPr>
                <w:noProof/>
                <w:webHidden/>
              </w:rPr>
              <w:tab/>
            </w:r>
            <w:r>
              <w:rPr>
                <w:noProof/>
                <w:webHidden/>
              </w:rPr>
              <w:fldChar w:fldCharType="begin"/>
            </w:r>
            <w:r>
              <w:rPr>
                <w:noProof/>
                <w:webHidden/>
              </w:rPr>
              <w:instrText xml:space="preserve"> PAGEREF _Toc63690520 \h </w:instrText>
            </w:r>
            <w:r>
              <w:rPr>
                <w:noProof/>
                <w:webHidden/>
              </w:rPr>
            </w:r>
            <w:r>
              <w:rPr>
                <w:noProof/>
                <w:webHidden/>
              </w:rPr>
              <w:fldChar w:fldCharType="separate"/>
            </w:r>
            <w:r>
              <w:rPr>
                <w:noProof/>
                <w:webHidden/>
              </w:rPr>
              <w:t>12</w:t>
            </w:r>
            <w:r>
              <w:rPr>
                <w:noProof/>
                <w:webHidden/>
              </w:rPr>
              <w:fldChar w:fldCharType="end"/>
            </w:r>
          </w:hyperlink>
        </w:p>
        <w:p w14:paraId="6FFDECDA" w14:textId="1233E8E3" w:rsidR="00F81CD8" w:rsidRDefault="00F81CD8">
          <w:pPr>
            <w:pStyle w:val="TOC1"/>
            <w:tabs>
              <w:tab w:val="left" w:pos="400"/>
              <w:tab w:val="right" w:leader="dot" w:pos="9016"/>
            </w:tabs>
            <w:rPr>
              <w:noProof/>
              <w:sz w:val="22"/>
              <w:lang w:val="en-GB" w:eastAsia="en-GB" w:bidi="hi-IN"/>
            </w:rPr>
          </w:pPr>
          <w:hyperlink w:anchor="_Toc63690521" w:history="1">
            <w:r w:rsidRPr="008D201B">
              <w:rPr>
                <w:rStyle w:val="Hyperlink"/>
                <w:noProof/>
              </w:rPr>
              <w:t>9.</w:t>
            </w:r>
            <w:r>
              <w:rPr>
                <w:noProof/>
                <w:sz w:val="22"/>
                <w:lang w:val="en-GB" w:eastAsia="en-GB" w:bidi="hi-IN"/>
              </w:rPr>
              <w:tab/>
            </w:r>
            <w:r w:rsidRPr="008D201B">
              <w:rPr>
                <w:rStyle w:val="Hyperlink"/>
                <w:noProof/>
              </w:rPr>
              <w:t>Proposed intervention structure</w:t>
            </w:r>
            <w:r>
              <w:rPr>
                <w:noProof/>
                <w:webHidden/>
              </w:rPr>
              <w:tab/>
            </w:r>
            <w:r>
              <w:rPr>
                <w:noProof/>
                <w:webHidden/>
              </w:rPr>
              <w:fldChar w:fldCharType="begin"/>
            </w:r>
            <w:r>
              <w:rPr>
                <w:noProof/>
                <w:webHidden/>
              </w:rPr>
              <w:instrText xml:space="preserve"> PAGEREF _Toc63690521 \h </w:instrText>
            </w:r>
            <w:r>
              <w:rPr>
                <w:noProof/>
                <w:webHidden/>
              </w:rPr>
            </w:r>
            <w:r>
              <w:rPr>
                <w:noProof/>
                <w:webHidden/>
              </w:rPr>
              <w:fldChar w:fldCharType="separate"/>
            </w:r>
            <w:r>
              <w:rPr>
                <w:noProof/>
                <w:webHidden/>
              </w:rPr>
              <w:t>12</w:t>
            </w:r>
            <w:r>
              <w:rPr>
                <w:noProof/>
                <w:webHidden/>
              </w:rPr>
              <w:fldChar w:fldCharType="end"/>
            </w:r>
          </w:hyperlink>
        </w:p>
        <w:p w14:paraId="7B745BB5" w14:textId="5372B846" w:rsidR="00F81CD8" w:rsidRDefault="00F81CD8">
          <w:pPr>
            <w:pStyle w:val="TOC2"/>
            <w:tabs>
              <w:tab w:val="left" w:pos="880"/>
              <w:tab w:val="right" w:leader="dot" w:pos="9016"/>
            </w:tabs>
            <w:rPr>
              <w:noProof/>
              <w:sz w:val="22"/>
              <w:lang w:val="en-GB" w:eastAsia="en-GB" w:bidi="hi-IN"/>
            </w:rPr>
          </w:pPr>
          <w:hyperlink w:anchor="_Toc63690522" w:history="1">
            <w:r w:rsidRPr="008D201B">
              <w:rPr>
                <w:rStyle w:val="Hyperlink"/>
                <w:noProof/>
              </w:rPr>
              <w:t>9.1</w:t>
            </w:r>
            <w:r>
              <w:rPr>
                <w:noProof/>
                <w:sz w:val="22"/>
                <w:lang w:val="en-GB" w:eastAsia="en-GB" w:bidi="hi-IN"/>
              </w:rPr>
              <w:tab/>
            </w:r>
            <w:r w:rsidRPr="008D201B">
              <w:rPr>
                <w:rStyle w:val="Hyperlink"/>
                <w:noProof/>
              </w:rPr>
              <w:t>STEM Clubs (Engagement with girls in class 6</w:t>
            </w:r>
            <w:r w:rsidRPr="008D201B">
              <w:rPr>
                <w:rStyle w:val="Hyperlink"/>
                <w:noProof/>
                <w:vertAlign w:val="superscript"/>
              </w:rPr>
              <w:t>th</w:t>
            </w:r>
            <w:r w:rsidRPr="008D201B">
              <w:rPr>
                <w:rStyle w:val="Hyperlink"/>
                <w:noProof/>
              </w:rPr>
              <w:t xml:space="preserve"> to 8</w:t>
            </w:r>
            <w:r w:rsidRPr="008D201B">
              <w:rPr>
                <w:rStyle w:val="Hyperlink"/>
                <w:noProof/>
                <w:vertAlign w:val="superscript"/>
              </w:rPr>
              <w:t>th</w:t>
            </w:r>
            <w:r w:rsidRPr="008D201B">
              <w:rPr>
                <w:rStyle w:val="Hyperlink"/>
                <w:noProof/>
              </w:rPr>
              <w:t>):</w:t>
            </w:r>
            <w:r>
              <w:rPr>
                <w:noProof/>
                <w:webHidden/>
              </w:rPr>
              <w:tab/>
            </w:r>
            <w:r>
              <w:rPr>
                <w:noProof/>
                <w:webHidden/>
              </w:rPr>
              <w:fldChar w:fldCharType="begin"/>
            </w:r>
            <w:r>
              <w:rPr>
                <w:noProof/>
                <w:webHidden/>
              </w:rPr>
              <w:instrText xml:space="preserve"> PAGEREF _Toc63690522 \h </w:instrText>
            </w:r>
            <w:r>
              <w:rPr>
                <w:noProof/>
                <w:webHidden/>
              </w:rPr>
            </w:r>
            <w:r>
              <w:rPr>
                <w:noProof/>
                <w:webHidden/>
              </w:rPr>
              <w:fldChar w:fldCharType="separate"/>
            </w:r>
            <w:r>
              <w:rPr>
                <w:noProof/>
                <w:webHidden/>
              </w:rPr>
              <w:t>12</w:t>
            </w:r>
            <w:r>
              <w:rPr>
                <w:noProof/>
                <w:webHidden/>
              </w:rPr>
              <w:fldChar w:fldCharType="end"/>
            </w:r>
          </w:hyperlink>
        </w:p>
        <w:p w14:paraId="39EF19FA" w14:textId="69E4E2CD" w:rsidR="00F81CD8" w:rsidRDefault="00F81CD8">
          <w:pPr>
            <w:pStyle w:val="TOC2"/>
            <w:tabs>
              <w:tab w:val="left" w:pos="880"/>
              <w:tab w:val="right" w:leader="dot" w:pos="9016"/>
            </w:tabs>
            <w:rPr>
              <w:noProof/>
              <w:sz w:val="22"/>
              <w:lang w:val="en-GB" w:eastAsia="en-GB" w:bidi="hi-IN"/>
            </w:rPr>
          </w:pPr>
          <w:hyperlink w:anchor="_Toc63690523" w:history="1">
            <w:r w:rsidRPr="008D201B">
              <w:rPr>
                <w:rStyle w:val="Hyperlink"/>
                <w:bCs/>
                <w:noProof/>
              </w:rPr>
              <w:t>9.2</w:t>
            </w:r>
            <w:r>
              <w:rPr>
                <w:noProof/>
                <w:sz w:val="22"/>
                <w:lang w:val="en-GB" w:eastAsia="en-GB" w:bidi="hi-IN"/>
              </w:rPr>
              <w:tab/>
            </w:r>
            <w:r w:rsidRPr="008D201B">
              <w:rPr>
                <w:rStyle w:val="Hyperlink"/>
                <w:bCs/>
                <w:noProof/>
              </w:rPr>
              <w:t>Engagement of parents:</w:t>
            </w:r>
            <w:r>
              <w:rPr>
                <w:noProof/>
                <w:webHidden/>
              </w:rPr>
              <w:tab/>
            </w:r>
            <w:r>
              <w:rPr>
                <w:noProof/>
                <w:webHidden/>
              </w:rPr>
              <w:fldChar w:fldCharType="begin"/>
            </w:r>
            <w:r>
              <w:rPr>
                <w:noProof/>
                <w:webHidden/>
              </w:rPr>
              <w:instrText xml:space="preserve"> PAGEREF _Toc63690523 \h </w:instrText>
            </w:r>
            <w:r>
              <w:rPr>
                <w:noProof/>
                <w:webHidden/>
              </w:rPr>
            </w:r>
            <w:r>
              <w:rPr>
                <w:noProof/>
                <w:webHidden/>
              </w:rPr>
              <w:fldChar w:fldCharType="separate"/>
            </w:r>
            <w:r>
              <w:rPr>
                <w:noProof/>
                <w:webHidden/>
              </w:rPr>
              <w:t>13</w:t>
            </w:r>
            <w:r>
              <w:rPr>
                <w:noProof/>
                <w:webHidden/>
              </w:rPr>
              <w:fldChar w:fldCharType="end"/>
            </w:r>
          </w:hyperlink>
        </w:p>
        <w:p w14:paraId="24C462F7" w14:textId="1B7BD8BC" w:rsidR="00F81CD8" w:rsidRDefault="00F81CD8">
          <w:pPr>
            <w:pStyle w:val="TOC2"/>
            <w:tabs>
              <w:tab w:val="left" w:pos="880"/>
              <w:tab w:val="right" w:leader="dot" w:pos="9016"/>
            </w:tabs>
            <w:rPr>
              <w:noProof/>
              <w:sz w:val="22"/>
              <w:lang w:val="en-GB" w:eastAsia="en-GB" w:bidi="hi-IN"/>
            </w:rPr>
          </w:pPr>
          <w:hyperlink w:anchor="_Toc63690524" w:history="1">
            <w:r w:rsidRPr="008D201B">
              <w:rPr>
                <w:rStyle w:val="Hyperlink"/>
                <w:noProof/>
              </w:rPr>
              <w:t>9.3</w:t>
            </w:r>
            <w:r>
              <w:rPr>
                <w:noProof/>
                <w:sz w:val="22"/>
                <w:lang w:val="en-GB" w:eastAsia="en-GB" w:bidi="hi-IN"/>
              </w:rPr>
              <w:tab/>
            </w:r>
            <w:r w:rsidRPr="008D201B">
              <w:rPr>
                <w:rStyle w:val="Hyperlink"/>
                <w:noProof/>
              </w:rPr>
              <w:t>Capacity building of mentors:</w:t>
            </w:r>
            <w:r>
              <w:rPr>
                <w:noProof/>
                <w:webHidden/>
              </w:rPr>
              <w:tab/>
            </w:r>
            <w:r>
              <w:rPr>
                <w:noProof/>
                <w:webHidden/>
              </w:rPr>
              <w:fldChar w:fldCharType="begin"/>
            </w:r>
            <w:r>
              <w:rPr>
                <w:noProof/>
                <w:webHidden/>
              </w:rPr>
              <w:instrText xml:space="preserve"> PAGEREF _Toc63690524 \h </w:instrText>
            </w:r>
            <w:r>
              <w:rPr>
                <w:noProof/>
                <w:webHidden/>
              </w:rPr>
            </w:r>
            <w:r>
              <w:rPr>
                <w:noProof/>
                <w:webHidden/>
              </w:rPr>
              <w:fldChar w:fldCharType="separate"/>
            </w:r>
            <w:r>
              <w:rPr>
                <w:noProof/>
                <w:webHidden/>
              </w:rPr>
              <w:t>13</w:t>
            </w:r>
            <w:r>
              <w:rPr>
                <w:noProof/>
                <w:webHidden/>
              </w:rPr>
              <w:fldChar w:fldCharType="end"/>
            </w:r>
          </w:hyperlink>
        </w:p>
        <w:p w14:paraId="1D155AB9" w14:textId="6E6A211C" w:rsidR="00F81CD8" w:rsidRDefault="00F81CD8">
          <w:pPr>
            <w:pStyle w:val="TOC2"/>
            <w:tabs>
              <w:tab w:val="left" w:pos="880"/>
              <w:tab w:val="right" w:leader="dot" w:pos="9016"/>
            </w:tabs>
            <w:rPr>
              <w:noProof/>
              <w:sz w:val="22"/>
              <w:lang w:val="en-GB" w:eastAsia="en-GB" w:bidi="hi-IN"/>
            </w:rPr>
          </w:pPr>
          <w:hyperlink w:anchor="_Toc63690525" w:history="1">
            <w:r w:rsidRPr="008D201B">
              <w:rPr>
                <w:rStyle w:val="Hyperlink"/>
                <w:noProof/>
              </w:rPr>
              <w:t>9.4</w:t>
            </w:r>
            <w:r>
              <w:rPr>
                <w:noProof/>
                <w:sz w:val="22"/>
                <w:lang w:val="en-GB" w:eastAsia="en-GB" w:bidi="hi-IN"/>
              </w:rPr>
              <w:tab/>
            </w:r>
            <w:r w:rsidRPr="008D201B">
              <w:rPr>
                <w:rStyle w:val="Hyperlink"/>
                <w:noProof/>
              </w:rPr>
              <w:t>Learning and Sharing:</w:t>
            </w:r>
            <w:r>
              <w:rPr>
                <w:noProof/>
                <w:webHidden/>
              </w:rPr>
              <w:tab/>
            </w:r>
            <w:r>
              <w:rPr>
                <w:noProof/>
                <w:webHidden/>
              </w:rPr>
              <w:fldChar w:fldCharType="begin"/>
            </w:r>
            <w:r>
              <w:rPr>
                <w:noProof/>
                <w:webHidden/>
              </w:rPr>
              <w:instrText xml:space="preserve"> PAGEREF _Toc63690525 \h </w:instrText>
            </w:r>
            <w:r>
              <w:rPr>
                <w:noProof/>
                <w:webHidden/>
              </w:rPr>
            </w:r>
            <w:r>
              <w:rPr>
                <w:noProof/>
                <w:webHidden/>
              </w:rPr>
              <w:fldChar w:fldCharType="separate"/>
            </w:r>
            <w:r>
              <w:rPr>
                <w:noProof/>
                <w:webHidden/>
              </w:rPr>
              <w:t>14</w:t>
            </w:r>
            <w:r>
              <w:rPr>
                <w:noProof/>
                <w:webHidden/>
              </w:rPr>
              <w:fldChar w:fldCharType="end"/>
            </w:r>
          </w:hyperlink>
        </w:p>
        <w:p w14:paraId="57463F80" w14:textId="66A8E3D4" w:rsidR="00F81CD8" w:rsidRDefault="00F81CD8">
          <w:pPr>
            <w:pStyle w:val="TOC1"/>
            <w:tabs>
              <w:tab w:val="left" w:pos="660"/>
              <w:tab w:val="right" w:leader="dot" w:pos="9016"/>
            </w:tabs>
            <w:rPr>
              <w:noProof/>
              <w:sz w:val="22"/>
              <w:lang w:val="en-GB" w:eastAsia="en-GB" w:bidi="hi-IN"/>
            </w:rPr>
          </w:pPr>
          <w:hyperlink w:anchor="_Toc63690526" w:history="1">
            <w:r w:rsidRPr="008D201B">
              <w:rPr>
                <w:rStyle w:val="Hyperlink"/>
                <w:noProof/>
              </w:rPr>
              <w:t>10.</w:t>
            </w:r>
            <w:r>
              <w:rPr>
                <w:noProof/>
                <w:sz w:val="22"/>
                <w:lang w:val="en-GB" w:eastAsia="en-GB" w:bidi="hi-IN"/>
              </w:rPr>
              <w:tab/>
            </w:r>
            <w:r w:rsidRPr="008D201B">
              <w:rPr>
                <w:rStyle w:val="Hyperlink"/>
                <w:noProof/>
              </w:rPr>
              <w:t>Key success indicators:</w:t>
            </w:r>
            <w:r>
              <w:rPr>
                <w:noProof/>
                <w:webHidden/>
              </w:rPr>
              <w:tab/>
            </w:r>
            <w:r>
              <w:rPr>
                <w:noProof/>
                <w:webHidden/>
              </w:rPr>
              <w:fldChar w:fldCharType="begin"/>
            </w:r>
            <w:r>
              <w:rPr>
                <w:noProof/>
                <w:webHidden/>
              </w:rPr>
              <w:instrText xml:space="preserve"> PAGEREF _Toc63690526 \h </w:instrText>
            </w:r>
            <w:r>
              <w:rPr>
                <w:noProof/>
                <w:webHidden/>
              </w:rPr>
            </w:r>
            <w:r>
              <w:rPr>
                <w:noProof/>
                <w:webHidden/>
              </w:rPr>
              <w:fldChar w:fldCharType="separate"/>
            </w:r>
            <w:r>
              <w:rPr>
                <w:noProof/>
                <w:webHidden/>
              </w:rPr>
              <w:t>14</w:t>
            </w:r>
            <w:r>
              <w:rPr>
                <w:noProof/>
                <w:webHidden/>
              </w:rPr>
              <w:fldChar w:fldCharType="end"/>
            </w:r>
          </w:hyperlink>
        </w:p>
        <w:p w14:paraId="3CFEF89A" w14:textId="3CC781B3" w:rsidR="00F81CD8" w:rsidRDefault="00F81CD8">
          <w:pPr>
            <w:pStyle w:val="TOC1"/>
            <w:tabs>
              <w:tab w:val="left" w:pos="660"/>
              <w:tab w:val="right" w:leader="dot" w:pos="9016"/>
            </w:tabs>
            <w:rPr>
              <w:noProof/>
              <w:sz w:val="22"/>
              <w:lang w:val="en-GB" w:eastAsia="en-GB" w:bidi="hi-IN"/>
            </w:rPr>
          </w:pPr>
          <w:hyperlink w:anchor="_Toc63690527" w:history="1">
            <w:r w:rsidRPr="008D201B">
              <w:rPr>
                <w:rStyle w:val="Hyperlink"/>
                <w:noProof/>
              </w:rPr>
              <w:t>11.</w:t>
            </w:r>
            <w:r>
              <w:rPr>
                <w:noProof/>
                <w:sz w:val="22"/>
                <w:lang w:val="en-GB" w:eastAsia="en-GB" w:bidi="hi-IN"/>
              </w:rPr>
              <w:tab/>
            </w:r>
            <w:r w:rsidRPr="008D201B">
              <w:rPr>
                <w:rStyle w:val="Hyperlink"/>
                <w:noProof/>
              </w:rPr>
              <w:t>Key events in the project:</w:t>
            </w:r>
            <w:r>
              <w:rPr>
                <w:noProof/>
                <w:webHidden/>
              </w:rPr>
              <w:tab/>
            </w:r>
            <w:r>
              <w:rPr>
                <w:noProof/>
                <w:webHidden/>
              </w:rPr>
              <w:fldChar w:fldCharType="begin"/>
            </w:r>
            <w:r>
              <w:rPr>
                <w:noProof/>
                <w:webHidden/>
              </w:rPr>
              <w:instrText xml:space="preserve"> PAGEREF _Toc63690527 \h </w:instrText>
            </w:r>
            <w:r>
              <w:rPr>
                <w:noProof/>
                <w:webHidden/>
              </w:rPr>
            </w:r>
            <w:r>
              <w:rPr>
                <w:noProof/>
                <w:webHidden/>
              </w:rPr>
              <w:fldChar w:fldCharType="separate"/>
            </w:r>
            <w:r>
              <w:rPr>
                <w:noProof/>
                <w:webHidden/>
              </w:rPr>
              <w:t>14</w:t>
            </w:r>
            <w:r>
              <w:rPr>
                <w:noProof/>
                <w:webHidden/>
              </w:rPr>
              <w:fldChar w:fldCharType="end"/>
            </w:r>
          </w:hyperlink>
        </w:p>
        <w:p w14:paraId="1C940364" w14:textId="6F8CCC7C" w:rsidR="00F81CD8" w:rsidRDefault="00F81CD8">
          <w:pPr>
            <w:pStyle w:val="TOC1"/>
            <w:tabs>
              <w:tab w:val="left" w:pos="660"/>
              <w:tab w:val="right" w:leader="dot" w:pos="9016"/>
            </w:tabs>
            <w:rPr>
              <w:noProof/>
              <w:sz w:val="22"/>
              <w:lang w:val="en-GB" w:eastAsia="en-GB" w:bidi="hi-IN"/>
            </w:rPr>
          </w:pPr>
          <w:hyperlink w:anchor="_Toc63690528" w:history="1">
            <w:r w:rsidRPr="008D201B">
              <w:rPr>
                <w:rStyle w:val="Hyperlink"/>
                <w:noProof/>
              </w:rPr>
              <w:t>12.</w:t>
            </w:r>
            <w:r>
              <w:rPr>
                <w:noProof/>
                <w:sz w:val="22"/>
                <w:lang w:val="en-GB" w:eastAsia="en-GB" w:bidi="hi-IN"/>
              </w:rPr>
              <w:tab/>
            </w:r>
            <w:r w:rsidRPr="008D201B">
              <w:rPr>
                <w:rStyle w:val="Hyperlink"/>
                <w:noProof/>
              </w:rPr>
              <w:t>Quality Control Mechanism and project monitoring system</w:t>
            </w:r>
            <w:r>
              <w:rPr>
                <w:noProof/>
                <w:webHidden/>
              </w:rPr>
              <w:tab/>
            </w:r>
            <w:r>
              <w:rPr>
                <w:noProof/>
                <w:webHidden/>
              </w:rPr>
              <w:fldChar w:fldCharType="begin"/>
            </w:r>
            <w:r>
              <w:rPr>
                <w:noProof/>
                <w:webHidden/>
              </w:rPr>
              <w:instrText xml:space="preserve"> PAGEREF _Toc63690528 \h </w:instrText>
            </w:r>
            <w:r>
              <w:rPr>
                <w:noProof/>
                <w:webHidden/>
              </w:rPr>
            </w:r>
            <w:r>
              <w:rPr>
                <w:noProof/>
                <w:webHidden/>
              </w:rPr>
              <w:fldChar w:fldCharType="separate"/>
            </w:r>
            <w:r>
              <w:rPr>
                <w:noProof/>
                <w:webHidden/>
              </w:rPr>
              <w:t>14</w:t>
            </w:r>
            <w:r>
              <w:rPr>
                <w:noProof/>
                <w:webHidden/>
              </w:rPr>
              <w:fldChar w:fldCharType="end"/>
            </w:r>
          </w:hyperlink>
        </w:p>
        <w:p w14:paraId="7552C5D4" w14:textId="3742799B" w:rsidR="00F81CD8" w:rsidRDefault="00F81CD8">
          <w:pPr>
            <w:pStyle w:val="TOC1"/>
            <w:tabs>
              <w:tab w:val="left" w:pos="660"/>
              <w:tab w:val="right" w:leader="dot" w:pos="9016"/>
            </w:tabs>
            <w:rPr>
              <w:noProof/>
              <w:sz w:val="22"/>
              <w:lang w:val="en-GB" w:eastAsia="en-GB" w:bidi="hi-IN"/>
            </w:rPr>
          </w:pPr>
          <w:hyperlink w:anchor="_Toc63690529" w:history="1">
            <w:r w:rsidRPr="008D201B">
              <w:rPr>
                <w:rStyle w:val="Hyperlink"/>
                <w:noProof/>
              </w:rPr>
              <w:t>13.</w:t>
            </w:r>
            <w:r>
              <w:rPr>
                <w:noProof/>
                <w:sz w:val="22"/>
                <w:lang w:val="en-GB" w:eastAsia="en-GB" w:bidi="hi-IN"/>
              </w:rPr>
              <w:tab/>
            </w:r>
            <w:r w:rsidRPr="008D201B">
              <w:rPr>
                <w:rStyle w:val="Hyperlink"/>
                <w:noProof/>
              </w:rPr>
              <w:t>What’s thereafter:</w:t>
            </w:r>
            <w:r>
              <w:rPr>
                <w:noProof/>
                <w:webHidden/>
              </w:rPr>
              <w:tab/>
            </w:r>
            <w:r>
              <w:rPr>
                <w:noProof/>
                <w:webHidden/>
              </w:rPr>
              <w:fldChar w:fldCharType="begin"/>
            </w:r>
            <w:r>
              <w:rPr>
                <w:noProof/>
                <w:webHidden/>
              </w:rPr>
              <w:instrText xml:space="preserve"> PAGEREF _Toc63690529 \h </w:instrText>
            </w:r>
            <w:r>
              <w:rPr>
                <w:noProof/>
                <w:webHidden/>
              </w:rPr>
            </w:r>
            <w:r>
              <w:rPr>
                <w:noProof/>
                <w:webHidden/>
              </w:rPr>
              <w:fldChar w:fldCharType="separate"/>
            </w:r>
            <w:r>
              <w:rPr>
                <w:noProof/>
                <w:webHidden/>
              </w:rPr>
              <w:t>15</w:t>
            </w:r>
            <w:r>
              <w:rPr>
                <w:noProof/>
                <w:webHidden/>
              </w:rPr>
              <w:fldChar w:fldCharType="end"/>
            </w:r>
          </w:hyperlink>
        </w:p>
        <w:p w14:paraId="037C4031" w14:textId="22779E90" w:rsidR="00F81CD8" w:rsidRDefault="00F81CD8">
          <w:pPr>
            <w:pStyle w:val="TOC1"/>
            <w:tabs>
              <w:tab w:val="left" w:pos="660"/>
              <w:tab w:val="right" w:leader="dot" w:pos="9016"/>
            </w:tabs>
            <w:rPr>
              <w:noProof/>
              <w:sz w:val="22"/>
              <w:lang w:val="en-GB" w:eastAsia="en-GB" w:bidi="hi-IN"/>
            </w:rPr>
          </w:pPr>
          <w:hyperlink w:anchor="_Toc63690530" w:history="1">
            <w:r w:rsidRPr="008D201B">
              <w:rPr>
                <w:rStyle w:val="Hyperlink"/>
                <w:noProof/>
              </w:rPr>
              <w:t>14.</w:t>
            </w:r>
            <w:r>
              <w:rPr>
                <w:noProof/>
                <w:sz w:val="22"/>
                <w:lang w:val="en-GB" w:eastAsia="en-GB" w:bidi="hi-IN"/>
              </w:rPr>
              <w:tab/>
            </w:r>
            <w:r w:rsidRPr="008D201B">
              <w:rPr>
                <w:rStyle w:val="Hyperlink"/>
                <w:noProof/>
              </w:rPr>
              <w:t>reports and devliverables:</w:t>
            </w:r>
            <w:r>
              <w:rPr>
                <w:noProof/>
                <w:webHidden/>
              </w:rPr>
              <w:tab/>
            </w:r>
            <w:r>
              <w:rPr>
                <w:noProof/>
                <w:webHidden/>
              </w:rPr>
              <w:fldChar w:fldCharType="begin"/>
            </w:r>
            <w:r>
              <w:rPr>
                <w:noProof/>
                <w:webHidden/>
              </w:rPr>
              <w:instrText xml:space="preserve"> PAGEREF _Toc63690530 \h </w:instrText>
            </w:r>
            <w:r>
              <w:rPr>
                <w:noProof/>
                <w:webHidden/>
              </w:rPr>
            </w:r>
            <w:r>
              <w:rPr>
                <w:noProof/>
                <w:webHidden/>
              </w:rPr>
              <w:fldChar w:fldCharType="separate"/>
            </w:r>
            <w:r>
              <w:rPr>
                <w:noProof/>
                <w:webHidden/>
              </w:rPr>
              <w:t>16</w:t>
            </w:r>
            <w:r>
              <w:rPr>
                <w:noProof/>
                <w:webHidden/>
              </w:rPr>
              <w:fldChar w:fldCharType="end"/>
            </w:r>
          </w:hyperlink>
        </w:p>
        <w:p w14:paraId="50B75A1D" w14:textId="2BCF15A4" w:rsidR="00F81CD8" w:rsidRDefault="00F81CD8">
          <w:pPr>
            <w:pStyle w:val="TOC1"/>
            <w:tabs>
              <w:tab w:val="left" w:pos="660"/>
              <w:tab w:val="right" w:leader="dot" w:pos="9016"/>
            </w:tabs>
            <w:rPr>
              <w:noProof/>
              <w:sz w:val="22"/>
              <w:lang w:val="en-GB" w:eastAsia="en-GB" w:bidi="hi-IN"/>
            </w:rPr>
          </w:pPr>
          <w:hyperlink w:anchor="_Toc63690531" w:history="1">
            <w:r w:rsidRPr="008D201B">
              <w:rPr>
                <w:rStyle w:val="Hyperlink"/>
                <w:noProof/>
              </w:rPr>
              <w:t>15.</w:t>
            </w:r>
            <w:r>
              <w:rPr>
                <w:noProof/>
                <w:sz w:val="22"/>
                <w:lang w:val="en-GB" w:eastAsia="en-GB" w:bidi="hi-IN"/>
              </w:rPr>
              <w:tab/>
            </w:r>
            <w:r w:rsidRPr="008D201B">
              <w:rPr>
                <w:rStyle w:val="Hyperlink"/>
                <w:noProof/>
              </w:rPr>
              <w:t>Proposed team structure:</w:t>
            </w:r>
            <w:r>
              <w:rPr>
                <w:noProof/>
                <w:webHidden/>
              </w:rPr>
              <w:tab/>
            </w:r>
            <w:r>
              <w:rPr>
                <w:noProof/>
                <w:webHidden/>
              </w:rPr>
              <w:fldChar w:fldCharType="begin"/>
            </w:r>
            <w:r>
              <w:rPr>
                <w:noProof/>
                <w:webHidden/>
              </w:rPr>
              <w:instrText xml:space="preserve"> PAGEREF _Toc63690531 \h </w:instrText>
            </w:r>
            <w:r>
              <w:rPr>
                <w:noProof/>
                <w:webHidden/>
              </w:rPr>
            </w:r>
            <w:r>
              <w:rPr>
                <w:noProof/>
                <w:webHidden/>
              </w:rPr>
              <w:fldChar w:fldCharType="separate"/>
            </w:r>
            <w:r>
              <w:rPr>
                <w:noProof/>
                <w:webHidden/>
              </w:rPr>
              <w:t>16</w:t>
            </w:r>
            <w:r>
              <w:rPr>
                <w:noProof/>
                <w:webHidden/>
              </w:rPr>
              <w:fldChar w:fldCharType="end"/>
            </w:r>
          </w:hyperlink>
        </w:p>
        <w:p w14:paraId="2508DADC" w14:textId="6DC59F36" w:rsidR="00F81CD8" w:rsidRDefault="00F81CD8">
          <w:pPr>
            <w:pStyle w:val="TOC1"/>
            <w:tabs>
              <w:tab w:val="left" w:pos="660"/>
              <w:tab w:val="right" w:leader="dot" w:pos="9016"/>
            </w:tabs>
            <w:rPr>
              <w:noProof/>
              <w:sz w:val="22"/>
              <w:lang w:val="en-GB" w:eastAsia="en-GB" w:bidi="hi-IN"/>
            </w:rPr>
          </w:pPr>
          <w:hyperlink w:anchor="_Toc63690532" w:history="1">
            <w:r w:rsidRPr="008D201B">
              <w:rPr>
                <w:rStyle w:val="Hyperlink"/>
                <w:noProof/>
              </w:rPr>
              <w:t>16.</w:t>
            </w:r>
            <w:r>
              <w:rPr>
                <w:noProof/>
                <w:sz w:val="22"/>
                <w:lang w:val="en-GB" w:eastAsia="en-GB" w:bidi="hi-IN"/>
              </w:rPr>
              <w:tab/>
            </w:r>
            <w:r w:rsidRPr="008D201B">
              <w:rPr>
                <w:rStyle w:val="Hyperlink"/>
                <w:noProof/>
              </w:rPr>
              <w:t>Budget:</w:t>
            </w:r>
            <w:r>
              <w:rPr>
                <w:noProof/>
                <w:webHidden/>
              </w:rPr>
              <w:tab/>
            </w:r>
            <w:r>
              <w:rPr>
                <w:noProof/>
                <w:webHidden/>
              </w:rPr>
              <w:fldChar w:fldCharType="begin"/>
            </w:r>
            <w:r>
              <w:rPr>
                <w:noProof/>
                <w:webHidden/>
              </w:rPr>
              <w:instrText xml:space="preserve"> PAGEREF _Toc63690532 \h </w:instrText>
            </w:r>
            <w:r>
              <w:rPr>
                <w:noProof/>
                <w:webHidden/>
              </w:rPr>
            </w:r>
            <w:r>
              <w:rPr>
                <w:noProof/>
                <w:webHidden/>
              </w:rPr>
              <w:fldChar w:fldCharType="separate"/>
            </w:r>
            <w:r>
              <w:rPr>
                <w:noProof/>
                <w:webHidden/>
              </w:rPr>
              <w:t>16</w:t>
            </w:r>
            <w:r>
              <w:rPr>
                <w:noProof/>
                <w:webHidden/>
              </w:rPr>
              <w:fldChar w:fldCharType="end"/>
            </w:r>
          </w:hyperlink>
        </w:p>
        <w:p w14:paraId="5FC0F8F8" w14:textId="053EA077" w:rsidR="00F81CD8" w:rsidRDefault="00F81CD8">
          <w:pPr>
            <w:pStyle w:val="TOC1"/>
            <w:tabs>
              <w:tab w:val="left" w:pos="660"/>
              <w:tab w:val="right" w:leader="dot" w:pos="9016"/>
            </w:tabs>
            <w:rPr>
              <w:noProof/>
              <w:sz w:val="22"/>
              <w:lang w:val="en-GB" w:eastAsia="en-GB" w:bidi="hi-IN"/>
            </w:rPr>
          </w:pPr>
          <w:hyperlink w:anchor="_Toc63690533" w:history="1">
            <w:r w:rsidRPr="008D201B">
              <w:rPr>
                <w:rStyle w:val="Hyperlink"/>
                <w:noProof/>
              </w:rPr>
              <w:t>17.</w:t>
            </w:r>
            <w:r>
              <w:rPr>
                <w:noProof/>
                <w:sz w:val="22"/>
                <w:lang w:val="en-GB" w:eastAsia="en-GB" w:bidi="hi-IN"/>
              </w:rPr>
              <w:tab/>
            </w:r>
            <w:r w:rsidRPr="008D201B">
              <w:rPr>
                <w:rStyle w:val="Hyperlink"/>
                <w:noProof/>
              </w:rPr>
              <w:t>Key personnel:</w:t>
            </w:r>
            <w:r>
              <w:rPr>
                <w:noProof/>
                <w:webHidden/>
              </w:rPr>
              <w:tab/>
            </w:r>
            <w:r>
              <w:rPr>
                <w:noProof/>
                <w:webHidden/>
              </w:rPr>
              <w:fldChar w:fldCharType="begin"/>
            </w:r>
            <w:r>
              <w:rPr>
                <w:noProof/>
                <w:webHidden/>
              </w:rPr>
              <w:instrText xml:space="preserve"> PAGEREF _Toc63690533 \h </w:instrText>
            </w:r>
            <w:r>
              <w:rPr>
                <w:noProof/>
                <w:webHidden/>
              </w:rPr>
            </w:r>
            <w:r>
              <w:rPr>
                <w:noProof/>
                <w:webHidden/>
              </w:rPr>
              <w:fldChar w:fldCharType="separate"/>
            </w:r>
            <w:r>
              <w:rPr>
                <w:noProof/>
                <w:webHidden/>
              </w:rPr>
              <w:t>17</w:t>
            </w:r>
            <w:r>
              <w:rPr>
                <w:noProof/>
                <w:webHidden/>
              </w:rPr>
              <w:fldChar w:fldCharType="end"/>
            </w:r>
          </w:hyperlink>
        </w:p>
        <w:p w14:paraId="5C7B5AEC" w14:textId="22720547" w:rsidR="0079110C" w:rsidRDefault="0079110C">
          <w:r>
            <w:rPr>
              <w:b/>
              <w:bCs/>
              <w:noProof/>
            </w:rPr>
            <w:fldChar w:fldCharType="end"/>
          </w:r>
        </w:p>
      </w:sdtContent>
    </w:sdt>
    <w:p w14:paraId="7A19C135" w14:textId="3A2440F1" w:rsidR="00561AC4" w:rsidRDefault="00561AC4" w:rsidP="00561AC4"/>
    <w:p w14:paraId="1BDC336C" w14:textId="6DB4D28A" w:rsidR="0034200B" w:rsidRDefault="0034200B" w:rsidP="00561AC4"/>
    <w:p w14:paraId="4CFDE8D3" w14:textId="6D12A69E" w:rsidR="0034200B" w:rsidRDefault="0034200B" w:rsidP="00561AC4"/>
    <w:p w14:paraId="7F8EE1BF" w14:textId="0BF95C7A" w:rsidR="0034200B" w:rsidRDefault="0034200B" w:rsidP="00561AC4"/>
    <w:p w14:paraId="785D7EB9" w14:textId="04AD4BC5" w:rsidR="0034200B" w:rsidRDefault="0034200B" w:rsidP="00561AC4"/>
    <w:p w14:paraId="074075B9" w14:textId="39D5E037" w:rsidR="0034200B" w:rsidRDefault="0034200B" w:rsidP="00561AC4"/>
    <w:p w14:paraId="5D07634A" w14:textId="0E2F4CFB" w:rsidR="0034200B" w:rsidRDefault="0034200B" w:rsidP="00561AC4"/>
    <w:p w14:paraId="56539375" w14:textId="5037E006" w:rsidR="0026013B" w:rsidRDefault="00561AC4" w:rsidP="00561AC4">
      <w:pPr>
        <w:pStyle w:val="Heading1"/>
        <w:numPr>
          <w:ilvl w:val="0"/>
          <w:numId w:val="16"/>
        </w:numPr>
      </w:pPr>
      <w:bookmarkStart w:id="1" w:name="_Toc63690504"/>
      <w:r>
        <w:t>Background</w:t>
      </w:r>
      <w:bookmarkEnd w:id="1"/>
    </w:p>
    <w:p w14:paraId="1F060FF4" w14:textId="5DE43B31" w:rsidR="00804E9E" w:rsidRPr="00191FAC" w:rsidRDefault="26A8A938" w:rsidP="00561AC4">
      <w:pPr>
        <w:pStyle w:val="Heading2"/>
        <w:numPr>
          <w:ilvl w:val="1"/>
          <w:numId w:val="16"/>
        </w:numPr>
      </w:pPr>
      <w:bookmarkStart w:id="2" w:name="_Toc63690505"/>
      <w:r>
        <w:t>What is STEM Education?</w:t>
      </w:r>
      <w:bookmarkEnd w:id="2"/>
    </w:p>
    <w:p w14:paraId="59C7CCA4" w14:textId="660FF310" w:rsidR="00014B77" w:rsidRDefault="006B7513" w:rsidP="00FE180F">
      <w:r>
        <w:rPr>
          <w:noProof/>
          <w:lang w:val="en-GB" w:eastAsia="en-GB" w:bidi="hi-IN"/>
        </w:rPr>
        <mc:AlternateContent>
          <mc:Choice Requires="wps">
            <w:drawing>
              <wp:anchor distT="45720" distB="45720" distL="114300" distR="114300" simplePos="0" relativeHeight="251662848" behindDoc="0" locked="0" layoutInCell="1" allowOverlap="1" wp14:anchorId="70CD8B4E" wp14:editId="16BDF516">
                <wp:simplePos x="0" y="0"/>
                <wp:positionH relativeFrom="column">
                  <wp:posOffset>95250</wp:posOffset>
                </wp:positionH>
                <wp:positionV relativeFrom="paragraph">
                  <wp:posOffset>1857375</wp:posOffset>
                </wp:positionV>
                <wp:extent cx="1581150" cy="22860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228600"/>
                        </a:xfrm>
                        <a:prstGeom prst="rect">
                          <a:avLst/>
                        </a:prstGeom>
                        <a:noFill/>
                        <a:ln w="9525">
                          <a:noFill/>
                          <a:miter lim="800000"/>
                          <a:headEnd/>
                          <a:tailEnd/>
                        </a:ln>
                      </wps:spPr>
                      <wps:txbx>
                        <w:txbxContent>
                          <w:p w14:paraId="10B0D7FE" w14:textId="231F7D14" w:rsidR="00F81CD8" w:rsidRPr="00C96BA7" w:rsidRDefault="00F81CD8" w:rsidP="006B7513">
                            <w:pPr>
                              <w:spacing w:before="0" w:after="0"/>
                              <w:rPr>
                                <w:b/>
                                <w:sz w:val="16"/>
                                <w:lang w:val="en-US"/>
                              </w:rPr>
                            </w:pPr>
                            <w:r w:rsidRPr="00C96BA7">
                              <w:rPr>
                                <w:b/>
                                <w:sz w:val="16"/>
                                <w:lang w:val="en-US"/>
                              </w:rPr>
                              <w:t>Image Source: mentalup.co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D8B4E" id="_x0000_s1057" type="#_x0000_t202" style="position:absolute;margin-left:7.5pt;margin-top:146.25pt;width:124.5pt;height:18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" filled="f" stroked="f">
                <v:textbox>
                  <w:txbxContent>
                    <w:p w14:paraId="10B0D7FE" w14:textId="231F7D14" w:rsidR="00F81CD8" w:rsidRPr="00C96BA7" w:rsidRDefault="00F81CD8" w:rsidP="006B7513">
                      <w:pPr>
                        <w:spacing w:before="0" w:after="0"/>
                        <w:rPr>
                          <w:b/>
                          <w:sz w:val="16"/>
                          <w:lang w:val="en-US"/>
                        </w:rPr>
                      </w:pPr>
                      <w:r w:rsidRPr="00C96BA7">
                        <w:rPr>
                          <w:b/>
                          <w:sz w:val="16"/>
                          <w:lang w:val="en-US"/>
                        </w:rPr>
                        <w:t>Image Source: mentalup.co</w:t>
                      </w:r>
                    </w:p>
                  </w:txbxContent>
                </v:textbox>
                <w10:wrap type="square"/>
              </v:shape>
            </w:pict>
          </mc:Fallback>
        </mc:AlternateContent>
      </w:r>
      <w:r w:rsidR="005F62C6" w:rsidRPr="00FE180F">
        <w:rPr>
          <w:noProof/>
          <w:lang w:val="en-GB" w:eastAsia="en-GB" w:bidi="hi-IN"/>
        </w:rPr>
        <w:drawing>
          <wp:anchor distT="0" distB="0" distL="114300" distR="114300" simplePos="0" relativeHeight="251655680" behindDoc="0" locked="0" layoutInCell="1" allowOverlap="1" wp14:anchorId="2743D06A" wp14:editId="10700AE3">
            <wp:simplePos x="0" y="0"/>
            <wp:positionH relativeFrom="margin">
              <wp:posOffset>-38100</wp:posOffset>
            </wp:positionH>
            <wp:positionV relativeFrom="paragraph">
              <wp:posOffset>85725</wp:posOffset>
            </wp:positionV>
            <wp:extent cx="3988435" cy="2114550"/>
            <wp:effectExtent l="0" t="0" r="0" b="0"/>
            <wp:wrapSquare wrapText="bothSides"/>
            <wp:docPr id="359456245" name="Picture 359456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rcRect l="4597" t="15086" r="4885" b="12931"/>
                    <a:stretch>
                      <a:fillRect/>
                    </a:stretch>
                  </pic:blipFill>
                  <pic:spPr>
                    <a:xfrm>
                      <a:off x="0" y="0"/>
                      <a:ext cx="3988435" cy="2114550"/>
                    </a:xfrm>
                    <a:prstGeom prst="rect">
                      <a:avLst/>
                    </a:prstGeom>
                  </pic:spPr>
                </pic:pic>
              </a:graphicData>
            </a:graphic>
            <wp14:sizeRelH relativeFrom="page">
              <wp14:pctWidth>0</wp14:pctWidth>
            </wp14:sizeRelH>
            <wp14:sizeRelV relativeFrom="page">
              <wp14:pctHeight>0</wp14:pctHeight>
            </wp14:sizeRelV>
          </wp:anchor>
        </w:drawing>
      </w:r>
      <w:r w:rsidR="1CCD4521" w:rsidRPr="00FE180F">
        <w:t xml:space="preserve">STEM is </w:t>
      </w:r>
      <w:r w:rsidR="2F04C6AA" w:rsidRPr="00FE180F">
        <w:t xml:space="preserve">an </w:t>
      </w:r>
      <w:r w:rsidR="1CCD4521" w:rsidRPr="00FE180F">
        <w:t xml:space="preserve">inter-disciplinary and applied </w:t>
      </w:r>
      <w:r w:rsidR="2F04C6AA" w:rsidRPr="00FE180F">
        <w:t>approach towards educating students in Science, Technology, Engineering and Mathematics. It includes learning theories</w:t>
      </w:r>
      <w:r w:rsidR="00905F3D">
        <w:t xml:space="preserve">, experiencing through hands-on and </w:t>
      </w:r>
      <w:r w:rsidR="2F04C6AA" w:rsidRPr="00FE180F">
        <w:t xml:space="preserve">exploratory activities to further enhance the scientific temperament. </w:t>
      </w:r>
      <w:r w:rsidR="5404A217" w:rsidRPr="00FE180F">
        <w:t xml:space="preserve">The overall purpose of STEM education is to </w:t>
      </w:r>
      <w:r w:rsidR="5457618A" w:rsidRPr="00FE180F">
        <w:t xml:space="preserve">develop a society where individuals have the knowledge, attitude and skills to </w:t>
      </w:r>
      <w:r w:rsidR="3CF761A6" w:rsidRPr="00FE180F">
        <w:t xml:space="preserve">explain the world around them and </w:t>
      </w:r>
      <w:r w:rsidR="5457618A" w:rsidRPr="00FE180F">
        <w:t xml:space="preserve">address real life situations </w:t>
      </w:r>
      <w:r w:rsidR="578F024C" w:rsidRPr="00FE180F">
        <w:t>based on evidence</w:t>
      </w:r>
      <w:r w:rsidR="00671CFE">
        <w:t xml:space="preserve"> </w:t>
      </w:r>
      <w:r w:rsidR="00E67074">
        <w:t>(</w:t>
      </w:r>
      <w:r w:rsidR="00E67074" w:rsidRPr="00E67074">
        <w:t xml:space="preserve">Kennedy, T.J. and Odell, </w:t>
      </w:r>
      <w:proofErr w:type="spellStart"/>
      <w:r w:rsidR="00E67074" w:rsidRPr="00E67074">
        <w:t>M.R.L</w:t>
      </w:r>
      <w:proofErr w:type="spellEnd"/>
      <w:r w:rsidR="00E67074" w:rsidRPr="00E67074">
        <w:t>., 2014)</w:t>
      </w:r>
      <w:r w:rsidR="578F024C" w:rsidRPr="00FE180F">
        <w:t xml:space="preserve">. </w:t>
      </w:r>
    </w:p>
    <w:p w14:paraId="469ED2D7" w14:textId="7A0E69C0" w:rsidR="00804E9E" w:rsidRDefault="578F024C" w:rsidP="00FE180F">
      <w:pPr>
        <w:rPr>
          <w:rFonts w:cs="Calibri"/>
          <w:b/>
          <w:bCs/>
          <w:i/>
          <w:iCs/>
        </w:rPr>
      </w:pPr>
      <w:r w:rsidRPr="00FE180F">
        <w:t xml:space="preserve">STEM </w:t>
      </w:r>
      <w:r w:rsidR="00014B77">
        <w:t>e</w:t>
      </w:r>
      <w:r w:rsidRPr="00FE180F">
        <w:t>ducation has been a</w:t>
      </w:r>
      <w:r w:rsidR="54A42ED9" w:rsidRPr="00FE180F">
        <w:t xml:space="preserve"> </w:t>
      </w:r>
      <w:r w:rsidRPr="00FE180F">
        <w:t>topic of discussion</w:t>
      </w:r>
      <w:r w:rsidR="4226E2B1" w:rsidRPr="00FE180F">
        <w:t xml:space="preserve"> worldwide</w:t>
      </w:r>
      <w:r w:rsidRPr="00FE180F">
        <w:t xml:space="preserve"> for more than a decade. </w:t>
      </w:r>
      <w:r w:rsidR="005426F1">
        <w:t>The importance of STEM education</w:t>
      </w:r>
      <w:r w:rsidR="12D6E418" w:rsidRPr="00FE180F">
        <w:t xml:space="preserve"> is driven by</w:t>
      </w:r>
      <w:r w:rsidR="005426F1">
        <w:t xml:space="preserve"> the evolving</w:t>
      </w:r>
      <w:r w:rsidRPr="00FE180F">
        <w:t xml:space="preserve"> global economy and workforce</w:t>
      </w:r>
      <w:r w:rsidR="741C55AC" w:rsidRPr="00FE180F">
        <w:rPr>
          <w:rFonts w:cs="Calibri"/>
        </w:rPr>
        <w:t xml:space="preserve"> </w:t>
      </w:r>
      <w:r w:rsidR="005426F1">
        <w:rPr>
          <w:rFonts w:cs="Calibri"/>
        </w:rPr>
        <w:t>requirement,</w:t>
      </w:r>
      <w:r w:rsidRPr="00FE180F">
        <w:rPr>
          <w:rFonts w:cs="Calibri"/>
        </w:rPr>
        <w:t xml:space="preserve"> that indicate</w:t>
      </w:r>
      <w:r w:rsidR="0A76DA9F" w:rsidRPr="00FE180F">
        <w:rPr>
          <w:rFonts w:cs="Calibri"/>
        </w:rPr>
        <w:t>s</w:t>
      </w:r>
      <w:r w:rsidRPr="00FE180F">
        <w:rPr>
          <w:rFonts w:cs="Calibri"/>
        </w:rPr>
        <w:t xml:space="preserve"> there will be a </w:t>
      </w:r>
      <w:r w:rsidR="005426F1">
        <w:rPr>
          <w:rFonts w:cs="Calibri"/>
        </w:rPr>
        <w:t xml:space="preserve">soon be a </w:t>
      </w:r>
      <w:r w:rsidRPr="00FE180F">
        <w:rPr>
          <w:rFonts w:cs="Calibri"/>
        </w:rPr>
        <w:t>shortage of STEM prepared workers around the world.</w:t>
      </w:r>
      <w:r w:rsidR="790ED0C9" w:rsidRPr="00FE180F">
        <w:rPr>
          <w:rFonts w:cs="Calibri"/>
        </w:rPr>
        <w:t xml:space="preserve"> </w:t>
      </w:r>
      <w:r w:rsidR="00A22635" w:rsidRPr="00E84D22">
        <w:rPr>
          <w:rFonts w:cs="Calibri"/>
        </w:rPr>
        <w:t>In an increasingly competitive world, it has been proved that</w:t>
      </w:r>
      <w:r w:rsidR="005426F1">
        <w:rPr>
          <w:rFonts w:cs="Calibri"/>
        </w:rPr>
        <w:t xml:space="preserve"> </w:t>
      </w:r>
      <w:r w:rsidR="00A22635" w:rsidRPr="00E84D22">
        <w:rPr>
          <w:rFonts w:cs="Calibri"/>
        </w:rPr>
        <w:t>invention, development, and profusion of new technologies through science and technology are the fundamental source of economic progress.</w:t>
      </w:r>
      <w:r w:rsidR="00A22635" w:rsidRPr="00FE180F">
        <w:rPr>
          <w:rFonts w:cs="Calibri"/>
        </w:rPr>
        <w:t xml:space="preserve"> Furthermore</w:t>
      </w:r>
      <w:r w:rsidR="005426F1">
        <w:rPr>
          <w:rFonts w:cs="Calibri"/>
        </w:rPr>
        <w:t xml:space="preserve">, </w:t>
      </w:r>
      <w:r w:rsidR="00A22635" w:rsidRPr="00FE180F">
        <w:rPr>
          <w:rFonts w:cs="Calibri"/>
        </w:rPr>
        <w:t>Na</w:t>
      </w:r>
      <w:r w:rsidR="005426F1">
        <w:rPr>
          <w:rFonts w:cs="Calibri"/>
        </w:rPr>
        <w:t>tional Science Foundation has</w:t>
      </w:r>
      <w:r w:rsidR="00A22635" w:rsidRPr="00FE180F">
        <w:rPr>
          <w:rFonts w:cs="Calibri"/>
        </w:rPr>
        <w:t xml:space="preserve"> predicted that 80% of the jobs c</w:t>
      </w:r>
      <w:r w:rsidR="00AA7C6D">
        <w:rPr>
          <w:rFonts w:cs="Calibri"/>
        </w:rPr>
        <w:t>reated in the coming</w:t>
      </w:r>
      <w:r w:rsidR="00A22635" w:rsidRPr="00FE180F">
        <w:rPr>
          <w:rFonts w:cs="Calibri"/>
        </w:rPr>
        <w:t xml:space="preserve"> decade will require some form of math and science skills. </w:t>
      </w:r>
      <w:r w:rsidR="00AA7C6D">
        <w:rPr>
          <w:rFonts w:cs="Calibri"/>
        </w:rPr>
        <w:t>In a country like India which has</w:t>
      </w:r>
      <w:r w:rsidR="790ED0C9" w:rsidRPr="00FE180F">
        <w:rPr>
          <w:rFonts w:cs="Calibri"/>
        </w:rPr>
        <w:t xml:space="preserve"> a large youth d</w:t>
      </w:r>
      <w:r w:rsidR="00643188">
        <w:rPr>
          <w:rFonts w:cs="Calibri"/>
        </w:rPr>
        <w:t>emographic, STEM education is bound to</w:t>
      </w:r>
      <w:r w:rsidR="790ED0C9" w:rsidRPr="00FE180F">
        <w:rPr>
          <w:rFonts w:cs="Calibri"/>
        </w:rPr>
        <w:t xml:space="preserve"> become a major driver of future economic growth. The global economy has seen a massive increase in STEM-related jobs, a 44 per cent increase was reported in job postings related to STEM between 2016 and 2019 in India</w:t>
      </w:r>
      <w:r w:rsidR="009A4AD6">
        <w:rPr>
          <w:rFonts w:cs="Calibri"/>
        </w:rPr>
        <w:t xml:space="preserve"> </w:t>
      </w:r>
      <w:r w:rsidR="009A4AD6" w:rsidRPr="009A4AD6">
        <w:rPr>
          <w:rFonts w:cs="Calibri"/>
        </w:rPr>
        <w:t>(The future of jobs report, 2018)</w:t>
      </w:r>
      <w:r w:rsidR="790ED0C9" w:rsidRPr="00FE180F">
        <w:rPr>
          <w:rFonts w:cs="Calibri"/>
        </w:rPr>
        <w:t xml:space="preserve">. </w:t>
      </w:r>
      <w:r w:rsidR="4BEE37CF" w:rsidRPr="00FE180F">
        <w:rPr>
          <w:rFonts w:cs="Calibri"/>
        </w:rPr>
        <w:t xml:space="preserve">These skills are </w:t>
      </w:r>
      <w:r w:rsidR="00904787">
        <w:rPr>
          <w:rFonts w:cs="Calibri"/>
        </w:rPr>
        <w:t xml:space="preserve">thus </w:t>
      </w:r>
      <w:r w:rsidR="4BEE37CF" w:rsidRPr="00FE180F">
        <w:rPr>
          <w:rFonts w:cs="Calibri"/>
        </w:rPr>
        <w:t xml:space="preserve">appropriately labelled as </w:t>
      </w:r>
      <w:r w:rsidR="4BEE37CF" w:rsidRPr="00FE180F">
        <w:rPr>
          <w:rFonts w:cs="Calibri"/>
          <w:b/>
          <w:bCs/>
          <w:i/>
          <w:iCs/>
        </w:rPr>
        <w:t>21st-century skills or STEM skills.</w:t>
      </w:r>
    </w:p>
    <w:p w14:paraId="15FBE7CF" w14:textId="77777777" w:rsidR="00D66F90" w:rsidRPr="00FE180F" w:rsidRDefault="00D66F90" w:rsidP="00FE180F"/>
    <w:p w14:paraId="2D6162F5" w14:textId="11ADD88B" w:rsidR="28A65EBE" w:rsidRDefault="008D3A8C" w:rsidP="00561AC4">
      <w:pPr>
        <w:pStyle w:val="Heading2"/>
        <w:numPr>
          <w:ilvl w:val="1"/>
          <w:numId w:val="16"/>
        </w:numPr>
      </w:pPr>
      <w:bookmarkStart w:id="3" w:name="_Toc63690506"/>
      <w:r>
        <w:t>What is the need for</w:t>
      </w:r>
      <w:r w:rsidR="00F07F15">
        <w:t xml:space="preserve"> stem education?</w:t>
      </w:r>
      <w:bookmarkEnd w:id="3"/>
    </w:p>
    <w:p w14:paraId="3DAD18C0" w14:textId="37608E88" w:rsidR="00652519" w:rsidRDefault="011AD8C3" w:rsidP="0AB0A902">
      <w:pPr>
        <w:rPr>
          <w:rFonts w:cs="Calibri"/>
        </w:rPr>
      </w:pPr>
      <w:r w:rsidRPr="00516C7A">
        <w:rPr>
          <w:rFonts w:cs="Calibri"/>
        </w:rPr>
        <w:t xml:space="preserve">A very broad perspective of the current Indian educational system </w:t>
      </w:r>
      <w:r w:rsidR="001E48A5">
        <w:rPr>
          <w:rFonts w:cs="Calibri"/>
        </w:rPr>
        <w:t xml:space="preserve">is that we are well </w:t>
      </w:r>
      <w:r w:rsidRPr="00516C7A">
        <w:rPr>
          <w:rFonts w:cs="Calibri"/>
        </w:rPr>
        <w:t>behind in adapting to the c</w:t>
      </w:r>
      <w:r w:rsidR="34F95B9D" w:rsidRPr="00516C7A">
        <w:rPr>
          <w:rFonts w:cs="Calibri"/>
        </w:rPr>
        <w:t>hanges</w:t>
      </w:r>
      <w:r w:rsidRPr="00516C7A">
        <w:rPr>
          <w:rFonts w:cs="Calibri"/>
        </w:rPr>
        <w:t xml:space="preserve"> in global educational arena. </w:t>
      </w:r>
      <w:r w:rsidR="001E48A5">
        <w:rPr>
          <w:rFonts w:cs="Calibri"/>
        </w:rPr>
        <w:t>Rote learning through textbooks and marks secur</w:t>
      </w:r>
      <w:r w:rsidR="00F32342">
        <w:rPr>
          <w:rFonts w:cs="Calibri"/>
        </w:rPr>
        <w:t>ed in examinations is given major</w:t>
      </w:r>
      <w:r w:rsidR="001E48A5">
        <w:rPr>
          <w:rFonts w:cs="Calibri"/>
        </w:rPr>
        <w:t xml:space="preserve"> emphasis in</w:t>
      </w:r>
      <w:r w:rsidRPr="00516C7A">
        <w:rPr>
          <w:rFonts w:cs="Calibri"/>
        </w:rPr>
        <w:t xml:space="preserve"> our school education system to assess </w:t>
      </w:r>
      <w:r w:rsidR="73501C8B" w:rsidRPr="00516C7A">
        <w:rPr>
          <w:rFonts w:cs="Calibri"/>
        </w:rPr>
        <w:t>a student’s</w:t>
      </w:r>
      <w:r w:rsidRPr="00516C7A">
        <w:rPr>
          <w:rFonts w:cs="Calibri"/>
        </w:rPr>
        <w:t xml:space="preserve"> knowledge</w:t>
      </w:r>
      <w:r w:rsidR="00F32342">
        <w:rPr>
          <w:rFonts w:cs="Calibri"/>
        </w:rPr>
        <w:t xml:space="preserve"> and learning abilities</w:t>
      </w:r>
      <w:r w:rsidRPr="00516C7A">
        <w:rPr>
          <w:rFonts w:cs="Calibri"/>
        </w:rPr>
        <w:t xml:space="preserve">. Critical </w:t>
      </w:r>
      <w:r w:rsidR="00CC58E9">
        <w:rPr>
          <w:rFonts w:cs="Calibri"/>
        </w:rPr>
        <w:t>thinking,</w:t>
      </w:r>
      <w:r w:rsidR="00F32342">
        <w:rPr>
          <w:rFonts w:cs="Calibri"/>
        </w:rPr>
        <w:t xml:space="preserve"> problem solving, </w:t>
      </w:r>
      <w:r w:rsidR="00CC58E9">
        <w:rPr>
          <w:rFonts w:cs="Calibri"/>
        </w:rPr>
        <w:t xml:space="preserve">inquiry based </w:t>
      </w:r>
      <w:r w:rsidRPr="00516C7A">
        <w:rPr>
          <w:rFonts w:cs="Calibri"/>
        </w:rPr>
        <w:t>and hands-o</w:t>
      </w:r>
      <w:r w:rsidR="00CC58E9">
        <w:rPr>
          <w:rFonts w:cs="Calibri"/>
        </w:rPr>
        <w:t>n learning is far from implementation</w:t>
      </w:r>
      <w:r w:rsidRPr="00516C7A">
        <w:rPr>
          <w:rFonts w:cs="Calibri"/>
        </w:rPr>
        <w:t xml:space="preserve"> in a majority of K-12 educational institutions. </w:t>
      </w:r>
      <w:r w:rsidR="003C7839">
        <w:rPr>
          <w:rFonts w:cs="Calibri"/>
        </w:rPr>
        <w:t xml:space="preserve">These skills are crucial to </w:t>
      </w:r>
      <w:r w:rsidR="002F2FDD">
        <w:rPr>
          <w:rFonts w:cs="Calibri"/>
        </w:rPr>
        <w:t>instil c</w:t>
      </w:r>
      <w:r w:rsidRPr="00516C7A">
        <w:rPr>
          <w:rFonts w:cs="Calibri"/>
        </w:rPr>
        <w:t xml:space="preserve">uriosity, innovation and thirst for knowledge towards STEM in </w:t>
      </w:r>
      <w:r w:rsidR="02CA9A81" w:rsidRPr="00516C7A">
        <w:rPr>
          <w:rFonts w:cs="Calibri"/>
        </w:rPr>
        <w:t>children</w:t>
      </w:r>
      <w:r w:rsidRPr="00516C7A">
        <w:rPr>
          <w:rFonts w:cs="Calibri"/>
        </w:rPr>
        <w:t xml:space="preserve"> in a more engaging environment</w:t>
      </w:r>
      <w:r w:rsidR="00AA2EB4">
        <w:rPr>
          <w:rFonts w:cs="Calibri"/>
        </w:rPr>
        <w:t xml:space="preserve"> (</w:t>
      </w:r>
      <w:proofErr w:type="spellStart"/>
      <w:r w:rsidR="00AA2EB4" w:rsidRPr="00AA2EB4">
        <w:rPr>
          <w:rFonts w:cs="Calibri"/>
        </w:rPr>
        <w:t>Malti</w:t>
      </w:r>
      <w:proofErr w:type="spellEnd"/>
      <w:r w:rsidR="00AA2EB4" w:rsidRPr="00AA2EB4">
        <w:rPr>
          <w:rFonts w:cs="Calibri"/>
        </w:rPr>
        <w:t>, D., 2017)</w:t>
      </w:r>
      <w:r w:rsidRPr="00516C7A">
        <w:rPr>
          <w:rFonts w:cs="Calibri"/>
        </w:rPr>
        <w:t xml:space="preserve">. </w:t>
      </w:r>
      <w:r w:rsidR="00652519">
        <w:rPr>
          <w:rFonts w:cs="Calibri"/>
        </w:rPr>
        <w:t>However, o</w:t>
      </w:r>
      <w:r w:rsidR="00663481">
        <w:rPr>
          <w:rFonts w:cs="Calibri"/>
        </w:rPr>
        <w:t xml:space="preserve">ver the past few years </w:t>
      </w:r>
      <w:r w:rsidR="4C657159" w:rsidRPr="00516C7A">
        <w:rPr>
          <w:rFonts w:cs="Calibri"/>
        </w:rPr>
        <w:t>the Indian government is working hard to foster scientific temperament among school students through various interesting programmes and providing them research t</w:t>
      </w:r>
      <w:r w:rsidR="00EF1790">
        <w:rPr>
          <w:rFonts w:cs="Calibri"/>
        </w:rPr>
        <w:t>raining opportunities to build the</w:t>
      </w:r>
      <w:r w:rsidR="4C657159" w:rsidRPr="00516C7A">
        <w:rPr>
          <w:rFonts w:cs="Calibri"/>
        </w:rPr>
        <w:t xml:space="preserve"> skilled workforce</w:t>
      </w:r>
      <w:r w:rsidR="00EF1790">
        <w:rPr>
          <w:rFonts w:cs="Calibri"/>
        </w:rPr>
        <w:t xml:space="preserve"> that our country requires</w:t>
      </w:r>
      <w:r w:rsidR="4C657159" w:rsidRPr="00516C7A">
        <w:rPr>
          <w:rFonts w:cs="Calibri"/>
        </w:rPr>
        <w:t>. The major sc</w:t>
      </w:r>
      <w:r w:rsidR="00652519">
        <w:rPr>
          <w:rFonts w:cs="Calibri"/>
        </w:rPr>
        <w:t xml:space="preserve">ience and technology programmes implemented by </w:t>
      </w:r>
      <w:r w:rsidR="4C657159" w:rsidRPr="00516C7A">
        <w:rPr>
          <w:rFonts w:cs="Calibri"/>
        </w:rPr>
        <w:t>the Indian government for school students are National children’s science congress (</w:t>
      </w:r>
      <w:proofErr w:type="spellStart"/>
      <w:r w:rsidR="4C657159" w:rsidRPr="00516C7A">
        <w:rPr>
          <w:rFonts w:cs="Calibri"/>
        </w:rPr>
        <w:t>NCSC</w:t>
      </w:r>
      <w:proofErr w:type="spellEnd"/>
      <w:r w:rsidR="4C657159" w:rsidRPr="00516C7A">
        <w:rPr>
          <w:rFonts w:cs="Calibri"/>
        </w:rPr>
        <w:t>), Inno</w:t>
      </w:r>
      <w:r w:rsidR="14AB54AE" w:rsidRPr="00516C7A">
        <w:rPr>
          <w:rFonts w:cs="Calibri"/>
        </w:rPr>
        <w:t>vation in Science Pursuit for Inspired Research (INSPIRE), the Initiative for Research and Innovation in Science (IRIS), Science Express, Atal tinkering labora</w:t>
      </w:r>
      <w:r w:rsidR="3232D461" w:rsidRPr="00516C7A">
        <w:rPr>
          <w:rFonts w:cs="Calibri"/>
        </w:rPr>
        <w:t xml:space="preserve">tories, national level science exhibitions, </w:t>
      </w:r>
      <w:r w:rsidR="00522832">
        <w:rPr>
          <w:rFonts w:cs="Calibri"/>
        </w:rPr>
        <w:t xml:space="preserve">and the </w:t>
      </w:r>
      <w:r w:rsidR="371B351B" w:rsidRPr="00516C7A">
        <w:rPr>
          <w:rFonts w:cs="Calibri"/>
        </w:rPr>
        <w:t xml:space="preserve">Skill India programme, </w:t>
      </w:r>
      <w:r w:rsidR="00B11613">
        <w:rPr>
          <w:rFonts w:cs="Calibri"/>
        </w:rPr>
        <w:t>among</w:t>
      </w:r>
      <w:r w:rsidR="3232D461" w:rsidRPr="00516C7A">
        <w:rPr>
          <w:rFonts w:cs="Calibri"/>
        </w:rPr>
        <w:t xml:space="preserve"> others.</w:t>
      </w:r>
    </w:p>
    <w:p w14:paraId="49200796" w14:textId="688850C8" w:rsidR="156CDDF5" w:rsidRDefault="00061BC9" w:rsidP="0AB0A902">
      <w:r>
        <w:rPr>
          <w:rFonts w:cs="Calibri"/>
        </w:rPr>
        <w:lastRenderedPageBreak/>
        <w:t>Despite various programs launched by the Indian government to promote STEM education, the students face</w:t>
      </w:r>
      <w:r w:rsidR="1EACE261" w:rsidRPr="00516C7A">
        <w:rPr>
          <w:rFonts w:cs="Calibri"/>
        </w:rPr>
        <w:t xml:space="preserve"> more challenges in comparison to other nations, due to its cultural diversity </w:t>
      </w:r>
      <w:r w:rsidR="00CA2392">
        <w:rPr>
          <w:noProof/>
          <w:lang w:val="en-GB" w:eastAsia="en-GB" w:bidi="hi-IN"/>
        </w:rPr>
        <w:drawing>
          <wp:anchor distT="0" distB="0" distL="114300" distR="114300" simplePos="0" relativeHeight="251658752" behindDoc="0" locked="0" layoutInCell="1" allowOverlap="1" wp14:anchorId="6DA6977C" wp14:editId="355E5B4A">
            <wp:simplePos x="0" y="0"/>
            <wp:positionH relativeFrom="margin">
              <wp:align>left</wp:align>
            </wp:positionH>
            <wp:positionV relativeFrom="paragraph">
              <wp:posOffset>76200</wp:posOffset>
            </wp:positionV>
            <wp:extent cx="2686050" cy="3200400"/>
            <wp:effectExtent l="0" t="0" r="0" b="0"/>
            <wp:wrapSquare wrapText="bothSides"/>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anchor>
        </w:drawing>
      </w:r>
      <w:r w:rsidR="1EACE261" w:rsidRPr="00516C7A">
        <w:rPr>
          <w:rFonts w:cs="Calibri"/>
        </w:rPr>
        <w:t>and population size.</w:t>
      </w:r>
      <w:r w:rsidR="00CA2392">
        <w:rPr>
          <w:rFonts w:cs="Calibri"/>
        </w:rPr>
        <w:t xml:space="preserve"> Poor infrastructure, lack of science curriculum reforms, shortage of quality teachers, a wide gender gap in STEM education, are a</w:t>
      </w:r>
      <w:r w:rsidR="00E4589B">
        <w:rPr>
          <w:rFonts w:cs="Calibri"/>
        </w:rPr>
        <w:t>mong the top challenges that students face</w:t>
      </w:r>
      <w:r w:rsidR="00CA2392">
        <w:rPr>
          <w:rFonts w:cs="Calibri"/>
        </w:rPr>
        <w:t xml:space="preserve"> today. </w:t>
      </w:r>
      <w:r w:rsidR="00844E0D">
        <w:rPr>
          <w:rFonts w:cs="Calibri"/>
        </w:rPr>
        <w:t>Moreover, t</w:t>
      </w:r>
      <w:r w:rsidR="00401FCE">
        <w:t>he Indian education system</w:t>
      </w:r>
      <w:r w:rsidR="00A555D8" w:rsidRPr="0AB0A902">
        <w:t xml:space="preserve"> </w:t>
      </w:r>
      <w:r w:rsidR="00844E0D">
        <w:t xml:space="preserve">puts tremendous focus on Class 10 board examinations without </w:t>
      </w:r>
      <w:r w:rsidR="00A555D8" w:rsidRPr="0AB0A902">
        <w:t>permit</w:t>
      </w:r>
      <w:r w:rsidR="00844E0D">
        <w:t>ting</w:t>
      </w:r>
      <w:r w:rsidR="00A555D8" w:rsidRPr="0AB0A902">
        <w:t xml:space="preserve"> students </w:t>
      </w:r>
      <w:proofErr w:type="spellStart"/>
      <w:r w:rsidR="00A555D8" w:rsidRPr="0AB0A902">
        <w:t>t</w:t>
      </w:r>
      <w:r w:rsidR="006D7BFD">
        <w:t>s</w:t>
      </w:r>
      <w:r w:rsidR="00A555D8" w:rsidRPr="0AB0A902">
        <w:t>o</w:t>
      </w:r>
      <w:proofErr w:type="spellEnd"/>
      <w:r w:rsidR="00A555D8" w:rsidRPr="0AB0A902">
        <w:t xml:space="preserve"> choose the level (higher to lower level) at which they wish to write</w:t>
      </w:r>
      <w:r w:rsidR="00844E0D">
        <w:t xml:space="preserve"> it</w:t>
      </w:r>
      <w:r w:rsidR="00A555D8">
        <w:t xml:space="preserve">. </w:t>
      </w:r>
      <w:r w:rsidR="00770335">
        <w:t xml:space="preserve">These </w:t>
      </w:r>
      <w:r w:rsidR="4B2668AA" w:rsidRPr="0AB0A902">
        <w:t>are added reasons for the increased failure and dropout rates in early high schools, which can be attributed with poor performance in mathematics and science subjects in the Indian education system.</w:t>
      </w:r>
    </w:p>
    <w:p w14:paraId="508FF779" w14:textId="77777777" w:rsidR="00182B28" w:rsidRDefault="00182B28" w:rsidP="0AB0A902"/>
    <w:p w14:paraId="0FC88287" w14:textId="5F8D0D27" w:rsidR="156CDDF5" w:rsidRDefault="0053727B" w:rsidP="00561AC4">
      <w:pPr>
        <w:pStyle w:val="Heading3"/>
        <w:numPr>
          <w:ilvl w:val="2"/>
          <w:numId w:val="16"/>
        </w:numPr>
      </w:pPr>
      <w:bookmarkStart w:id="4" w:name="_Toc63690507"/>
      <w:r>
        <w:rPr>
          <w:rFonts w:eastAsiaTheme="majorEastAsia"/>
        </w:rPr>
        <w:t>H</w:t>
      </w:r>
      <w:r w:rsidR="001A7B1F">
        <w:rPr>
          <w:rFonts w:eastAsiaTheme="majorEastAsia"/>
        </w:rPr>
        <w:t>ow wide i</w:t>
      </w:r>
      <w:r w:rsidR="00644D88">
        <w:rPr>
          <w:rFonts w:eastAsiaTheme="majorEastAsia"/>
        </w:rPr>
        <w:t>s</w:t>
      </w:r>
      <w:r>
        <w:rPr>
          <w:rFonts w:eastAsiaTheme="majorEastAsia"/>
        </w:rPr>
        <w:t xml:space="preserve"> the gender gap?</w:t>
      </w:r>
      <w:bookmarkEnd w:id="4"/>
    </w:p>
    <w:p w14:paraId="7F78B407" w14:textId="58A0501C" w:rsidR="08E494F2" w:rsidRDefault="00F861DA" w:rsidP="0AB0A902">
      <w:pPr>
        <w:rPr>
          <w:rFonts w:ascii="Calibri" w:hAnsi="Calibri" w:cs="Calibri"/>
        </w:rPr>
      </w:pPr>
      <w:r>
        <w:rPr>
          <w:noProof/>
          <w:lang w:val="en-GB" w:eastAsia="en-GB" w:bidi="hi-IN"/>
        </w:rPr>
        <mc:AlternateContent>
          <mc:Choice Requires="wps">
            <w:drawing>
              <wp:anchor distT="45720" distB="45720" distL="114300" distR="114300" simplePos="0" relativeHeight="251660800" behindDoc="0" locked="0" layoutInCell="1" allowOverlap="1" wp14:anchorId="1042592F" wp14:editId="7FE101E4">
                <wp:simplePos x="0" y="0"/>
                <wp:positionH relativeFrom="margin">
                  <wp:align>right</wp:align>
                </wp:positionH>
                <wp:positionV relativeFrom="paragraph">
                  <wp:posOffset>2407920</wp:posOffset>
                </wp:positionV>
                <wp:extent cx="5715000" cy="24479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2447925"/>
                        </a:xfrm>
                        <a:prstGeom prst="rect">
                          <a:avLst/>
                        </a:prstGeom>
                        <a:ln>
                          <a:headEnd/>
                          <a:tailEnd/>
                        </a:ln>
                      </wps:spPr>
                      <wps:style>
                        <a:lnRef idx="1">
                          <a:schemeClr val="accent2"/>
                        </a:lnRef>
                        <a:fillRef idx="2">
                          <a:schemeClr val="accent2"/>
                        </a:fillRef>
                        <a:effectRef idx="1">
                          <a:schemeClr val="accent2"/>
                        </a:effectRef>
                        <a:fontRef idx="minor">
                          <a:schemeClr val="dk1"/>
                        </a:fontRef>
                      </wps:style>
                      <wps:txbx>
                        <w:txbxContent>
                          <w:p w14:paraId="4C7A56E7" w14:textId="77777777" w:rsidR="00F81CD8" w:rsidRDefault="00F81CD8" w:rsidP="00C61FC7">
                            <w:pPr>
                              <w:rPr>
                                <w:rFonts w:ascii="Calibri" w:hAnsi="Calibri" w:cs="Calibri"/>
                              </w:rPr>
                            </w:pPr>
                            <w:r>
                              <w:rPr>
                                <w:rFonts w:ascii="Calibri" w:hAnsi="Calibri" w:cs="Calibri"/>
                              </w:rPr>
                              <w:t xml:space="preserve">A </w:t>
                            </w:r>
                            <w:r w:rsidRPr="0AB0A902">
                              <w:rPr>
                                <w:rFonts w:ascii="Calibri" w:hAnsi="Calibri" w:cs="Calibri"/>
                              </w:rPr>
                              <w:t xml:space="preserve">2016-17 </w:t>
                            </w:r>
                            <w:proofErr w:type="spellStart"/>
                            <w:r w:rsidRPr="0AB0A902">
                              <w:rPr>
                                <w:rFonts w:ascii="Calibri" w:hAnsi="Calibri" w:cs="Calibri"/>
                              </w:rPr>
                              <w:t>NITI</w:t>
                            </w:r>
                            <w:proofErr w:type="spellEnd"/>
                            <w:r w:rsidRPr="0AB0A902">
                              <w:rPr>
                                <w:rFonts w:ascii="Calibri" w:hAnsi="Calibri" w:cs="Calibri"/>
                              </w:rPr>
                              <w:t xml:space="preserve"> </w:t>
                            </w:r>
                            <w:proofErr w:type="spellStart"/>
                            <w:r w:rsidRPr="0AB0A902">
                              <w:rPr>
                                <w:rFonts w:ascii="Calibri" w:hAnsi="Calibri" w:cs="Calibri"/>
                              </w:rPr>
                              <w:t>Aayog</w:t>
                            </w:r>
                            <w:proofErr w:type="spellEnd"/>
                            <w:r w:rsidRPr="0AB0A902">
                              <w:rPr>
                                <w:rFonts w:ascii="Calibri" w:hAnsi="Calibri" w:cs="Calibri"/>
                              </w:rPr>
                              <w:t xml:space="preserve"> report compared female enrolment in various disciplines over five years, until 2015-16.</w:t>
                            </w:r>
                            <w:r>
                              <w:rPr>
                                <w:rFonts w:ascii="Calibri" w:hAnsi="Calibri" w:cs="Calibri"/>
                              </w:rPr>
                              <w:t xml:space="preserve"> </w:t>
                            </w:r>
                          </w:p>
                          <w:p w14:paraId="61242162" w14:textId="704CDA98" w:rsidR="00F81CD8" w:rsidRPr="00DE0ADF" w:rsidRDefault="00F81CD8" w:rsidP="00DE0ADF">
                            <w:pPr>
                              <w:pStyle w:val="ListParagraph"/>
                              <w:numPr>
                                <w:ilvl w:val="0"/>
                                <w:numId w:val="15"/>
                              </w:numPr>
                              <w:ind w:left="360"/>
                              <w:rPr>
                                <w:rFonts w:ascii="Calibri" w:hAnsi="Calibri" w:cs="Calibri"/>
                              </w:rPr>
                            </w:pPr>
                            <w:r w:rsidRPr="00DE0ADF">
                              <w:rPr>
                                <w:rFonts w:ascii="Calibri" w:hAnsi="Calibri" w:cs="Calibri"/>
                              </w:rPr>
                              <w:t>In 2015-16, 9.3% of female students in undergraduate courses were enrolled in engineering, compared to 15.6% across genders</w:t>
                            </w:r>
                            <w:r>
                              <w:rPr>
                                <w:rFonts w:ascii="Calibri" w:hAnsi="Calibri" w:cs="Calibri"/>
                              </w:rPr>
                              <w:t xml:space="preserve">. </w:t>
                            </w:r>
                            <w:r w:rsidRPr="00DE0ADF">
                              <w:rPr>
                                <w:rFonts w:ascii="Calibri" w:hAnsi="Calibri" w:cs="Calibri"/>
                              </w:rPr>
                              <w:t>Then, at master’s and doctoral levels, female enrolment remaine</w:t>
                            </w:r>
                            <w:r>
                              <w:rPr>
                                <w:rFonts w:ascii="Calibri" w:hAnsi="Calibri" w:cs="Calibri"/>
                              </w:rPr>
                              <w:t>d lower than overall enrolment.</w:t>
                            </w:r>
                          </w:p>
                          <w:p w14:paraId="3C75FE95" w14:textId="77777777" w:rsidR="00F81CD8" w:rsidRDefault="00F81CD8" w:rsidP="00DE0ADF">
                            <w:pPr>
                              <w:pStyle w:val="ListParagraph"/>
                              <w:numPr>
                                <w:ilvl w:val="0"/>
                                <w:numId w:val="15"/>
                              </w:numPr>
                              <w:ind w:left="360"/>
                              <w:rPr>
                                <w:rFonts w:ascii="Calibri" w:hAnsi="Calibri" w:cs="Calibri"/>
                              </w:rPr>
                            </w:pPr>
                            <w:r w:rsidRPr="00DE0ADF">
                              <w:rPr>
                                <w:rFonts w:ascii="Calibri" w:hAnsi="Calibri" w:cs="Calibri"/>
                              </w:rPr>
                              <w:t xml:space="preserve">Broadly, women showed a preference for arts; however, female enrolment in science streams rose from 2010-11 to 2015-16. The report found that in over 620 institutes and universities, including </w:t>
                            </w:r>
                            <w:proofErr w:type="spellStart"/>
                            <w:r w:rsidRPr="00DE0ADF">
                              <w:rPr>
                                <w:rFonts w:ascii="Calibri" w:hAnsi="Calibri" w:cs="Calibri"/>
                              </w:rPr>
                              <w:t>IITs</w:t>
                            </w:r>
                            <w:proofErr w:type="spellEnd"/>
                            <w:r w:rsidRPr="00DE0ADF">
                              <w:rPr>
                                <w:rFonts w:ascii="Calibri" w:hAnsi="Calibri" w:cs="Calibri"/>
                              </w:rPr>
                              <w:t xml:space="preserve">, NITs, </w:t>
                            </w:r>
                            <w:proofErr w:type="spellStart"/>
                            <w:r w:rsidRPr="00DE0ADF">
                              <w:rPr>
                                <w:rFonts w:ascii="Calibri" w:hAnsi="Calibri" w:cs="Calibri"/>
                              </w:rPr>
                              <w:t>ISRO</w:t>
                            </w:r>
                            <w:proofErr w:type="spellEnd"/>
                            <w:r w:rsidRPr="00DE0ADF">
                              <w:rPr>
                                <w:rFonts w:ascii="Calibri" w:hAnsi="Calibri" w:cs="Calibri"/>
                              </w:rPr>
                              <w:t xml:space="preserve">, and </w:t>
                            </w:r>
                            <w:proofErr w:type="spellStart"/>
                            <w:r w:rsidRPr="00DE0ADF">
                              <w:rPr>
                                <w:rFonts w:ascii="Calibri" w:hAnsi="Calibri" w:cs="Calibri"/>
                              </w:rPr>
                              <w:t>DRDO</w:t>
                            </w:r>
                            <w:proofErr w:type="spellEnd"/>
                            <w:r w:rsidRPr="00DE0ADF">
                              <w:rPr>
                                <w:rFonts w:ascii="Calibri" w:hAnsi="Calibri" w:cs="Calibri"/>
                              </w:rPr>
                              <w:t xml:space="preserve">, the presence of women was 20.0% among Scientific and Administrative Staff, 28.7% among Post-Doctoral Fellows, and 33.5% among PhD scholars. </w:t>
                            </w:r>
                          </w:p>
                          <w:p w14:paraId="17BADA35" w14:textId="640FAED2" w:rsidR="00F81CD8" w:rsidRPr="00DE0ADF" w:rsidRDefault="00F81CD8" w:rsidP="0013689B">
                            <w:pPr>
                              <w:pStyle w:val="Quote"/>
                            </w:pPr>
                            <w:r w:rsidRPr="00DE0ADF">
                              <w:t>Most of the women STEM graduates in India either pursue another</w:t>
                            </w:r>
                            <w:r>
                              <w:t xml:space="preserve"> career or do not work at all.</w:t>
                            </w:r>
                          </w:p>
                          <w:p w14:paraId="71D2126E" w14:textId="0E890E7B" w:rsidR="00F81CD8" w:rsidRDefault="00F81CD8" w:rsidP="00DE0A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42592F" id="_x0000_s1058" type="#_x0000_t202" style="position:absolute;margin-left:398.8pt;margin-top:189.6pt;width:450pt;height:192.75pt;z-index:2516608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" fillcolor="#ed9cc1 [1749]" strokecolor="#de478e [3205]">
                <v:fill color2="#e570a6 [2517]" o:opacity2="60293f" rotate="t" focus="100%" type="gradient">
                  <o:fill v:ext="view" type="gradientUnscaled"/>
                </v:fill>
                <v:textbox>
                  <w:txbxContent>
                    <w:p w14:paraId="4C7A56E7" w14:textId="77777777" w:rsidR="00F81CD8" w:rsidRDefault="00F81CD8" w:rsidP="00C61FC7">
                      <w:pPr>
                        <w:rPr>
                          <w:rFonts w:ascii="Calibri" w:hAnsi="Calibri" w:cs="Calibri"/>
                        </w:rPr>
                      </w:pPr>
                      <w:r>
                        <w:rPr>
                          <w:rFonts w:ascii="Calibri" w:hAnsi="Calibri" w:cs="Calibri"/>
                        </w:rPr>
                        <w:t xml:space="preserve">A </w:t>
                      </w:r>
                      <w:r w:rsidRPr="0AB0A902">
                        <w:rPr>
                          <w:rFonts w:ascii="Calibri" w:hAnsi="Calibri" w:cs="Calibri"/>
                        </w:rPr>
                        <w:t xml:space="preserve">2016-17 </w:t>
                      </w:r>
                      <w:proofErr w:type="spellStart"/>
                      <w:r w:rsidRPr="0AB0A902">
                        <w:rPr>
                          <w:rFonts w:ascii="Calibri" w:hAnsi="Calibri" w:cs="Calibri"/>
                        </w:rPr>
                        <w:t>NITI</w:t>
                      </w:r>
                      <w:proofErr w:type="spellEnd"/>
                      <w:r w:rsidRPr="0AB0A902">
                        <w:rPr>
                          <w:rFonts w:ascii="Calibri" w:hAnsi="Calibri" w:cs="Calibri"/>
                        </w:rPr>
                        <w:t xml:space="preserve"> </w:t>
                      </w:r>
                      <w:proofErr w:type="spellStart"/>
                      <w:r w:rsidRPr="0AB0A902">
                        <w:rPr>
                          <w:rFonts w:ascii="Calibri" w:hAnsi="Calibri" w:cs="Calibri"/>
                        </w:rPr>
                        <w:t>Aayog</w:t>
                      </w:r>
                      <w:proofErr w:type="spellEnd"/>
                      <w:r w:rsidRPr="0AB0A902">
                        <w:rPr>
                          <w:rFonts w:ascii="Calibri" w:hAnsi="Calibri" w:cs="Calibri"/>
                        </w:rPr>
                        <w:t xml:space="preserve"> report compared female enrolment in various disciplines over five years, until 2015-16.</w:t>
                      </w:r>
                      <w:r>
                        <w:rPr>
                          <w:rFonts w:ascii="Calibri" w:hAnsi="Calibri" w:cs="Calibri"/>
                        </w:rPr>
                        <w:t xml:space="preserve"> </w:t>
                      </w:r>
                    </w:p>
                    <w:p w14:paraId="61242162" w14:textId="704CDA98" w:rsidR="00F81CD8" w:rsidRPr="00DE0ADF" w:rsidRDefault="00F81CD8" w:rsidP="00DE0ADF">
                      <w:pPr>
                        <w:pStyle w:val="ListParagraph"/>
                        <w:numPr>
                          <w:ilvl w:val="0"/>
                          <w:numId w:val="15"/>
                        </w:numPr>
                        <w:ind w:left="360"/>
                        <w:rPr>
                          <w:rFonts w:ascii="Calibri" w:hAnsi="Calibri" w:cs="Calibri"/>
                        </w:rPr>
                      </w:pPr>
                      <w:r w:rsidRPr="00DE0ADF">
                        <w:rPr>
                          <w:rFonts w:ascii="Calibri" w:hAnsi="Calibri" w:cs="Calibri"/>
                        </w:rPr>
                        <w:t>In 2015-16, 9.3% of female students in undergraduate courses were enrolled in engineering, compared to 15.6% across genders</w:t>
                      </w:r>
                      <w:r>
                        <w:rPr>
                          <w:rFonts w:ascii="Calibri" w:hAnsi="Calibri" w:cs="Calibri"/>
                        </w:rPr>
                        <w:t xml:space="preserve">. </w:t>
                      </w:r>
                      <w:r w:rsidRPr="00DE0ADF">
                        <w:rPr>
                          <w:rFonts w:ascii="Calibri" w:hAnsi="Calibri" w:cs="Calibri"/>
                        </w:rPr>
                        <w:t>Then, at master’s and doctoral levels, female enrolment remaine</w:t>
                      </w:r>
                      <w:r>
                        <w:rPr>
                          <w:rFonts w:ascii="Calibri" w:hAnsi="Calibri" w:cs="Calibri"/>
                        </w:rPr>
                        <w:t>d lower than overall enrolment.</w:t>
                      </w:r>
                    </w:p>
                    <w:p w14:paraId="3C75FE95" w14:textId="77777777" w:rsidR="00F81CD8" w:rsidRDefault="00F81CD8" w:rsidP="00DE0ADF">
                      <w:pPr>
                        <w:pStyle w:val="ListParagraph"/>
                        <w:numPr>
                          <w:ilvl w:val="0"/>
                          <w:numId w:val="15"/>
                        </w:numPr>
                        <w:ind w:left="360"/>
                        <w:rPr>
                          <w:rFonts w:ascii="Calibri" w:hAnsi="Calibri" w:cs="Calibri"/>
                        </w:rPr>
                      </w:pPr>
                      <w:r w:rsidRPr="00DE0ADF">
                        <w:rPr>
                          <w:rFonts w:ascii="Calibri" w:hAnsi="Calibri" w:cs="Calibri"/>
                        </w:rPr>
                        <w:t xml:space="preserve">Broadly, women showed a preference for arts; however, female enrolment in science streams rose from 2010-11 to 2015-16. The report found that in over 620 institutes and universities, including </w:t>
                      </w:r>
                      <w:proofErr w:type="spellStart"/>
                      <w:r w:rsidRPr="00DE0ADF">
                        <w:rPr>
                          <w:rFonts w:ascii="Calibri" w:hAnsi="Calibri" w:cs="Calibri"/>
                        </w:rPr>
                        <w:t>IITs</w:t>
                      </w:r>
                      <w:proofErr w:type="spellEnd"/>
                      <w:r w:rsidRPr="00DE0ADF">
                        <w:rPr>
                          <w:rFonts w:ascii="Calibri" w:hAnsi="Calibri" w:cs="Calibri"/>
                        </w:rPr>
                        <w:t xml:space="preserve">, NITs, </w:t>
                      </w:r>
                      <w:proofErr w:type="spellStart"/>
                      <w:r w:rsidRPr="00DE0ADF">
                        <w:rPr>
                          <w:rFonts w:ascii="Calibri" w:hAnsi="Calibri" w:cs="Calibri"/>
                        </w:rPr>
                        <w:t>ISRO</w:t>
                      </w:r>
                      <w:proofErr w:type="spellEnd"/>
                      <w:r w:rsidRPr="00DE0ADF">
                        <w:rPr>
                          <w:rFonts w:ascii="Calibri" w:hAnsi="Calibri" w:cs="Calibri"/>
                        </w:rPr>
                        <w:t xml:space="preserve">, and </w:t>
                      </w:r>
                      <w:proofErr w:type="spellStart"/>
                      <w:r w:rsidRPr="00DE0ADF">
                        <w:rPr>
                          <w:rFonts w:ascii="Calibri" w:hAnsi="Calibri" w:cs="Calibri"/>
                        </w:rPr>
                        <w:t>DRDO</w:t>
                      </w:r>
                      <w:proofErr w:type="spellEnd"/>
                      <w:r w:rsidRPr="00DE0ADF">
                        <w:rPr>
                          <w:rFonts w:ascii="Calibri" w:hAnsi="Calibri" w:cs="Calibri"/>
                        </w:rPr>
                        <w:t xml:space="preserve">, the presence of women was 20.0% among Scientific and Administrative Staff, 28.7% among Post-Doctoral Fellows, and 33.5% among PhD scholars. </w:t>
                      </w:r>
                    </w:p>
                    <w:p w14:paraId="17BADA35" w14:textId="640FAED2" w:rsidR="00F81CD8" w:rsidRPr="00DE0ADF" w:rsidRDefault="00F81CD8" w:rsidP="0013689B">
                      <w:pPr>
                        <w:pStyle w:val="Quote"/>
                      </w:pPr>
                      <w:r w:rsidRPr="00DE0ADF">
                        <w:t>Most of the women STEM graduates in India either pursue another</w:t>
                      </w:r>
                      <w:r>
                        <w:t xml:space="preserve"> career or do not work at all.</w:t>
                      </w:r>
                    </w:p>
                    <w:p w14:paraId="71D2126E" w14:textId="0E890E7B" w:rsidR="00F81CD8" w:rsidRDefault="00F81CD8" w:rsidP="00DE0ADF"/>
                  </w:txbxContent>
                </v:textbox>
                <w10:wrap type="square" anchorx="margin"/>
              </v:shape>
            </w:pict>
          </mc:Fallback>
        </mc:AlternateContent>
      </w:r>
      <w:r w:rsidR="08E494F2" w:rsidRPr="0AB0A902">
        <w:rPr>
          <w:rFonts w:ascii="Calibri" w:hAnsi="Calibri" w:cs="Calibri"/>
        </w:rPr>
        <w:t>According to the Global Gender Gap Index 2020, a study covering 153 economies, India has slipped to the 112th spot from its 108th position in 2018. The report also says it would take nearly a hundred years to close the gender gap in various fields</w:t>
      </w:r>
      <w:r w:rsidR="00FD332A">
        <w:rPr>
          <w:rFonts w:ascii="Calibri" w:hAnsi="Calibri" w:cs="Calibri"/>
        </w:rPr>
        <w:t>, including education,</w:t>
      </w:r>
      <w:r w:rsidR="08E494F2" w:rsidRPr="0AB0A902">
        <w:rPr>
          <w:rFonts w:ascii="Calibri" w:hAnsi="Calibri" w:cs="Calibri"/>
        </w:rPr>
        <w:t xml:space="preserve"> in India. </w:t>
      </w:r>
      <w:r w:rsidR="007C377B">
        <w:rPr>
          <w:rFonts w:ascii="Calibri" w:hAnsi="Calibri" w:cs="Calibri"/>
        </w:rPr>
        <w:t>That poses a serious concern for the</w:t>
      </w:r>
      <w:r w:rsidR="08E494F2" w:rsidRPr="0AB0A902">
        <w:rPr>
          <w:rFonts w:ascii="Calibri" w:hAnsi="Calibri" w:cs="Calibri"/>
        </w:rPr>
        <w:t xml:space="preserve"> status of </w:t>
      </w:r>
      <w:r w:rsidR="0049287E">
        <w:rPr>
          <w:rFonts w:ascii="Calibri" w:hAnsi="Calibri" w:cs="Calibri"/>
        </w:rPr>
        <w:t xml:space="preserve">STEM </w:t>
      </w:r>
      <w:r w:rsidR="08E494F2" w:rsidRPr="0AB0A902">
        <w:rPr>
          <w:rFonts w:ascii="Calibri" w:hAnsi="Calibri" w:cs="Calibri"/>
        </w:rPr>
        <w:t>education of women in India. Including more women in science is not only important from the human rights perspective; it also impacts the quality of science and the advancement of society itself</w:t>
      </w:r>
      <w:r w:rsidR="002830D2">
        <w:rPr>
          <w:rFonts w:ascii="Calibri" w:hAnsi="Calibri" w:cs="Calibri"/>
        </w:rPr>
        <w:t>.</w:t>
      </w:r>
      <w:r w:rsidR="00BD17CA">
        <w:rPr>
          <w:rFonts w:ascii="Calibri" w:hAnsi="Calibri" w:cs="Calibri"/>
        </w:rPr>
        <w:t xml:space="preserve"> </w:t>
      </w:r>
      <w:r w:rsidR="00BD17CA" w:rsidRPr="00BD17CA">
        <w:rPr>
          <w:rStyle w:val="IntenseQuoteChar"/>
        </w:rPr>
        <w:t>According to United Nations, a</w:t>
      </w:r>
      <w:r w:rsidR="00C61FC7" w:rsidRPr="00A168BF">
        <w:rPr>
          <w:rStyle w:val="IntenseQuoteChar"/>
        </w:rPr>
        <w:t>bout 43 per cent of science, technology engineering and mathematics (STEM) graduates in India may be women, which is the highest in the world, but women’s share in STEM jobs in India is a mere 14 per cent</w:t>
      </w:r>
      <w:r w:rsidR="00C61FC7" w:rsidRPr="0AB0A902">
        <w:rPr>
          <w:rFonts w:ascii="Calibri" w:hAnsi="Calibri" w:cs="Calibri"/>
        </w:rPr>
        <w:t>.</w:t>
      </w:r>
      <w:r w:rsidR="00C61FC7">
        <w:rPr>
          <w:rFonts w:ascii="Calibri" w:hAnsi="Calibri" w:cs="Calibri"/>
        </w:rPr>
        <w:t xml:space="preserve"> </w:t>
      </w:r>
      <w:r w:rsidR="008F011C">
        <w:rPr>
          <w:rFonts w:ascii="Calibri" w:hAnsi="Calibri" w:cs="Calibri"/>
        </w:rPr>
        <w:t xml:space="preserve">In terms of school education, the 2020 </w:t>
      </w:r>
      <w:proofErr w:type="spellStart"/>
      <w:r w:rsidR="008F011C">
        <w:rPr>
          <w:rFonts w:ascii="Calibri" w:hAnsi="Calibri" w:cs="Calibri"/>
        </w:rPr>
        <w:t>ASER</w:t>
      </w:r>
      <w:proofErr w:type="spellEnd"/>
      <w:r w:rsidR="008F011C">
        <w:rPr>
          <w:rFonts w:ascii="Calibri" w:hAnsi="Calibri" w:cs="Calibri"/>
        </w:rPr>
        <w:t xml:space="preserve"> report reveals that </w:t>
      </w:r>
      <w:r w:rsidR="009D270A">
        <w:rPr>
          <w:rFonts w:ascii="Calibri" w:hAnsi="Calibri" w:cs="Calibri"/>
        </w:rPr>
        <w:t>percentage of children not enrolled in school has increased from 2018 to 2020 from 4% to 5.5%. Currently, more girls (</w:t>
      </w:r>
      <w:r w:rsidR="009B4AD6">
        <w:rPr>
          <w:rFonts w:ascii="Calibri" w:hAnsi="Calibri" w:cs="Calibri"/>
        </w:rPr>
        <w:t>11</w:t>
      </w:r>
      <w:r w:rsidR="009D270A">
        <w:rPr>
          <w:rFonts w:ascii="Calibri" w:hAnsi="Calibri" w:cs="Calibri"/>
        </w:rPr>
        <w:t>.</w:t>
      </w:r>
      <w:r w:rsidR="009B4AD6">
        <w:rPr>
          <w:rFonts w:ascii="Calibri" w:hAnsi="Calibri" w:cs="Calibri"/>
        </w:rPr>
        <w:t>1</w:t>
      </w:r>
      <w:r w:rsidR="009D270A">
        <w:rPr>
          <w:rFonts w:ascii="Calibri" w:hAnsi="Calibri" w:cs="Calibri"/>
        </w:rPr>
        <w:t>%) are out of school in comparison to boys</w:t>
      </w:r>
      <w:r w:rsidR="00F05498">
        <w:rPr>
          <w:rFonts w:ascii="Calibri" w:hAnsi="Calibri" w:cs="Calibri"/>
        </w:rPr>
        <w:t xml:space="preserve"> </w:t>
      </w:r>
      <w:r w:rsidR="009B4AD6">
        <w:rPr>
          <w:rFonts w:ascii="Calibri" w:hAnsi="Calibri" w:cs="Calibri"/>
        </w:rPr>
        <w:t>(8.8</w:t>
      </w:r>
      <w:r w:rsidR="003144CB">
        <w:rPr>
          <w:rFonts w:ascii="Calibri" w:hAnsi="Calibri" w:cs="Calibri"/>
        </w:rPr>
        <w:t>%) in</w:t>
      </w:r>
      <w:r w:rsidR="009D270A">
        <w:rPr>
          <w:rFonts w:ascii="Calibri" w:hAnsi="Calibri" w:cs="Calibri"/>
        </w:rPr>
        <w:t xml:space="preserve"> the age of group of 15 to 16 years.</w:t>
      </w:r>
    </w:p>
    <w:p w14:paraId="11E347F1" w14:textId="77777777" w:rsidR="00182B28" w:rsidRDefault="00182B28" w:rsidP="00561AC4">
      <w:pPr>
        <w:pStyle w:val="Heading4"/>
      </w:pPr>
    </w:p>
    <w:p w14:paraId="2C2B0967" w14:textId="77777777" w:rsidR="00182B28" w:rsidRDefault="00182B28" w:rsidP="00561AC4">
      <w:pPr>
        <w:pStyle w:val="Heading4"/>
      </w:pPr>
    </w:p>
    <w:p w14:paraId="66207721" w14:textId="317079B4" w:rsidR="003C4562" w:rsidRPr="003C4562" w:rsidRDefault="006864AA" w:rsidP="00561AC4">
      <w:pPr>
        <w:pStyle w:val="Heading4"/>
      </w:pPr>
      <w:r>
        <w:lastRenderedPageBreak/>
        <w:t>THE</w:t>
      </w:r>
      <w:r w:rsidR="002E79DA">
        <w:t xml:space="preserve"> case OF</w:t>
      </w:r>
      <w:r w:rsidR="003C4562" w:rsidRPr="003C4562">
        <w:t xml:space="preserve"> Jharkhand</w:t>
      </w:r>
    </w:p>
    <w:p w14:paraId="152DB52B" w14:textId="6D0A9201" w:rsidR="00D66F90" w:rsidRDefault="005D616F" w:rsidP="00E430A1">
      <w:r>
        <w:rPr>
          <w:noProof/>
          <w:lang w:val="en-GB" w:eastAsia="en-GB" w:bidi="hi-IN"/>
        </w:rPr>
        <w:drawing>
          <wp:anchor distT="0" distB="0" distL="114300" distR="114300" simplePos="0" relativeHeight="251698688" behindDoc="0" locked="0" layoutInCell="1" allowOverlap="1" wp14:anchorId="7FA4B0F0" wp14:editId="061B9FFC">
            <wp:simplePos x="0" y="0"/>
            <wp:positionH relativeFrom="column">
              <wp:posOffset>3206750</wp:posOffset>
            </wp:positionH>
            <wp:positionV relativeFrom="paragraph">
              <wp:posOffset>139700</wp:posOffset>
            </wp:positionV>
            <wp:extent cx="2371725" cy="2767965"/>
            <wp:effectExtent l="0" t="0" r="9525" b="0"/>
            <wp:wrapSquare wrapText="bothSides"/>
            <wp:docPr id="19" name="Picture 19" descr="Image result for jharkhand in the map of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jharkhand in the map of indi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71725" cy="2767965"/>
                    </a:xfrm>
                    <a:prstGeom prst="rect">
                      <a:avLst/>
                    </a:prstGeom>
                    <a:noFill/>
                    <a:ln>
                      <a:noFill/>
                    </a:ln>
                  </pic:spPr>
                </pic:pic>
              </a:graphicData>
            </a:graphic>
            <wp14:sizeRelH relativeFrom="page">
              <wp14:pctWidth>0</wp14:pctWidth>
            </wp14:sizeRelH>
            <wp14:sizeRelV relativeFrom="page">
              <wp14:pctHeight>0</wp14:pctHeight>
            </wp14:sizeRelV>
          </wp:anchor>
        </w:drawing>
      </w:r>
      <w:r w:rsidR="00E430A1" w:rsidRPr="00E430A1">
        <w:t xml:space="preserve">Jharkhand came into being as a separate state in 2000, </w:t>
      </w:r>
      <w:r w:rsidR="00E430A1">
        <w:t>only about half of the population of Jharkhand was litera</w:t>
      </w:r>
      <w:r w:rsidR="00A45C26">
        <w:t>te at the time of its formation.</w:t>
      </w:r>
      <w:r w:rsidR="00E430A1">
        <w:t xml:space="preserve"> </w:t>
      </w:r>
      <w:r w:rsidR="00FD5DA5">
        <w:t>As per census 2011, Jharkhand has a state population of 33 million</w:t>
      </w:r>
      <w:r w:rsidR="00937141">
        <w:t xml:space="preserve"> and 76 percent population is in rural areas, of which 12 percent is scheduled caste and 26 percent is scheduled tribe</w:t>
      </w:r>
      <w:r w:rsidR="00937141">
        <w:rPr>
          <w:rStyle w:val="FootnoteReference"/>
        </w:rPr>
        <w:footnoteReference w:id="2"/>
      </w:r>
      <w:r w:rsidR="00937141">
        <w:t xml:space="preserve">. </w:t>
      </w:r>
      <w:r w:rsidR="00E430A1">
        <w:t>By 2011 the literacy-rate of Jharkhand had increased to 66.4 per cent and by 2017- 18 to 71.8 per cent. The gender-p</w:t>
      </w:r>
      <w:r w:rsidR="0009066B">
        <w:t>arity in the literacy rate was</w:t>
      </w:r>
      <w:r w:rsidR="00E56BCA">
        <w:t xml:space="preserve"> </w:t>
      </w:r>
      <w:r w:rsidR="00E430A1">
        <w:t>0.78 in 2017- 18</w:t>
      </w:r>
      <w:r w:rsidR="00914C00">
        <w:t>, higher than all India level of 0.83</w:t>
      </w:r>
      <w:r w:rsidR="00E430A1">
        <w:t xml:space="preserve">. </w:t>
      </w:r>
    </w:p>
    <w:p w14:paraId="5527B751" w14:textId="73EF0280" w:rsidR="00E430A1" w:rsidRDefault="00182B28" w:rsidP="00E430A1">
      <w:r>
        <w:t xml:space="preserve">Poverty, female literacy and maternal mortality are one of the worst performing indicators for Jharkhand. </w:t>
      </w:r>
      <w:r w:rsidR="00262D25">
        <w:t>State also has a very poor female labour force participation. As per the world bank survey (2015), nearly 62% of the women and girls are neither in education, nor receiving any training or involved in any employment. This all reflects poor on the status of women and girls of the state in terms of their quality of adult life and any contribution to country’s economy and development.</w:t>
      </w:r>
      <w:r w:rsidR="00A0035F">
        <w:t xml:space="preserve"> Thus interventions aiming at adolescents can be seen as giving larger returns later in life and time.</w:t>
      </w:r>
    </w:p>
    <w:p w14:paraId="1466B5BC" w14:textId="775E059F" w:rsidR="00B6279E" w:rsidRDefault="00B6279E" w:rsidP="00BB12C8">
      <w:pPr>
        <w:pStyle w:val="ListParagraph"/>
        <w:numPr>
          <w:ilvl w:val="0"/>
          <w:numId w:val="17"/>
        </w:numPr>
      </w:pPr>
      <w:proofErr w:type="spellStart"/>
      <w:r>
        <w:t>DISE</w:t>
      </w:r>
      <w:proofErr w:type="spellEnd"/>
      <w:r>
        <w:t xml:space="preserve"> (2013-14), secondary education statistics shows that only 68% of girls aged 14-15 and 44% of girls aged 16-17 are enrolled in schools.</w:t>
      </w:r>
    </w:p>
    <w:p w14:paraId="746E82C4" w14:textId="76FC52BC" w:rsidR="00BB12C8" w:rsidRPr="00BB12C8" w:rsidRDefault="00581070" w:rsidP="00BB12C8">
      <w:pPr>
        <w:pStyle w:val="ListParagraph"/>
        <w:numPr>
          <w:ilvl w:val="0"/>
          <w:numId w:val="17"/>
        </w:numPr>
      </w:pPr>
      <w:proofErr w:type="spellStart"/>
      <w:r w:rsidRPr="00BB12C8">
        <w:t>ASER</w:t>
      </w:r>
      <w:proofErr w:type="spellEnd"/>
      <w:r w:rsidRPr="00BB12C8">
        <w:t xml:space="preserve"> Learning trends (2012-2018) highlight that only 54% children in government schools who can at least read a Std. II level test at all India level in class VI, and the number increases to 63% in Class VII</w:t>
      </w:r>
      <w:r w:rsidRPr="00BB12C8">
        <w:rPr>
          <w:rStyle w:val="IntenseQuoteChar"/>
        </w:rPr>
        <w:t>. In Jharkhand, only 42.5% can read Std. II text in Class VI, and 56% in Class VII</w:t>
      </w:r>
      <w:r w:rsidRPr="00BB12C8">
        <w:t xml:space="preserve">. </w:t>
      </w:r>
      <w:r w:rsidR="00C82ECA" w:rsidRPr="00BB12C8">
        <w:t xml:space="preserve"> </w:t>
      </w:r>
    </w:p>
    <w:p w14:paraId="3381AA86" w14:textId="10A1ED42" w:rsidR="00BB12C8" w:rsidRPr="00BB12C8" w:rsidRDefault="00E200C4" w:rsidP="00BB12C8">
      <w:pPr>
        <w:pStyle w:val="ListParagraph"/>
        <w:numPr>
          <w:ilvl w:val="0"/>
          <w:numId w:val="17"/>
        </w:numPr>
      </w:pPr>
      <w:r w:rsidRPr="00BB12C8">
        <w:t xml:space="preserve">As per </w:t>
      </w:r>
      <w:proofErr w:type="spellStart"/>
      <w:r w:rsidRPr="00BB12C8">
        <w:t>NFHS</w:t>
      </w:r>
      <w:proofErr w:type="spellEnd"/>
      <w:r w:rsidRPr="00BB12C8">
        <w:t xml:space="preserve">-4, </w:t>
      </w:r>
      <w:r w:rsidR="00C50837" w:rsidRPr="00BB12C8">
        <w:t>only 2</w:t>
      </w:r>
      <w:r w:rsidRPr="00BB12C8">
        <w:t>0% of its</w:t>
      </w:r>
      <w:r w:rsidR="00C50837" w:rsidRPr="00BB12C8">
        <w:t xml:space="preserve"> rural women completed 10 or more</w:t>
      </w:r>
      <w:r w:rsidR="00BB12C8" w:rsidRPr="00BB12C8">
        <w:t xml:space="preserve"> years of schooling in 2015-16.</w:t>
      </w:r>
    </w:p>
    <w:p w14:paraId="02946C2B" w14:textId="6BE607AA" w:rsidR="00BB12C8" w:rsidRDefault="00BE17C5" w:rsidP="00BB12C8">
      <w:pPr>
        <w:pStyle w:val="ListParagraph"/>
        <w:numPr>
          <w:ilvl w:val="0"/>
          <w:numId w:val="17"/>
        </w:numPr>
      </w:pPr>
      <w:r w:rsidRPr="00BB12C8">
        <w:t>Moreover, N</w:t>
      </w:r>
      <w:r w:rsidR="00940246">
        <w:t xml:space="preserve">ational Sample Survey </w:t>
      </w:r>
      <w:r w:rsidRPr="00BB12C8">
        <w:t>in its</w:t>
      </w:r>
      <w:r w:rsidR="00A02D10" w:rsidRPr="00BB12C8">
        <w:t xml:space="preserve"> 72</w:t>
      </w:r>
      <w:r w:rsidR="00A02D10" w:rsidRPr="00BB12C8">
        <w:rPr>
          <w:vertAlign w:val="superscript"/>
        </w:rPr>
        <w:t>nd</w:t>
      </w:r>
      <w:r w:rsidRPr="00BB12C8">
        <w:t xml:space="preserve"> edition of education survey</w:t>
      </w:r>
      <w:r w:rsidR="00A02D10" w:rsidRPr="00BB12C8">
        <w:t xml:space="preserve"> in 2018</w:t>
      </w:r>
      <w:r w:rsidRPr="00BB12C8">
        <w:t xml:space="preserve"> revealed that </w:t>
      </w:r>
      <w:r w:rsidRPr="00BB12C8">
        <w:rPr>
          <w:rStyle w:val="IntenseQuoteChar"/>
        </w:rPr>
        <w:t>48% of rural women in Jharkhand</w:t>
      </w:r>
      <w:r w:rsidR="00613A1B">
        <w:rPr>
          <w:rStyle w:val="IntenseQuoteChar"/>
        </w:rPr>
        <w:t xml:space="preserve"> are not literate and</w:t>
      </w:r>
      <w:r w:rsidR="00CF21DB" w:rsidRPr="00BB12C8">
        <w:rPr>
          <w:rStyle w:val="IntenseQuoteChar"/>
        </w:rPr>
        <w:t xml:space="preserve"> 22% </w:t>
      </w:r>
      <w:r w:rsidR="00613A1B">
        <w:rPr>
          <w:rStyle w:val="IntenseQuoteChar"/>
        </w:rPr>
        <w:t xml:space="preserve">have </w:t>
      </w:r>
      <w:r w:rsidR="00CF21DB" w:rsidRPr="00BB12C8">
        <w:rPr>
          <w:rStyle w:val="IntenseQuoteChar"/>
        </w:rPr>
        <w:t>never been enrolled in school</w:t>
      </w:r>
      <w:r w:rsidRPr="00BB12C8">
        <w:t xml:space="preserve">, with only 9.5% having completed secondary education, and 3.5% completed higher secondary. </w:t>
      </w:r>
    </w:p>
    <w:p w14:paraId="68535A69" w14:textId="5DFA8222" w:rsidR="00786856" w:rsidRDefault="00786856" w:rsidP="00786856">
      <w:pPr>
        <w:pStyle w:val="ListParagraph"/>
        <w:numPr>
          <w:ilvl w:val="0"/>
          <w:numId w:val="17"/>
        </w:numPr>
      </w:pPr>
      <w:r>
        <w:t>In the Annual Reports of Education Report (</w:t>
      </w:r>
      <w:proofErr w:type="spellStart"/>
      <w:r>
        <w:t>ASER</w:t>
      </w:r>
      <w:proofErr w:type="spellEnd"/>
      <w:r>
        <w:t xml:space="preserve">) Survey, 2016 </w:t>
      </w:r>
      <w:r w:rsidRPr="003B6D6F">
        <w:rPr>
          <w:rStyle w:val="IntenseQuoteChar"/>
        </w:rPr>
        <w:t>Jharkhand was to be one of those states that have very low attendance of students in the primary school, i.e. 66 per cent</w:t>
      </w:r>
      <w:r>
        <w:t xml:space="preserve">, was unable to cross the national average. </w:t>
      </w:r>
      <w:r w:rsidRPr="00BB12C8">
        <w:t xml:space="preserve">Net Attendance Ratio drops from 46.6% at secondary level to 18.9% in higher secondary level among rural girls, the lowest in the country. </w:t>
      </w:r>
    </w:p>
    <w:p w14:paraId="763BD977" w14:textId="6151C810" w:rsidR="00182B28" w:rsidRDefault="00240A77" w:rsidP="00BB12C8">
      <w:r w:rsidRPr="00BB12C8">
        <w:t>There is</w:t>
      </w:r>
      <w:r w:rsidR="009215FA">
        <w:t xml:space="preserve"> a striking difference between </w:t>
      </w:r>
      <w:r w:rsidRPr="00BB12C8">
        <w:t xml:space="preserve">caste categories, with more percentage of children </w:t>
      </w:r>
      <w:r w:rsidR="00BB12C8">
        <w:t>who belong</w:t>
      </w:r>
      <w:r w:rsidRPr="00BB12C8">
        <w:t xml:space="preserve"> to Scheduled Caste and Scheduled Tribes having poorer education outcomes. </w:t>
      </w:r>
      <w:r w:rsidR="007722C0" w:rsidRPr="00BB12C8">
        <w:t>Hence, t</w:t>
      </w:r>
      <w:r w:rsidR="00BE17C5" w:rsidRPr="00BB12C8">
        <w:t>he</w:t>
      </w:r>
      <w:r w:rsidR="00E200C4" w:rsidRPr="00BB12C8">
        <w:t xml:space="preserve"> state with mix population and varied concentration of tribal and non-tribal communities across different districts needs a sustained attention towards girls’ education, particularly towards STEM</w:t>
      </w:r>
      <w:r w:rsidR="00613A1B">
        <w:t xml:space="preserve"> (Joshi </w:t>
      </w:r>
      <w:proofErr w:type="spellStart"/>
      <w:r w:rsidR="00613A1B">
        <w:t>K.M</w:t>
      </w:r>
      <w:proofErr w:type="spellEnd"/>
      <w:r w:rsidR="00613A1B">
        <w:t>., 2010)</w:t>
      </w:r>
      <w:r w:rsidR="00E200C4" w:rsidRPr="00BB12C8">
        <w:t>.</w:t>
      </w:r>
    </w:p>
    <w:p w14:paraId="138F8528" w14:textId="510D334F" w:rsidR="00182B28" w:rsidRDefault="00B6279E">
      <w:r>
        <w:t>Lack of adequate education infrastructure in terms of access, quality and friendliness cost girls by their level of learning abilities, knowledge and understandings which is minimum to pursue STEM education.</w:t>
      </w:r>
      <w:r w:rsidR="006A0734">
        <w:t xml:space="preserve"> Given that </w:t>
      </w:r>
      <w:proofErr w:type="spellStart"/>
      <w:r w:rsidR="006A0734">
        <w:t>tribals</w:t>
      </w:r>
      <w:proofErr w:type="spellEnd"/>
      <w:r w:rsidR="006A0734">
        <w:t xml:space="preserve"> are further disadvantaged community in all this; it becomes more essential to invest on them to make efforts for them to be part of the development. It is essential to have strategies that are not only targeted but also inclusive, sensitive to their contexts and able to transform their lives in a smooth manner.</w:t>
      </w:r>
      <w:r w:rsidR="005D616F" w:rsidRPr="005D616F">
        <w:t xml:space="preserve"> </w:t>
      </w:r>
      <w:r w:rsidR="00182B28">
        <w:br w:type="page"/>
      </w:r>
    </w:p>
    <w:p w14:paraId="3BF6AB58" w14:textId="77777777" w:rsidR="00E200C4" w:rsidRPr="00BB12C8" w:rsidRDefault="00E200C4" w:rsidP="00BB12C8"/>
    <w:p w14:paraId="04F6372A" w14:textId="3F788FBE" w:rsidR="00A50CE5" w:rsidRPr="00A50CE5" w:rsidRDefault="00B91F24" w:rsidP="00561AC4">
      <w:pPr>
        <w:pStyle w:val="Heading2"/>
        <w:numPr>
          <w:ilvl w:val="1"/>
          <w:numId w:val="16"/>
        </w:numPr>
      </w:pPr>
      <w:bookmarkStart w:id="5" w:name="_Toc63690508"/>
      <w:r>
        <w:t>What are the factors for</w:t>
      </w:r>
      <w:r w:rsidR="00804E9E">
        <w:t xml:space="preserve"> poor performance of girls?</w:t>
      </w:r>
      <w:bookmarkEnd w:id="5"/>
    </w:p>
    <w:p w14:paraId="7E8BC2EA" w14:textId="009EF8AB" w:rsidR="00A52B4B" w:rsidRDefault="000365F6" w:rsidP="00AD54EE">
      <w:pPr>
        <w:rPr>
          <w:noProof/>
          <w:lang w:eastAsia="en-IN"/>
        </w:rPr>
      </w:pPr>
      <w:r w:rsidRPr="00E04DCA">
        <w:rPr>
          <w:noProof/>
          <w:lang w:val="en-GB" w:eastAsia="en-GB" w:bidi="hi-IN"/>
        </w:rPr>
        <w:drawing>
          <wp:anchor distT="0" distB="0" distL="114300" distR="114300" simplePos="0" relativeHeight="251665920" behindDoc="0" locked="0" layoutInCell="1" allowOverlap="1" wp14:anchorId="5FEB75DF" wp14:editId="76128A20">
            <wp:simplePos x="0" y="0"/>
            <wp:positionH relativeFrom="margin">
              <wp:align>left</wp:align>
            </wp:positionH>
            <wp:positionV relativeFrom="paragraph">
              <wp:posOffset>3906437</wp:posOffset>
            </wp:positionV>
            <wp:extent cx="457200" cy="447675"/>
            <wp:effectExtent l="0" t="0" r="0" b="9525"/>
            <wp:wrapSquare wrapText="bothSides"/>
            <wp:docPr id="14" name="Picture 14" descr="D:\Profile Data\Desktop\city_0008-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rofile Data\Desktop\city_0008-512.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447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0333">
        <w:rPr>
          <w:noProof/>
          <w:lang w:val="en-GB" w:eastAsia="en-GB" w:bidi="hi-IN"/>
        </w:rPr>
        <w:drawing>
          <wp:anchor distT="0" distB="0" distL="114300" distR="114300" simplePos="0" relativeHeight="251664896" behindDoc="0" locked="0" layoutInCell="1" allowOverlap="1" wp14:anchorId="75CEE770" wp14:editId="4049E908">
            <wp:simplePos x="0" y="0"/>
            <wp:positionH relativeFrom="margin">
              <wp:align>left</wp:align>
            </wp:positionH>
            <wp:positionV relativeFrom="paragraph">
              <wp:posOffset>2885606</wp:posOffset>
            </wp:positionV>
            <wp:extent cx="438150" cy="476250"/>
            <wp:effectExtent l="0" t="0" r="0" b="0"/>
            <wp:wrapSquare wrapText="bothSides"/>
            <wp:docPr id="12" name="Picture 12" descr="D:\Profile Data\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rofile Data\Desktop\download.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7593" t="4721" r="16667" b="9442"/>
                    <a:stretch/>
                  </pic:blipFill>
                  <pic:spPr bwMode="auto">
                    <a:xfrm>
                      <a:off x="0" y="0"/>
                      <a:ext cx="438150" cy="476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1196B" w:rsidRPr="0051196B">
        <w:rPr>
          <w:noProof/>
          <w:lang w:val="en-GB" w:eastAsia="en-GB" w:bidi="hi-IN"/>
        </w:rPr>
        <w:drawing>
          <wp:anchor distT="0" distB="0" distL="114300" distR="114300" simplePos="0" relativeHeight="251668992" behindDoc="0" locked="0" layoutInCell="1" allowOverlap="1" wp14:anchorId="29EC53DB" wp14:editId="6E7DB809">
            <wp:simplePos x="0" y="0"/>
            <wp:positionH relativeFrom="margin">
              <wp:align>left</wp:align>
            </wp:positionH>
            <wp:positionV relativeFrom="paragraph">
              <wp:posOffset>1839429</wp:posOffset>
            </wp:positionV>
            <wp:extent cx="472440" cy="472440"/>
            <wp:effectExtent l="0" t="0" r="3810" b="3810"/>
            <wp:wrapSquare wrapText="bothSides"/>
            <wp:docPr id="16" name="Picture 16" descr="D:\Profile Data\Desktop\125283461-mental-activity-line-icon-girl-with-gear-inside-head-psychology-concept-vector-illustration-can-be-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rofile Data\Desktop\125283461-mental-activity-line-icon-girl-with-gear-inside-head-psychology-concept-vector-illustration-can-be-u.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2440" cy="472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7E09" w:rsidRPr="002E7E09">
        <w:rPr>
          <w:noProof/>
          <w:lang w:val="en-GB" w:eastAsia="en-GB" w:bidi="hi-IN"/>
        </w:rPr>
        <w:drawing>
          <wp:anchor distT="0" distB="0" distL="114300" distR="114300" simplePos="0" relativeHeight="251666944" behindDoc="0" locked="0" layoutInCell="1" allowOverlap="1" wp14:anchorId="26E72E23" wp14:editId="680A3331">
            <wp:simplePos x="0" y="0"/>
            <wp:positionH relativeFrom="margin">
              <wp:align>left</wp:align>
            </wp:positionH>
            <wp:positionV relativeFrom="paragraph">
              <wp:posOffset>866140</wp:posOffset>
            </wp:positionV>
            <wp:extent cx="472440" cy="361950"/>
            <wp:effectExtent l="0" t="0" r="3810" b="0"/>
            <wp:wrapSquare wrapText="bothSides"/>
            <wp:docPr id="15" name="Picture 15" descr="D:\Profile Data\Desktop\depositphotos_319221610-stock-illustration-gender-stereotypes-color-icon-fem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rofile Data\Desktop\depositphotos_319221610-stock-illustration-gender-stereotypes-color-icon-female.jp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735" t="12683" r="2929" b="19301"/>
                    <a:stretch/>
                  </pic:blipFill>
                  <pic:spPr bwMode="auto">
                    <a:xfrm>
                      <a:off x="0" y="0"/>
                      <a:ext cx="472440" cy="361950"/>
                    </a:xfrm>
                    <a:prstGeom prst="rect">
                      <a:avLst/>
                    </a:prstGeom>
                    <a:noFill/>
                    <a:ln>
                      <a:noFill/>
                    </a:ln>
                    <a:extLst>
                      <a:ext uri="{53640926-AAD7-44D8-BBD7-CCE9431645EC}">
                        <a14:shadowObscured xmlns:a14="http://schemas.microsoft.com/office/drawing/2010/main"/>
                      </a:ext>
                    </a:extLst>
                  </pic:spPr>
                </pic:pic>
              </a:graphicData>
            </a:graphic>
          </wp:anchor>
        </w:drawing>
      </w:r>
      <w:r w:rsidR="00AD49CD" w:rsidRPr="00AD49CD">
        <w:t>In a society as deeply stratified as India, disparities in education can be observed through various distributions, s</w:t>
      </w:r>
      <w:r w:rsidR="00CB5900">
        <w:t xml:space="preserve">uch as </w:t>
      </w:r>
      <w:r w:rsidR="004B4945">
        <w:t>economic status,</w:t>
      </w:r>
      <w:r w:rsidR="00CB5900">
        <w:t xml:space="preserve"> religion, </w:t>
      </w:r>
      <w:r w:rsidR="004B4945">
        <w:t xml:space="preserve">caste, </w:t>
      </w:r>
      <w:r w:rsidR="00AD49CD" w:rsidRPr="00AD49CD">
        <w:t xml:space="preserve">among others. It is interesting, however, that even within such disadvantaged communities, a consistent feature is widespread gender disparity in educational attainment. </w:t>
      </w:r>
      <w:r w:rsidR="00A6794D">
        <w:t>A deep dive into the factors of poor performance of girls highlights the following:</w:t>
      </w:r>
      <w:r w:rsidR="0051196B" w:rsidRPr="0051196B">
        <w:rPr>
          <w:noProof/>
          <w:lang w:eastAsia="en-IN"/>
        </w:rPr>
        <w:t xml:space="preserve"> </w:t>
      </w:r>
      <w:r w:rsidR="00AD49CD" w:rsidRPr="00AD49CD">
        <w:br/>
      </w:r>
      <w:r w:rsidR="00917822">
        <w:rPr>
          <w:noProof/>
          <w:lang w:val="en-GB" w:eastAsia="en-GB" w:bidi="hi-IN"/>
        </w:rPr>
        <w:drawing>
          <wp:inline distT="0" distB="0" distL="0" distR="0" wp14:anchorId="14E2262E" wp14:editId="6A5ADDCD">
            <wp:extent cx="4705350" cy="4166483"/>
            <wp:effectExtent l="38100" t="0" r="76200" b="5715"/>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r w:rsidR="00AC0333" w:rsidRPr="00AC0333">
        <w:rPr>
          <w:noProof/>
          <w:lang w:eastAsia="en-IN"/>
        </w:rPr>
        <w:t xml:space="preserve"> </w:t>
      </w:r>
    </w:p>
    <w:p w14:paraId="045E8AD2" w14:textId="77777777" w:rsidR="00D93D99" w:rsidRDefault="00D93D99" w:rsidP="00AD54EE">
      <w:pPr>
        <w:rPr>
          <w:noProof/>
          <w:lang w:eastAsia="en-IN"/>
        </w:rPr>
      </w:pPr>
    </w:p>
    <w:p w14:paraId="656C3E50" w14:textId="2E393A63" w:rsidR="00F53B57" w:rsidRDefault="00644D88" w:rsidP="00561AC4">
      <w:pPr>
        <w:pStyle w:val="Heading2"/>
        <w:numPr>
          <w:ilvl w:val="1"/>
          <w:numId w:val="16"/>
        </w:numPr>
      </w:pPr>
      <w:bookmarkStart w:id="6" w:name="_Toc63690509"/>
      <w:r>
        <w:t>O</w:t>
      </w:r>
      <w:r w:rsidR="00F53B57">
        <w:t>pportunity under N</w:t>
      </w:r>
      <w:r w:rsidR="00D93D99">
        <w:t xml:space="preserve">ational </w:t>
      </w:r>
      <w:r w:rsidR="00F53B57">
        <w:t>E</w:t>
      </w:r>
      <w:r w:rsidR="00D93D99">
        <w:t xml:space="preserve">ducation </w:t>
      </w:r>
      <w:r w:rsidR="00F53B57">
        <w:t>P</w:t>
      </w:r>
      <w:r w:rsidR="00D93D99">
        <w:t>olicy</w:t>
      </w:r>
      <w:r w:rsidR="00F53B57">
        <w:t xml:space="preserve"> 2020</w:t>
      </w:r>
      <w:r w:rsidR="0053727B">
        <w:t>,</w:t>
      </w:r>
      <w:r w:rsidR="00F53B57">
        <w:t xml:space="preserve"> but a far sight</w:t>
      </w:r>
      <w:bookmarkEnd w:id="6"/>
    </w:p>
    <w:p w14:paraId="0E4B479B" w14:textId="22F229A3" w:rsidR="007770E5" w:rsidRDefault="00A4165E" w:rsidP="00983733">
      <w:r w:rsidRPr="00A4165E">
        <w:t>With the aim to lay the foundation of a ‘New India’, the recently approved National Education Policy (</w:t>
      </w:r>
      <w:hyperlink r:id="rId29" w:tgtFrame="_blank" w:history="1">
        <w:r w:rsidRPr="00A4165E">
          <w:t>NEP</w:t>
        </w:r>
      </w:hyperlink>
      <w:r w:rsidRPr="00A4165E">
        <w:t xml:space="preserve">) 2020 has proposed several progressive reforms in the education system. </w:t>
      </w:r>
      <w:proofErr w:type="spellStart"/>
      <w:r w:rsidRPr="00A4165E">
        <w:t>NEP’s</w:t>
      </w:r>
      <w:proofErr w:type="spellEnd"/>
      <w:r w:rsidRPr="00A4165E">
        <w:t xml:space="preserve"> inclusive emphasis on flexibility of curriculum and STEM (Science, Technology, Engineering and Mathematics) courses is a welcome step. </w:t>
      </w:r>
    </w:p>
    <w:p w14:paraId="001ADCD0" w14:textId="59EC1EA5" w:rsidR="00E8579B" w:rsidRDefault="008F3B1A" w:rsidP="00983733">
      <w:pPr>
        <w:pStyle w:val="NormalWeb"/>
        <w:shd w:val="clear" w:color="auto" w:fill="FFFFFF"/>
        <w:spacing w:before="0" w:beforeAutospacing="0" w:after="0" w:afterAutospacing="0" w:line="276" w:lineRule="auto"/>
        <w:rPr>
          <w:rFonts w:asciiTheme="minorHAnsi" w:eastAsiaTheme="minorEastAsia" w:hAnsiTheme="minorHAnsi" w:cstheme="minorBidi"/>
          <w:sz w:val="20"/>
          <w:szCs w:val="20"/>
          <w:lang w:eastAsia="en-US"/>
        </w:rPr>
      </w:pPr>
      <w:r>
        <w:rPr>
          <w:rFonts w:asciiTheme="minorHAnsi" w:eastAsiaTheme="minorEastAsia" w:hAnsiTheme="minorHAnsi" w:cstheme="minorBidi"/>
          <w:sz w:val="20"/>
          <w:szCs w:val="20"/>
          <w:lang w:eastAsia="en-US"/>
        </w:rPr>
        <w:t xml:space="preserve">It </w:t>
      </w:r>
      <w:r w:rsidR="0064148E">
        <w:rPr>
          <w:rFonts w:asciiTheme="minorHAnsi" w:eastAsiaTheme="minorEastAsia" w:hAnsiTheme="minorHAnsi" w:cstheme="minorBidi"/>
          <w:sz w:val="20"/>
          <w:szCs w:val="20"/>
          <w:lang w:eastAsia="en-US"/>
        </w:rPr>
        <w:t>tries to address th</w:t>
      </w:r>
      <w:r w:rsidR="00E8579B" w:rsidRPr="00E8579B">
        <w:rPr>
          <w:rFonts w:asciiTheme="minorHAnsi" w:eastAsiaTheme="minorEastAsia" w:hAnsiTheme="minorHAnsi" w:cstheme="minorBidi"/>
          <w:sz w:val="20"/>
          <w:szCs w:val="20"/>
          <w:lang w:eastAsia="en-US"/>
        </w:rPr>
        <w:t>e</w:t>
      </w:r>
      <w:r w:rsidR="0064148E">
        <w:rPr>
          <w:rFonts w:asciiTheme="minorHAnsi" w:eastAsiaTheme="minorEastAsia" w:hAnsiTheme="minorHAnsi" w:cstheme="minorBidi"/>
          <w:sz w:val="20"/>
          <w:szCs w:val="20"/>
          <w:lang w:eastAsia="en-US"/>
        </w:rPr>
        <w:t xml:space="preserve"> glaring issue of gender disparity </w:t>
      </w:r>
      <w:r w:rsidR="007D6321">
        <w:rPr>
          <w:rFonts w:asciiTheme="minorHAnsi" w:eastAsiaTheme="minorEastAsia" w:hAnsiTheme="minorHAnsi" w:cstheme="minorBidi"/>
          <w:sz w:val="20"/>
          <w:szCs w:val="20"/>
          <w:lang w:eastAsia="en-US"/>
        </w:rPr>
        <w:t>in education</w:t>
      </w:r>
      <w:r w:rsidR="001339A7">
        <w:rPr>
          <w:rFonts w:asciiTheme="minorHAnsi" w:eastAsiaTheme="minorEastAsia" w:hAnsiTheme="minorHAnsi" w:cstheme="minorBidi"/>
          <w:sz w:val="20"/>
          <w:szCs w:val="20"/>
          <w:lang w:eastAsia="en-US"/>
        </w:rPr>
        <w:t xml:space="preserve"> and brings in</w:t>
      </w:r>
      <w:r w:rsidR="00983733">
        <w:rPr>
          <w:rFonts w:asciiTheme="minorHAnsi" w:eastAsiaTheme="minorEastAsia" w:hAnsiTheme="minorHAnsi" w:cstheme="minorBidi"/>
          <w:sz w:val="20"/>
          <w:szCs w:val="20"/>
          <w:lang w:eastAsia="en-US"/>
        </w:rPr>
        <w:t xml:space="preserve"> a new approach. Most </w:t>
      </w:r>
      <w:r w:rsidR="00E8579B" w:rsidRPr="00E8579B">
        <w:rPr>
          <w:rFonts w:asciiTheme="minorHAnsi" w:eastAsiaTheme="minorEastAsia" w:hAnsiTheme="minorHAnsi" w:cstheme="minorBidi"/>
          <w:sz w:val="20"/>
          <w:szCs w:val="20"/>
          <w:lang w:eastAsia="en-US"/>
        </w:rPr>
        <w:t xml:space="preserve">importantly, it has </w:t>
      </w:r>
      <w:r w:rsidR="00E8579B" w:rsidRPr="001D1B06">
        <w:rPr>
          <w:rStyle w:val="IntenseQuoteChar"/>
          <w:rFonts w:asciiTheme="minorHAnsi" w:eastAsiaTheme="minorEastAsia" w:hAnsiTheme="minorHAnsi"/>
        </w:rPr>
        <w:t>equity as one of its founding goals, an</w:t>
      </w:r>
      <w:r w:rsidR="00D025EF" w:rsidRPr="001D1B06">
        <w:rPr>
          <w:rStyle w:val="IntenseQuoteChar"/>
          <w:rFonts w:asciiTheme="minorHAnsi" w:eastAsiaTheme="minorEastAsia" w:hAnsiTheme="minorHAnsi"/>
        </w:rPr>
        <w:t>d</w:t>
      </w:r>
      <w:r w:rsidR="00D025EF" w:rsidRPr="001D1B06">
        <w:rPr>
          <w:rStyle w:val="IntenseQuoteChar"/>
          <w:rFonts w:eastAsiaTheme="minorEastAsia"/>
        </w:rPr>
        <w:t xml:space="preserve"> </w:t>
      </w:r>
      <w:r w:rsidR="00D025EF" w:rsidRPr="0011277A">
        <w:rPr>
          <w:rStyle w:val="IntenseQuoteChar"/>
          <w:rFonts w:asciiTheme="minorHAnsi" w:eastAsiaTheme="minorEastAsia" w:hAnsiTheme="minorHAnsi"/>
        </w:rPr>
        <w:t>gender as an important theme</w:t>
      </w:r>
      <w:r w:rsidR="00D025EF" w:rsidRPr="0011277A">
        <w:rPr>
          <w:rFonts w:asciiTheme="minorHAnsi" w:eastAsiaTheme="minorEastAsia" w:hAnsiTheme="minorHAnsi" w:cstheme="minorBidi"/>
          <w:sz w:val="20"/>
          <w:szCs w:val="20"/>
          <w:lang w:eastAsia="en-US"/>
        </w:rPr>
        <w:t xml:space="preserve"> </w:t>
      </w:r>
      <w:r w:rsidR="00E8579B" w:rsidRPr="0011277A">
        <w:rPr>
          <w:rFonts w:asciiTheme="minorHAnsi" w:eastAsiaTheme="minorEastAsia" w:hAnsiTheme="minorHAnsi" w:cstheme="minorBidi"/>
          <w:sz w:val="20"/>
          <w:szCs w:val="20"/>
          <w:lang w:eastAsia="en-US"/>
        </w:rPr>
        <w:t>inducing</w:t>
      </w:r>
      <w:r w:rsidR="00E8579B" w:rsidRPr="00E8579B">
        <w:rPr>
          <w:rFonts w:asciiTheme="minorHAnsi" w:eastAsiaTheme="minorEastAsia" w:hAnsiTheme="minorHAnsi" w:cstheme="minorBidi"/>
          <w:sz w:val="20"/>
          <w:szCs w:val="20"/>
          <w:lang w:eastAsia="en-US"/>
        </w:rPr>
        <w:t xml:space="preserve"> initiatives like gender sensitisation in schools that will break stereotyped gender roles. It also harps on the importance of harassment-free environments a</w:t>
      </w:r>
      <w:r w:rsidR="00BC481E">
        <w:rPr>
          <w:rFonts w:asciiTheme="minorHAnsi" w:eastAsiaTheme="minorEastAsia" w:hAnsiTheme="minorHAnsi" w:cstheme="minorBidi"/>
          <w:sz w:val="20"/>
          <w:szCs w:val="20"/>
          <w:lang w:eastAsia="en-US"/>
        </w:rPr>
        <w:t xml:space="preserve">nd equal treatment of genders. </w:t>
      </w:r>
      <w:r w:rsidR="00D025EF">
        <w:rPr>
          <w:rFonts w:asciiTheme="minorHAnsi" w:eastAsiaTheme="minorEastAsia" w:hAnsiTheme="minorHAnsi" w:cstheme="minorBidi"/>
          <w:sz w:val="20"/>
          <w:szCs w:val="20"/>
          <w:lang w:eastAsia="en-US"/>
        </w:rPr>
        <w:t xml:space="preserve">In addition to this, the NEP </w:t>
      </w:r>
      <w:r w:rsidR="00BD0212">
        <w:rPr>
          <w:rFonts w:asciiTheme="minorHAnsi" w:eastAsiaTheme="minorEastAsia" w:hAnsiTheme="minorHAnsi" w:cstheme="minorBidi"/>
          <w:sz w:val="20"/>
          <w:szCs w:val="20"/>
          <w:lang w:eastAsia="en-US"/>
        </w:rPr>
        <w:t>advocates for</w:t>
      </w:r>
      <w:r w:rsidR="00E8579B" w:rsidRPr="00E8579B">
        <w:rPr>
          <w:rFonts w:asciiTheme="minorHAnsi" w:eastAsiaTheme="minorEastAsia" w:hAnsiTheme="minorHAnsi" w:cstheme="minorBidi"/>
          <w:sz w:val="20"/>
          <w:szCs w:val="20"/>
          <w:lang w:eastAsia="en-US"/>
        </w:rPr>
        <w:t xml:space="preserve"> having female role models for girls, in order to strengthen their ambition and change societal </w:t>
      </w:r>
      <w:r w:rsidR="00713EF7" w:rsidRPr="00E8579B">
        <w:rPr>
          <w:rFonts w:asciiTheme="minorHAnsi" w:eastAsiaTheme="minorEastAsia" w:hAnsiTheme="minorHAnsi" w:cstheme="minorBidi"/>
          <w:sz w:val="20"/>
          <w:szCs w:val="20"/>
          <w:lang w:eastAsia="en-US"/>
        </w:rPr>
        <w:t>mind-sets</w:t>
      </w:r>
      <w:r w:rsidR="00E8579B" w:rsidRPr="00E8579B">
        <w:rPr>
          <w:rFonts w:asciiTheme="minorHAnsi" w:eastAsiaTheme="minorEastAsia" w:hAnsiTheme="minorHAnsi" w:cstheme="minorBidi"/>
          <w:sz w:val="20"/>
          <w:szCs w:val="20"/>
          <w:lang w:eastAsia="en-US"/>
        </w:rPr>
        <w:t xml:space="preserve"> of women’s role. This move will ensure that there is a positive multiplier effect on girls and their families and more girls will be encouraged to pursue education and complete the cycle.</w:t>
      </w:r>
    </w:p>
    <w:p w14:paraId="07DCE2CE" w14:textId="77A0E507" w:rsidR="003C050A" w:rsidRDefault="003C050A" w:rsidP="00983733">
      <w:pPr>
        <w:pStyle w:val="NormalWeb"/>
        <w:shd w:val="clear" w:color="auto" w:fill="FFFFFF"/>
        <w:spacing w:before="0" w:beforeAutospacing="0" w:after="0" w:afterAutospacing="0" w:line="276" w:lineRule="auto"/>
        <w:rPr>
          <w:rFonts w:asciiTheme="minorHAnsi" w:eastAsiaTheme="minorEastAsia" w:hAnsiTheme="minorHAnsi" w:cstheme="minorBidi"/>
          <w:sz w:val="20"/>
          <w:szCs w:val="20"/>
          <w:lang w:eastAsia="en-US"/>
        </w:rPr>
      </w:pPr>
    </w:p>
    <w:p w14:paraId="727F343A" w14:textId="5FE9641E" w:rsidR="003C050A" w:rsidRPr="009976D5" w:rsidRDefault="00D71DDC" w:rsidP="00983733">
      <w:pPr>
        <w:pStyle w:val="NormalWeb"/>
        <w:shd w:val="clear" w:color="auto" w:fill="FFFFFF"/>
        <w:spacing w:before="0" w:beforeAutospacing="0" w:after="0" w:afterAutospacing="0" w:line="276" w:lineRule="auto"/>
        <w:rPr>
          <w:rStyle w:val="IntenseQuoteChar"/>
          <w:rFonts w:eastAsiaTheme="minorEastAsia"/>
        </w:rPr>
      </w:pPr>
      <w:r>
        <w:rPr>
          <w:rFonts w:asciiTheme="minorHAnsi" w:eastAsiaTheme="minorEastAsia" w:hAnsiTheme="minorHAnsi" w:cstheme="minorBidi"/>
          <w:sz w:val="20"/>
          <w:szCs w:val="20"/>
          <w:lang w:eastAsia="en-US"/>
        </w:rPr>
        <w:t>However,</w:t>
      </w:r>
      <w:r w:rsidR="003C050A">
        <w:rPr>
          <w:rFonts w:asciiTheme="minorHAnsi" w:eastAsiaTheme="minorEastAsia" w:hAnsiTheme="minorHAnsi" w:cstheme="minorBidi"/>
          <w:sz w:val="20"/>
          <w:szCs w:val="20"/>
          <w:lang w:eastAsia="en-US"/>
        </w:rPr>
        <w:t xml:space="preserve"> the implementation and achievement of goals laid under the NEP remains </w:t>
      </w:r>
      <w:r w:rsidR="003C050A" w:rsidRPr="00357146">
        <w:rPr>
          <w:rStyle w:val="IntenseQuoteChar"/>
          <w:rFonts w:asciiTheme="minorHAnsi" w:eastAsiaTheme="minorEastAsia" w:hAnsiTheme="minorHAnsi"/>
        </w:rPr>
        <w:t>a far sight, with no actual plan in place till date.</w:t>
      </w:r>
      <w:r w:rsidR="003C050A" w:rsidRPr="009976D5">
        <w:rPr>
          <w:rStyle w:val="IntenseQuoteChar"/>
          <w:rFonts w:eastAsiaTheme="minorEastAsia"/>
        </w:rPr>
        <w:t xml:space="preserve"> </w:t>
      </w:r>
    </w:p>
    <w:p w14:paraId="762B1CFE" w14:textId="7E7944D1" w:rsidR="003B14BA" w:rsidRDefault="003C7CBF" w:rsidP="00561AC4">
      <w:pPr>
        <w:pStyle w:val="Heading2"/>
        <w:numPr>
          <w:ilvl w:val="1"/>
          <w:numId w:val="16"/>
        </w:numPr>
      </w:pPr>
      <w:bookmarkStart w:id="7" w:name="_Toc63690510"/>
      <w:r>
        <w:lastRenderedPageBreak/>
        <w:t>Burning effects of COVID</w:t>
      </w:r>
      <w:r w:rsidR="0053727B">
        <w:t>-19 on girls’ education</w:t>
      </w:r>
      <w:bookmarkEnd w:id="7"/>
    </w:p>
    <w:p w14:paraId="74415FB6" w14:textId="56404F13" w:rsidR="00120580" w:rsidRDefault="00120580" w:rsidP="00120580">
      <w:pPr>
        <w:pStyle w:val="IntenseQuote"/>
      </w:pPr>
      <w:r w:rsidRPr="00E7229A">
        <w:t>According to UNESCO, the countrywide closure in India has affected 320 million children enrolled in schools. It has been estimated that of these, about 158 million are girl students.</w:t>
      </w:r>
    </w:p>
    <w:p w14:paraId="0A5F3C17" w14:textId="28D0A257" w:rsidR="00E7229A" w:rsidRPr="00E7229A" w:rsidRDefault="00BE40DA" w:rsidP="00E7229A">
      <w:pPr>
        <w:pStyle w:val="NormalWeb"/>
        <w:shd w:val="clear" w:color="auto" w:fill="FFFFFF"/>
        <w:spacing w:before="0" w:beforeAutospacing="0" w:after="0" w:afterAutospacing="0" w:line="276" w:lineRule="auto"/>
        <w:rPr>
          <w:rFonts w:asciiTheme="minorHAnsi" w:eastAsiaTheme="minorEastAsia" w:hAnsiTheme="minorHAnsi" w:cstheme="minorBidi"/>
          <w:sz w:val="20"/>
          <w:szCs w:val="20"/>
          <w:lang w:eastAsia="en-US"/>
        </w:rPr>
      </w:pPr>
      <w:r>
        <w:rPr>
          <w:rFonts w:asciiTheme="minorHAnsi" w:eastAsiaTheme="minorEastAsia" w:hAnsiTheme="minorHAnsi" w:cstheme="minorBidi"/>
          <w:sz w:val="20"/>
          <w:szCs w:val="20"/>
          <w:lang w:eastAsia="en-US"/>
        </w:rPr>
        <w:t>In the wake of C</w:t>
      </w:r>
      <w:r w:rsidR="00E7229A" w:rsidRPr="00E7229A">
        <w:rPr>
          <w:rFonts w:asciiTheme="minorHAnsi" w:eastAsiaTheme="minorEastAsia" w:hAnsiTheme="minorHAnsi" w:cstheme="minorBidi"/>
          <w:sz w:val="20"/>
          <w:szCs w:val="20"/>
          <w:lang w:eastAsia="en-US"/>
        </w:rPr>
        <w:t>OVID-19</w:t>
      </w:r>
      <w:r>
        <w:rPr>
          <w:rFonts w:asciiTheme="minorHAnsi" w:eastAsiaTheme="minorEastAsia" w:hAnsiTheme="minorHAnsi" w:cstheme="minorBidi"/>
          <w:sz w:val="20"/>
          <w:szCs w:val="20"/>
          <w:lang w:eastAsia="en-US"/>
        </w:rPr>
        <w:t xml:space="preserve">, challenges of gender disparity and </w:t>
      </w:r>
      <w:r w:rsidR="00E7229A" w:rsidRPr="00E7229A">
        <w:rPr>
          <w:rFonts w:asciiTheme="minorHAnsi" w:eastAsiaTheme="minorEastAsia" w:hAnsiTheme="minorHAnsi" w:cstheme="minorBidi"/>
          <w:sz w:val="20"/>
          <w:szCs w:val="20"/>
          <w:lang w:eastAsia="en-US"/>
        </w:rPr>
        <w:t xml:space="preserve">inclusion </w:t>
      </w:r>
      <w:r w:rsidR="005A24B6">
        <w:rPr>
          <w:rFonts w:asciiTheme="minorHAnsi" w:eastAsiaTheme="minorEastAsia" w:hAnsiTheme="minorHAnsi" w:cstheme="minorBidi"/>
          <w:sz w:val="20"/>
          <w:szCs w:val="20"/>
          <w:lang w:eastAsia="en-US"/>
        </w:rPr>
        <w:t xml:space="preserve">seem to </w:t>
      </w:r>
      <w:r>
        <w:rPr>
          <w:rFonts w:asciiTheme="minorHAnsi" w:eastAsiaTheme="minorEastAsia" w:hAnsiTheme="minorHAnsi" w:cstheme="minorBidi"/>
          <w:sz w:val="20"/>
          <w:szCs w:val="20"/>
          <w:lang w:eastAsia="en-US"/>
        </w:rPr>
        <w:t>have taken a back seat</w:t>
      </w:r>
      <w:r w:rsidR="00E7229A" w:rsidRPr="00E7229A">
        <w:rPr>
          <w:rFonts w:asciiTheme="minorHAnsi" w:eastAsiaTheme="minorEastAsia" w:hAnsiTheme="minorHAnsi" w:cstheme="minorBidi"/>
          <w:sz w:val="20"/>
          <w:szCs w:val="20"/>
          <w:lang w:eastAsia="en-US"/>
        </w:rPr>
        <w:t>. Even before the COVID-19-crisis, it was found that girls who were engaged in housework for more than two hours a day had less chance of completing school. Several studies show that during the pandemic, the girls have become fully engaged in household chores of cooking, cleaning and looking after younger siblings and most unlikely to go back to school once it opens. It is estimated that 10 million secondary-aged girls are likely to drop out by this process.</w:t>
      </w:r>
    </w:p>
    <w:p w14:paraId="5147DED4" w14:textId="77777777" w:rsidR="00307B20" w:rsidRDefault="00307B20" w:rsidP="00E7229A">
      <w:pPr>
        <w:pStyle w:val="NormalWeb"/>
        <w:shd w:val="clear" w:color="auto" w:fill="FFFFFF"/>
        <w:spacing w:before="0" w:beforeAutospacing="0" w:after="0" w:afterAutospacing="0" w:line="276" w:lineRule="auto"/>
        <w:rPr>
          <w:rFonts w:asciiTheme="minorHAnsi" w:eastAsiaTheme="minorEastAsia" w:hAnsiTheme="minorHAnsi" w:cstheme="minorBidi"/>
          <w:sz w:val="20"/>
          <w:szCs w:val="20"/>
          <w:lang w:eastAsia="en-US"/>
        </w:rPr>
      </w:pPr>
    </w:p>
    <w:p w14:paraId="61A76304" w14:textId="287BF87A" w:rsidR="00ED39EF" w:rsidRDefault="00E7229A" w:rsidP="00E7229A">
      <w:pPr>
        <w:pStyle w:val="NormalWeb"/>
        <w:shd w:val="clear" w:color="auto" w:fill="FFFFFF"/>
        <w:spacing w:before="0" w:beforeAutospacing="0" w:after="0" w:afterAutospacing="0" w:line="276" w:lineRule="auto"/>
        <w:rPr>
          <w:rFonts w:asciiTheme="minorHAnsi" w:eastAsiaTheme="minorEastAsia" w:hAnsiTheme="minorHAnsi" w:cstheme="minorBidi"/>
          <w:sz w:val="20"/>
          <w:szCs w:val="20"/>
          <w:lang w:eastAsia="en-US"/>
        </w:rPr>
      </w:pPr>
      <w:r w:rsidRPr="00E7229A">
        <w:rPr>
          <w:rFonts w:asciiTheme="minorHAnsi" w:eastAsiaTheme="minorEastAsia" w:hAnsiTheme="minorHAnsi" w:cstheme="minorBidi"/>
          <w:sz w:val="20"/>
          <w:szCs w:val="20"/>
          <w:lang w:eastAsia="en-US"/>
        </w:rPr>
        <w:t>India’s Digital Divide will increase the education gap that already exists. While internet penetration in India is pegged at around 36%, only 12% of households with school-going students in India have internet access at home. And in marginalized homes, the percentage is abysmally low.</w:t>
      </w:r>
      <w:r w:rsidR="00307B20">
        <w:rPr>
          <w:rFonts w:asciiTheme="minorHAnsi" w:eastAsiaTheme="minorEastAsia" w:hAnsiTheme="minorHAnsi" w:cstheme="minorBidi"/>
          <w:sz w:val="20"/>
          <w:szCs w:val="20"/>
          <w:lang w:eastAsia="en-US"/>
        </w:rPr>
        <w:t xml:space="preserve"> </w:t>
      </w:r>
      <w:r w:rsidR="00ED39EF" w:rsidRPr="00ED39EF">
        <w:rPr>
          <w:rFonts w:asciiTheme="minorHAnsi" w:eastAsiaTheme="minorEastAsia" w:hAnsiTheme="minorHAnsi" w:cstheme="minorBidi"/>
          <w:sz w:val="20"/>
          <w:szCs w:val="20"/>
          <w:lang w:eastAsia="en-US"/>
        </w:rPr>
        <w:t>We have always been confronted with glaring data of how far behind the students from government schools are, as compared to students from private schools. While online classes have started during the pandemic for the students of private schools, the government schools continue to be in limbo. The children going to government schools have lost important learning hours because they do not have Internet access at home and some do not even have phones. So the idea of inclusion in education is getting even further remote and then to compound it is the story of girls who are getting pushed further behind. In homes where there are both girls and boys going to school and the access to devices is limited, the first priority is always given to the boys. If this practice continues, the</w:t>
      </w:r>
      <w:r w:rsidR="003B1CAA">
        <w:rPr>
          <w:rFonts w:asciiTheme="minorHAnsi" w:eastAsiaTheme="minorEastAsia" w:hAnsiTheme="minorHAnsi" w:cstheme="minorBidi"/>
          <w:sz w:val="20"/>
          <w:szCs w:val="20"/>
          <w:lang w:eastAsia="en-US"/>
        </w:rPr>
        <w:t xml:space="preserve"> concept of “equal opportunity", especially for STEM education, </w:t>
      </w:r>
      <w:r w:rsidR="00177B4B">
        <w:rPr>
          <w:rFonts w:asciiTheme="minorHAnsi" w:eastAsiaTheme="minorEastAsia" w:hAnsiTheme="minorHAnsi" w:cstheme="minorBidi"/>
          <w:sz w:val="20"/>
          <w:szCs w:val="20"/>
          <w:lang w:eastAsia="en-US"/>
        </w:rPr>
        <w:t>might remain just a pipe dream until serious action is taken in this direction.</w:t>
      </w:r>
    </w:p>
    <w:p w14:paraId="1DA792C4" w14:textId="37FAE12D" w:rsidR="00ED39EF" w:rsidRDefault="00ED39EF" w:rsidP="00E7229A">
      <w:pPr>
        <w:pStyle w:val="NormalWeb"/>
        <w:shd w:val="clear" w:color="auto" w:fill="FFFFFF"/>
        <w:spacing w:before="0" w:beforeAutospacing="0" w:after="0" w:afterAutospacing="0" w:line="276" w:lineRule="auto"/>
        <w:rPr>
          <w:rFonts w:asciiTheme="minorHAnsi" w:eastAsiaTheme="minorEastAsia" w:hAnsiTheme="minorHAnsi" w:cstheme="minorBidi"/>
          <w:sz w:val="20"/>
          <w:szCs w:val="20"/>
          <w:lang w:eastAsia="en-US"/>
        </w:rPr>
      </w:pPr>
    </w:p>
    <w:p w14:paraId="108B2654" w14:textId="0CC6613C" w:rsidR="003B14BA" w:rsidRDefault="003B14BA" w:rsidP="00561AC4">
      <w:pPr>
        <w:pStyle w:val="Heading1"/>
        <w:numPr>
          <w:ilvl w:val="0"/>
          <w:numId w:val="16"/>
        </w:numPr>
      </w:pPr>
      <w:bookmarkStart w:id="8" w:name="_Toc63690511"/>
      <w:r>
        <w:t>Rationale</w:t>
      </w:r>
      <w:bookmarkEnd w:id="8"/>
      <w:r>
        <w:t xml:space="preserve"> </w:t>
      </w:r>
    </w:p>
    <w:p w14:paraId="12B00B91" w14:textId="358F94EA" w:rsidR="005A5AF7" w:rsidRDefault="00761A0F" w:rsidP="00761A0F">
      <w:pPr>
        <w:pStyle w:val="Heading2"/>
      </w:pPr>
      <w:bookmarkStart w:id="9" w:name="_Toc63690512"/>
      <w:r>
        <w:t xml:space="preserve">2.1 </w:t>
      </w:r>
      <w:r w:rsidR="005A5AF7">
        <w:t>About PCI</w:t>
      </w:r>
      <w:bookmarkEnd w:id="9"/>
    </w:p>
    <w:p w14:paraId="357275C0" w14:textId="5E1E3B21" w:rsidR="005A5AF7" w:rsidRPr="00EB7E89" w:rsidRDefault="005A5AF7" w:rsidP="00EB7E89">
      <w:r>
        <w:t xml:space="preserve">PCI is an Indian non-governmental organization, registered under the Societies Registration Act (1860) and has been in operation in the country since 1998. Globally its affiliated to PCI, a Global Communities partner. Our mission is to </w:t>
      </w:r>
      <w:r w:rsidR="00761A0F" w:rsidRPr="00761A0F">
        <w:t>empower people to enhance health, end hunger, overcome hardship and advance women and girls.</w:t>
      </w:r>
      <w:r w:rsidR="00EB7E89">
        <w:t xml:space="preserve"> Since last two decades PCI has reached over 10 million over across over on-fifth of the total districts of India. </w:t>
      </w:r>
      <w:r w:rsidR="00EB7E89" w:rsidRPr="00EB7E89">
        <w:t>PCI’s health, gender, and community development programming focuses on low-income, vulnerable and hard-to-reach populations, especially adolescent girls, women of reproductive ages and children. By integrating its community mobilization and empowerment approaches into the government strategies and systems, PCI is helping to ensure that millions of vulnerable women, children, families, and communities throughout India have the ability to advocate for, access and utilize quality health, nutrition, and empowerment services and information for generations to come.</w:t>
      </w:r>
    </w:p>
    <w:p w14:paraId="318DAE9F" w14:textId="10FA6E28" w:rsidR="005A5AF7" w:rsidRDefault="00EB7E89" w:rsidP="00EB7E89">
      <w:pPr>
        <w:pStyle w:val="Heading2"/>
      </w:pPr>
      <w:bookmarkStart w:id="10" w:name="_Toc63690513"/>
      <w:r>
        <w:t>2.2 Our Expertise</w:t>
      </w:r>
      <w:r w:rsidR="003C3267">
        <w:t xml:space="preserve"> (sectoral/thematic)</w:t>
      </w:r>
      <w:bookmarkEnd w:id="10"/>
    </w:p>
    <w:p w14:paraId="2DDFBE75" w14:textId="7A1377A5" w:rsidR="007A6A68" w:rsidRPr="007A6A68" w:rsidRDefault="007A6A68" w:rsidP="00FF5491">
      <w:pPr>
        <w:rPr>
          <w:color w:val="000000" w:themeColor="text1"/>
        </w:rPr>
      </w:pPr>
      <w:r w:rsidRPr="007A6A68">
        <w:rPr>
          <w:color w:val="000000" w:themeColor="text1"/>
        </w:rPr>
        <w:t>PCI works across multiple thematic domains. Please find a snapshot here below:</w:t>
      </w:r>
    </w:p>
    <w:p w14:paraId="01AEC577" w14:textId="21AABB4A" w:rsidR="00EB7E89" w:rsidRDefault="00EB7E89" w:rsidP="00FF5491">
      <w:r w:rsidRPr="00927192">
        <w:rPr>
          <w:color w:val="B71E42" w:themeColor="accent1"/>
        </w:rPr>
        <w:t xml:space="preserve">Taking Maternal and Child Health to Scale: </w:t>
      </w:r>
      <w:r w:rsidRPr="00EB7E89">
        <w:t>Integration of Health and Nutrition (</w:t>
      </w:r>
      <w:proofErr w:type="spellStart"/>
      <w:r w:rsidRPr="00EB7E89">
        <w:t>HN</w:t>
      </w:r>
      <w:proofErr w:type="spellEnd"/>
      <w:r w:rsidRPr="00EB7E89">
        <w:t>) interventions with women’s Self-Help Group (SHG) platform is a hallmark approach conceptualized and implemented by PCI in India, which has shown outstanding results influencing millions of marginalized lives.</w:t>
      </w:r>
      <w:r w:rsidR="00FF5491">
        <w:t xml:space="preserve"> Impressed by its success, </w:t>
      </w:r>
      <w:proofErr w:type="spellStart"/>
      <w:r w:rsidR="00FF5491">
        <w:t>JEEViKA</w:t>
      </w:r>
      <w:proofErr w:type="spellEnd"/>
      <w:r w:rsidR="00FF5491">
        <w:t xml:space="preserve"> with technical partnership of PCI has integrated Health and Nutrition in its system and has brought </w:t>
      </w:r>
      <w:r w:rsidR="00FF5491" w:rsidRPr="00FF5491">
        <w:t xml:space="preserve">substantial changes in the lives of women and children of marginalized families by bringing significant differences </w:t>
      </w:r>
      <w:r w:rsidR="00FF5491" w:rsidRPr="00FF5491">
        <w:lastRenderedPageBreak/>
        <w:t xml:space="preserve">in several critical </w:t>
      </w:r>
      <w:proofErr w:type="spellStart"/>
      <w:r w:rsidR="00FF5491" w:rsidRPr="00FF5491">
        <w:t>HN</w:t>
      </w:r>
      <w:proofErr w:type="spellEnd"/>
      <w:r w:rsidR="00FF5491" w:rsidRPr="00FF5491">
        <w:t xml:space="preserve"> outcome indicators.</w:t>
      </w:r>
      <w:r w:rsidR="00FF5491">
        <w:t xml:space="preserve"> Supported by </w:t>
      </w:r>
      <w:proofErr w:type="spellStart"/>
      <w:r w:rsidR="00FF5491">
        <w:t>BMGF</w:t>
      </w:r>
      <w:proofErr w:type="spellEnd"/>
      <w:r w:rsidR="00B956C6">
        <w:rPr>
          <w:rStyle w:val="FootnoteReference"/>
        </w:rPr>
        <w:footnoteReference w:id="3"/>
      </w:r>
      <w:r w:rsidR="00FF5491">
        <w:t xml:space="preserve"> since 2012, t</w:t>
      </w:r>
      <w:r w:rsidR="00FF5491" w:rsidRPr="00FF5491">
        <w:t xml:space="preserve">his is considered as one of the most effective and proven scale-approaches for community-centric and demand-side intervention for </w:t>
      </w:r>
      <w:proofErr w:type="spellStart"/>
      <w:r w:rsidR="00FF5491" w:rsidRPr="00FF5491">
        <w:t>HN</w:t>
      </w:r>
      <w:proofErr w:type="spellEnd"/>
      <w:r w:rsidR="00FF5491" w:rsidRPr="00FF5491">
        <w:t xml:space="preserve"> which has strong and scientific evidence of bringing outcome-level changes at scale.</w:t>
      </w:r>
      <w:r w:rsidR="00281E0B">
        <w:t xml:space="preserve"> Our success has enabled other states to approach us for similar support and now PCI is technical partner for </w:t>
      </w:r>
      <w:proofErr w:type="spellStart"/>
      <w:r w:rsidR="00281E0B">
        <w:t>NRLM</w:t>
      </w:r>
      <w:proofErr w:type="spellEnd"/>
      <w:r w:rsidR="00281E0B">
        <w:t xml:space="preserve"> at national level and directly supporting states of UP, MP, Jharkhand and Rajasthan.</w:t>
      </w:r>
    </w:p>
    <w:p w14:paraId="64A355B8" w14:textId="18998A3D" w:rsidR="00281E0B" w:rsidRDefault="00281E0B" w:rsidP="00FF5491">
      <w:r w:rsidRPr="0028786F">
        <w:rPr>
          <w:color w:val="B71E42" w:themeColor="accent1"/>
        </w:rPr>
        <w:t xml:space="preserve">Elimination of Neglected Tropical Diseases: </w:t>
      </w:r>
      <w:r w:rsidR="0028786F" w:rsidRPr="0028786F">
        <w:t xml:space="preserve">PCI is supporting the National Vector Borne Disease Control Program, Ministry of Health &amp; Family Welfare, Government of India to establish a social and </w:t>
      </w:r>
      <w:proofErr w:type="spellStart"/>
      <w:r w:rsidR="0028786F" w:rsidRPr="0028786F">
        <w:t>behavior</w:t>
      </w:r>
      <w:proofErr w:type="spellEnd"/>
      <w:r w:rsidR="0028786F" w:rsidRPr="0028786F">
        <w:t xml:space="preserve"> change system to eliminate Lymphatic </w:t>
      </w:r>
      <w:proofErr w:type="spellStart"/>
      <w:r w:rsidR="0028786F" w:rsidRPr="0028786F">
        <w:t>Filariasis</w:t>
      </w:r>
      <w:proofErr w:type="spellEnd"/>
      <w:r w:rsidR="0028786F" w:rsidRPr="0028786F">
        <w:t xml:space="preserve"> (LF) from 155 endemic districts across 14 states and Visceral </w:t>
      </w:r>
      <w:proofErr w:type="spellStart"/>
      <w:r w:rsidR="0028786F" w:rsidRPr="0028786F">
        <w:t>Leishmaniasis</w:t>
      </w:r>
      <w:proofErr w:type="spellEnd"/>
      <w:r w:rsidR="0028786F" w:rsidRPr="0028786F">
        <w:t xml:space="preserve"> (</w:t>
      </w:r>
      <w:proofErr w:type="spellStart"/>
      <w:r w:rsidR="0028786F" w:rsidRPr="0028786F">
        <w:t>VL</w:t>
      </w:r>
      <w:proofErr w:type="spellEnd"/>
      <w:r w:rsidR="0028786F" w:rsidRPr="0028786F">
        <w:t>) from 4 states.</w:t>
      </w:r>
      <w:r w:rsidR="0028786F">
        <w:t xml:space="preserve"> With support from </w:t>
      </w:r>
      <w:proofErr w:type="spellStart"/>
      <w:r w:rsidR="0028786F">
        <w:t>BMGF</w:t>
      </w:r>
      <w:proofErr w:type="spellEnd"/>
      <w:r w:rsidR="0028786F">
        <w:t>, t</w:t>
      </w:r>
      <w:r w:rsidR="0028786F" w:rsidRPr="0028786F">
        <w:t xml:space="preserve">he social </w:t>
      </w:r>
      <w:proofErr w:type="spellStart"/>
      <w:r w:rsidR="0028786F" w:rsidRPr="0028786F">
        <w:t>behavior</w:t>
      </w:r>
      <w:proofErr w:type="spellEnd"/>
      <w:r w:rsidR="0028786F" w:rsidRPr="0028786F">
        <w:t xml:space="preserve"> change strategy designed by PCI focuses on social mobilization and active community engagement for promoting the demand for available and free government health services among the affected and at-risk population in the endemic areas.</w:t>
      </w:r>
      <w:r w:rsidR="0028786F">
        <w:t xml:space="preserve"> </w:t>
      </w:r>
      <w:r w:rsidR="0028786F" w:rsidRPr="0028786F">
        <w:t xml:space="preserve">PCI India holds the largest </w:t>
      </w:r>
      <w:proofErr w:type="spellStart"/>
      <w:r w:rsidR="0028786F" w:rsidRPr="0028786F">
        <w:t>NTDs</w:t>
      </w:r>
      <w:proofErr w:type="spellEnd"/>
      <w:r w:rsidR="0028786F" w:rsidRPr="0028786F">
        <w:t xml:space="preserve"> portfolios among all the PCI country offices and its work is highly acknowledged at the national and international levels.</w:t>
      </w:r>
    </w:p>
    <w:p w14:paraId="55590E51" w14:textId="0D9FADBB" w:rsidR="0028786F" w:rsidRDefault="0028786F" w:rsidP="00FF5491">
      <w:r w:rsidRPr="00D47506">
        <w:rPr>
          <w:color w:val="B71E42" w:themeColor="accent1"/>
        </w:rPr>
        <w:t>Polio Eradication and Routine Immunization:</w:t>
      </w:r>
      <w:r>
        <w:t xml:space="preserve"> </w:t>
      </w:r>
      <w:r w:rsidR="00D47506" w:rsidRPr="00D47506">
        <w:t>Since 2001, PCI has been at the forefront of India’s polio eradication efforts through the USAID funded CORE Group Polio Project (</w:t>
      </w:r>
      <w:proofErr w:type="spellStart"/>
      <w:r w:rsidR="00D47506" w:rsidRPr="00D47506">
        <w:t>CGPP</w:t>
      </w:r>
      <w:proofErr w:type="spellEnd"/>
      <w:r w:rsidR="00D47506" w:rsidRPr="00D47506">
        <w:t xml:space="preserve">). Under the leadership of CORE Secretariat and in close coordination with the Government of India, the World Health Organization, other international and national NGOs, and local district authorities and communities, PCI contributed significantly to improve the acceptance of the polio vaccine through community mobilization in high-risk areas of Uttar Pradesh (UP), India. PCI’s efforts through </w:t>
      </w:r>
      <w:proofErr w:type="spellStart"/>
      <w:r w:rsidR="00D47506" w:rsidRPr="00D47506">
        <w:t>CGPP</w:t>
      </w:r>
      <w:proofErr w:type="spellEnd"/>
      <w:r w:rsidR="00D47506" w:rsidRPr="00D47506">
        <w:t xml:space="preserve"> for more than a decade had been instrumental in eradicating the poliovirus from India. Building upon the grand success of polio eradication in 2013, in the next phase, </w:t>
      </w:r>
      <w:proofErr w:type="spellStart"/>
      <w:r w:rsidR="00D47506" w:rsidRPr="00D47506">
        <w:t>CGPP</w:t>
      </w:r>
      <w:proofErr w:type="spellEnd"/>
      <w:r w:rsidR="00D47506" w:rsidRPr="00D47506">
        <w:t xml:space="preserve"> focused on strengthening the routine immunization (RI) and hygiene in 250 high-risk areas of UP covering more than 270,000 households through a group of 550 dedicated Community Mobilization Coordinators (CMCs) and other supervisory staff. Currently, the program is passing through a transitional phase.</w:t>
      </w:r>
    </w:p>
    <w:p w14:paraId="41D89C73" w14:textId="2E6FF49C" w:rsidR="00F33667" w:rsidRDefault="00F33667" w:rsidP="00FF5491">
      <w:r w:rsidRPr="00F33667">
        <w:rPr>
          <w:color w:val="B71E42" w:themeColor="accent1"/>
        </w:rPr>
        <w:t>Girls’ leadership:</w:t>
      </w:r>
      <w:r>
        <w:t xml:space="preserve"> PCI with support from Gap Inc. and </w:t>
      </w:r>
      <w:proofErr w:type="spellStart"/>
      <w:r>
        <w:t>BMGF</w:t>
      </w:r>
      <w:proofErr w:type="spellEnd"/>
      <w:r>
        <w:t xml:space="preserve"> implementing PACE program with 1200 rural adolescent girls in Bihar. </w:t>
      </w:r>
      <w:r w:rsidR="00957DDF">
        <w:t>We are supporting adolescent girls in enhancing their leadership and life skills to facilitate their continuation of education and take control of their lives and decide for their future.</w:t>
      </w:r>
    </w:p>
    <w:p w14:paraId="1807BEAB" w14:textId="38BED95F" w:rsidR="00957DDF" w:rsidRDefault="00957DDF" w:rsidP="00FF5491">
      <w:r w:rsidRPr="00957DDF">
        <w:rPr>
          <w:color w:val="B71E42" w:themeColor="accent1"/>
        </w:rPr>
        <w:t xml:space="preserve">Addressing child marriage: </w:t>
      </w:r>
      <w:r>
        <w:t xml:space="preserve">PCI is working with </w:t>
      </w:r>
      <w:proofErr w:type="spellStart"/>
      <w:r>
        <w:t>JSLPS</w:t>
      </w:r>
      <w:proofErr w:type="spellEnd"/>
      <w:r>
        <w:t xml:space="preserve"> to address issue of child marriage in Jharkhand. Using a socio-ecological model, curated by ICRW, PCI is working to empower mothers and </w:t>
      </w:r>
      <w:r w:rsidR="00B127CE">
        <w:t>women’s</w:t>
      </w:r>
      <w:r>
        <w:t>’ collectives to support adolescent girls to attain higher education and aspire for an economic independence in their future course of lives. Thus, reject the practice of early and child marriage and allow the girls to choose their own future life options.</w:t>
      </w:r>
      <w:r w:rsidR="00B127CE">
        <w:t xml:space="preserve"> The model engages with mothers and girls in both in-school and out of school context. This project is being piloted in </w:t>
      </w:r>
      <w:proofErr w:type="spellStart"/>
      <w:r w:rsidR="00B127CE">
        <w:t>Godda</w:t>
      </w:r>
      <w:proofErr w:type="spellEnd"/>
      <w:r w:rsidR="00B127CE">
        <w:t xml:space="preserve"> and </w:t>
      </w:r>
      <w:proofErr w:type="spellStart"/>
      <w:r w:rsidR="00B127CE">
        <w:t>Jamtara</w:t>
      </w:r>
      <w:proofErr w:type="spellEnd"/>
      <w:r w:rsidR="00B127CE">
        <w:t xml:space="preserve"> districts of Jharkhand.</w:t>
      </w:r>
    </w:p>
    <w:p w14:paraId="0CA5D57A" w14:textId="5B14A659" w:rsidR="00B127CE" w:rsidRDefault="00B127CE" w:rsidP="00FF5491">
      <w:r w:rsidRPr="00B127CE">
        <w:rPr>
          <w:color w:val="B71E42" w:themeColor="accent1"/>
        </w:rPr>
        <w:t xml:space="preserve">Engaging men in health and nutrition status of the family: </w:t>
      </w:r>
      <w:r w:rsidRPr="00B127CE">
        <w:t xml:space="preserve">In collaboration with Dalberg Design, PCI is designing and piloting prototypes to enhance men’s participation towards Child Nutrition and Family Planning in Bihar. This project is being piloted in Bihar leveraging the </w:t>
      </w:r>
      <w:proofErr w:type="spellStart"/>
      <w:r w:rsidRPr="00B127CE">
        <w:t>JEEViKA</w:t>
      </w:r>
      <w:proofErr w:type="spellEnd"/>
      <w:r w:rsidRPr="00B127CE">
        <w:t xml:space="preserve"> platform.</w:t>
      </w:r>
    </w:p>
    <w:p w14:paraId="423E9660" w14:textId="6E2678F0" w:rsidR="00137DDF" w:rsidRDefault="00137DDF" w:rsidP="00FF5491">
      <w:r w:rsidRPr="00137DDF">
        <w:rPr>
          <w:color w:val="B71E42" w:themeColor="accent1"/>
        </w:rPr>
        <w:t xml:space="preserve">Child protection: </w:t>
      </w:r>
      <w:r w:rsidRPr="00137DDF">
        <w:t xml:space="preserve">PCI India’s legacy program Children Home situated in </w:t>
      </w:r>
      <w:proofErr w:type="spellStart"/>
      <w:r w:rsidRPr="00137DDF">
        <w:t>Mewat</w:t>
      </w:r>
      <w:proofErr w:type="spellEnd"/>
      <w:r w:rsidRPr="00137DDF">
        <w:t>, Haryana is designed to take care of such socially and economically deprived boys providing them with shelter, nutrition, clothing, health care, psychological support, and access to formal and non-formal education in a supportive and cooperative rural community. The Children Home presently caters to 21 boys between the ages of 5-17 years.</w:t>
      </w:r>
      <w:r>
        <w:t xml:space="preserve"> </w:t>
      </w:r>
    </w:p>
    <w:p w14:paraId="54FA8666" w14:textId="04487FFE" w:rsidR="00164806" w:rsidRDefault="00164806" w:rsidP="00FF5491">
      <w:r w:rsidRPr="00164806">
        <w:rPr>
          <w:color w:val="B71E42" w:themeColor="accent1"/>
        </w:rPr>
        <w:t xml:space="preserve">Emergency response: </w:t>
      </w:r>
      <w:r w:rsidRPr="00164806">
        <w:t xml:space="preserve">PCI’s long-standing expertise of working with the communities and command over designing social </w:t>
      </w:r>
      <w:proofErr w:type="spellStart"/>
      <w:r w:rsidRPr="00164806">
        <w:t>behavior</w:t>
      </w:r>
      <w:proofErr w:type="spellEnd"/>
      <w:r w:rsidRPr="00164806">
        <w:t xml:space="preserve"> change communication (</w:t>
      </w:r>
      <w:proofErr w:type="spellStart"/>
      <w:r w:rsidRPr="00164806">
        <w:t>SBCC</w:t>
      </w:r>
      <w:proofErr w:type="spellEnd"/>
      <w:r w:rsidRPr="00164806">
        <w:t xml:space="preserve">) models was extended in supporting the Government in responding to the COVID19 pandemic. PCI is actively supporting the Government of Bihar and Uttar Pradesh in responding to the pandemic through the community platforms. PCI has also supported the </w:t>
      </w:r>
      <w:proofErr w:type="spellStart"/>
      <w:r w:rsidRPr="00164806">
        <w:t>NRLM</w:t>
      </w:r>
      <w:proofErr w:type="spellEnd"/>
      <w:r w:rsidRPr="00164806">
        <w:t xml:space="preserve"> </w:t>
      </w:r>
      <w:r w:rsidRPr="00164806">
        <w:lastRenderedPageBreak/>
        <w:t xml:space="preserve">to design and facilitate COVID19 </w:t>
      </w:r>
      <w:r w:rsidR="007F78D0" w:rsidRPr="00164806">
        <w:t>behaviour</w:t>
      </w:r>
      <w:r w:rsidRPr="00164806">
        <w:t xml:space="preserve"> change training sessions to reach the rural populations using the SHG networks across the country.</w:t>
      </w:r>
    </w:p>
    <w:p w14:paraId="6C62DF67" w14:textId="618737D6" w:rsidR="007F78D0" w:rsidRPr="007F78D0" w:rsidRDefault="007F78D0" w:rsidP="00FF5491">
      <w:pPr>
        <w:rPr>
          <w:color w:val="B71E42" w:themeColor="accent1"/>
        </w:rPr>
      </w:pPr>
      <w:r w:rsidRPr="007F78D0">
        <w:rPr>
          <w:color w:val="B71E42" w:themeColor="accent1"/>
        </w:rPr>
        <w:t>Gender is cutting across strategy for PCI and is essentially integrated in all projects and initiatives of PCI.</w:t>
      </w:r>
    </w:p>
    <w:p w14:paraId="0BDB3CF3" w14:textId="588DD062" w:rsidR="005A5AF7" w:rsidRDefault="005A5AF7" w:rsidP="005A5AF7">
      <w:pPr>
        <w:pStyle w:val="Heading2"/>
      </w:pPr>
      <w:bookmarkStart w:id="11" w:name="_Toc63690514"/>
      <w:r>
        <w:t>2.</w:t>
      </w:r>
      <w:r w:rsidR="00EB7E89">
        <w:t>3</w:t>
      </w:r>
      <w:r>
        <w:t xml:space="preserve"> PCI in Jharkhand and STEM Education for girls</w:t>
      </w:r>
      <w:bookmarkEnd w:id="11"/>
    </w:p>
    <w:p w14:paraId="384E72A1" w14:textId="29859845" w:rsidR="00F974B6" w:rsidRDefault="00AA57C8">
      <w:r>
        <w:rPr>
          <w:noProof/>
          <w:lang w:val="en-GB" w:eastAsia="en-GB" w:bidi="hi-IN"/>
        </w:rPr>
        <mc:AlternateContent>
          <mc:Choice Requires="wpg">
            <w:drawing>
              <wp:anchor distT="0" distB="0" distL="114300" distR="114300" simplePos="0" relativeHeight="251657728" behindDoc="0" locked="0" layoutInCell="1" allowOverlap="1" wp14:anchorId="19647E23" wp14:editId="7938A5FC">
                <wp:simplePos x="0" y="0"/>
                <wp:positionH relativeFrom="column">
                  <wp:posOffset>2533650</wp:posOffset>
                </wp:positionH>
                <wp:positionV relativeFrom="paragraph">
                  <wp:posOffset>776605</wp:posOffset>
                </wp:positionV>
                <wp:extent cx="2896870" cy="2795905"/>
                <wp:effectExtent l="19050" t="19050" r="17780" b="23495"/>
                <wp:wrapSquare wrapText="bothSides"/>
                <wp:docPr id="11" name="Group 11"/>
                <wp:cNvGraphicFramePr/>
                <a:graphic xmlns:a="http://schemas.openxmlformats.org/drawingml/2006/main">
                  <a:graphicData uri="http://schemas.microsoft.com/office/word/2010/wordprocessingGroup">
                    <wpg:wgp>
                      <wpg:cNvGrpSpPr/>
                      <wpg:grpSpPr>
                        <a:xfrm>
                          <a:off x="0" y="0"/>
                          <a:ext cx="2896870" cy="2795905"/>
                          <a:chOff x="0" y="0"/>
                          <a:chExt cx="2247900" cy="2133889"/>
                        </a:xfrm>
                      </wpg:grpSpPr>
                      <wpg:grpSp>
                        <wpg:cNvPr id="9" name="Group 9"/>
                        <wpg:cNvGrpSpPr/>
                        <wpg:grpSpPr>
                          <a:xfrm>
                            <a:off x="0" y="0"/>
                            <a:ext cx="2247900" cy="1939290"/>
                            <a:chOff x="0" y="-1"/>
                            <a:chExt cx="2768400" cy="2422800"/>
                          </a:xfrm>
                        </wpg:grpSpPr>
                        <pic:pic xmlns:pic="http://schemas.openxmlformats.org/drawingml/2006/picture">
                          <pic:nvPicPr>
                            <pic:cNvPr id="6" name="Picture 6" descr="Jharkhand District Map"/>
                            <pic:cNvPicPr preferRelativeResize="0">
                              <a:picLocks/>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1"/>
                              <a:ext cx="2768400" cy="2422800"/>
                            </a:xfrm>
                            <a:prstGeom prst="rect">
                              <a:avLst/>
                            </a:prstGeom>
                            <a:noFill/>
                            <a:ln>
                              <a:solidFill>
                                <a:schemeClr val="accent5"/>
                              </a:solidFill>
                            </a:ln>
                          </pic:spPr>
                        </pic:pic>
                        <wps:wsp>
                          <wps:cNvPr id="8" name="Oval 8"/>
                          <wps:cNvSpPr/>
                          <wps:spPr>
                            <a:xfrm>
                              <a:off x="2180492" y="257006"/>
                              <a:ext cx="300291" cy="416621"/>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 name="Text Box 10"/>
                        <wps:cNvSpPr txBox="1"/>
                        <wps:spPr>
                          <a:xfrm>
                            <a:off x="0" y="1947834"/>
                            <a:ext cx="2247900" cy="186055"/>
                          </a:xfrm>
                          <a:prstGeom prst="rect">
                            <a:avLst/>
                          </a:prstGeom>
                          <a:solidFill>
                            <a:prstClr val="white"/>
                          </a:solidFill>
                          <a:ln>
                            <a:solidFill>
                              <a:schemeClr val="accent5"/>
                            </a:solidFill>
                          </a:ln>
                        </wps:spPr>
                        <wps:txbx>
                          <w:txbxContent>
                            <w:p w14:paraId="4020EAB3" w14:textId="0F9982A9" w:rsidR="00F81CD8" w:rsidRPr="00EC1541" w:rsidRDefault="00F81CD8" w:rsidP="00C3280E">
                              <w:pPr>
                                <w:pStyle w:val="Caption"/>
                                <w:rPr>
                                  <w:szCs w:val="22"/>
                                </w:rPr>
                              </w:pPr>
                              <w:r>
                                <w:t xml:space="preserve">Map of Jharkhand, showing </w:t>
                              </w:r>
                              <w:proofErr w:type="spellStart"/>
                              <w:r>
                                <w:t>Godda</w:t>
                              </w:r>
                              <w:proofErr w:type="spellEnd"/>
                              <w:r>
                                <w:t xml:space="preserve"> (in red circle)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647E23" id="Group 11" o:spid="_x0000_s1059" style="position:absolute;margin-left:199.5pt;margin-top:61.15pt;width:228.1pt;height:220.15pt;z-index:251657728;mso-width-relative:margin;mso-height-relative:margin" coordsize="22479,213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">
                <v:group id="Group 9" o:spid="_x0000_s1060" style="position:absolute;width:22479;height:19392" coordorigin="" coordsize="27684,2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61" type="#_x0000_t75" alt="Jharkhand District Map" style="position:absolute;width:27684;height:2422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" stroked="t" strokecolor="#586ea6 [3208]">
                    <v:imagedata r:id="rId31" o:title="Jharkhand District Map"/>
                    <v:path arrowok="t"/>
                    <o:lock v:ext="edit" aspectratio="f"/>
                  </v:shape>
                  <v:oval id="Oval 8" o:spid="_x0000_s1062" style="position:absolute;left:21804;top:2570;width:3003;height:4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" filled="f" strokecolor="red" strokeweight="2.25pt"/>
                </v:group>
                <v:shape id="Text Box 10" o:spid="_x0000_s1063" type="#_x0000_t202" style="position:absolute;top:19478;width:22479;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" strokecolor="#586ea6 [3208]">
                  <v:textbox inset="0,0,0,0">
                    <w:txbxContent>
                      <w:p w14:paraId="4020EAB3" w14:textId="0F9982A9" w:rsidR="00F81CD8" w:rsidRPr="00EC1541" w:rsidRDefault="00F81CD8" w:rsidP="00C3280E">
                        <w:pPr>
                          <w:pStyle w:val="Caption"/>
                          <w:rPr>
                            <w:szCs w:val="22"/>
                          </w:rPr>
                        </w:pPr>
                        <w:r>
                          <w:t xml:space="preserve">Map of Jharkhand, showing </w:t>
                        </w:r>
                        <w:proofErr w:type="spellStart"/>
                        <w:r>
                          <w:t>Godda</w:t>
                        </w:r>
                        <w:proofErr w:type="spellEnd"/>
                        <w:r>
                          <w:t xml:space="preserve"> (in red circle)</w:t>
                        </w:r>
                      </w:p>
                    </w:txbxContent>
                  </v:textbox>
                </v:shape>
                <w10:wrap type="square"/>
              </v:group>
            </w:pict>
          </mc:Fallback>
        </mc:AlternateContent>
      </w:r>
      <w:r w:rsidR="00046AA8">
        <w:t xml:space="preserve">Given this context, </w:t>
      </w:r>
      <w:r w:rsidR="00F974B6">
        <w:t xml:space="preserve">PCI is pleased to submit a concept note towards enhancing scientific temperament among school going girls from tribal </w:t>
      </w:r>
      <w:r w:rsidR="002144E1">
        <w:t>households</w:t>
      </w:r>
      <w:r w:rsidR="00F974B6">
        <w:t xml:space="preserve"> in selected </w:t>
      </w:r>
      <w:r w:rsidR="004D0C81">
        <w:t>panchayats of tribal blocks of</w:t>
      </w:r>
      <w:r w:rsidR="00F974B6">
        <w:t xml:space="preserve"> </w:t>
      </w:r>
      <w:r w:rsidR="002144E1">
        <w:t xml:space="preserve">district </w:t>
      </w:r>
      <w:proofErr w:type="spellStart"/>
      <w:r w:rsidR="002144E1">
        <w:t>Godda</w:t>
      </w:r>
      <w:proofErr w:type="spellEnd"/>
      <w:r w:rsidR="002144E1">
        <w:t xml:space="preserve"> </w:t>
      </w:r>
      <w:r w:rsidR="004D0C81">
        <w:t>in</w:t>
      </w:r>
      <w:r w:rsidR="00F974B6">
        <w:t xml:space="preserve"> Jharkhand. </w:t>
      </w:r>
      <w:r w:rsidR="00491621">
        <w:t xml:space="preserve">The proposed intervention builds on </w:t>
      </w:r>
      <w:r w:rsidR="00F974B6">
        <w:t>PCI’s work in th</w:t>
      </w:r>
      <w:r w:rsidR="00491621">
        <w:t>e state</w:t>
      </w:r>
      <w:r w:rsidR="00F974B6">
        <w:t xml:space="preserve">, </w:t>
      </w:r>
      <w:r w:rsidR="00491621">
        <w:t xml:space="preserve">complementing </w:t>
      </w:r>
      <w:r w:rsidR="00F974B6">
        <w:t>the efforts to emp</w:t>
      </w:r>
      <w:r w:rsidR="00496A61">
        <w:t>ower adolescent girls to reject</w:t>
      </w:r>
      <w:r w:rsidR="00F974B6">
        <w:t xml:space="preserve"> some of restrictive social norms like child marriage. </w:t>
      </w:r>
    </w:p>
    <w:p w14:paraId="34905EA2" w14:textId="691D7104" w:rsidR="00C119C3" w:rsidRDefault="00C119C3">
      <w:r>
        <w:t xml:space="preserve">PCI has been working in </w:t>
      </w:r>
      <w:proofErr w:type="spellStart"/>
      <w:r>
        <w:t>Godda</w:t>
      </w:r>
      <w:proofErr w:type="spellEnd"/>
      <w:r>
        <w:t xml:space="preserve"> and </w:t>
      </w:r>
      <w:proofErr w:type="spellStart"/>
      <w:r>
        <w:t>Jamtara</w:t>
      </w:r>
      <w:proofErr w:type="spellEnd"/>
      <w:r>
        <w:t xml:space="preserve"> districts of Jharkhand to </w:t>
      </w:r>
      <w:r w:rsidR="006C5EE6">
        <w:t>empower women and girls to</w:t>
      </w:r>
      <w:r w:rsidR="001D655D">
        <w:t xml:space="preserve"> </w:t>
      </w:r>
      <w:r>
        <w:t xml:space="preserve">address the issue of </w:t>
      </w:r>
      <w:r w:rsidR="00575BF5">
        <w:t>c</w:t>
      </w:r>
      <w:r>
        <w:t xml:space="preserve">hild </w:t>
      </w:r>
      <w:r w:rsidR="00575BF5">
        <w:t>m</w:t>
      </w:r>
      <w:r>
        <w:t xml:space="preserve">arriage. </w:t>
      </w:r>
      <w:r w:rsidR="001D655D">
        <w:t xml:space="preserve">Partnering with </w:t>
      </w:r>
      <w:r w:rsidR="009E3D74" w:rsidRPr="009E3D74">
        <w:t>Jharkhand State Livelihood Promotion Society</w:t>
      </w:r>
      <w:r w:rsidR="009E3D74">
        <w:t xml:space="preserve"> (</w:t>
      </w:r>
      <w:proofErr w:type="spellStart"/>
      <w:r>
        <w:t>JSLPS</w:t>
      </w:r>
      <w:proofErr w:type="spellEnd"/>
      <w:r w:rsidR="009E3D74">
        <w:t>)</w:t>
      </w:r>
      <w:r w:rsidR="007622D5">
        <w:t>,</w:t>
      </w:r>
      <w:r>
        <w:t xml:space="preserve"> </w:t>
      </w:r>
      <w:r w:rsidR="001D655D">
        <w:t xml:space="preserve">PCI </w:t>
      </w:r>
      <w:r w:rsidR="007622D5">
        <w:t xml:space="preserve">works with women’s collectives </w:t>
      </w:r>
      <w:r w:rsidR="001D655D">
        <w:t>t</w:t>
      </w:r>
      <w:r>
        <w:t>o ensure a</w:t>
      </w:r>
      <w:r w:rsidR="001D655D">
        <w:t>n</w:t>
      </w:r>
      <w:r>
        <w:t xml:space="preserve"> enabling environment for girls to complete their school education and aspire for higher education and a</w:t>
      </w:r>
      <w:r w:rsidR="001D655D">
        <w:t>n</w:t>
      </w:r>
      <w:r>
        <w:t xml:space="preserve"> economic</w:t>
      </w:r>
      <w:r w:rsidR="001D655D">
        <w:t>ally</w:t>
      </w:r>
      <w:r>
        <w:t xml:space="preserve"> independent life.</w:t>
      </w:r>
      <w:r w:rsidR="005D518D">
        <w:t xml:space="preserve"> PCI </w:t>
      </w:r>
      <w:r w:rsidR="003A1C28">
        <w:t>leverages</w:t>
      </w:r>
      <w:r w:rsidR="005D518D">
        <w:t xml:space="preserve"> on</w:t>
      </w:r>
      <w:r w:rsidR="003A1C28">
        <w:t xml:space="preserve"> its experience </w:t>
      </w:r>
      <w:r w:rsidR="005D518D">
        <w:t>of</w:t>
      </w:r>
      <w:r w:rsidR="003A1C28">
        <w:t xml:space="preserve"> working with</w:t>
      </w:r>
      <w:r w:rsidR="00156425">
        <w:t xml:space="preserve"> </w:t>
      </w:r>
      <w:r w:rsidR="005D518D">
        <w:t>women collectives to engage with adolescent girls</w:t>
      </w:r>
      <w:r w:rsidR="000624CC">
        <w:t>,</w:t>
      </w:r>
      <w:r w:rsidR="005D518D">
        <w:t xml:space="preserve"> to minimize the community and family level back lashes. The engagement with federated structure of SHGs also ensures a comprehensive community pressure for families to support girls’ education.</w:t>
      </w:r>
    </w:p>
    <w:p w14:paraId="7709E722" w14:textId="5E977F20" w:rsidR="005D518D" w:rsidRDefault="005D518D">
      <w:r>
        <w:t xml:space="preserve">Promotion of STEM education for girls, will not only reflect in terms of number of girls in science stream but also benefit to breakdown the myth that girls cannot do maths and science and would enable </w:t>
      </w:r>
      <w:r w:rsidR="003F2EAD">
        <w:t xml:space="preserve">the efforts towards gender equality and equity for the girls. </w:t>
      </w:r>
      <w:r w:rsidR="00DD0D1C">
        <w:t xml:space="preserve">Hence, </w:t>
      </w:r>
      <w:r w:rsidR="00880D86">
        <w:t xml:space="preserve">PCI proposes this note with </w:t>
      </w:r>
      <w:r w:rsidR="00DD0D1C">
        <w:t xml:space="preserve">strategies </w:t>
      </w:r>
      <w:r w:rsidR="00880D86">
        <w:t>promoting</w:t>
      </w:r>
      <w:r w:rsidR="00DD0D1C">
        <w:t xml:space="preserve"> STEM education</w:t>
      </w:r>
      <w:r w:rsidR="00880D86">
        <w:t xml:space="preserve"> for girls</w:t>
      </w:r>
      <w:r w:rsidR="00DD0D1C">
        <w:t>.</w:t>
      </w:r>
    </w:p>
    <w:p w14:paraId="51F501D4" w14:textId="77777777" w:rsidR="00D63964" w:rsidRDefault="00DD0D1C" w:rsidP="007F10A4">
      <w:r>
        <w:t xml:space="preserve">Recognizing the current level of education with its quality and access to girls, </w:t>
      </w:r>
      <w:r w:rsidR="004D0C81">
        <w:t xml:space="preserve">along with social structures, </w:t>
      </w:r>
      <w:r>
        <w:t xml:space="preserve">the STEM education promotion will need longer term/multiple year continued efforts </w:t>
      </w:r>
      <w:r w:rsidR="007F10A4">
        <w:t xml:space="preserve">and </w:t>
      </w:r>
      <w:r w:rsidR="009304FF">
        <w:t>support,</w:t>
      </w:r>
      <w:r w:rsidR="00880D86">
        <w:t xml:space="preserve"> to </w:t>
      </w:r>
      <w:r w:rsidR="007F10A4">
        <w:t>show its effectiveness and girls’ participation in STEM in a meaningful way.</w:t>
      </w:r>
      <w:r w:rsidR="0010358B">
        <w:t xml:space="preserve"> </w:t>
      </w:r>
    </w:p>
    <w:p w14:paraId="7F817A3A" w14:textId="4EA4B0AD" w:rsidR="005528F8" w:rsidRDefault="005528F8" w:rsidP="0034200B">
      <w:pPr>
        <w:pStyle w:val="Heading1"/>
        <w:numPr>
          <w:ilvl w:val="0"/>
          <w:numId w:val="16"/>
        </w:numPr>
      </w:pPr>
      <w:bookmarkStart w:id="12" w:name="_Toc63690515"/>
      <w:r>
        <w:t>Approach</w:t>
      </w:r>
      <w:r w:rsidR="00BE2D5A">
        <w:t>es</w:t>
      </w:r>
      <w:bookmarkEnd w:id="12"/>
    </w:p>
    <w:p w14:paraId="4C14AF9D" w14:textId="073772BF" w:rsidR="004B4215" w:rsidRDefault="004B4215" w:rsidP="004B4215">
      <w:r>
        <w:t>PCI would use a multi-pronged approach as delineated below:</w:t>
      </w:r>
    </w:p>
    <w:p w14:paraId="0D4C9109" w14:textId="5F4D7529" w:rsidR="005528F8" w:rsidRDefault="0002215B" w:rsidP="0034200B">
      <w:pPr>
        <w:pStyle w:val="ListParagraph"/>
        <w:numPr>
          <w:ilvl w:val="0"/>
          <w:numId w:val="23"/>
        </w:numPr>
      </w:pPr>
      <w:r w:rsidRPr="0002215B">
        <w:rPr>
          <w:b/>
          <w:noProof/>
          <w:lang w:val="en-GB" w:eastAsia="en-GB" w:bidi="hi-IN"/>
        </w:rPr>
        <w:lastRenderedPageBreak/>
        <mc:AlternateContent>
          <mc:Choice Requires="wps">
            <w:drawing>
              <wp:anchor distT="45720" distB="45720" distL="114300" distR="114300" simplePos="0" relativeHeight="251672064" behindDoc="0" locked="0" layoutInCell="1" allowOverlap="1" wp14:anchorId="25761480" wp14:editId="7029C368">
                <wp:simplePos x="0" y="0"/>
                <wp:positionH relativeFrom="margin">
                  <wp:posOffset>2914650</wp:posOffset>
                </wp:positionH>
                <wp:positionV relativeFrom="paragraph">
                  <wp:posOffset>2148840</wp:posOffset>
                </wp:positionV>
                <wp:extent cx="2790825" cy="314325"/>
                <wp:effectExtent l="0" t="0" r="28575" b="2857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314325"/>
                        </a:xfrm>
                        <a:prstGeom prst="rect">
                          <a:avLst/>
                        </a:prstGeom>
                        <a:solidFill>
                          <a:srgbClr val="FFFFFF"/>
                        </a:solidFill>
                        <a:ln w="9525">
                          <a:solidFill>
                            <a:srgbClr val="000000"/>
                          </a:solidFill>
                          <a:miter lim="800000"/>
                          <a:headEnd/>
                          <a:tailEnd/>
                        </a:ln>
                      </wps:spPr>
                      <wps:txbx>
                        <w:txbxContent>
                          <w:p w14:paraId="28A91BAA" w14:textId="297CD46C" w:rsidR="00F81CD8" w:rsidRPr="0002215B" w:rsidRDefault="00F81CD8" w:rsidP="0002215B">
                            <w:pPr>
                              <w:jc w:val="center"/>
                              <w:rPr>
                                <w:b/>
                                <w:sz w:val="16"/>
                              </w:rPr>
                            </w:pPr>
                            <w:r w:rsidRPr="0002215B">
                              <w:rPr>
                                <w:b/>
                                <w:sz w:val="16"/>
                              </w:rPr>
                              <w:t>Integrated approaches for STEM education for girls</w:t>
                            </w:r>
                          </w:p>
                          <w:p w14:paraId="122F9016" w14:textId="6F0B8F14" w:rsidR="00F81CD8" w:rsidRPr="0002215B" w:rsidRDefault="00F81CD8" w:rsidP="0002215B">
                            <w:pPr>
                              <w:jc w:val="center"/>
                              <w:rPr>
                                <w:b/>
                                <w:sz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761480" id="_x0000_s1064" type="#_x0000_t202" style="position:absolute;left:0;text-align:left;margin-left:229.5pt;margin-top:169.2pt;width:219.75pt;height:24.75pt;z-index:25167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">
                <v:textbox>
                  <w:txbxContent>
                    <w:p w14:paraId="28A91BAA" w14:textId="297CD46C" w:rsidR="00F81CD8" w:rsidRPr="0002215B" w:rsidRDefault="00F81CD8" w:rsidP="0002215B">
                      <w:pPr>
                        <w:jc w:val="center"/>
                        <w:rPr>
                          <w:b/>
                          <w:sz w:val="16"/>
                        </w:rPr>
                      </w:pPr>
                      <w:r w:rsidRPr="0002215B">
                        <w:rPr>
                          <w:b/>
                          <w:sz w:val="16"/>
                        </w:rPr>
                        <w:t>Integrated approaches for STEM education for girls</w:t>
                      </w:r>
                    </w:p>
                    <w:p w14:paraId="122F9016" w14:textId="6F0B8F14" w:rsidR="00F81CD8" w:rsidRPr="0002215B" w:rsidRDefault="00F81CD8" w:rsidP="0002215B">
                      <w:pPr>
                        <w:jc w:val="center"/>
                        <w:rPr>
                          <w:b/>
                          <w:sz w:val="16"/>
                        </w:rPr>
                      </w:pPr>
                    </w:p>
                  </w:txbxContent>
                </v:textbox>
                <w10:wrap type="square" anchorx="margin"/>
              </v:shape>
            </w:pict>
          </mc:Fallback>
        </mc:AlternateContent>
      </w:r>
      <w:r>
        <w:rPr>
          <w:noProof/>
          <w:lang w:val="en-GB" w:eastAsia="en-GB" w:bidi="hi-IN"/>
        </w:rPr>
        <w:drawing>
          <wp:anchor distT="0" distB="0" distL="114300" distR="114300" simplePos="0" relativeHeight="251670016" behindDoc="0" locked="0" layoutInCell="1" allowOverlap="1" wp14:anchorId="1FF438AE" wp14:editId="0D3A5B61">
            <wp:simplePos x="0" y="0"/>
            <wp:positionH relativeFrom="column">
              <wp:posOffset>2838450</wp:posOffset>
            </wp:positionH>
            <wp:positionV relativeFrom="paragraph">
              <wp:posOffset>15240</wp:posOffset>
            </wp:positionV>
            <wp:extent cx="2914650" cy="2324100"/>
            <wp:effectExtent l="0" t="0" r="19050" b="19050"/>
            <wp:wrapSquare wrapText="bothSides"/>
            <wp:docPr id="17"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14:sizeRelH relativeFrom="margin">
              <wp14:pctWidth>0</wp14:pctWidth>
            </wp14:sizeRelH>
            <wp14:sizeRelV relativeFrom="margin">
              <wp14:pctHeight>0</wp14:pctHeight>
            </wp14:sizeRelV>
          </wp:anchor>
        </w:drawing>
      </w:r>
      <w:r w:rsidR="004B4215" w:rsidRPr="0034200B">
        <w:rPr>
          <w:b/>
        </w:rPr>
        <w:t xml:space="preserve">Child </w:t>
      </w:r>
      <w:r w:rsidR="00013E7A" w:rsidRPr="0034200B">
        <w:rPr>
          <w:b/>
        </w:rPr>
        <w:t>centred</w:t>
      </w:r>
      <w:r w:rsidR="007D3761" w:rsidRPr="0034200B">
        <w:rPr>
          <w:b/>
        </w:rPr>
        <w:t xml:space="preserve">, </w:t>
      </w:r>
      <w:r w:rsidR="00645133" w:rsidRPr="0034200B">
        <w:rPr>
          <w:b/>
        </w:rPr>
        <w:t xml:space="preserve">social </w:t>
      </w:r>
      <w:r w:rsidR="007D3761" w:rsidRPr="0034200B">
        <w:rPr>
          <w:b/>
        </w:rPr>
        <w:t xml:space="preserve">constructivist and experiential </w:t>
      </w:r>
      <w:r w:rsidR="004B4215" w:rsidRPr="0034200B">
        <w:rPr>
          <w:b/>
        </w:rPr>
        <w:t>approach</w:t>
      </w:r>
      <w:r w:rsidR="007D3761" w:rsidRPr="0034200B">
        <w:rPr>
          <w:b/>
        </w:rPr>
        <w:t xml:space="preserve"> of learning</w:t>
      </w:r>
      <w:r w:rsidR="004B4215" w:rsidRPr="0034200B">
        <w:rPr>
          <w:b/>
        </w:rPr>
        <w:t>:</w:t>
      </w:r>
      <w:r w:rsidR="004B4215">
        <w:t xml:space="preserve"> C</w:t>
      </w:r>
      <w:r w:rsidR="00191FAC" w:rsidRPr="004B4215">
        <w:t xml:space="preserve">hild friendly </w:t>
      </w:r>
      <w:r w:rsidR="004B4215">
        <w:t>learning would be the core to our programming</w:t>
      </w:r>
      <w:r w:rsidR="007D3761">
        <w:t xml:space="preserve">, using </w:t>
      </w:r>
      <w:r w:rsidR="00645133">
        <w:t xml:space="preserve">social </w:t>
      </w:r>
      <w:r w:rsidR="007D3761">
        <w:t>constructivist</w:t>
      </w:r>
      <w:r w:rsidR="00645133">
        <w:rPr>
          <w:rStyle w:val="FootnoteReference"/>
        </w:rPr>
        <w:footnoteReference w:id="4"/>
      </w:r>
      <w:r w:rsidR="007D3761">
        <w:t xml:space="preserve"> and experiential approaches of learning to</w:t>
      </w:r>
      <w:r w:rsidR="004B4215">
        <w:t xml:space="preserve"> </w:t>
      </w:r>
      <w:r w:rsidR="00191FAC" w:rsidRPr="004B4215">
        <w:t xml:space="preserve"> enhance scientific temperament among girls who face so many challenges discussed above, its first and foremost essential to enhance their likeness for education, towards studying </w:t>
      </w:r>
      <w:r w:rsidR="00254344" w:rsidRPr="004B4215">
        <w:t xml:space="preserve">and enabling them to aspire for themselves. </w:t>
      </w:r>
      <w:r w:rsidR="005528F8" w:rsidRPr="004B4215">
        <w:t xml:space="preserve">We </w:t>
      </w:r>
      <w:r w:rsidR="001978F0" w:rsidRPr="004B4215">
        <w:t xml:space="preserve">propose to adopt the </w:t>
      </w:r>
      <w:r w:rsidR="005528F8" w:rsidRPr="00133443">
        <w:rPr>
          <w:rStyle w:val="IntenseQuoteChar"/>
        </w:rPr>
        <w:t xml:space="preserve">‘start-early’ </w:t>
      </w:r>
      <w:r w:rsidR="001978F0" w:rsidRPr="00133443">
        <w:rPr>
          <w:rStyle w:val="IntenseQuoteChar"/>
        </w:rPr>
        <w:t xml:space="preserve">strategy by starting </w:t>
      </w:r>
      <w:r w:rsidR="005528F8" w:rsidRPr="00133443">
        <w:rPr>
          <w:rStyle w:val="IntenseQuoteChar"/>
        </w:rPr>
        <w:t>with students in class 6th</w:t>
      </w:r>
      <w:r w:rsidR="005528F8" w:rsidRPr="004B4215">
        <w:t xml:space="preserve"> and gradually </w:t>
      </w:r>
      <w:r w:rsidR="001978F0" w:rsidRPr="004B4215">
        <w:t xml:space="preserve">walk with them in their learning journey </w:t>
      </w:r>
      <w:r w:rsidR="005528F8" w:rsidRPr="004B4215">
        <w:t>year on year so that they can pursue STEM in higher classes. Starting with class 6</w:t>
      </w:r>
      <w:r w:rsidR="005528F8" w:rsidRPr="0034200B">
        <w:rPr>
          <w:vertAlign w:val="superscript"/>
        </w:rPr>
        <w:t>th</w:t>
      </w:r>
      <w:r w:rsidR="005528F8" w:rsidRPr="004B4215">
        <w:t xml:space="preserve"> will be help to develop a strong base. </w:t>
      </w:r>
    </w:p>
    <w:p w14:paraId="4CA62235" w14:textId="77777777" w:rsidR="007D3761" w:rsidRDefault="007D3761" w:rsidP="0034200B">
      <w:pPr>
        <w:pStyle w:val="ListParagraph"/>
      </w:pPr>
    </w:p>
    <w:p w14:paraId="26B7D771" w14:textId="39099647" w:rsidR="001978F0" w:rsidRDefault="004B4215" w:rsidP="0034200B">
      <w:pPr>
        <w:pStyle w:val="ListParagraph"/>
        <w:numPr>
          <w:ilvl w:val="0"/>
          <w:numId w:val="23"/>
        </w:numPr>
      </w:pPr>
      <w:r w:rsidRPr="0034200B">
        <w:rPr>
          <w:b/>
        </w:rPr>
        <w:t xml:space="preserve">Engagement of parents, </w:t>
      </w:r>
      <w:r w:rsidR="008218EA" w:rsidRPr="0034200B">
        <w:rPr>
          <w:b/>
        </w:rPr>
        <w:t>mentors</w:t>
      </w:r>
      <w:r w:rsidRPr="0034200B">
        <w:rPr>
          <w:b/>
        </w:rPr>
        <w:t xml:space="preserve"> and learners</w:t>
      </w:r>
      <w:r w:rsidRPr="004B4215">
        <w:t xml:space="preserve">: </w:t>
      </w:r>
      <w:r>
        <w:t xml:space="preserve">Our program </w:t>
      </w:r>
      <w:r w:rsidR="00021B24" w:rsidRPr="004B4215">
        <w:t>would be increasing parental participation in daughter’s education</w:t>
      </w:r>
      <w:r w:rsidR="00BC3807" w:rsidRPr="004B4215">
        <w:t xml:space="preserve">. Parents due to their socio-cultural </w:t>
      </w:r>
      <w:r w:rsidR="006D0AE7" w:rsidRPr="004B4215">
        <w:t xml:space="preserve">ways of living remain far from educational activities of their children, </w:t>
      </w:r>
      <w:r w:rsidR="006D0AE7" w:rsidRPr="00347B81">
        <w:t>particularly</w:t>
      </w:r>
      <w:r w:rsidR="006D0AE7" w:rsidRPr="004B4215">
        <w:t xml:space="preserve"> of their daughters.</w:t>
      </w:r>
      <w:r w:rsidR="00B21BA3" w:rsidRPr="004B4215">
        <w:t xml:space="preserve"> We would like to engage more with </w:t>
      </w:r>
      <w:r w:rsidR="00B21BA3" w:rsidRPr="00C13EC3">
        <w:rPr>
          <w:rStyle w:val="IntenseQuoteChar"/>
        </w:rPr>
        <w:t>mothers to increase their abilities to support their daughters’ education</w:t>
      </w:r>
      <w:r w:rsidR="00B21BA3" w:rsidRPr="004B4215">
        <w:t>. We would develop multiple events and opportunities for parents to engage with the daughter’s education, observe them doing activities and thereby supporting them in their exploratory works and future aspirations.</w:t>
      </w:r>
      <w:r w:rsidR="00BE2D5A" w:rsidRPr="00BE2D5A">
        <w:rPr>
          <w:noProof/>
          <w:lang w:eastAsia="en-GB" w:bidi="hi-IN"/>
        </w:rPr>
        <w:t xml:space="preserve"> </w:t>
      </w:r>
      <w:r w:rsidR="00923114">
        <w:rPr>
          <w:noProof/>
          <w:lang w:eastAsia="en-GB" w:bidi="hi-IN"/>
        </w:rPr>
        <w:t>On the other hand, each village will have a</w:t>
      </w:r>
      <w:r w:rsidR="005A38CD">
        <w:rPr>
          <w:noProof/>
          <w:lang w:eastAsia="en-GB" w:bidi="hi-IN"/>
        </w:rPr>
        <w:t xml:space="preserve"> trained female</w:t>
      </w:r>
      <w:r w:rsidR="00923114">
        <w:rPr>
          <w:noProof/>
          <w:lang w:eastAsia="en-GB" w:bidi="hi-IN"/>
        </w:rPr>
        <w:t xml:space="preserve"> mentor who will engage wi</w:t>
      </w:r>
      <w:r w:rsidR="007E5B61">
        <w:rPr>
          <w:noProof/>
          <w:lang w:eastAsia="en-GB" w:bidi="hi-IN"/>
        </w:rPr>
        <w:t>th leaners during the course</w:t>
      </w:r>
      <w:r w:rsidR="00923114">
        <w:rPr>
          <w:noProof/>
          <w:lang w:eastAsia="en-GB" w:bidi="hi-IN"/>
        </w:rPr>
        <w:t xml:space="preserve"> the intervention.</w:t>
      </w:r>
    </w:p>
    <w:p w14:paraId="6A2FA3A9" w14:textId="465FFC97" w:rsidR="007D3761" w:rsidRDefault="007D3761" w:rsidP="0034200B">
      <w:pPr>
        <w:pStyle w:val="ListParagraph"/>
      </w:pPr>
    </w:p>
    <w:p w14:paraId="74478FCB" w14:textId="0C89951E" w:rsidR="004B4215" w:rsidRDefault="004B4215" w:rsidP="0034200B">
      <w:pPr>
        <w:pStyle w:val="ListParagraph"/>
        <w:numPr>
          <w:ilvl w:val="0"/>
          <w:numId w:val="23"/>
        </w:numPr>
      </w:pPr>
      <w:r w:rsidRPr="0034200B">
        <w:rPr>
          <w:b/>
        </w:rPr>
        <w:t>Learning and Knowledge Sharing:</w:t>
      </w:r>
      <w:r>
        <w:t xml:space="preserve"> Learning and sharing is key to ensure </w:t>
      </w:r>
      <w:r w:rsidR="008218EA">
        <w:t>our mentors are learning from each other</w:t>
      </w:r>
      <w:r w:rsidR="008408AD">
        <w:t xml:space="preserve"> and other experts. In addition, PCI would also </w:t>
      </w:r>
      <w:r w:rsidR="008408AD" w:rsidRPr="00BA29A7">
        <w:rPr>
          <w:rStyle w:val="IntenseQuoteChar"/>
        </w:rPr>
        <w:t>share the knowledge with the state government education department to advocate for actions</w:t>
      </w:r>
      <w:r w:rsidR="008408AD">
        <w:t xml:space="preserve"> to promote STEM education initiatives especially for girls.</w:t>
      </w:r>
    </w:p>
    <w:p w14:paraId="152A6A4E" w14:textId="371D07C7" w:rsidR="00136C54" w:rsidRDefault="00136C54" w:rsidP="00A13887">
      <w:pPr>
        <w:pStyle w:val="Heading1"/>
        <w:numPr>
          <w:ilvl w:val="0"/>
          <w:numId w:val="16"/>
        </w:numPr>
      </w:pPr>
      <w:bookmarkStart w:id="13" w:name="_Toc63690516"/>
      <w:r>
        <w:t xml:space="preserve">Gender </w:t>
      </w:r>
      <w:r w:rsidR="004E5591">
        <w:t>and social norms through stem education</w:t>
      </w:r>
      <w:bookmarkEnd w:id="13"/>
    </w:p>
    <w:p w14:paraId="1F5EF8A4" w14:textId="77777777" w:rsidR="002D7F08" w:rsidRDefault="002D7F08" w:rsidP="00136C54">
      <w:r>
        <w:t xml:space="preserve">Girls have been primarily disadvantaged in their overall upbringing, which also reflects in their poor attainment of education and options for future life. We have discussed these factors in the previous sections in this document. </w:t>
      </w:r>
    </w:p>
    <w:p w14:paraId="39F07CDD" w14:textId="72F3F6F8" w:rsidR="00136C54" w:rsidRDefault="00136C54" w:rsidP="00136C54">
      <w:r>
        <w:t xml:space="preserve">This proposed project is an attempt </w:t>
      </w:r>
      <w:r w:rsidR="00BC118E">
        <w:t xml:space="preserve">to </w:t>
      </w:r>
      <w:r w:rsidR="002D7F08">
        <w:t xml:space="preserve">touch upon few basic </w:t>
      </w:r>
      <w:r w:rsidR="00BC118E">
        <w:t xml:space="preserve">gender norms </w:t>
      </w:r>
      <w:r w:rsidR="002D7F08">
        <w:t>by encouraging girls’ participation in STEM education</w:t>
      </w:r>
      <w:r w:rsidR="00BC118E">
        <w:t xml:space="preserve">: </w:t>
      </w:r>
    </w:p>
    <w:p w14:paraId="228E6646" w14:textId="34339238" w:rsidR="00D749C4" w:rsidRDefault="00D749C4" w:rsidP="00BC118E">
      <w:pPr>
        <w:pStyle w:val="ListParagraph"/>
        <w:numPr>
          <w:ilvl w:val="0"/>
          <w:numId w:val="20"/>
        </w:numPr>
      </w:pPr>
      <w:r w:rsidRPr="00B81DD5">
        <w:rPr>
          <w:b/>
          <w:bCs/>
          <w:color w:val="B71E42" w:themeColor="accent1"/>
        </w:rPr>
        <w:t>Relative value of girls’ and boys’ education</w:t>
      </w:r>
      <w:r w:rsidRPr="00B81DD5">
        <w:rPr>
          <w:color w:val="B71E42" w:themeColor="accent1"/>
        </w:rPr>
        <w:t xml:space="preserve"> </w:t>
      </w:r>
      <w:r w:rsidR="00092D8B">
        <w:t>–</w:t>
      </w:r>
      <w:r>
        <w:t xml:space="preserve"> </w:t>
      </w:r>
      <w:r w:rsidR="00092D8B">
        <w:t xml:space="preserve">Son preference in our societies have always led to families prioritizing educating their boys over girls. </w:t>
      </w:r>
      <w:r w:rsidR="007A6F96">
        <w:t>Boys are perceived to be able to get good jobs and take car</w:t>
      </w:r>
      <w:r w:rsidR="00C374D9">
        <w:t>e of parents and girls to be the homemakers and take care of families. Our project will encourage girls to demonstrate their temperament towards STEM and overall education, which will trigger the thoughts for change and identify girls’ education as equally important as of boys.</w:t>
      </w:r>
      <w:r w:rsidR="00092D8B">
        <w:t xml:space="preserve"> </w:t>
      </w:r>
    </w:p>
    <w:p w14:paraId="40240CFF" w14:textId="01F397A7" w:rsidR="00E657C6" w:rsidRDefault="00E657C6" w:rsidP="00BC118E">
      <w:pPr>
        <w:pStyle w:val="ListParagraph"/>
        <w:numPr>
          <w:ilvl w:val="0"/>
          <w:numId w:val="20"/>
        </w:numPr>
      </w:pPr>
      <w:r w:rsidRPr="00B81DD5">
        <w:rPr>
          <w:b/>
          <w:bCs/>
          <w:color w:val="B71E42" w:themeColor="accent1"/>
        </w:rPr>
        <w:t>Early marriage for young girls</w:t>
      </w:r>
      <w:r w:rsidRPr="00B81DD5">
        <w:rPr>
          <w:color w:val="B71E42" w:themeColor="accent1"/>
        </w:rPr>
        <w:t xml:space="preserve"> </w:t>
      </w:r>
      <w:r>
        <w:t xml:space="preserve">– adolescent girls soon after puberty and lack of attention towards education are pushed for early marriage. Our project will enable girls to retain in schools, aspire for higher education and thus avoid the chances for early marriage. Our project will work towards </w:t>
      </w:r>
      <w:r>
        <w:lastRenderedPageBreak/>
        <w:t xml:space="preserve">building </w:t>
      </w:r>
      <w:r w:rsidR="00B510C3">
        <w:t>girls’</w:t>
      </w:r>
      <w:r>
        <w:t xml:space="preserve"> agency along with close engagement of parents</w:t>
      </w:r>
      <w:r w:rsidR="00B510C3">
        <w:t xml:space="preserve">. These together </w:t>
      </w:r>
      <w:r>
        <w:t>will allow girls and parents to take decisions for higher education and skilling for economic independent life in future.</w:t>
      </w:r>
    </w:p>
    <w:p w14:paraId="1F3BEE1B" w14:textId="24C8BC85" w:rsidR="00BC118E" w:rsidRDefault="00B510C3" w:rsidP="00BC118E">
      <w:pPr>
        <w:pStyle w:val="ListParagraph"/>
        <w:numPr>
          <w:ilvl w:val="0"/>
          <w:numId w:val="20"/>
        </w:numPr>
      </w:pPr>
      <w:r w:rsidRPr="00B81DD5">
        <w:rPr>
          <w:b/>
          <w:bCs/>
          <w:color w:val="B71E42" w:themeColor="accent1"/>
        </w:rPr>
        <w:t>Girls’ involvement in domestic chores</w:t>
      </w:r>
      <w:r w:rsidRPr="00B81DD5">
        <w:rPr>
          <w:color w:val="B71E42" w:themeColor="accent1"/>
        </w:rPr>
        <w:t xml:space="preserve"> </w:t>
      </w:r>
      <w:r>
        <w:t>– Girls are generally assigned household chores, which completely disables their learning and education space at homes. As a result, their education gets deprioritized and they start missing schools. Our STEM project will adopt attractive methodologies to keep the girls’ attracted towards learning, attending sessions regularly. Engagement with parents and especially mothers will further boost the regular attention of parents towards girls’ education at home and in schools.</w:t>
      </w:r>
    </w:p>
    <w:p w14:paraId="3AFB3B98" w14:textId="029BA488" w:rsidR="006060E2" w:rsidRDefault="0071403E" w:rsidP="006060E2">
      <w:r>
        <w:rPr>
          <w:noProof/>
          <w:lang w:val="en-GB" w:eastAsia="en-GB" w:bidi="hi-IN"/>
        </w:rPr>
        <mc:AlternateContent>
          <mc:Choice Requires="wps">
            <w:drawing>
              <wp:anchor distT="0" distB="0" distL="114300" distR="114300" simplePos="0" relativeHeight="251688448" behindDoc="0" locked="0" layoutInCell="1" allowOverlap="1" wp14:anchorId="1919AC64" wp14:editId="12D04F9D">
                <wp:simplePos x="0" y="0"/>
                <wp:positionH relativeFrom="column">
                  <wp:posOffset>15571</wp:posOffset>
                </wp:positionH>
                <wp:positionV relativeFrom="paragraph">
                  <wp:posOffset>1735455</wp:posOffset>
                </wp:positionV>
                <wp:extent cx="3051810" cy="191701"/>
                <wp:effectExtent l="0" t="0" r="0" b="0"/>
                <wp:wrapNone/>
                <wp:docPr id="58" name="Text Box 58"/>
                <wp:cNvGraphicFramePr/>
                <a:graphic xmlns:a="http://schemas.openxmlformats.org/drawingml/2006/main">
                  <a:graphicData uri="http://schemas.microsoft.com/office/word/2010/wordprocessingShape">
                    <wps:wsp>
                      <wps:cNvSpPr txBox="1"/>
                      <wps:spPr>
                        <a:xfrm>
                          <a:off x="0" y="0"/>
                          <a:ext cx="3051810" cy="191701"/>
                        </a:xfrm>
                        <a:prstGeom prst="rect">
                          <a:avLst/>
                        </a:prstGeom>
                        <a:solidFill>
                          <a:prstClr val="white"/>
                        </a:solidFill>
                        <a:ln>
                          <a:noFill/>
                        </a:ln>
                      </wps:spPr>
                      <wps:txbx>
                        <w:txbxContent>
                          <w:p w14:paraId="4D3E5334" w14:textId="23B27281" w:rsidR="00F81CD8" w:rsidRPr="007C5918" w:rsidRDefault="00F81CD8" w:rsidP="00F54A7A">
                            <w:pPr>
                              <w:pStyle w:val="Caption"/>
                              <w:jc w:val="center"/>
                              <w:rPr>
                                <w:sz w:val="20"/>
                              </w:rPr>
                            </w:pPr>
                            <w:r>
                              <w:t>Gender Assessment Scale for programmes (WHO)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919AC64" id="Text Box 58" o:spid="_x0000_s1065" type="#_x0000_t202" style="position:absolute;margin-left:1.25pt;margin-top:136.65pt;width:240.3pt;height:15.1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" stroked="f">
                <v:textbox inset="0,0,0,0">
                  <w:txbxContent>
                    <w:p w14:paraId="4D3E5334" w14:textId="23B27281" w:rsidR="00F81CD8" w:rsidRPr="007C5918" w:rsidRDefault="00F81CD8" w:rsidP="00F54A7A">
                      <w:pPr>
                        <w:pStyle w:val="Caption"/>
                        <w:jc w:val="center"/>
                        <w:rPr>
                          <w:sz w:val="20"/>
                        </w:rPr>
                      </w:pPr>
                      <w:r>
                        <w:t>Gender Assessment Scale for programmes (WHO)</w:t>
                      </w:r>
                    </w:p>
                  </w:txbxContent>
                </v:textbox>
              </v:shape>
            </w:pict>
          </mc:Fallback>
        </mc:AlternateContent>
      </w:r>
      <w:r w:rsidR="00BC118E">
        <w:t>Given that the proposed project in its first phase targeted to engage girls and mothers primarily; it does in its approaches and methodology, takes into consideration the social construct of gender and the contextual situation. These will be factored in towards developing the curriculum, teaching learning materials and the overall sessions timings and place of interventions in the villages.</w:t>
      </w:r>
      <w:r w:rsidR="005809D2">
        <w:t xml:space="preserve"> </w:t>
      </w:r>
      <w:r w:rsidR="00F54A7A">
        <w:rPr>
          <w:noProof/>
          <w:lang w:val="en-GB" w:eastAsia="en-GB" w:bidi="hi-IN"/>
        </w:rPr>
        <w:drawing>
          <wp:inline distT="0" distB="0" distL="0" distR="0" wp14:anchorId="24039006" wp14:editId="2C9BB396">
            <wp:extent cx="5414645" cy="1459760"/>
            <wp:effectExtent l="0" t="0" r="0" b="0"/>
            <wp:docPr id="57" name="Diagram 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63503403" w14:textId="69625FEC" w:rsidR="005809D2" w:rsidRDefault="005809D2" w:rsidP="006060E2">
      <w:pPr>
        <w:rPr>
          <w:noProof/>
          <w:lang w:val="en-GB" w:eastAsia="en-GB" w:bidi="hi-IN"/>
        </w:rPr>
      </w:pPr>
      <w:r>
        <w:t xml:space="preserve">As per the gender assessment scale of WHO we identify this proposed model to be </w:t>
      </w:r>
      <w:r w:rsidRPr="00B81DD5">
        <w:rPr>
          <w:b/>
          <w:color w:val="B71E42" w:themeColor="accent1"/>
        </w:rPr>
        <w:t>gender sensitive</w:t>
      </w:r>
      <w:r w:rsidRPr="00CD0D06">
        <w:rPr>
          <w:b/>
        </w:rPr>
        <w:t>.</w:t>
      </w:r>
      <w:r w:rsidR="00DB1D21" w:rsidRPr="00DB1D21">
        <w:rPr>
          <w:noProof/>
          <w:lang w:val="en-GB" w:eastAsia="en-GB" w:bidi="hi-IN"/>
        </w:rPr>
        <w:t xml:space="preserve"> </w:t>
      </w:r>
    </w:p>
    <w:p w14:paraId="7E06D4DF" w14:textId="77777777" w:rsidR="00D165F4" w:rsidRPr="004B4215" w:rsidRDefault="00D165F4" w:rsidP="006060E2"/>
    <w:p w14:paraId="23A55B3B" w14:textId="484328B6" w:rsidR="0095713C" w:rsidRDefault="0095713C" w:rsidP="00A13887">
      <w:pPr>
        <w:pStyle w:val="Heading1"/>
        <w:numPr>
          <w:ilvl w:val="0"/>
          <w:numId w:val="16"/>
        </w:numPr>
      </w:pPr>
      <w:bookmarkStart w:id="14" w:name="_Toc63690517"/>
      <w:r>
        <w:t>Geography, target group and reach:</w:t>
      </w:r>
      <w:bookmarkEnd w:id="14"/>
    </w:p>
    <w:p w14:paraId="7FDD06C9" w14:textId="3C4C2674" w:rsidR="0095713C" w:rsidRDefault="00FD7377" w:rsidP="0095713C">
      <w:r w:rsidRPr="00FD7377">
        <w:rPr>
          <w:noProof/>
          <w:lang w:val="en-GB" w:eastAsia="en-GB" w:bidi="hi-IN"/>
        </w:rPr>
        <w:drawing>
          <wp:anchor distT="0" distB="0" distL="114300" distR="114300" simplePos="0" relativeHeight="251674112" behindDoc="0" locked="0" layoutInCell="1" allowOverlap="1" wp14:anchorId="39584BF2" wp14:editId="5A1C9CDF">
            <wp:simplePos x="0" y="0"/>
            <wp:positionH relativeFrom="column">
              <wp:posOffset>3665220</wp:posOffset>
            </wp:positionH>
            <wp:positionV relativeFrom="paragraph">
              <wp:posOffset>102235</wp:posOffset>
            </wp:positionV>
            <wp:extent cx="2157730" cy="2726690"/>
            <wp:effectExtent l="0" t="0" r="0" b="0"/>
            <wp:wrapSquare wrapText="bothSides"/>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157730" cy="2726690"/>
                    </a:xfrm>
                    <a:prstGeom prst="rect">
                      <a:avLst/>
                    </a:prstGeom>
                  </pic:spPr>
                </pic:pic>
              </a:graphicData>
            </a:graphic>
            <wp14:sizeRelH relativeFrom="page">
              <wp14:pctWidth>0</wp14:pctWidth>
            </wp14:sizeRelH>
            <wp14:sizeRelV relativeFrom="page">
              <wp14:pctHeight>0</wp14:pctHeight>
            </wp14:sizeRelV>
          </wp:anchor>
        </w:drawing>
      </w:r>
      <w:r w:rsidR="0095713C">
        <w:t xml:space="preserve">PCI proposes to cover </w:t>
      </w:r>
      <w:r w:rsidR="00913FDE" w:rsidRPr="0048326E">
        <w:rPr>
          <w:rStyle w:val="IntenseQuoteChar"/>
        </w:rPr>
        <w:t>12</w:t>
      </w:r>
      <w:r w:rsidR="0095713C" w:rsidRPr="0048326E">
        <w:rPr>
          <w:rStyle w:val="IntenseQuoteChar"/>
        </w:rPr>
        <w:t xml:space="preserve"> villages of </w:t>
      </w:r>
      <w:proofErr w:type="spellStart"/>
      <w:r w:rsidRPr="0048326E">
        <w:rPr>
          <w:rStyle w:val="IntenseQuoteChar"/>
        </w:rPr>
        <w:t>Boarijor</w:t>
      </w:r>
      <w:proofErr w:type="spellEnd"/>
      <w:r w:rsidRPr="0048326E">
        <w:rPr>
          <w:rStyle w:val="IntenseQuoteChar"/>
        </w:rPr>
        <w:t xml:space="preserve"> block of </w:t>
      </w:r>
      <w:proofErr w:type="spellStart"/>
      <w:r w:rsidRPr="0048326E">
        <w:rPr>
          <w:rStyle w:val="IntenseQuoteChar"/>
        </w:rPr>
        <w:t>Godda</w:t>
      </w:r>
      <w:proofErr w:type="spellEnd"/>
      <w:r>
        <w:t xml:space="preserve"> district. </w:t>
      </w:r>
      <w:proofErr w:type="spellStart"/>
      <w:r>
        <w:t>Boarijor</w:t>
      </w:r>
      <w:proofErr w:type="spellEnd"/>
      <w:r>
        <w:t xml:space="preserve"> is a </w:t>
      </w:r>
      <w:r w:rsidR="0095713C">
        <w:t xml:space="preserve">tribal dominating block and </w:t>
      </w:r>
      <w:r w:rsidR="00471D46">
        <w:t xml:space="preserve">hence, this proposed intervention </w:t>
      </w:r>
      <w:r w:rsidR="0095713C">
        <w:t>will allow the tribal girls get the opportunity to learn and be part of STEM</w:t>
      </w:r>
      <w:r w:rsidR="00471D46">
        <w:t xml:space="preserve"> education</w:t>
      </w:r>
      <w:r w:rsidR="0095713C">
        <w:t>.</w:t>
      </w:r>
      <w:r w:rsidRPr="00FD7377">
        <w:rPr>
          <w:noProof/>
          <w:lang w:val="en-GB" w:eastAsia="en-GB" w:bidi="hi-IN"/>
        </w:rPr>
        <w:t xml:space="preserve"> </w:t>
      </w:r>
      <w:proofErr w:type="spellStart"/>
      <w:r w:rsidR="00F80DE5">
        <w:t>Boarijor</w:t>
      </w:r>
      <w:proofErr w:type="spellEnd"/>
      <w:r w:rsidR="00F80DE5">
        <w:t xml:space="preserve"> is </w:t>
      </w:r>
      <w:proofErr w:type="spellStart"/>
      <w:r w:rsidR="00F80DE5">
        <w:t>43Km</w:t>
      </w:r>
      <w:proofErr w:type="spellEnd"/>
      <w:r w:rsidR="00F80DE5">
        <w:t xml:space="preserve"> from </w:t>
      </w:r>
      <w:proofErr w:type="spellStart"/>
      <w:r w:rsidR="00F80DE5">
        <w:t>Godda</w:t>
      </w:r>
      <w:proofErr w:type="spellEnd"/>
      <w:r w:rsidR="00F80DE5">
        <w:t xml:space="preserve"> district headquarters. </w:t>
      </w:r>
      <w:r w:rsidR="00F80DE5" w:rsidRPr="00F61288">
        <w:t xml:space="preserve">According to the 2011 Census of India, </w:t>
      </w:r>
      <w:proofErr w:type="spellStart"/>
      <w:r w:rsidR="00F80DE5" w:rsidRPr="00F61288">
        <w:t>Boarijor</w:t>
      </w:r>
      <w:proofErr w:type="spellEnd"/>
      <w:r w:rsidR="00F80DE5" w:rsidRPr="00F61288">
        <w:t xml:space="preserve"> CD block had a total population of 138,330, all of which were rural. There were 70,106 (51%) males and 68,224 (49%) females. Scheduled Castes numbered 4,409 (3.19%) and Scheduled Tribes numbered 76,935 (55.62%)</w:t>
      </w:r>
      <w:r w:rsidR="00F80DE5">
        <w:rPr>
          <w:rStyle w:val="FootnoteReference"/>
        </w:rPr>
        <w:footnoteReference w:id="5"/>
      </w:r>
      <w:r w:rsidR="00F80DE5" w:rsidRPr="00F61288">
        <w:t>.</w:t>
      </w:r>
      <w:r w:rsidR="00F80DE5">
        <w:t xml:space="preserve"> </w:t>
      </w:r>
      <w:r w:rsidR="00F80DE5">
        <w:rPr>
          <w:noProof/>
          <w:lang w:val="en-GB" w:eastAsia="en-GB" w:bidi="hi-IN"/>
        </w:rPr>
        <w:t>The final panchayat and villages for the intervention will be selected in consultation with JSLPS who would be faciliating the rapport and village entry exercise for this proposed project.</w:t>
      </w:r>
      <w:r w:rsidR="00F80DE5" w:rsidRPr="00F80DE5">
        <w:t xml:space="preserve"> </w:t>
      </w:r>
      <w:r w:rsidR="0095713C" w:rsidRPr="002D0996">
        <w:rPr>
          <w:b/>
        </w:rPr>
        <w:t>School going girls of class 6</w:t>
      </w:r>
      <w:r w:rsidR="0095713C" w:rsidRPr="002D0996">
        <w:rPr>
          <w:b/>
          <w:vertAlign w:val="superscript"/>
        </w:rPr>
        <w:t>th</w:t>
      </w:r>
      <w:r w:rsidR="0095713C" w:rsidRPr="002D0996">
        <w:rPr>
          <w:b/>
        </w:rPr>
        <w:t xml:space="preserve"> to 8</w:t>
      </w:r>
      <w:r w:rsidR="0095713C" w:rsidRPr="002D0996">
        <w:rPr>
          <w:b/>
          <w:vertAlign w:val="superscript"/>
        </w:rPr>
        <w:t>th</w:t>
      </w:r>
      <w:r w:rsidR="0095713C" w:rsidRPr="002D0996">
        <w:rPr>
          <w:b/>
        </w:rPr>
        <w:t xml:space="preserve"> will be engaged for the STEM education intervention. Parents and especially mothers will also be reached through this intervention. </w:t>
      </w:r>
      <w:r w:rsidR="004155EA" w:rsidRPr="00652511">
        <w:rPr>
          <w:b/>
        </w:rPr>
        <w:t>A minimum of</w:t>
      </w:r>
      <w:r w:rsidR="0095713C" w:rsidRPr="00652511">
        <w:rPr>
          <w:b/>
        </w:rPr>
        <w:t xml:space="preserve"> </w:t>
      </w:r>
      <w:r w:rsidR="00913FDE" w:rsidRPr="00652511">
        <w:rPr>
          <w:b/>
        </w:rPr>
        <w:t>10</w:t>
      </w:r>
      <w:r w:rsidR="0095713C" w:rsidRPr="00652511">
        <w:rPr>
          <w:b/>
        </w:rPr>
        <w:t xml:space="preserve">00 girls would be reached through this intervention, </w:t>
      </w:r>
      <w:r w:rsidR="004155EA" w:rsidRPr="00652511">
        <w:rPr>
          <w:b/>
        </w:rPr>
        <w:t>over 3 years</w:t>
      </w:r>
      <w:r w:rsidR="0095713C" w:rsidRPr="00652511">
        <w:rPr>
          <w:b/>
        </w:rPr>
        <w:t>.</w:t>
      </w:r>
      <w:r w:rsidR="0095713C">
        <w:t xml:space="preserve"> </w:t>
      </w:r>
    </w:p>
    <w:p w14:paraId="506BF347" w14:textId="77777777" w:rsidR="004E5591" w:rsidRPr="00652511" w:rsidRDefault="004E5591" w:rsidP="0095713C">
      <w:pPr>
        <w:rPr>
          <w:b/>
        </w:rPr>
      </w:pPr>
    </w:p>
    <w:p w14:paraId="5D5A377E" w14:textId="0904A449" w:rsidR="0095713C" w:rsidRDefault="0095713C" w:rsidP="00A13887">
      <w:pPr>
        <w:pStyle w:val="Heading1"/>
        <w:numPr>
          <w:ilvl w:val="0"/>
          <w:numId w:val="16"/>
        </w:numPr>
      </w:pPr>
      <w:bookmarkStart w:id="15" w:name="_Toc63690518"/>
      <w:r>
        <w:t>Objectives</w:t>
      </w:r>
      <w:bookmarkEnd w:id="15"/>
    </w:p>
    <w:p w14:paraId="690FBAF5" w14:textId="46B1A523" w:rsidR="0095713C" w:rsidRDefault="0095713C" w:rsidP="0095713C">
      <w:pPr>
        <w:pStyle w:val="ListParagraph"/>
        <w:numPr>
          <w:ilvl w:val="0"/>
          <w:numId w:val="7"/>
        </w:numPr>
      </w:pPr>
      <w:r w:rsidRPr="00DC1067">
        <w:lastRenderedPageBreak/>
        <w:t xml:space="preserve">To facilitate access to improved learning environment, participation and </w:t>
      </w:r>
      <w:r>
        <w:t xml:space="preserve">temperament </w:t>
      </w:r>
      <w:r w:rsidRPr="00DC1067">
        <w:t xml:space="preserve">towards </w:t>
      </w:r>
      <w:r>
        <w:t xml:space="preserve">STEM </w:t>
      </w:r>
      <w:r w:rsidRPr="00DC1067">
        <w:t>education</w:t>
      </w:r>
      <w:r>
        <w:t xml:space="preserve"> for girls</w:t>
      </w:r>
    </w:p>
    <w:p w14:paraId="3913D4CD" w14:textId="62443990" w:rsidR="0095713C" w:rsidRDefault="0095713C" w:rsidP="0095713C">
      <w:pPr>
        <w:pStyle w:val="ListParagraph"/>
        <w:numPr>
          <w:ilvl w:val="0"/>
          <w:numId w:val="7"/>
        </w:numPr>
      </w:pPr>
      <w:r w:rsidRPr="00DC1067">
        <w:t>To inculcate leadership skills among girls to enable them to become agents of change in their communities</w:t>
      </w:r>
    </w:p>
    <w:p w14:paraId="6E61440B" w14:textId="60510BB7" w:rsidR="0095713C" w:rsidRDefault="0095713C" w:rsidP="0095713C">
      <w:pPr>
        <w:pStyle w:val="ListParagraph"/>
        <w:numPr>
          <w:ilvl w:val="0"/>
          <w:numId w:val="7"/>
        </w:numPr>
      </w:pPr>
      <w:r>
        <w:t>To facilitate parental support towards girls’ education by engaging parents in the education of their daughters</w:t>
      </w:r>
    </w:p>
    <w:p w14:paraId="203B58BA" w14:textId="3DB4BF3D" w:rsidR="0095713C" w:rsidRDefault="0095713C" w:rsidP="0095713C">
      <w:pPr>
        <w:pStyle w:val="ListParagraph"/>
        <w:numPr>
          <w:ilvl w:val="0"/>
          <w:numId w:val="7"/>
        </w:numPr>
      </w:pPr>
      <w:r>
        <w:t>To facilitate knowledge and experience sharing and learning among mentors and learners</w:t>
      </w:r>
      <w:r w:rsidR="00633B3B">
        <w:t>.</w:t>
      </w:r>
    </w:p>
    <w:p w14:paraId="5A194F2A" w14:textId="77777777" w:rsidR="00967E54" w:rsidRDefault="00967E54" w:rsidP="00967E54">
      <w:pPr>
        <w:pStyle w:val="ListParagraph"/>
      </w:pPr>
    </w:p>
    <w:p w14:paraId="3F54133C" w14:textId="1BCED945" w:rsidR="002E2221" w:rsidRDefault="002E2221" w:rsidP="00A13887">
      <w:pPr>
        <w:pStyle w:val="Heading1"/>
        <w:numPr>
          <w:ilvl w:val="0"/>
          <w:numId w:val="16"/>
        </w:numPr>
      </w:pPr>
      <w:bookmarkStart w:id="16" w:name="_Toc63690519"/>
      <w:r>
        <w:t>Timeline</w:t>
      </w:r>
      <w:bookmarkEnd w:id="16"/>
    </w:p>
    <w:p w14:paraId="0663E374" w14:textId="785BC0B2" w:rsidR="00134297" w:rsidRDefault="005528F8" w:rsidP="005528F8">
      <w:r>
        <w:t xml:space="preserve">PCI initially proposes a </w:t>
      </w:r>
      <w:r w:rsidR="003425B4" w:rsidRPr="00C86A2C">
        <w:rPr>
          <w:b/>
        </w:rPr>
        <w:t>3</w:t>
      </w:r>
      <w:r w:rsidRPr="00C86A2C">
        <w:rPr>
          <w:b/>
        </w:rPr>
        <w:t>-year timeline</w:t>
      </w:r>
      <w:r w:rsidR="00D23311">
        <w:t xml:space="preserve">, </w:t>
      </w:r>
      <w:r w:rsidR="00252893">
        <w:t xml:space="preserve">which will enable to establish the model and be able to demonstrate a shift in the scientific temperament among female learners. </w:t>
      </w:r>
      <w:r w:rsidR="00134297">
        <w:t xml:space="preserve">This will allow us to have </w:t>
      </w:r>
      <w:r w:rsidR="006B3514">
        <w:t>at least</w:t>
      </w:r>
      <w:r w:rsidR="003425B4">
        <w:t xml:space="preserve"> one</w:t>
      </w:r>
      <w:r w:rsidR="00134297">
        <w:t xml:space="preserve"> complete round of students progressing from class 6</w:t>
      </w:r>
      <w:r w:rsidR="00134297" w:rsidRPr="00134297">
        <w:rPr>
          <w:vertAlign w:val="superscript"/>
        </w:rPr>
        <w:t>th</w:t>
      </w:r>
      <w:r w:rsidR="00134297">
        <w:t xml:space="preserve"> to class 8</w:t>
      </w:r>
      <w:r w:rsidR="00134297" w:rsidRPr="00134297">
        <w:rPr>
          <w:vertAlign w:val="superscript"/>
        </w:rPr>
        <w:t>th</w:t>
      </w:r>
      <w:r w:rsidR="00134297">
        <w:t xml:space="preserve"> receiving all the inputs of the program. This will also allow us to demonstrate the shift in the needle across different measurement indicators. </w:t>
      </w:r>
    </w:p>
    <w:tbl>
      <w:tblPr>
        <w:tblStyle w:val="GridTable5Dark-Accent1"/>
        <w:tblW w:w="0" w:type="auto"/>
        <w:tblLook w:val="04A0" w:firstRow="1" w:lastRow="0" w:firstColumn="1" w:lastColumn="0" w:noHBand="0" w:noVBand="1"/>
      </w:tblPr>
      <w:tblGrid>
        <w:gridCol w:w="2336"/>
        <w:gridCol w:w="2226"/>
        <w:gridCol w:w="2227"/>
        <w:gridCol w:w="2227"/>
      </w:tblGrid>
      <w:tr w:rsidR="00134297" w14:paraId="64CAE7FA" w14:textId="3AFC7BDF" w:rsidTr="00191B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3BBFD5D" w14:textId="656448ED" w:rsidR="00134297" w:rsidRDefault="00134297" w:rsidP="005528F8"/>
        </w:tc>
        <w:tc>
          <w:tcPr>
            <w:tcW w:w="2226" w:type="dxa"/>
          </w:tcPr>
          <w:p w14:paraId="2DF389DD" w14:textId="76802ACE" w:rsidR="00134297" w:rsidRPr="00180421" w:rsidRDefault="00134297" w:rsidP="005528F8">
            <w:pPr>
              <w:cnfStyle w:val="100000000000" w:firstRow="1" w:lastRow="0" w:firstColumn="0" w:lastColumn="0" w:oddVBand="0" w:evenVBand="0" w:oddHBand="0" w:evenHBand="0" w:firstRowFirstColumn="0" w:firstRowLastColumn="0" w:lastRowFirstColumn="0" w:lastRowLastColumn="0"/>
              <w:rPr>
                <w:b w:val="0"/>
                <w:bCs w:val="0"/>
              </w:rPr>
            </w:pPr>
            <w:r w:rsidRPr="00180421">
              <w:t>Class 6</w:t>
            </w:r>
          </w:p>
        </w:tc>
        <w:tc>
          <w:tcPr>
            <w:tcW w:w="2227" w:type="dxa"/>
          </w:tcPr>
          <w:p w14:paraId="72FCBC26" w14:textId="25D148B0" w:rsidR="00134297" w:rsidRPr="00180421" w:rsidRDefault="00134297" w:rsidP="005528F8">
            <w:pPr>
              <w:cnfStyle w:val="100000000000" w:firstRow="1" w:lastRow="0" w:firstColumn="0" w:lastColumn="0" w:oddVBand="0" w:evenVBand="0" w:oddHBand="0" w:evenHBand="0" w:firstRowFirstColumn="0" w:firstRowLastColumn="0" w:lastRowFirstColumn="0" w:lastRowLastColumn="0"/>
              <w:rPr>
                <w:b w:val="0"/>
                <w:bCs w:val="0"/>
              </w:rPr>
            </w:pPr>
            <w:r w:rsidRPr="00180421">
              <w:t>Class 7</w:t>
            </w:r>
          </w:p>
        </w:tc>
        <w:tc>
          <w:tcPr>
            <w:tcW w:w="2227" w:type="dxa"/>
          </w:tcPr>
          <w:p w14:paraId="0328DF8D" w14:textId="0653CE8E" w:rsidR="00134297" w:rsidRPr="00180421" w:rsidRDefault="00134297" w:rsidP="005528F8">
            <w:pPr>
              <w:cnfStyle w:val="100000000000" w:firstRow="1" w:lastRow="0" w:firstColumn="0" w:lastColumn="0" w:oddVBand="0" w:evenVBand="0" w:oddHBand="0" w:evenHBand="0" w:firstRowFirstColumn="0" w:firstRowLastColumn="0" w:lastRowFirstColumn="0" w:lastRowLastColumn="0"/>
              <w:rPr>
                <w:b w:val="0"/>
                <w:bCs w:val="0"/>
              </w:rPr>
            </w:pPr>
            <w:r w:rsidRPr="00180421">
              <w:t>Class 8</w:t>
            </w:r>
          </w:p>
        </w:tc>
      </w:tr>
      <w:tr w:rsidR="00134297" w14:paraId="6E15760C" w14:textId="5214C6EA" w:rsidTr="00DD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7324A7E" w14:textId="3E97E050" w:rsidR="00134297" w:rsidRPr="00180421" w:rsidRDefault="00180421" w:rsidP="005528F8">
            <w:pPr>
              <w:rPr>
                <w:b w:val="0"/>
                <w:bCs w:val="0"/>
              </w:rPr>
            </w:pPr>
            <w:r w:rsidRPr="00180421">
              <w:t>Academic session</w:t>
            </w:r>
            <w:r w:rsidR="00134297" w:rsidRPr="00180421">
              <w:t xml:space="preserve"> 1</w:t>
            </w:r>
          </w:p>
        </w:tc>
        <w:tc>
          <w:tcPr>
            <w:tcW w:w="2226" w:type="dxa"/>
            <w:shd w:val="clear" w:color="auto" w:fill="6411A0" w:themeFill="accent3" w:themeFillShade="80"/>
          </w:tcPr>
          <w:p w14:paraId="3F60BA76" w14:textId="50E7CA3E" w:rsidR="00134297" w:rsidRDefault="00134297" w:rsidP="005528F8">
            <w:pPr>
              <w:cnfStyle w:val="000000100000" w:firstRow="0" w:lastRow="0" w:firstColumn="0" w:lastColumn="0" w:oddVBand="0" w:evenVBand="0" w:oddHBand="1" w:evenHBand="0" w:firstRowFirstColumn="0" w:firstRowLastColumn="0" w:lastRowFirstColumn="0" w:lastRowLastColumn="0"/>
            </w:pPr>
            <w:r>
              <w:t>Batch A</w:t>
            </w:r>
          </w:p>
        </w:tc>
        <w:tc>
          <w:tcPr>
            <w:tcW w:w="2227" w:type="dxa"/>
            <w:shd w:val="clear" w:color="auto" w:fill="F8D9E8" w:themeFill="accent2" w:themeFillTint="33"/>
          </w:tcPr>
          <w:p w14:paraId="7CDE0FEA" w14:textId="29F93908" w:rsidR="00134297" w:rsidRDefault="00134297" w:rsidP="005528F8">
            <w:pPr>
              <w:cnfStyle w:val="000000100000" w:firstRow="0" w:lastRow="0" w:firstColumn="0" w:lastColumn="0" w:oddVBand="0" w:evenVBand="0" w:oddHBand="1" w:evenHBand="0" w:firstRowFirstColumn="0" w:firstRowLastColumn="0" w:lastRowFirstColumn="0" w:lastRowLastColumn="0"/>
            </w:pPr>
            <w:r>
              <w:t>Batch B</w:t>
            </w:r>
          </w:p>
        </w:tc>
        <w:tc>
          <w:tcPr>
            <w:tcW w:w="2227" w:type="dxa"/>
          </w:tcPr>
          <w:p w14:paraId="021FDCAD" w14:textId="02A15B71" w:rsidR="00134297" w:rsidRDefault="00134297" w:rsidP="005528F8">
            <w:pPr>
              <w:cnfStyle w:val="000000100000" w:firstRow="0" w:lastRow="0" w:firstColumn="0" w:lastColumn="0" w:oddVBand="0" w:evenVBand="0" w:oddHBand="1" w:evenHBand="0" w:firstRowFirstColumn="0" w:firstRowLastColumn="0" w:lastRowFirstColumn="0" w:lastRowLastColumn="0"/>
            </w:pPr>
            <w:r>
              <w:t>Batch C</w:t>
            </w:r>
          </w:p>
        </w:tc>
      </w:tr>
      <w:tr w:rsidR="00134297" w14:paraId="69F7027D" w14:textId="1B617EEA" w:rsidTr="00DD3D58">
        <w:tc>
          <w:tcPr>
            <w:cnfStyle w:val="001000000000" w:firstRow="0" w:lastRow="0" w:firstColumn="1" w:lastColumn="0" w:oddVBand="0" w:evenVBand="0" w:oddHBand="0" w:evenHBand="0" w:firstRowFirstColumn="0" w:firstRowLastColumn="0" w:lastRowFirstColumn="0" w:lastRowLastColumn="0"/>
            <w:tcW w:w="2336" w:type="dxa"/>
          </w:tcPr>
          <w:p w14:paraId="485E95E2" w14:textId="2773AB2C" w:rsidR="00134297" w:rsidRPr="00180421" w:rsidRDefault="00180421" w:rsidP="005528F8">
            <w:pPr>
              <w:rPr>
                <w:b w:val="0"/>
                <w:bCs w:val="0"/>
              </w:rPr>
            </w:pPr>
            <w:r w:rsidRPr="00180421">
              <w:t xml:space="preserve">Academic session </w:t>
            </w:r>
            <w:r w:rsidR="00134297" w:rsidRPr="00180421">
              <w:t>2</w:t>
            </w:r>
          </w:p>
        </w:tc>
        <w:tc>
          <w:tcPr>
            <w:tcW w:w="2226" w:type="dxa"/>
            <w:shd w:val="clear" w:color="auto" w:fill="D6AAF6" w:themeFill="accent3" w:themeFillTint="99"/>
          </w:tcPr>
          <w:p w14:paraId="6FA8CBC0" w14:textId="374ED33C" w:rsidR="00134297" w:rsidRDefault="00134297" w:rsidP="005528F8">
            <w:pPr>
              <w:cnfStyle w:val="000000000000" w:firstRow="0" w:lastRow="0" w:firstColumn="0" w:lastColumn="0" w:oddVBand="0" w:evenVBand="0" w:oddHBand="0" w:evenHBand="0" w:firstRowFirstColumn="0" w:firstRowLastColumn="0" w:lastRowFirstColumn="0" w:lastRowLastColumn="0"/>
            </w:pPr>
            <w:r>
              <w:t>Batch D</w:t>
            </w:r>
          </w:p>
        </w:tc>
        <w:tc>
          <w:tcPr>
            <w:tcW w:w="2227" w:type="dxa"/>
            <w:shd w:val="clear" w:color="auto" w:fill="6411A0" w:themeFill="accent3" w:themeFillShade="80"/>
          </w:tcPr>
          <w:p w14:paraId="399D7DFC" w14:textId="72F4E6C5" w:rsidR="00134297" w:rsidRDefault="00134297" w:rsidP="005528F8">
            <w:pPr>
              <w:cnfStyle w:val="000000000000" w:firstRow="0" w:lastRow="0" w:firstColumn="0" w:lastColumn="0" w:oddVBand="0" w:evenVBand="0" w:oddHBand="0" w:evenHBand="0" w:firstRowFirstColumn="0" w:firstRowLastColumn="0" w:lastRowFirstColumn="0" w:lastRowLastColumn="0"/>
            </w:pPr>
            <w:r>
              <w:t>Batch A</w:t>
            </w:r>
          </w:p>
        </w:tc>
        <w:tc>
          <w:tcPr>
            <w:tcW w:w="2227" w:type="dxa"/>
            <w:shd w:val="clear" w:color="auto" w:fill="F8D9E8" w:themeFill="accent2" w:themeFillTint="33"/>
          </w:tcPr>
          <w:p w14:paraId="064E94FB" w14:textId="3270855A" w:rsidR="00134297" w:rsidRDefault="00134297" w:rsidP="005528F8">
            <w:pPr>
              <w:cnfStyle w:val="000000000000" w:firstRow="0" w:lastRow="0" w:firstColumn="0" w:lastColumn="0" w:oddVBand="0" w:evenVBand="0" w:oddHBand="0" w:evenHBand="0" w:firstRowFirstColumn="0" w:firstRowLastColumn="0" w:lastRowFirstColumn="0" w:lastRowLastColumn="0"/>
            </w:pPr>
            <w:r>
              <w:t>Batch B</w:t>
            </w:r>
          </w:p>
        </w:tc>
      </w:tr>
      <w:tr w:rsidR="00134297" w14:paraId="73C69B55" w14:textId="0FB60D9F" w:rsidTr="00342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4275C5D" w14:textId="6C99781B" w:rsidR="00134297" w:rsidRPr="00180421" w:rsidRDefault="00180421" w:rsidP="005528F8">
            <w:pPr>
              <w:rPr>
                <w:b w:val="0"/>
                <w:bCs w:val="0"/>
              </w:rPr>
            </w:pPr>
            <w:r w:rsidRPr="00180421">
              <w:t xml:space="preserve">Academic session </w:t>
            </w:r>
            <w:r w:rsidR="00134297" w:rsidRPr="00180421">
              <w:t>3</w:t>
            </w:r>
          </w:p>
        </w:tc>
        <w:tc>
          <w:tcPr>
            <w:tcW w:w="2226" w:type="dxa"/>
          </w:tcPr>
          <w:p w14:paraId="350F254A" w14:textId="6AA0CC90" w:rsidR="00134297" w:rsidRDefault="00134297" w:rsidP="005528F8">
            <w:pPr>
              <w:cnfStyle w:val="000000100000" w:firstRow="0" w:lastRow="0" w:firstColumn="0" w:lastColumn="0" w:oddVBand="0" w:evenVBand="0" w:oddHBand="1" w:evenHBand="0" w:firstRowFirstColumn="0" w:firstRowLastColumn="0" w:lastRowFirstColumn="0" w:lastRowLastColumn="0"/>
            </w:pPr>
            <w:r>
              <w:t>Batch E</w:t>
            </w:r>
          </w:p>
        </w:tc>
        <w:tc>
          <w:tcPr>
            <w:tcW w:w="2227" w:type="dxa"/>
            <w:shd w:val="clear" w:color="auto" w:fill="D6AAF6" w:themeFill="accent3" w:themeFillTint="99"/>
          </w:tcPr>
          <w:p w14:paraId="211668FE" w14:textId="4B582FF0" w:rsidR="00134297" w:rsidRDefault="00134297" w:rsidP="005528F8">
            <w:pPr>
              <w:cnfStyle w:val="000000100000" w:firstRow="0" w:lastRow="0" w:firstColumn="0" w:lastColumn="0" w:oddVBand="0" w:evenVBand="0" w:oddHBand="1" w:evenHBand="0" w:firstRowFirstColumn="0" w:firstRowLastColumn="0" w:lastRowFirstColumn="0" w:lastRowLastColumn="0"/>
            </w:pPr>
            <w:r>
              <w:t>Batch D</w:t>
            </w:r>
          </w:p>
        </w:tc>
        <w:tc>
          <w:tcPr>
            <w:tcW w:w="2227" w:type="dxa"/>
            <w:shd w:val="clear" w:color="auto" w:fill="6411A0" w:themeFill="accent3" w:themeFillShade="80"/>
          </w:tcPr>
          <w:p w14:paraId="56353539" w14:textId="6AFE1BB6" w:rsidR="00134297" w:rsidRDefault="00134297" w:rsidP="005528F8">
            <w:pPr>
              <w:cnfStyle w:val="000000100000" w:firstRow="0" w:lastRow="0" w:firstColumn="0" w:lastColumn="0" w:oddVBand="0" w:evenVBand="0" w:oddHBand="1" w:evenHBand="0" w:firstRowFirstColumn="0" w:firstRowLastColumn="0" w:lastRowFirstColumn="0" w:lastRowLastColumn="0"/>
            </w:pPr>
            <w:r>
              <w:t>Batch A</w:t>
            </w:r>
          </w:p>
        </w:tc>
      </w:tr>
    </w:tbl>
    <w:p w14:paraId="5BB908AC" w14:textId="77777777" w:rsidR="00C24F44" w:rsidRDefault="00C24F44" w:rsidP="00C24F44">
      <w:r w:rsidRPr="00CB3398">
        <w:t xml:space="preserve">As represented through the table above, Batch A will be able to receive complete package of intervention for their journey from class 6th to 8th. Batch B and Batch D will receive two years of inputs; however, batch B would receive middle-level and advance inputs (primarily aligned to class 7th and 8th curriculum) and batch D would receive beginners and middle level inputs (aligned to the class 6th and 7th curriculum) as per their </w:t>
      </w:r>
      <w:r>
        <w:t>classes.</w:t>
      </w:r>
      <w:r w:rsidRPr="00CB3398">
        <w:t xml:space="preserve"> Batch E would receive one year of inputs as per their classes. </w:t>
      </w:r>
    </w:p>
    <w:p w14:paraId="648E8A7F" w14:textId="4F2E8883" w:rsidR="00C24F44" w:rsidRDefault="00C24F44" w:rsidP="00C24F44">
      <w:r>
        <w:t>The time period of the 3 years, would also include the activities towards launching and establishing the program on ground, baseline and measurement related activities at the beginning and towards the end of this proposed project. The key events and deliverables is illustrated in the diagram below-</w:t>
      </w:r>
    </w:p>
    <w:p w14:paraId="00C22A12" w14:textId="77777777" w:rsidR="00C24F44" w:rsidRDefault="00C24F44" w:rsidP="00C24F44">
      <w:r>
        <w:rPr>
          <w:noProof/>
          <w:lang w:val="en-GB" w:eastAsia="en-GB" w:bidi="hi-IN"/>
        </w:rPr>
        <w:drawing>
          <wp:inline distT="0" distB="0" distL="0" distR="0" wp14:anchorId="65FC48BC" wp14:editId="4AB9AFE8">
            <wp:extent cx="5731510" cy="2805430"/>
            <wp:effectExtent l="19050" t="19050" r="21590" b="1397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805430"/>
                    </a:xfrm>
                    <a:prstGeom prst="rect">
                      <a:avLst/>
                    </a:prstGeom>
                    <a:noFill/>
                    <a:ln>
                      <a:solidFill>
                        <a:schemeClr val="accent1"/>
                      </a:solidFill>
                    </a:ln>
                  </pic:spPr>
                </pic:pic>
              </a:graphicData>
            </a:graphic>
          </wp:inline>
        </w:drawing>
      </w:r>
    </w:p>
    <w:p w14:paraId="42305D4E" w14:textId="39B009CB" w:rsidR="002E0FCB" w:rsidRDefault="00662938" w:rsidP="00A13887">
      <w:pPr>
        <w:pStyle w:val="Heading1"/>
        <w:numPr>
          <w:ilvl w:val="0"/>
          <w:numId w:val="16"/>
        </w:numPr>
      </w:pPr>
      <w:bookmarkStart w:id="17" w:name="_Toc63690520"/>
      <w:r w:rsidRPr="00A13887">
        <w:rPr>
          <w:noProof/>
          <w:lang w:val="en-GB" w:eastAsia="en-GB" w:bidi="hi-IN"/>
        </w:rPr>
        <w:lastRenderedPageBreak/>
        <w:drawing>
          <wp:anchor distT="360045" distB="360045" distL="114300" distR="114300" simplePos="0" relativeHeight="251689472" behindDoc="0" locked="0" layoutInCell="1" allowOverlap="1" wp14:anchorId="0190AAC6" wp14:editId="1970F047">
            <wp:simplePos x="0" y="0"/>
            <wp:positionH relativeFrom="margin">
              <wp:posOffset>-298450</wp:posOffset>
            </wp:positionH>
            <wp:positionV relativeFrom="paragraph">
              <wp:posOffset>663575</wp:posOffset>
            </wp:positionV>
            <wp:extent cx="6321600" cy="2908800"/>
            <wp:effectExtent l="19050" t="19050" r="22225" b="2540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321600" cy="290880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3560E9">
        <w:t>Pathway of progress</w:t>
      </w:r>
      <w:bookmarkEnd w:id="17"/>
    </w:p>
    <w:p w14:paraId="258C28FF" w14:textId="5D845B51" w:rsidR="00966BBF" w:rsidRDefault="002E0FCB" w:rsidP="00A13887">
      <w:pPr>
        <w:pStyle w:val="Heading1"/>
        <w:numPr>
          <w:ilvl w:val="0"/>
          <w:numId w:val="16"/>
        </w:numPr>
      </w:pPr>
      <w:bookmarkStart w:id="18" w:name="_Toc63690521"/>
      <w:r>
        <w:t>Proposed</w:t>
      </w:r>
      <w:r w:rsidR="00FC73AE">
        <w:t xml:space="preserve"> i</w:t>
      </w:r>
      <w:r w:rsidR="00433FD0">
        <w:t>ntervention</w:t>
      </w:r>
      <w:r>
        <w:t xml:space="preserve"> structure</w:t>
      </w:r>
      <w:bookmarkEnd w:id="18"/>
    </w:p>
    <w:p w14:paraId="092AF797" w14:textId="43078E71" w:rsidR="006D770E" w:rsidRPr="00EB5CBC" w:rsidRDefault="00EB5CBC" w:rsidP="00EB5CBC">
      <w:r>
        <w:rPr>
          <w:noProof/>
          <w:lang w:val="en-GB" w:eastAsia="en-GB" w:bidi="hi-IN"/>
        </w:rPr>
        <w:drawing>
          <wp:anchor distT="0" distB="0" distL="114300" distR="114300" simplePos="0" relativeHeight="251693568" behindDoc="0" locked="0" layoutInCell="1" allowOverlap="1" wp14:anchorId="4FB80773" wp14:editId="159DFC2B">
            <wp:simplePos x="0" y="0"/>
            <wp:positionH relativeFrom="margin">
              <wp:align>left</wp:align>
            </wp:positionH>
            <wp:positionV relativeFrom="paragraph">
              <wp:posOffset>492678</wp:posOffset>
            </wp:positionV>
            <wp:extent cx="5860415" cy="2726690"/>
            <wp:effectExtent l="19050" t="19050" r="26035" b="1651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860415" cy="272669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FE36B4">
        <w:t>T</w:t>
      </w:r>
      <w:r w:rsidR="00582CCB">
        <w:t>he proposed intervention to</w:t>
      </w:r>
      <w:r w:rsidR="00FE36B4">
        <w:t xml:space="preserve"> improve STEM literacy for girls studying in classes from 6</w:t>
      </w:r>
      <w:r w:rsidR="00FE36B4" w:rsidRPr="00FE36B4">
        <w:rPr>
          <w:vertAlign w:val="superscript"/>
        </w:rPr>
        <w:t>th</w:t>
      </w:r>
      <w:r w:rsidR="00FE36B4">
        <w:t xml:space="preserve"> to 8</w:t>
      </w:r>
      <w:r w:rsidR="00FE36B4" w:rsidRPr="00FE36B4">
        <w:rPr>
          <w:vertAlign w:val="superscript"/>
        </w:rPr>
        <w:t>th</w:t>
      </w:r>
      <w:r w:rsidR="00FE36B4">
        <w:t xml:space="preserve"> </w:t>
      </w:r>
      <w:r w:rsidR="00324174">
        <w:t xml:space="preserve">will revolve </w:t>
      </w:r>
      <w:r w:rsidR="006D770E">
        <w:t>around the operational framework below-</w:t>
      </w:r>
    </w:p>
    <w:p w14:paraId="0D0D9568" w14:textId="6F71848D" w:rsidR="00C85326" w:rsidRPr="008E1D63" w:rsidRDefault="004664E1" w:rsidP="00540F47">
      <w:pPr>
        <w:pStyle w:val="Heading2"/>
        <w:numPr>
          <w:ilvl w:val="1"/>
          <w:numId w:val="27"/>
        </w:numPr>
      </w:pPr>
      <w:bookmarkStart w:id="19" w:name="_Toc63690522"/>
      <w:r w:rsidRPr="008E1D63">
        <w:t>STEM Clubs (</w:t>
      </w:r>
      <w:r w:rsidR="00966BBF" w:rsidRPr="008E1D63">
        <w:t xml:space="preserve">Engagement with girls in class </w:t>
      </w:r>
      <w:proofErr w:type="spellStart"/>
      <w:r w:rsidR="00966BBF" w:rsidRPr="008E1D63">
        <w:t>6</w:t>
      </w:r>
      <w:r w:rsidR="00966BBF" w:rsidRPr="008E1D63">
        <w:rPr>
          <w:vertAlign w:val="superscript"/>
        </w:rPr>
        <w:t>th</w:t>
      </w:r>
      <w:proofErr w:type="spellEnd"/>
      <w:r w:rsidR="00966BBF" w:rsidRPr="008E1D63">
        <w:t xml:space="preserve"> to </w:t>
      </w:r>
      <w:proofErr w:type="spellStart"/>
      <w:r w:rsidR="00966BBF" w:rsidRPr="008E1D63">
        <w:t>8</w:t>
      </w:r>
      <w:r w:rsidR="00BD17CA" w:rsidRPr="008E1D63">
        <w:rPr>
          <w:vertAlign w:val="superscript"/>
        </w:rPr>
        <w:t>th</w:t>
      </w:r>
      <w:proofErr w:type="spellEnd"/>
      <w:r w:rsidR="00BD17CA" w:rsidRPr="008E1D63">
        <w:t>)</w:t>
      </w:r>
      <w:r w:rsidR="00BD17CA">
        <w:t>:</w:t>
      </w:r>
      <w:bookmarkEnd w:id="19"/>
      <w:r w:rsidR="00966BBF" w:rsidRPr="008E1D63">
        <w:t xml:space="preserve"> </w:t>
      </w:r>
    </w:p>
    <w:p w14:paraId="5D29774B" w14:textId="2C675AD7" w:rsidR="00966BBF" w:rsidRPr="00DC1067" w:rsidRDefault="004664E1" w:rsidP="008355EE">
      <w:pPr>
        <w:pStyle w:val="ListParagraph"/>
        <w:numPr>
          <w:ilvl w:val="0"/>
          <w:numId w:val="4"/>
        </w:numPr>
        <w:ind w:left="1080"/>
      </w:pPr>
      <w:r>
        <w:t>Girls from the class 6</w:t>
      </w:r>
      <w:r w:rsidRPr="004664E1">
        <w:rPr>
          <w:vertAlign w:val="superscript"/>
        </w:rPr>
        <w:t>th</w:t>
      </w:r>
      <w:r>
        <w:t xml:space="preserve"> to 8</w:t>
      </w:r>
      <w:r w:rsidRPr="004664E1">
        <w:rPr>
          <w:vertAlign w:val="superscript"/>
        </w:rPr>
        <w:t>th</w:t>
      </w:r>
      <w:r>
        <w:t xml:space="preserve"> would be grade-wise collectivised into STEM Clubs</w:t>
      </w:r>
      <w:r w:rsidR="00EC4761">
        <w:t xml:space="preserve">. Along with </w:t>
      </w:r>
      <w:r w:rsidR="00EC4761" w:rsidRPr="00AC4EFC">
        <w:rPr>
          <w:b/>
        </w:rPr>
        <w:t xml:space="preserve">coaching </w:t>
      </w:r>
      <w:r w:rsidRPr="00AC4EFC">
        <w:rPr>
          <w:b/>
        </w:rPr>
        <w:t xml:space="preserve">in basic reading, writing and numeracy skills, </w:t>
      </w:r>
      <w:r w:rsidR="00F92170" w:rsidRPr="00AC4EFC">
        <w:rPr>
          <w:b/>
        </w:rPr>
        <w:t xml:space="preserve">there would be regular mentoring on themes aligned to the </w:t>
      </w:r>
      <w:r w:rsidR="004B133B" w:rsidRPr="00AC4EFC">
        <w:rPr>
          <w:b/>
        </w:rPr>
        <w:t>science and mathematical curriculum</w:t>
      </w:r>
      <w:r w:rsidR="00F92170" w:rsidRPr="00AC4EFC">
        <w:rPr>
          <w:b/>
        </w:rPr>
        <w:t xml:space="preserve"> respective grades</w:t>
      </w:r>
      <w:r w:rsidR="004B133B" w:rsidRPr="00DC1067">
        <w:t xml:space="preserve">. The focus will be to </w:t>
      </w:r>
      <w:r w:rsidR="00A64EA7" w:rsidRPr="00DC1067">
        <w:t>enhance their level of conceptual understanding, articulation/expression and hands-on doing the things</w:t>
      </w:r>
      <w:r w:rsidR="004B133B" w:rsidRPr="00DC1067">
        <w:t xml:space="preserve"> for lasting effects</w:t>
      </w:r>
      <w:r w:rsidR="00A64EA7" w:rsidRPr="00DC1067">
        <w:t xml:space="preserve">. </w:t>
      </w:r>
      <w:r w:rsidR="00F92170">
        <w:t xml:space="preserve">Mentoring sessions will be transacted separately to each clubs. </w:t>
      </w:r>
      <w:r w:rsidR="001A582B">
        <w:t xml:space="preserve">Our aim would be to actually demonstrate an </w:t>
      </w:r>
      <w:r w:rsidR="001A582B">
        <w:lastRenderedPageBreak/>
        <w:t xml:space="preserve">enhancement in </w:t>
      </w:r>
      <w:r w:rsidR="00EC4761">
        <w:t>the scientific temperament among learners by the end of three years of regular comprehensive inputs. The baseline will be administered to assess the individual levels of learning of each learner, which would enable to take the final decision on the final package of inputs for each STEM club.</w:t>
      </w:r>
      <w:r w:rsidR="00197930">
        <w:t xml:space="preserve"> </w:t>
      </w:r>
    </w:p>
    <w:p w14:paraId="1AD26126" w14:textId="20617887" w:rsidR="00C85326" w:rsidRDefault="00EC4761" w:rsidP="008355EE">
      <w:pPr>
        <w:pStyle w:val="ListParagraph"/>
        <w:numPr>
          <w:ilvl w:val="0"/>
          <w:numId w:val="4"/>
        </w:numPr>
        <w:ind w:left="1080"/>
      </w:pPr>
      <w:r>
        <w:t xml:space="preserve">STEM clubs will also be the </w:t>
      </w:r>
      <w:r w:rsidRPr="00967E54">
        <w:rPr>
          <w:b/>
        </w:rPr>
        <w:t>platform to train girls on life skills</w:t>
      </w:r>
      <w:r>
        <w:t xml:space="preserve">. This will supplement to the overall need of performance enhancement in STEM education. Communication, critical thinking, decision making, creative expression would be emphasised in these sessions. </w:t>
      </w:r>
      <w:r w:rsidR="0076440C">
        <w:t xml:space="preserve">Focus would be to support in enhancing their </w:t>
      </w:r>
      <w:r w:rsidR="00C85326" w:rsidRPr="00DC1067">
        <w:t>level</w:t>
      </w:r>
      <w:r w:rsidR="0076440C">
        <w:t>s</w:t>
      </w:r>
      <w:r w:rsidR="00C85326" w:rsidRPr="00DC1067">
        <w:t xml:space="preserve"> of self-esteem and confidence which severely impacts their mental growth, attentiveness and performance in education. </w:t>
      </w:r>
    </w:p>
    <w:p w14:paraId="13E5ADAC" w14:textId="084BC8FF" w:rsidR="006B63D7" w:rsidRPr="006D60CB" w:rsidRDefault="00662938" w:rsidP="008355EE">
      <w:pPr>
        <w:pStyle w:val="ListParagraph"/>
        <w:numPr>
          <w:ilvl w:val="0"/>
          <w:numId w:val="4"/>
        </w:numPr>
        <w:ind w:left="1080"/>
      </w:pPr>
      <w:r>
        <w:rPr>
          <w:noProof/>
          <w:lang w:val="en-GB" w:eastAsia="en-GB" w:bidi="hi-IN"/>
        </w:rPr>
        <mc:AlternateContent>
          <mc:Choice Requires="wps">
            <w:drawing>
              <wp:anchor distT="228600" distB="228600" distL="228600" distR="228600" simplePos="0" relativeHeight="251691520" behindDoc="1" locked="0" layoutInCell="1" allowOverlap="1" wp14:anchorId="19EB320B" wp14:editId="682F02EF">
                <wp:simplePos x="0" y="0"/>
                <wp:positionH relativeFrom="margin">
                  <wp:posOffset>347345</wp:posOffset>
                </wp:positionH>
                <wp:positionV relativeFrom="margin">
                  <wp:posOffset>2524125</wp:posOffset>
                </wp:positionV>
                <wp:extent cx="5568315" cy="1967865"/>
                <wp:effectExtent l="0" t="0" r="13335" b="13335"/>
                <wp:wrapTopAndBottom/>
                <wp:docPr id="134" name="Text Box 134"/>
                <wp:cNvGraphicFramePr/>
                <a:graphic xmlns:a="http://schemas.openxmlformats.org/drawingml/2006/main">
                  <a:graphicData uri="http://schemas.microsoft.com/office/word/2010/wordprocessingShape">
                    <wps:wsp>
                      <wps:cNvSpPr txBox="1"/>
                      <wps:spPr>
                        <a:xfrm>
                          <a:off x="0" y="0"/>
                          <a:ext cx="5568315" cy="1967865"/>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5BEE7E6" w14:textId="2BC349D2" w:rsidR="00F81CD8" w:rsidRDefault="00F81CD8" w:rsidP="00F95377">
                            <w:r>
                              <w:t>In addition, there would be entry level activities which will be part of setting up the project with following major events:</w:t>
                            </w:r>
                          </w:p>
                          <w:p w14:paraId="17D33C79" w14:textId="77777777" w:rsidR="00F81CD8" w:rsidRDefault="00F81CD8" w:rsidP="00F95377">
                            <w:pPr>
                              <w:pStyle w:val="ListParagraph"/>
                              <w:numPr>
                                <w:ilvl w:val="0"/>
                                <w:numId w:val="19"/>
                              </w:numPr>
                            </w:pPr>
                            <w:r>
                              <w:t>On-boarding and training of mentors</w:t>
                            </w:r>
                          </w:p>
                          <w:p w14:paraId="1DC3A03D" w14:textId="77777777" w:rsidR="00F81CD8" w:rsidRDefault="00F81CD8" w:rsidP="00F95377">
                            <w:pPr>
                              <w:pStyle w:val="ListParagraph"/>
                              <w:numPr>
                                <w:ilvl w:val="0"/>
                                <w:numId w:val="19"/>
                              </w:numPr>
                            </w:pPr>
                            <w:r>
                              <w:t>Development of Teaching Learning Materials and learners’ handouts</w:t>
                            </w:r>
                          </w:p>
                          <w:p w14:paraId="74E6F310" w14:textId="77777777" w:rsidR="00F81CD8" w:rsidRDefault="00F81CD8" w:rsidP="00F95377">
                            <w:pPr>
                              <w:pStyle w:val="ListParagraph"/>
                              <w:numPr>
                                <w:ilvl w:val="0"/>
                                <w:numId w:val="19"/>
                              </w:numPr>
                            </w:pPr>
                            <w:r>
                              <w:t>Procurement of STEM labs equipment</w:t>
                            </w:r>
                          </w:p>
                          <w:p w14:paraId="5B07A1C6" w14:textId="051BEBFD" w:rsidR="00F81CD8" w:rsidRDefault="00F81CD8" w:rsidP="00F95377">
                            <w:pPr>
                              <w:pStyle w:val="ListParagraph"/>
                              <w:numPr>
                                <w:ilvl w:val="0"/>
                                <w:numId w:val="19"/>
                              </w:numPr>
                            </w:pPr>
                            <w:r>
                              <w:t>Setting up the physical space in the intervention villages.</w:t>
                            </w:r>
                          </w:p>
                          <w:p w14:paraId="1B3909F3" w14:textId="165AE543" w:rsidR="00F81CD8" w:rsidRDefault="00F81CD8" w:rsidP="00F95377">
                            <w:pPr>
                              <w:pStyle w:val="ListParagraph"/>
                              <w:numPr>
                                <w:ilvl w:val="0"/>
                                <w:numId w:val="19"/>
                              </w:numPr>
                            </w:pPr>
                            <w:r>
                              <w:t>Community mobilization and formation of clubs.</w:t>
                            </w:r>
                          </w:p>
                          <w:p w14:paraId="6CACCD28" w14:textId="665A2827" w:rsidR="00F81CD8" w:rsidRDefault="00F81CD8">
                            <w:pPr>
                              <w:rPr>
                                <w:sz w:val="24"/>
                                <w:szCs w:val="24"/>
                              </w:rPr>
                            </w:pPr>
                          </w:p>
                          <w:p w14:paraId="3C4778A2" w14:textId="38930E3F" w:rsidR="00F81CD8" w:rsidRDefault="00F81CD8">
                            <w:pPr>
                              <w:pStyle w:val="NoSpacing"/>
                              <w:pBdr>
                                <w:top w:val="dotted" w:sz="4" w:space="6" w:color="FFFFFF" w:themeColor="background1"/>
                              </w:pBdr>
                              <w:ind w:left="360"/>
                              <w:rPr>
                                <w:color w:val="FFFFFF" w:themeColor="background1"/>
                                <w:sz w:val="18"/>
                                <w:szCs w:val="18"/>
                              </w:rPr>
                            </w:pPr>
                          </w:p>
                        </w:txbxContent>
                      </wps:txbx>
                      <wps:bodyPr rot="0" spcFirstLastPara="0" vertOverflow="overflow" horzOverflow="overflow" vert="horz" wrap="square" lIns="182880" tIns="91440" rIns="18288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B320B" id="Text Box 134" o:spid="_x0000_s1066" type="#_x0000_t202" style="position:absolute;left:0;text-align:left;margin-left:27.35pt;margin-top:198.75pt;width:438.45pt;height:154.95pt;z-index:-251624960;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" fillcolor="#b71e42 [3204]" strokecolor="white [3201]" strokeweight="1.75pt">
                <v:textbox inset="14.4pt,7.2pt,14.4pt,7.2pt">
                  <w:txbxContent>
                    <w:p w14:paraId="55BEE7E6" w14:textId="2BC349D2" w:rsidR="00F81CD8" w:rsidRDefault="00F81CD8" w:rsidP="00F95377">
                      <w:r>
                        <w:t>In addition, there would be entry level activities which will be part of setting up the project with following major events:</w:t>
                      </w:r>
                    </w:p>
                    <w:p w14:paraId="17D33C79" w14:textId="77777777" w:rsidR="00F81CD8" w:rsidRDefault="00F81CD8" w:rsidP="00F95377">
                      <w:pPr>
                        <w:pStyle w:val="ListParagraph"/>
                        <w:numPr>
                          <w:ilvl w:val="0"/>
                          <w:numId w:val="19"/>
                        </w:numPr>
                      </w:pPr>
                      <w:r>
                        <w:t>On-boarding and training of mentors</w:t>
                      </w:r>
                    </w:p>
                    <w:p w14:paraId="1DC3A03D" w14:textId="77777777" w:rsidR="00F81CD8" w:rsidRDefault="00F81CD8" w:rsidP="00F95377">
                      <w:pPr>
                        <w:pStyle w:val="ListParagraph"/>
                        <w:numPr>
                          <w:ilvl w:val="0"/>
                          <w:numId w:val="19"/>
                        </w:numPr>
                      </w:pPr>
                      <w:r>
                        <w:t>Development of Teaching Learning Materials and learners’ handouts</w:t>
                      </w:r>
                    </w:p>
                    <w:p w14:paraId="74E6F310" w14:textId="77777777" w:rsidR="00F81CD8" w:rsidRDefault="00F81CD8" w:rsidP="00F95377">
                      <w:pPr>
                        <w:pStyle w:val="ListParagraph"/>
                        <w:numPr>
                          <w:ilvl w:val="0"/>
                          <w:numId w:val="19"/>
                        </w:numPr>
                      </w:pPr>
                      <w:r>
                        <w:t>Procurement of STEM labs equipment</w:t>
                      </w:r>
                    </w:p>
                    <w:p w14:paraId="5B07A1C6" w14:textId="051BEBFD" w:rsidR="00F81CD8" w:rsidRDefault="00F81CD8" w:rsidP="00F95377">
                      <w:pPr>
                        <w:pStyle w:val="ListParagraph"/>
                        <w:numPr>
                          <w:ilvl w:val="0"/>
                          <w:numId w:val="19"/>
                        </w:numPr>
                      </w:pPr>
                      <w:r>
                        <w:t>Setting up the physical space in the intervention villages.</w:t>
                      </w:r>
                    </w:p>
                    <w:p w14:paraId="1B3909F3" w14:textId="165AE543" w:rsidR="00F81CD8" w:rsidRDefault="00F81CD8" w:rsidP="00F95377">
                      <w:pPr>
                        <w:pStyle w:val="ListParagraph"/>
                        <w:numPr>
                          <w:ilvl w:val="0"/>
                          <w:numId w:val="19"/>
                        </w:numPr>
                      </w:pPr>
                      <w:r>
                        <w:t>Community mobilization and formation of clubs.</w:t>
                      </w:r>
                    </w:p>
                    <w:p w14:paraId="6CACCD28" w14:textId="665A2827" w:rsidR="00F81CD8" w:rsidRDefault="00F81CD8">
                      <w:pPr>
                        <w:rPr>
                          <w:sz w:val="24"/>
                          <w:szCs w:val="24"/>
                        </w:rPr>
                      </w:pPr>
                    </w:p>
                    <w:p w14:paraId="3C4778A2" w14:textId="38930E3F" w:rsidR="00F81CD8" w:rsidRDefault="00F81CD8">
                      <w:pPr>
                        <w:pStyle w:val="NoSpacing"/>
                        <w:pBdr>
                          <w:top w:val="dotted" w:sz="4" w:space="6" w:color="FFFFFF" w:themeColor="background1"/>
                        </w:pBdr>
                        <w:ind w:left="360"/>
                        <w:rPr>
                          <w:color w:val="FFFFFF" w:themeColor="background1"/>
                          <w:sz w:val="18"/>
                          <w:szCs w:val="18"/>
                        </w:rPr>
                      </w:pPr>
                    </w:p>
                  </w:txbxContent>
                </v:textbox>
                <w10:wrap type="topAndBottom" anchorx="margin" anchory="margin"/>
              </v:shape>
            </w:pict>
          </mc:Fallback>
        </mc:AlternateContent>
      </w:r>
      <w:r w:rsidR="006D60CB" w:rsidRPr="00F70E74">
        <w:rPr>
          <w:b/>
        </w:rPr>
        <w:t>STEM</w:t>
      </w:r>
      <w:r w:rsidR="006B63D7" w:rsidRPr="00F70E74">
        <w:rPr>
          <w:b/>
        </w:rPr>
        <w:t xml:space="preserve"> </w:t>
      </w:r>
      <w:proofErr w:type="spellStart"/>
      <w:r w:rsidR="006B63D7" w:rsidRPr="00F70E74">
        <w:rPr>
          <w:b/>
        </w:rPr>
        <w:t>Mela</w:t>
      </w:r>
      <w:proofErr w:type="spellEnd"/>
      <w:r w:rsidR="006B63D7">
        <w:t xml:space="preserve"> </w:t>
      </w:r>
      <w:r w:rsidR="00D676BE">
        <w:t>would</w:t>
      </w:r>
      <w:r w:rsidR="006B63D7">
        <w:t xml:space="preserve"> be organized </w:t>
      </w:r>
      <w:r w:rsidR="0076440C">
        <w:t xml:space="preserve">in the academic year 3, </w:t>
      </w:r>
      <w:r w:rsidR="006B63D7">
        <w:t xml:space="preserve">to showcase the learning and leadership skills of girls to the larger community. </w:t>
      </w:r>
      <w:r w:rsidR="00785E7A">
        <w:t xml:space="preserve">This will an effort to demonstrate ‘Girl Power’ through STEM as a step towards changing the attitude of the </w:t>
      </w:r>
      <w:r w:rsidR="00785E7A" w:rsidRPr="006D60CB">
        <w:t>larger society towards girls’ education and girls in STEM.</w:t>
      </w:r>
    </w:p>
    <w:p w14:paraId="5F9B8383" w14:textId="2DDB1374" w:rsidR="004F4A2B" w:rsidRPr="0088358C" w:rsidRDefault="006D60CB" w:rsidP="00540F47">
      <w:pPr>
        <w:pStyle w:val="Heading2"/>
        <w:numPr>
          <w:ilvl w:val="1"/>
          <w:numId w:val="27"/>
        </w:numPr>
        <w:rPr>
          <w:bCs/>
        </w:rPr>
      </w:pPr>
      <w:bookmarkStart w:id="20" w:name="_Toc63690523"/>
      <w:r w:rsidRPr="0088358C">
        <w:rPr>
          <w:bCs/>
        </w:rPr>
        <w:t>Engagement of parents:</w:t>
      </w:r>
      <w:bookmarkEnd w:id="20"/>
      <w:r w:rsidRPr="0088358C">
        <w:rPr>
          <w:bCs/>
        </w:rPr>
        <w:t xml:space="preserve"> </w:t>
      </w:r>
      <w:r w:rsidR="004F4A2B" w:rsidRPr="0088358C">
        <w:rPr>
          <w:bCs/>
        </w:rPr>
        <w:t xml:space="preserve"> </w:t>
      </w:r>
    </w:p>
    <w:p w14:paraId="154F5384" w14:textId="1B923E3B" w:rsidR="00D676BE" w:rsidRPr="00D676BE" w:rsidRDefault="00D676BE" w:rsidP="008355EE">
      <w:pPr>
        <w:pStyle w:val="ListParagraph"/>
        <w:numPr>
          <w:ilvl w:val="1"/>
          <w:numId w:val="3"/>
        </w:numPr>
        <w:ind w:left="1080"/>
      </w:pPr>
      <w:r w:rsidRPr="005F247B">
        <w:rPr>
          <w:b/>
        </w:rPr>
        <w:t>Parents teacher’s engagement:</w:t>
      </w:r>
      <w:r w:rsidRPr="00D676BE">
        <w:t xml:space="preserve"> Each month mentors will interact with individual parents of the girls and update them about the performance and participation of their daughters in the club. Parents will be counselled on parenting of adolescent girls so that they become the best supporter for their daughter’s education.</w:t>
      </w:r>
      <w:r>
        <w:t xml:space="preserve"> </w:t>
      </w:r>
      <w:r w:rsidRPr="00D676BE">
        <w:t xml:space="preserve">A score card will be generated on quarterly basis which will be shared with parents to allow them understand in easy terms about their </w:t>
      </w:r>
      <w:r w:rsidR="0041413B" w:rsidRPr="00D676BE">
        <w:t>daughters’</w:t>
      </w:r>
      <w:r w:rsidRPr="00D676BE">
        <w:t xml:space="preserve"> engagement in STEM.</w:t>
      </w:r>
    </w:p>
    <w:p w14:paraId="666732D9" w14:textId="10804713" w:rsidR="00433FD0" w:rsidRDefault="00790098" w:rsidP="008355EE">
      <w:pPr>
        <w:pStyle w:val="ListParagraph"/>
        <w:numPr>
          <w:ilvl w:val="1"/>
          <w:numId w:val="3"/>
        </w:numPr>
        <w:ind w:left="1080"/>
      </w:pPr>
      <w:r>
        <w:t xml:space="preserve">Mothers would be especially invited to observe STEM club sessions and activities during the week as well. </w:t>
      </w:r>
      <w:r w:rsidR="00EC05E8">
        <w:t>Mothers would be invited as volunteer particularly during practical learning and doing sessions.</w:t>
      </w:r>
      <w:r w:rsidR="00925119">
        <w:t xml:space="preserve"> Mothers would also be invited as volunteers to administer periodic assessments along with mentors in the STEM clubs. This will allow mothers to observe their daughters into STEM action </w:t>
      </w:r>
      <w:r w:rsidR="009B58A8">
        <w:t>in real time</w:t>
      </w:r>
      <w:r w:rsidR="00925119">
        <w:t>.</w:t>
      </w:r>
    </w:p>
    <w:p w14:paraId="55FA3263" w14:textId="3351C814" w:rsidR="008E1D63" w:rsidRDefault="009B58A8" w:rsidP="00540F47">
      <w:pPr>
        <w:pStyle w:val="Heading2"/>
        <w:numPr>
          <w:ilvl w:val="1"/>
          <w:numId w:val="27"/>
        </w:numPr>
      </w:pPr>
      <w:bookmarkStart w:id="21" w:name="_Toc63690524"/>
      <w:r w:rsidRPr="008E1D63">
        <w:t>Capacity building of mentors:</w:t>
      </w:r>
      <w:bookmarkEnd w:id="21"/>
      <w:r>
        <w:t xml:space="preserve"> </w:t>
      </w:r>
    </w:p>
    <w:p w14:paraId="3A278257" w14:textId="1CCC86E0" w:rsidR="008E1D63" w:rsidRDefault="009B58A8" w:rsidP="00CE3FE0">
      <w:pPr>
        <w:pStyle w:val="ListParagraph"/>
        <w:numPr>
          <w:ilvl w:val="0"/>
          <w:numId w:val="24"/>
        </w:numPr>
      </w:pPr>
      <w:r>
        <w:t>Each village will have a mentor for its STEM clubs. Preferably female mentors will be on-boarded to have minimise any gender/sex based hesitation among learners. Each mentor will go through</w:t>
      </w:r>
      <w:r w:rsidR="0075371B">
        <w:t xml:space="preserve"> a set of capacity building sessions spread throughout the project period. This will include their engagement in developing tools for assessment and evaluation of learners at different points of learning cycle. </w:t>
      </w:r>
    </w:p>
    <w:p w14:paraId="4C152123" w14:textId="05244CB3" w:rsidR="008E1D63" w:rsidRDefault="008E1D63" w:rsidP="00CE3FE0">
      <w:pPr>
        <w:pStyle w:val="ListParagraph"/>
        <w:numPr>
          <w:ilvl w:val="0"/>
          <w:numId w:val="24"/>
        </w:numPr>
      </w:pPr>
      <w:r>
        <w:t>E</w:t>
      </w:r>
      <w:r w:rsidR="00094703">
        <w:t xml:space="preserve">ach mentor would be establishing a </w:t>
      </w:r>
      <w:r w:rsidR="00094703" w:rsidRPr="00EC5D06">
        <w:t xml:space="preserve">Mini-Lab </w:t>
      </w:r>
      <w:r w:rsidR="00F02C05" w:rsidRPr="00EC5D06">
        <w:t>for</w:t>
      </w:r>
      <w:r w:rsidR="00F02C05">
        <w:t xml:space="preserve"> STEM education </w:t>
      </w:r>
      <w:r w:rsidR="00094703">
        <w:t>in each village.</w:t>
      </w:r>
      <w:r w:rsidR="00F02C05">
        <w:t xml:space="preserve"> Mentors will be prior oriented on the different apparatus and models prior to taking relevant discussions with the learners. </w:t>
      </w:r>
    </w:p>
    <w:p w14:paraId="78BC6B9A" w14:textId="16877B02" w:rsidR="009B58A8" w:rsidRDefault="00F02C05" w:rsidP="00CE3FE0">
      <w:pPr>
        <w:pStyle w:val="ListParagraph"/>
        <w:numPr>
          <w:ilvl w:val="0"/>
          <w:numId w:val="24"/>
        </w:numPr>
      </w:pPr>
      <w:r>
        <w:lastRenderedPageBreak/>
        <w:t xml:space="preserve">Mentors will also be guided for parental engagement and organizing STEM </w:t>
      </w:r>
      <w:proofErr w:type="spellStart"/>
      <w:r w:rsidR="008E1D63">
        <w:t>M</w:t>
      </w:r>
      <w:r>
        <w:t>ela</w:t>
      </w:r>
      <w:proofErr w:type="spellEnd"/>
      <w:r>
        <w:t xml:space="preserve"> in the</w:t>
      </w:r>
      <w:r w:rsidR="008E1D63">
        <w:t>ir respective</w:t>
      </w:r>
      <w:r>
        <w:t xml:space="preserve"> villages.</w:t>
      </w:r>
    </w:p>
    <w:p w14:paraId="6686B412" w14:textId="00576352" w:rsidR="0041413B" w:rsidRDefault="0041413B" w:rsidP="00CE3FE0">
      <w:pPr>
        <w:pStyle w:val="ListParagraph"/>
        <w:numPr>
          <w:ilvl w:val="0"/>
          <w:numId w:val="24"/>
        </w:numPr>
      </w:pPr>
      <w:r>
        <w:t>Mentors will be connected to different online and off-line resources and networks for them to develop innovative techniques of teaching and improvise on their pedagogies on their own.</w:t>
      </w:r>
    </w:p>
    <w:p w14:paraId="550FFD68" w14:textId="77777777" w:rsidR="0041413B" w:rsidRDefault="0041413B" w:rsidP="00CE3FE0">
      <w:pPr>
        <w:pStyle w:val="ListParagraph"/>
        <w:numPr>
          <w:ilvl w:val="0"/>
          <w:numId w:val="24"/>
        </w:numPr>
      </w:pPr>
      <w:r>
        <w:t xml:space="preserve">During the monthly project review meetings, mentors will get an opportunity to share and learn from each other. Mentors would be otherwise remain connected via </w:t>
      </w:r>
      <w:r w:rsidR="002465DF">
        <w:t>WhatsApp</w:t>
      </w:r>
      <w:r>
        <w:t xml:space="preserve"> or other social media platforms to keep sharing and learning from each other.</w:t>
      </w:r>
    </w:p>
    <w:p w14:paraId="5DFA2584" w14:textId="30419CE7" w:rsidR="0041413B" w:rsidRPr="00067C3F" w:rsidRDefault="0041413B" w:rsidP="00540F47">
      <w:pPr>
        <w:pStyle w:val="Heading2"/>
        <w:numPr>
          <w:ilvl w:val="1"/>
          <w:numId w:val="27"/>
        </w:numPr>
      </w:pPr>
      <w:bookmarkStart w:id="22" w:name="_Toc63690525"/>
      <w:r w:rsidRPr="00067C3F">
        <w:t>Learning and Sharing:</w:t>
      </w:r>
      <w:bookmarkEnd w:id="22"/>
    </w:p>
    <w:p w14:paraId="0B014BC8" w14:textId="3561C354" w:rsidR="0041413B" w:rsidRDefault="002F223E" w:rsidP="005E069B">
      <w:pPr>
        <w:pStyle w:val="ListParagraph"/>
        <w:numPr>
          <w:ilvl w:val="0"/>
          <w:numId w:val="25"/>
        </w:numPr>
      </w:pPr>
      <w:r>
        <w:t xml:space="preserve">PCI would develop a </w:t>
      </w:r>
      <w:r w:rsidRPr="005E069B">
        <w:t>knowledge management plan</w:t>
      </w:r>
      <w:r>
        <w:t xml:space="preserve"> with a focus to generate learning from its experience which can be advocated with the education department for implementing the advanced teaching pedagogies in the mainstream education processes. </w:t>
      </w:r>
    </w:p>
    <w:p w14:paraId="063EA805" w14:textId="1F0A99C5" w:rsidR="002F223E" w:rsidRDefault="002F223E" w:rsidP="005E069B">
      <w:pPr>
        <w:pStyle w:val="ListParagraph"/>
        <w:numPr>
          <w:ilvl w:val="0"/>
          <w:numId w:val="25"/>
        </w:numPr>
      </w:pPr>
      <w:r>
        <w:t>PCI would strive to essentially share the technical know-how and capacity with the education department so that the systemic improvement for STEM education can be facilitated to benefit a larger population.</w:t>
      </w:r>
    </w:p>
    <w:p w14:paraId="46AACF96" w14:textId="7F5F61F9" w:rsidR="00067C3F" w:rsidRDefault="00067C3F" w:rsidP="005E069B">
      <w:pPr>
        <w:pStyle w:val="ListParagraph"/>
        <w:numPr>
          <w:ilvl w:val="0"/>
          <w:numId w:val="25"/>
        </w:numPr>
      </w:pPr>
      <w:r>
        <w:t>PCI would also develop its knowledge base to further advance its model to cater to the STEM education for girls in higher classes like class 9</w:t>
      </w:r>
      <w:r w:rsidRPr="00067C3F">
        <w:rPr>
          <w:vertAlign w:val="superscript"/>
        </w:rPr>
        <w:t>th</w:t>
      </w:r>
      <w:r>
        <w:t xml:space="preserve"> onwards. </w:t>
      </w:r>
    </w:p>
    <w:p w14:paraId="774E9303" w14:textId="77777777" w:rsidR="00C01624" w:rsidRPr="006D60CB" w:rsidRDefault="00C01624" w:rsidP="00C01624">
      <w:pPr>
        <w:pStyle w:val="Heading1"/>
        <w:numPr>
          <w:ilvl w:val="0"/>
          <w:numId w:val="16"/>
        </w:numPr>
      </w:pPr>
      <w:bookmarkStart w:id="23" w:name="_Toc63690526"/>
      <w:r w:rsidRPr="006D60CB">
        <w:t>Key success indicators:</w:t>
      </w:r>
      <w:bookmarkEnd w:id="23"/>
    </w:p>
    <w:p w14:paraId="1C6ADB1E" w14:textId="77777777" w:rsidR="00C01624" w:rsidRDefault="00C01624" w:rsidP="00C01624">
      <w:pPr>
        <w:pStyle w:val="ListParagraph"/>
        <w:numPr>
          <w:ilvl w:val="0"/>
          <w:numId w:val="10"/>
        </w:numPr>
      </w:pPr>
      <w:r>
        <w:t>Enhanced levels of learning and understanding among learners in reading, writing, numeracy and scientific (STEM) conceptual understanding.</w:t>
      </w:r>
    </w:p>
    <w:p w14:paraId="4A64DFA5" w14:textId="77777777" w:rsidR="00C01624" w:rsidRDefault="00C01624" w:rsidP="00C01624">
      <w:pPr>
        <w:pStyle w:val="ListParagraph"/>
        <w:numPr>
          <w:ilvl w:val="0"/>
          <w:numId w:val="10"/>
        </w:numPr>
      </w:pPr>
      <w:r w:rsidRPr="006D60CB">
        <w:t>Enhanced</w:t>
      </w:r>
      <w:r>
        <w:t xml:space="preserve"> agency among girls to negotiate for their continued participation in STEM clubs</w:t>
      </w:r>
    </w:p>
    <w:p w14:paraId="1AE49D4D" w14:textId="77777777" w:rsidR="00C01624" w:rsidRDefault="00C01624" w:rsidP="00C01624">
      <w:pPr>
        <w:pStyle w:val="ListParagraph"/>
        <w:numPr>
          <w:ilvl w:val="0"/>
          <w:numId w:val="10"/>
        </w:numPr>
      </w:pPr>
      <w:r>
        <w:t>Enhanced support of mothers towards girls’ education.</w:t>
      </w:r>
    </w:p>
    <w:p w14:paraId="4F735D13" w14:textId="77777777" w:rsidR="00C01624" w:rsidRDefault="00C01624" w:rsidP="00C01624">
      <w:pPr>
        <w:pStyle w:val="ListParagraph"/>
      </w:pPr>
    </w:p>
    <w:p w14:paraId="17C69465" w14:textId="77777777" w:rsidR="00C01624" w:rsidRPr="00442471" w:rsidRDefault="00C01624" w:rsidP="00C01624">
      <w:pPr>
        <w:pStyle w:val="Heading1"/>
        <w:numPr>
          <w:ilvl w:val="0"/>
          <w:numId w:val="16"/>
        </w:numPr>
      </w:pPr>
      <w:bookmarkStart w:id="24" w:name="_Toc63690527"/>
      <w:r w:rsidRPr="00442471">
        <w:t>Key events in the project:</w:t>
      </w:r>
      <w:bookmarkEnd w:id="24"/>
    </w:p>
    <w:p w14:paraId="3837AF26" w14:textId="77777777" w:rsidR="00C01624" w:rsidRPr="00442471" w:rsidRDefault="00C01624" w:rsidP="00C01624">
      <w:pPr>
        <w:pStyle w:val="ListParagraph"/>
        <w:numPr>
          <w:ilvl w:val="0"/>
          <w:numId w:val="18"/>
        </w:numPr>
      </w:pPr>
      <w:r w:rsidRPr="00442471">
        <w:t xml:space="preserve">Annual Learning levels baseline and </w:t>
      </w:r>
      <w:proofErr w:type="spellStart"/>
      <w:r w:rsidRPr="00442471">
        <w:t>endline</w:t>
      </w:r>
      <w:proofErr w:type="spellEnd"/>
    </w:p>
    <w:p w14:paraId="4B471115" w14:textId="77777777" w:rsidR="00C01624" w:rsidRPr="00442471" w:rsidRDefault="00C01624" w:rsidP="00C01624">
      <w:pPr>
        <w:pStyle w:val="ListParagraph"/>
        <w:numPr>
          <w:ilvl w:val="0"/>
          <w:numId w:val="18"/>
        </w:numPr>
      </w:pPr>
      <w:r w:rsidRPr="00442471">
        <w:t>Development of grade wise reading, writing and numeracy teaching materials</w:t>
      </w:r>
    </w:p>
    <w:p w14:paraId="00672907" w14:textId="77777777" w:rsidR="00C01624" w:rsidRPr="00442471" w:rsidRDefault="00C01624" w:rsidP="00C01624">
      <w:pPr>
        <w:pStyle w:val="ListParagraph"/>
        <w:numPr>
          <w:ilvl w:val="0"/>
          <w:numId w:val="18"/>
        </w:numPr>
      </w:pPr>
      <w:r>
        <w:t>Establishment of M</w:t>
      </w:r>
      <w:r w:rsidRPr="00442471">
        <w:t>ini labs for science and maths teaching</w:t>
      </w:r>
    </w:p>
    <w:p w14:paraId="109D8F38" w14:textId="77777777" w:rsidR="00C01624" w:rsidRPr="00442471" w:rsidRDefault="00C01624" w:rsidP="00C01624">
      <w:pPr>
        <w:pStyle w:val="ListParagraph"/>
        <w:numPr>
          <w:ilvl w:val="0"/>
          <w:numId w:val="18"/>
        </w:numPr>
      </w:pPr>
      <w:r w:rsidRPr="00442471">
        <w:t>STEM</w:t>
      </w:r>
      <w:r>
        <w:t xml:space="preserve"> </w:t>
      </w:r>
      <w:proofErr w:type="spellStart"/>
      <w:r>
        <w:t>M</w:t>
      </w:r>
      <w:r w:rsidRPr="00442471">
        <w:t>ela</w:t>
      </w:r>
      <w:proofErr w:type="spellEnd"/>
      <w:r w:rsidRPr="00442471">
        <w:t xml:space="preserve"> in communities</w:t>
      </w:r>
    </w:p>
    <w:p w14:paraId="078C0821" w14:textId="77777777" w:rsidR="00C01624" w:rsidRDefault="00C01624" w:rsidP="00C01624">
      <w:pPr>
        <w:pStyle w:val="ListParagraph"/>
        <w:numPr>
          <w:ilvl w:val="0"/>
          <w:numId w:val="18"/>
        </w:numPr>
      </w:pPr>
      <w:r>
        <w:t>Engagement with parents on monthly basis</w:t>
      </w:r>
    </w:p>
    <w:p w14:paraId="22207EFC" w14:textId="77777777" w:rsidR="00C01624" w:rsidRPr="005B1F5E" w:rsidRDefault="00C01624" w:rsidP="00C01624">
      <w:pPr>
        <w:pStyle w:val="ListParagraph"/>
        <w:numPr>
          <w:ilvl w:val="0"/>
          <w:numId w:val="18"/>
        </w:numPr>
      </w:pPr>
      <w:r>
        <w:t>Sharing and learning meetings and events with education department</w:t>
      </w:r>
    </w:p>
    <w:p w14:paraId="2A00FC98" w14:textId="5D57F2EB" w:rsidR="00675DFD" w:rsidRDefault="00675DFD" w:rsidP="00A13887">
      <w:pPr>
        <w:pStyle w:val="Heading1"/>
        <w:numPr>
          <w:ilvl w:val="0"/>
          <w:numId w:val="16"/>
        </w:numPr>
      </w:pPr>
      <w:bookmarkStart w:id="25" w:name="_Toc63690528"/>
      <w:r>
        <w:t>Quality Control Mechanism</w:t>
      </w:r>
      <w:r w:rsidR="00EA671D">
        <w:t xml:space="preserve"> and project monitoring system</w:t>
      </w:r>
      <w:bookmarkEnd w:id="25"/>
    </w:p>
    <w:p w14:paraId="684DC76D" w14:textId="77777777" w:rsidR="00C01624" w:rsidRDefault="00C01624" w:rsidP="00C01624">
      <w:r>
        <w:t>Project measurement areas:</w:t>
      </w:r>
    </w:p>
    <w:p w14:paraId="0AE89783" w14:textId="77777777" w:rsidR="00C01624" w:rsidRDefault="00C01624" w:rsidP="00C01624">
      <w:pPr>
        <w:pStyle w:val="ListParagraph"/>
        <w:numPr>
          <w:ilvl w:val="0"/>
          <w:numId w:val="28"/>
        </w:numPr>
      </w:pPr>
      <w:r>
        <w:t xml:space="preserve">Number of girls who complete the package of life skills and STEM sessions – Girls enrolled in the STEM clubs in each intervention village will receive a package of STEM sessions and life skills sessions. These sessions will be transacted by PCI designated mentors. The sessions will be transacted at a mutually agreed upon safe and secure place in the village itself. The timings of the session will be fixed in consultation with STEM club members, preferably in the post school hours so that they are able to continue their schooling as well. The completion status for each beneficiary would be tracked on a monthly basis for programmatic improvement purpose and would be compiled annually, after the completion of the annual package. </w:t>
      </w:r>
    </w:p>
    <w:p w14:paraId="77CFB6FF" w14:textId="77777777" w:rsidR="00C01624" w:rsidRDefault="00C01624" w:rsidP="00C01624">
      <w:pPr>
        <w:pStyle w:val="ListParagraph"/>
        <w:numPr>
          <w:ilvl w:val="1"/>
          <w:numId w:val="28"/>
        </w:numPr>
      </w:pPr>
      <w:r>
        <w:t xml:space="preserve">Target – </w:t>
      </w:r>
    </w:p>
    <w:p w14:paraId="1FB540C1" w14:textId="77777777" w:rsidR="00C01624" w:rsidRDefault="00C01624" w:rsidP="00C01624">
      <w:pPr>
        <w:pStyle w:val="ListParagraph"/>
        <w:numPr>
          <w:ilvl w:val="2"/>
          <w:numId w:val="28"/>
        </w:numPr>
      </w:pPr>
      <w:r>
        <w:t xml:space="preserve">Year 1 – 300, </w:t>
      </w:r>
    </w:p>
    <w:p w14:paraId="59DBD500" w14:textId="77777777" w:rsidR="00C01624" w:rsidRDefault="00C01624" w:rsidP="00C01624">
      <w:pPr>
        <w:pStyle w:val="ListParagraph"/>
        <w:numPr>
          <w:ilvl w:val="2"/>
          <w:numId w:val="28"/>
        </w:numPr>
      </w:pPr>
      <w:r>
        <w:t xml:space="preserve">Year 2 – 350, </w:t>
      </w:r>
    </w:p>
    <w:p w14:paraId="18093A2F" w14:textId="24C2A25F" w:rsidR="00C01624" w:rsidRDefault="00C01624" w:rsidP="00C01624">
      <w:pPr>
        <w:pStyle w:val="ListParagraph"/>
        <w:numPr>
          <w:ilvl w:val="2"/>
          <w:numId w:val="28"/>
        </w:numPr>
      </w:pPr>
      <w:r>
        <w:t>year 3- 350</w:t>
      </w:r>
    </w:p>
    <w:p w14:paraId="3509DC64" w14:textId="77777777" w:rsidR="00C01624" w:rsidRDefault="00C01624" w:rsidP="00C01624">
      <w:pPr>
        <w:pStyle w:val="ListParagraph"/>
        <w:numPr>
          <w:ilvl w:val="0"/>
          <w:numId w:val="28"/>
        </w:numPr>
      </w:pPr>
      <w:r>
        <w:lastRenderedPageBreak/>
        <w:t xml:space="preserve">Number of parent teachers’ meetings – Parents would be encouraged every month on one designated day to visit the STEM club premise and have an interaction with the mentor about the performance of their daughter. Attendance of parents would be recorded and reported on monthly basis. </w:t>
      </w:r>
    </w:p>
    <w:p w14:paraId="551A165E" w14:textId="77777777" w:rsidR="00C01624" w:rsidRDefault="00C01624" w:rsidP="00C01624">
      <w:pPr>
        <w:pStyle w:val="ListParagraph"/>
        <w:numPr>
          <w:ilvl w:val="1"/>
          <w:numId w:val="28"/>
        </w:numPr>
      </w:pPr>
      <w:r>
        <w:t xml:space="preserve">Target – </w:t>
      </w:r>
    </w:p>
    <w:p w14:paraId="13BB8CEE" w14:textId="042A3C54" w:rsidR="00C01624" w:rsidRDefault="00C01624" w:rsidP="00C01624">
      <w:pPr>
        <w:pStyle w:val="ListParagraph"/>
        <w:numPr>
          <w:ilvl w:val="2"/>
          <w:numId w:val="28"/>
        </w:numPr>
      </w:pPr>
      <w:r>
        <w:t>Year 1 – 9 P</w:t>
      </w:r>
      <w:r w:rsidR="00F84861">
        <w:t xml:space="preserve">arent </w:t>
      </w:r>
      <w:r>
        <w:t>T</w:t>
      </w:r>
      <w:r w:rsidR="00F84861">
        <w:t xml:space="preserve">eachers’ </w:t>
      </w:r>
      <w:r>
        <w:t>M</w:t>
      </w:r>
      <w:r w:rsidR="00F84861">
        <w:t>eetings (</w:t>
      </w:r>
      <w:proofErr w:type="spellStart"/>
      <w:r w:rsidR="00F84861">
        <w:t>PTMs</w:t>
      </w:r>
      <w:proofErr w:type="spellEnd"/>
      <w:r w:rsidR="00F84861">
        <w:t>)</w:t>
      </w:r>
      <w:r>
        <w:t xml:space="preserve">; </w:t>
      </w:r>
    </w:p>
    <w:p w14:paraId="351CA43C" w14:textId="77777777" w:rsidR="00C01624" w:rsidRDefault="00C01624" w:rsidP="00C01624">
      <w:pPr>
        <w:pStyle w:val="ListParagraph"/>
        <w:numPr>
          <w:ilvl w:val="2"/>
          <w:numId w:val="28"/>
        </w:numPr>
      </w:pPr>
      <w:r>
        <w:t xml:space="preserve">Year 2 – 9 </w:t>
      </w:r>
      <w:proofErr w:type="spellStart"/>
      <w:r>
        <w:t>PTMs</w:t>
      </w:r>
      <w:proofErr w:type="spellEnd"/>
      <w:r>
        <w:t xml:space="preserve">, </w:t>
      </w:r>
    </w:p>
    <w:p w14:paraId="5658AE76" w14:textId="56813009" w:rsidR="00C01624" w:rsidRDefault="00C01624" w:rsidP="00C01624">
      <w:pPr>
        <w:pStyle w:val="ListParagraph"/>
        <w:numPr>
          <w:ilvl w:val="2"/>
          <w:numId w:val="28"/>
        </w:numPr>
      </w:pPr>
      <w:r>
        <w:t xml:space="preserve">Year 3 – 9 </w:t>
      </w:r>
      <w:proofErr w:type="spellStart"/>
      <w:r>
        <w:t>PTMs</w:t>
      </w:r>
      <w:proofErr w:type="spellEnd"/>
    </w:p>
    <w:p w14:paraId="2329BF4F" w14:textId="77777777" w:rsidR="00C01624" w:rsidRDefault="00C01624" w:rsidP="00C01624">
      <w:pPr>
        <w:pStyle w:val="ListParagraph"/>
        <w:numPr>
          <w:ilvl w:val="0"/>
          <w:numId w:val="28"/>
        </w:numPr>
      </w:pPr>
      <w:r>
        <w:t xml:space="preserve">Number of volunteer mothers – Mothers would be invited to the STEM club over a quarter to volunteer in the activities of STEM club; including supporting students on hands on exercises. This data would be compiled on a quarterly basis. </w:t>
      </w:r>
    </w:p>
    <w:p w14:paraId="437AAB37" w14:textId="77777777" w:rsidR="00C01624" w:rsidRDefault="00C01624" w:rsidP="00C01624">
      <w:pPr>
        <w:pStyle w:val="ListParagraph"/>
        <w:numPr>
          <w:ilvl w:val="1"/>
          <w:numId w:val="28"/>
        </w:numPr>
      </w:pPr>
      <w:r>
        <w:t xml:space="preserve">Target – </w:t>
      </w:r>
    </w:p>
    <w:p w14:paraId="1830D76E" w14:textId="77777777" w:rsidR="00C01624" w:rsidRDefault="00C01624" w:rsidP="00C01624">
      <w:pPr>
        <w:pStyle w:val="ListParagraph"/>
        <w:numPr>
          <w:ilvl w:val="2"/>
          <w:numId w:val="28"/>
        </w:numPr>
      </w:pPr>
      <w:r>
        <w:t xml:space="preserve">Year 1 – 30 mothers, </w:t>
      </w:r>
    </w:p>
    <w:p w14:paraId="0BE4F767" w14:textId="77777777" w:rsidR="00C01624" w:rsidRDefault="00C01624" w:rsidP="00C01624">
      <w:pPr>
        <w:pStyle w:val="ListParagraph"/>
        <w:numPr>
          <w:ilvl w:val="2"/>
          <w:numId w:val="28"/>
        </w:numPr>
      </w:pPr>
      <w:r>
        <w:t xml:space="preserve">Year 2 – 35 mothers, </w:t>
      </w:r>
    </w:p>
    <w:p w14:paraId="139CF665" w14:textId="5CD253C8" w:rsidR="00C01624" w:rsidRDefault="00C01624" w:rsidP="00C01624">
      <w:pPr>
        <w:pStyle w:val="ListParagraph"/>
        <w:numPr>
          <w:ilvl w:val="2"/>
          <w:numId w:val="28"/>
        </w:numPr>
      </w:pPr>
      <w:r>
        <w:t>Year 3 – 35 Mothers</w:t>
      </w:r>
    </w:p>
    <w:p w14:paraId="07A5391E" w14:textId="77777777" w:rsidR="00C01624" w:rsidRDefault="00C01624" w:rsidP="00C01624">
      <w:pPr>
        <w:pStyle w:val="ListParagraph"/>
        <w:numPr>
          <w:ilvl w:val="0"/>
          <w:numId w:val="28"/>
        </w:numPr>
      </w:pPr>
      <w:r>
        <w:t xml:space="preserve">STEM </w:t>
      </w:r>
      <w:proofErr w:type="spellStart"/>
      <w:r>
        <w:t>mela</w:t>
      </w:r>
      <w:proofErr w:type="spellEnd"/>
      <w:r>
        <w:t xml:space="preserve"> – this would be a community event only in third year.</w:t>
      </w:r>
    </w:p>
    <w:p w14:paraId="688CDEC1" w14:textId="77777777" w:rsidR="00C01624" w:rsidRDefault="00C01624" w:rsidP="00C01624">
      <w:pPr>
        <w:pStyle w:val="ListParagraph"/>
        <w:numPr>
          <w:ilvl w:val="1"/>
          <w:numId w:val="28"/>
        </w:numPr>
      </w:pPr>
      <w:r>
        <w:t>Target – Year 3 – 1</w:t>
      </w:r>
    </w:p>
    <w:p w14:paraId="7F4A8E6A" w14:textId="77777777" w:rsidR="00C01624" w:rsidRPr="00261795" w:rsidRDefault="00C01624" w:rsidP="00C01624">
      <w:pPr>
        <w:pStyle w:val="ListParagraph"/>
        <w:numPr>
          <w:ilvl w:val="0"/>
          <w:numId w:val="28"/>
        </w:numPr>
      </w:pPr>
      <w:r>
        <w:t>Baseline/learning assessments – Learning assessments would be done twice in a year, at the beginning of the STEM sessions and at the end of year. These would be undertaken generally in July (baseline) and February (</w:t>
      </w:r>
      <w:proofErr w:type="spellStart"/>
      <w:r>
        <w:t>endline</w:t>
      </w:r>
      <w:proofErr w:type="spellEnd"/>
      <w:r>
        <w:t>). The data would be recorded and analysed annually.</w:t>
      </w:r>
    </w:p>
    <w:p w14:paraId="361469EF" w14:textId="41193769" w:rsidR="00675DFD" w:rsidRDefault="00675DFD" w:rsidP="00675DFD">
      <w:r>
        <w:t>For keeping a check on the quality of implementation on ground, following measures would be put in place:</w:t>
      </w:r>
    </w:p>
    <w:p w14:paraId="2A6ABC68" w14:textId="083A2553" w:rsidR="0076252A" w:rsidRPr="006D60CB" w:rsidRDefault="00D165F4" w:rsidP="0076252A">
      <w:pPr>
        <w:ind w:left="360"/>
      </w:pPr>
      <w:r>
        <w:rPr>
          <w:noProof/>
          <w:lang w:val="en-GB" w:eastAsia="en-GB" w:bidi="hi-IN"/>
        </w:rPr>
        <w:drawing>
          <wp:inline distT="0" distB="0" distL="0" distR="0" wp14:anchorId="073C2162" wp14:editId="69F92525">
            <wp:extent cx="5486400" cy="3657600"/>
            <wp:effectExtent l="38100" t="0" r="57150" b="0"/>
            <wp:docPr id="62" name="Diagram 6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263CEA8E" w14:textId="7231B47D" w:rsidR="00DC1067" w:rsidRPr="00DC6CBD" w:rsidRDefault="00DC1067" w:rsidP="00A13887">
      <w:pPr>
        <w:pStyle w:val="Heading1"/>
        <w:numPr>
          <w:ilvl w:val="0"/>
          <w:numId w:val="16"/>
        </w:numPr>
      </w:pPr>
      <w:bookmarkStart w:id="26" w:name="_Toc63690529"/>
      <w:r w:rsidRPr="00DC6CBD">
        <w:t>What’s thereafter:</w:t>
      </w:r>
      <w:bookmarkEnd w:id="26"/>
      <w:r w:rsidRPr="00DC6CBD">
        <w:t xml:space="preserve">  </w:t>
      </w:r>
    </w:p>
    <w:p w14:paraId="09FF19FD" w14:textId="7370DBFD" w:rsidR="0024069F" w:rsidRDefault="0024069F" w:rsidP="007F10A4">
      <w:r>
        <w:t xml:space="preserve">System strengthening through improved pedagogy and teaching approaches will allow sustainability </w:t>
      </w:r>
      <w:r w:rsidR="000770E7">
        <w:t xml:space="preserve">of the entire efforts and encouraging girls to pursue STEM education in higher classes as well. </w:t>
      </w:r>
      <w:r>
        <w:t xml:space="preserve">PCI will take its learning </w:t>
      </w:r>
      <w:r w:rsidR="00DC1067">
        <w:t>to</w:t>
      </w:r>
      <w:r>
        <w:t xml:space="preserve"> advocate with education department for a </w:t>
      </w:r>
      <w:r w:rsidR="00DC1067">
        <w:t xml:space="preserve">mainstream </w:t>
      </w:r>
      <w:r>
        <w:t xml:space="preserve">school and system based intervention. </w:t>
      </w:r>
      <w:r w:rsidR="00DC1067">
        <w:t xml:space="preserve">The details of this phase </w:t>
      </w:r>
      <w:r w:rsidR="00AE0F43">
        <w:t xml:space="preserve">where PCI will act as technical agency along with continuing to have a demonstration of actions; </w:t>
      </w:r>
      <w:r w:rsidR="00DC1067">
        <w:t>will be developed nearer to the time taking the learning and finer gaps in the system into consideration.</w:t>
      </w:r>
    </w:p>
    <w:p w14:paraId="54F9B83B" w14:textId="247B541C" w:rsidR="00AE6E37" w:rsidRDefault="001D408C" w:rsidP="00A13887">
      <w:pPr>
        <w:pStyle w:val="Heading1"/>
        <w:numPr>
          <w:ilvl w:val="0"/>
          <w:numId w:val="16"/>
        </w:numPr>
      </w:pPr>
      <w:bookmarkStart w:id="27" w:name="_Toc63690530"/>
      <w:r>
        <w:lastRenderedPageBreak/>
        <w:t xml:space="preserve">reports and </w:t>
      </w:r>
      <w:proofErr w:type="spellStart"/>
      <w:r>
        <w:t>devliverables</w:t>
      </w:r>
      <w:proofErr w:type="spellEnd"/>
      <w:r w:rsidR="00AE6E37">
        <w:t>:</w:t>
      </w:r>
      <w:bookmarkEnd w:id="27"/>
    </w:p>
    <w:p w14:paraId="0B1F657E" w14:textId="7C53B4F3" w:rsidR="00E63D06" w:rsidRDefault="001D408C" w:rsidP="001D408C">
      <w:pPr>
        <w:pStyle w:val="ListParagraph"/>
        <w:numPr>
          <w:ilvl w:val="0"/>
          <w:numId w:val="22"/>
        </w:numPr>
      </w:pPr>
      <w:r>
        <w:t>Project set up report</w:t>
      </w:r>
    </w:p>
    <w:p w14:paraId="3251D30D" w14:textId="04074654" w:rsidR="001D408C" w:rsidRDefault="001D408C" w:rsidP="001D408C">
      <w:pPr>
        <w:pStyle w:val="ListParagraph"/>
        <w:numPr>
          <w:ilvl w:val="0"/>
          <w:numId w:val="22"/>
        </w:numPr>
      </w:pPr>
      <w:r>
        <w:t>Quarterly STEM education progress report along with case studies</w:t>
      </w:r>
    </w:p>
    <w:p w14:paraId="41691803" w14:textId="77777777" w:rsidR="00ED2040" w:rsidRDefault="001D408C" w:rsidP="00E95525">
      <w:pPr>
        <w:pStyle w:val="ListParagraph"/>
        <w:numPr>
          <w:ilvl w:val="0"/>
          <w:numId w:val="22"/>
        </w:numPr>
      </w:pPr>
      <w:r>
        <w:t>Annual assessment report of the learners’ performance</w:t>
      </w:r>
    </w:p>
    <w:p w14:paraId="0C1517E5" w14:textId="72200200" w:rsidR="00E63D06" w:rsidRDefault="00E63D06" w:rsidP="00A13887">
      <w:pPr>
        <w:pStyle w:val="Heading1"/>
        <w:numPr>
          <w:ilvl w:val="0"/>
          <w:numId w:val="16"/>
        </w:numPr>
      </w:pPr>
      <w:bookmarkStart w:id="28" w:name="_Toc63690531"/>
      <w:r>
        <w:t>Proposed team structure:</w:t>
      </w:r>
      <w:bookmarkEnd w:id="28"/>
    </w:p>
    <w:p w14:paraId="3A0E9905" w14:textId="4A8DF5B3" w:rsidR="00DE60D4" w:rsidRDefault="00E95525" w:rsidP="00E63D06">
      <w:r>
        <w:rPr>
          <w:noProof/>
          <w:lang w:val="en-GB" w:eastAsia="en-GB" w:bidi="hi-IN"/>
        </w:rPr>
        <w:drawing>
          <wp:inline distT="0" distB="0" distL="0" distR="0" wp14:anchorId="6A042BC3" wp14:editId="7B957B5D">
            <wp:extent cx="5476240" cy="2789582"/>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514014" cy="2808824"/>
                    </a:xfrm>
                    <a:prstGeom prst="rect">
                      <a:avLst/>
                    </a:prstGeom>
                    <a:noFill/>
                  </pic:spPr>
                </pic:pic>
              </a:graphicData>
            </a:graphic>
          </wp:inline>
        </w:drawing>
      </w:r>
    </w:p>
    <w:p w14:paraId="2042685C" w14:textId="2D8A60D3" w:rsidR="00E63D06" w:rsidRDefault="00E63D06" w:rsidP="00E63D06">
      <w:pPr>
        <w:rPr>
          <w:noProof/>
          <w:lang w:val="en-GB" w:eastAsia="en-GB" w:bidi="hi-IN"/>
        </w:rPr>
      </w:pPr>
      <w:r>
        <w:t>PCI proposes a very thin structure for this proposed project.</w:t>
      </w:r>
      <w:r w:rsidRPr="00E63D06">
        <w:rPr>
          <w:noProof/>
          <w:lang w:val="en-GB" w:eastAsia="en-GB" w:bidi="hi-IN"/>
        </w:rPr>
        <w:t xml:space="preserve"> </w:t>
      </w:r>
      <w:r w:rsidR="003317B3">
        <w:rPr>
          <w:noProof/>
          <w:lang w:val="en-GB" w:eastAsia="en-GB" w:bidi="hi-IN"/>
        </w:rPr>
        <w:t>Project director</w:t>
      </w:r>
      <w:r w:rsidR="00FC42AB">
        <w:rPr>
          <w:noProof/>
          <w:lang w:val="en-GB" w:eastAsia="en-GB" w:bidi="hi-IN"/>
        </w:rPr>
        <w:t xml:space="preserve"> (shared position)</w:t>
      </w:r>
      <w:r w:rsidR="003317B3">
        <w:rPr>
          <w:noProof/>
          <w:lang w:val="en-GB" w:eastAsia="en-GB" w:bidi="hi-IN"/>
        </w:rPr>
        <w:t xml:space="preserve"> </w:t>
      </w:r>
      <w:r w:rsidR="00FC42AB">
        <w:rPr>
          <w:noProof/>
          <w:lang w:val="en-GB" w:eastAsia="en-GB" w:bidi="hi-IN"/>
        </w:rPr>
        <w:t xml:space="preserve">based at PCI national office at New Delhi, </w:t>
      </w:r>
      <w:r w:rsidR="003317B3">
        <w:rPr>
          <w:noProof/>
          <w:lang w:val="en-GB" w:eastAsia="en-GB" w:bidi="hi-IN"/>
        </w:rPr>
        <w:t>will provide overall direction and management of the project along with gender and behavioral change communication directions to the project and team development. Senior technical s</w:t>
      </w:r>
      <w:r w:rsidR="00FC42AB">
        <w:rPr>
          <w:noProof/>
          <w:lang w:val="en-GB" w:eastAsia="en-GB" w:bidi="hi-IN"/>
        </w:rPr>
        <w:t xml:space="preserve">pecialist, based at Ranchi, </w:t>
      </w:r>
      <w:r w:rsidR="003317B3">
        <w:rPr>
          <w:noProof/>
          <w:lang w:val="en-GB" w:eastAsia="en-GB" w:bidi="hi-IN"/>
        </w:rPr>
        <w:t xml:space="preserve">will manage the project in day to day basis along with providing the STEM and 3Rs pedagogical inputs to the project.  State level advocacy with the state education department will also be the responsibility of the senior technical specialist. Technical associate </w:t>
      </w:r>
      <w:r w:rsidR="00FC42AB">
        <w:rPr>
          <w:noProof/>
          <w:lang w:val="en-GB" w:eastAsia="en-GB" w:bidi="hi-IN"/>
        </w:rPr>
        <w:t xml:space="preserve">based at Ranchi, </w:t>
      </w:r>
      <w:r w:rsidR="003317B3">
        <w:rPr>
          <w:noProof/>
          <w:lang w:val="en-GB" w:eastAsia="en-GB" w:bidi="hi-IN"/>
        </w:rPr>
        <w:t>will provide day to day guidan</w:t>
      </w:r>
      <w:r w:rsidR="00A646C9">
        <w:rPr>
          <w:noProof/>
          <w:lang w:val="en-GB" w:eastAsia="en-GB" w:bidi="hi-IN"/>
        </w:rPr>
        <w:t xml:space="preserve">ce and mentoring to the mentors and </w:t>
      </w:r>
      <w:r w:rsidR="00FC42AB">
        <w:rPr>
          <w:noProof/>
          <w:lang w:val="en-GB" w:eastAsia="en-GB" w:bidi="hi-IN"/>
        </w:rPr>
        <w:t xml:space="preserve">will be the lead on ground for monitoring and </w:t>
      </w:r>
      <w:r w:rsidR="006525A1">
        <w:rPr>
          <w:noProof/>
          <w:lang w:val="en-GB" w:eastAsia="en-GB" w:bidi="hi-IN"/>
        </w:rPr>
        <w:t>documentation</w:t>
      </w:r>
      <w:r w:rsidR="00FC42AB">
        <w:rPr>
          <w:noProof/>
          <w:lang w:val="en-GB" w:eastAsia="en-GB" w:bidi="hi-IN"/>
        </w:rPr>
        <w:t xml:space="preserve"> works. This position would be guided by KMLE manager and senior director M&amp;E based at PCI national office at New Delhi. Block level government partnership officer would undertake the local networking </w:t>
      </w:r>
      <w:r w:rsidR="006525A1">
        <w:rPr>
          <w:noProof/>
          <w:lang w:val="en-GB" w:eastAsia="en-GB" w:bidi="hi-IN"/>
        </w:rPr>
        <w:t xml:space="preserve">and sharings </w:t>
      </w:r>
      <w:r w:rsidR="00FC42AB">
        <w:rPr>
          <w:noProof/>
          <w:lang w:val="en-GB" w:eastAsia="en-GB" w:bidi="hi-IN"/>
        </w:rPr>
        <w:t xml:space="preserve">with education department officials alongwith maintaining the village level stakeholder engagement and field operations support to mentors. This position will be based in Godda. </w:t>
      </w:r>
      <w:r w:rsidR="006525A1">
        <w:rPr>
          <w:noProof/>
          <w:lang w:val="en-GB" w:eastAsia="en-GB" w:bidi="hi-IN"/>
        </w:rPr>
        <w:t>Program support unit comprises of finance, admin and procurement etc.. which will provide support to the team from New Delhi.</w:t>
      </w:r>
      <w:r w:rsidR="00A646C9" w:rsidRPr="00A646C9">
        <w:rPr>
          <w:noProof/>
          <w:lang w:val="en-GB" w:eastAsia="en-GB" w:bidi="hi-IN"/>
        </w:rPr>
        <w:t xml:space="preserve"> </w:t>
      </w:r>
    </w:p>
    <w:p w14:paraId="30B13BB8" w14:textId="77777777" w:rsidR="00C01624" w:rsidRDefault="00C01624" w:rsidP="00E63D06">
      <w:pPr>
        <w:rPr>
          <w:noProof/>
          <w:lang w:val="en-GB" w:eastAsia="en-GB" w:bidi="hi-IN"/>
        </w:rPr>
      </w:pPr>
    </w:p>
    <w:p w14:paraId="455BC0BD" w14:textId="6DBB8B92" w:rsidR="00E63D06" w:rsidRDefault="00E63D06" w:rsidP="00A13887">
      <w:pPr>
        <w:pStyle w:val="Heading1"/>
        <w:numPr>
          <w:ilvl w:val="0"/>
          <w:numId w:val="16"/>
        </w:numPr>
      </w:pPr>
      <w:bookmarkStart w:id="29" w:name="_Toc63690532"/>
      <w:r>
        <w:t>Budget:</w:t>
      </w:r>
      <w:bookmarkEnd w:id="29"/>
    </w:p>
    <w:p w14:paraId="37E389CE" w14:textId="15BDAAF0" w:rsidR="00C01624" w:rsidRDefault="00E63D06" w:rsidP="00E63D06">
      <w:r>
        <w:t xml:space="preserve">PCI estimates the budget to be around </w:t>
      </w:r>
      <w:r w:rsidRPr="00821ABE">
        <w:t xml:space="preserve">INR </w:t>
      </w:r>
      <w:r w:rsidR="00825A08">
        <w:t>4.38</w:t>
      </w:r>
      <w:r w:rsidRPr="00821ABE">
        <w:t xml:space="preserve"> Crore for the proposed 3-year intervention. We expect a total support to the program, as this is going to generate a</w:t>
      </w:r>
      <w:r>
        <w:t xml:space="preserve"> new opportunity for tribal girls to pursue STEM education. Given that all the components and strategies are inter-linked, it would be essential to get supported for the entire program cost. The budget will include support for development of teaching learning modules and materials, establishment of mini-labs, community engagements, monitoring and evaluation, human resource and a certain percentage of it towards overall management support cost of PCI. </w:t>
      </w:r>
      <w:r w:rsidR="00222D08">
        <w:t>Given that the primary approach is through mentor to learner’s interactions the budget is heavily tilted towards supporting the human resources expenses.</w:t>
      </w:r>
    </w:p>
    <w:p w14:paraId="49DACB19" w14:textId="77777777" w:rsidR="00C01624" w:rsidRDefault="00C01624" w:rsidP="00E63D06"/>
    <w:p w14:paraId="305CF532" w14:textId="085E4326" w:rsidR="004D7CA4" w:rsidRDefault="003B7610" w:rsidP="00A13887">
      <w:pPr>
        <w:pStyle w:val="Heading1"/>
        <w:numPr>
          <w:ilvl w:val="0"/>
          <w:numId w:val="16"/>
        </w:numPr>
      </w:pPr>
      <w:bookmarkStart w:id="30" w:name="_Toc63690533"/>
      <w:r>
        <w:lastRenderedPageBreak/>
        <w:t>Key personnel:</w:t>
      </w:r>
      <w:bookmarkEnd w:id="30"/>
    </w:p>
    <w:p w14:paraId="2342C13A" w14:textId="599C4D20" w:rsidR="003B7610" w:rsidRDefault="005367B6" w:rsidP="003B7610">
      <w:pPr>
        <w:pStyle w:val="ListParagraph"/>
        <w:numPr>
          <w:ilvl w:val="0"/>
          <w:numId w:val="26"/>
        </w:numPr>
      </w:pPr>
      <w:r w:rsidRPr="005367B6">
        <w:rPr>
          <w:noProof/>
          <w:lang w:val="en-GB" w:eastAsia="en-GB" w:bidi="hi-IN"/>
        </w:rPr>
        <w:drawing>
          <wp:anchor distT="0" distB="0" distL="114300" distR="114300" simplePos="0" relativeHeight="251696640" behindDoc="0" locked="0" layoutInCell="1" allowOverlap="1" wp14:anchorId="58908361" wp14:editId="76432B9F">
            <wp:simplePos x="0" y="0"/>
            <wp:positionH relativeFrom="column">
              <wp:posOffset>55852</wp:posOffset>
            </wp:positionH>
            <wp:positionV relativeFrom="paragraph">
              <wp:posOffset>325865</wp:posOffset>
            </wp:positionV>
            <wp:extent cx="900000" cy="1014435"/>
            <wp:effectExtent l="0" t="0" r="0" b="0"/>
            <wp:wrapSquare wrapText="bothSides"/>
            <wp:docPr id="2" name="Picture 2" descr="C:\Users\Susmita Mukherjee\Pictures\302782_3527190393305_1042025059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smita Mukherjee\Pictures\302782_3527190393305_1042025059_n.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00000" cy="1014435"/>
                    </a:xfrm>
                    <a:prstGeom prst="rect">
                      <a:avLst/>
                    </a:prstGeom>
                    <a:noFill/>
                    <a:ln>
                      <a:noFill/>
                    </a:ln>
                  </pic:spPr>
                </pic:pic>
              </a:graphicData>
            </a:graphic>
            <wp14:sizeRelH relativeFrom="page">
              <wp14:pctWidth>0</wp14:pctWidth>
            </wp14:sizeRelH>
            <wp14:sizeRelV relativeFrom="page">
              <wp14:pctHeight>0</wp14:pctHeight>
            </wp14:sizeRelV>
          </wp:anchor>
        </w:drawing>
      </w:r>
      <w:r w:rsidR="003B7610" w:rsidRPr="00522E34">
        <w:rPr>
          <w:b/>
          <w:bCs/>
          <w:color w:val="B71E42" w:themeColor="accent1"/>
        </w:rPr>
        <w:t>Sushmita Mukherjee – Director Gender and Adolescent girls</w:t>
      </w:r>
      <w:r w:rsidR="003B7610">
        <w:t xml:space="preserve">. Sushmita Mukherjee </w:t>
      </w:r>
      <w:r w:rsidR="00BD0DE1">
        <w:t xml:space="preserve">has more than 20 years of experience in </w:t>
      </w:r>
      <w:r w:rsidR="0087555D">
        <w:t xml:space="preserve">development </w:t>
      </w:r>
      <w:r w:rsidR="00BD0DE1">
        <w:t>sector working on issues related to gender and adolescents. Sushmita has experience in the field of research, designing and implementing programming under Sexual and reproductive health rights (</w:t>
      </w:r>
      <w:proofErr w:type="spellStart"/>
      <w:r w:rsidR="00BD0DE1">
        <w:t>SRHR</w:t>
      </w:r>
      <w:proofErr w:type="spellEnd"/>
      <w:r w:rsidR="00BD0DE1">
        <w:t xml:space="preserve">), including HIV, STDs, Family planning, maternal and child health and nutrition, social norms like leadership, child marriage </w:t>
      </w:r>
      <w:proofErr w:type="gramStart"/>
      <w:r w:rsidR="00BD0DE1">
        <w:t>etc..</w:t>
      </w:r>
      <w:proofErr w:type="gramEnd"/>
      <w:r w:rsidR="00BD0DE1">
        <w:t xml:space="preserve"> Sushmita has also led implementation of STEM projects in Uttar Pradesh in her previous employments and have strong experience of education system strengthening for higher education and STEM education for girls.</w:t>
      </w:r>
      <w:r w:rsidR="008955DC">
        <w:t xml:space="preserve"> A masters in community resource management and extension (Home Science) from Delhi University has worked in many national and international agencies including CARE, ICRW, Restless Development etc…</w:t>
      </w:r>
    </w:p>
    <w:p w14:paraId="58B0BA04" w14:textId="77777777" w:rsidR="00C021A4" w:rsidRDefault="00C021A4" w:rsidP="00C021A4">
      <w:pPr>
        <w:pStyle w:val="ListParagraph"/>
      </w:pPr>
    </w:p>
    <w:p w14:paraId="3FFF2F1C" w14:textId="59DBE0A4" w:rsidR="00C021A4" w:rsidRPr="00F81CD8" w:rsidRDefault="00B73A05" w:rsidP="00F81CD8">
      <w:pPr>
        <w:pStyle w:val="ListParagraph"/>
        <w:numPr>
          <w:ilvl w:val="0"/>
          <w:numId w:val="26"/>
        </w:numPr>
      </w:pPr>
      <w:r w:rsidRPr="00783F50">
        <w:rPr>
          <w:rFonts w:ascii="Cambria" w:hAnsi="Cambria" w:cs="Tahoma"/>
          <w:iCs/>
          <w:noProof/>
          <w:color w:val="5B0F21" w:themeColor="accent1" w:themeShade="80"/>
          <w:spacing w:val="2"/>
          <w:sz w:val="24"/>
          <w:szCs w:val="24"/>
          <w:lang w:bidi="hi-IN"/>
        </w:rPr>
        <w:drawing>
          <wp:anchor distT="0" distB="0" distL="114300" distR="114300" simplePos="0" relativeHeight="251700736" behindDoc="1" locked="0" layoutInCell="1" allowOverlap="1" wp14:anchorId="34BBB668" wp14:editId="34134F29">
            <wp:simplePos x="0" y="0"/>
            <wp:positionH relativeFrom="column">
              <wp:posOffset>99392</wp:posOffset>
            </wp:positionH>
            <wp:positionV relativeFrom="paragraph">
              <wp:posOffset>277302</wp:posOffset>
            </wp:positionV>
            <wp:extent cx="900000" cy="749459"/>
            <wp:effectExtent l="114300" t="114300" r="109855" b="146050"/>
            <wp:wrapTight wrapText="bothSides">
              <wp:wrapPolygon edited="0">
                <wp:start x="-2744" y="-3295"/>
                <wp:lineTo x="-2744" y="25261"/>
                <wp:lineTo x="23780" y="25261"/>
                <wp:lineTo x="23780" y="-3295"/>
                <wp:lineTo x="-2744" y="-3295"/>
              </wp:wrapPolygon>
            </wp:wrapTight>
            <wp:docPr id="20" name="Picture 20" descr="E:\Personal New\Photos\Photo Sudip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ersonal New\Photos\Photo Sudipta.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00000" cy="7494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roofErr w:type="spellStart"/>
      <w:r w:rsidR="00BD0DE1" w:rsidRPr="00F81CD8">
        <w:rPr>
          <w:b/>
          <w:bCs/>
          <w:color w:val="B71E42" w:themeColor="accent1"/>
        </w:rPr>
        <w:t>Dr.</w:t>
      </w:r>
      <w:proofErr w:type="spellEnd"/>
      <w:r w:rsidR="00BD0DE1" w:rsidRPr="00F81CD8">
        <w:rPr>
          <w:b/>
          <w:bCs/>
          <w:color w:val="B71E42" w:themeColor="accent1"/>
        </w:rPr>
        <w:t xml:space="preserve"> Sudipta Mondal – Senior Director Monitoring</w:t>
      </w:r>
      <w:r w:rsidR="00DF3DF5" w:rsidRPr="00F81CD8">
        <w:rPr>
          <w:b/>
          <w:bCs/>
          <w:color w:val="B71E42" w:themeColor="accent1"/>
        </w:rPr>
        <w:t>, Learning</w:t>
      </w:r>
      <w:r w:rsidR="00BD0DE1" w:rsidRPr="00F81CD8">
        <w:rPr>
          <w:b/>
          <w:bCs/>
          <w:color w:val="B71E42" w:themeColor="accent1"/>
        </w:rPr>
        <w:t xml:space="preserve"> and Evaluation.</w:t>
      </w:r>
      <w:r w:rsidR="00BD0DE1">
        <w:t xml:space="preserve"> </w:t>
      </w:r>
      <w:proofErr w:type="spellStart"/>
      <w:r w:rsidR="00F81CD8" w:rsidRPr="00F81CD8">
        <w:t>Dr.</w:t>
      </w:r>
      <w:proofErr w:type="spellEnd"/>
      <w:r w:rsidR="00F81CD8" w:rsidRPr="00F81CD8">
        <w:t xml:space="preserve"> Sudipta Mondal is a seasoned Measurement, Learning and Evaluation (</w:t>
      </w:r>
      <w:proofErr w:type="spellStart"/>
      <w:r w:rsidR="00F81CD8" w:rsidRPr="00F81CD8">
        <w:t>MLE</w:t>
      </w:r>
      <w:proofErr w:type="spellEnd"/>
      <w:r w:rsidR="00F81CD8" w:rsidRPr="00F81CD8">
        <w:t xml:space="preserve">) practitioner having more than 20 years of progressive experience in the sector. </w:t>
      </w:r>
      <w:proofErr w:type="spellStart"/>
      <w:r w:rsidR="00F81CD8" w:rsidRPr="00F81CD8">
        <w:t>Dr.</w:t>
      </w:r>
      <w:proofErr w:type="spellEnd"/>
      <w:r w:rsidR="00F81CD8" w:rsidRPr="00F81CD8">
        <w:t xml:space="preserve"> </w:t>
      </w:r>
      <w:r w:rsidR="00F81CD8">
        <w:t xml:space="preserve">Mondal has </w:t>
      </w:r>
      <w:r w:rsidR="00F81CD8" w:rsidRPr="00F81CD8">
        <w:t>served in a number of international agencies in various capacities. Before moving to PCI India 5 and a half year back, he served as Results and Evaluation Adviser in the Department for International Development (DFID) India</w:t>
      </w:r>
      <w:r w:rsidR="00F81CD8">
        <w:t>. At</w:t>
      </w:r>
      <w:r w:rsidR="00F81CD8" w:rsidRPr="00F81CD8">
        <w:t xml:space="preserve"> PCI India </w:t>
      </w:r>
      <w:r w:rsidR="00F81CD8">
        <w:t xml:space="preserve">he </w:t>
      </w:r>
      <w:r w:rsidR="00F81CD8" w:rsidRPr="00F81CD8">
        <w:t xml:space="preserve">provides high level technical support on measurement for PCI’s large-scale donor supported projects in health, nutrition and gender. His substantive experience includes program evaluation, operational research and strategic information. He has years of practical experience of using diverse approaches and methods, especially in relation to development research and impact evaluations for policy influence, and knowledge management. Dr Mondal </w:t>
      </w:r>
      <w:r w:rsidR="00F81CD8">
        <w:t>is</w:t>
      </w:r>
      <w:r w:rsidR="00F81CD8" w:rsidRPr="00F81CD8">
        <w:t xml:space="preserve"> Master’s in Economics, M. Phil and Ph. D in Population Studies from the International Institute for Population Sciences (</w:t>
      </w:r>
      <w:proofErr w:type="spellStart"/>
      <w:r w:rsidR="00F81CD8" w:rsidRPr="00F81CD8">
        <w:t>IIPS</w:t>
      </w:r>
      <w:proofErr w:type="spellEnd"/>
      <w:r w:rsidR="00F81CD8" w:rsidRPr="00F81CD8">
        <w:t>), Mumbai and Diploma in Management from Indira Gandhi National Open University (</w:t>
      </w:r>
      <w:proofErr w:type="spellStart"/>
      <w:r w:rsidR="00F81CD8" w:rsidRPr="00F81CD8">
        <w:t>IGNOU</w:t>
      </w:r>
      <w:proofErr w:type="spellEnd"/>
      <w:r w:rsidR="00F81CD8" w:rsidRPr="00F81CD8">
        <w:t>), New Delhi. He is also part of the Senior Management Team in PCI India and members of a number of professional bodies. He has contributed to a number research papers and knowledge products. He is well versed in English, Hindi and Bengali.</w:t>
      </w:r>
    </w:p>
    <w:p w14:paraId="4E7B47C2" w14:textId="2139F97D" w:rsidR="00522E34" w:rsidRDefault="00522E34" w:rsidP="00C021A4">
      <w:pPr>
        <w:pStyle w:val="ListParagraph"/>
        <w:numPr>
          <w:ilvl w:val="0"/>
          <w:numId w:val="26"/>
        </w:numPr>
      </w:pPr>
      <w:r w:rsidRPr="00C021A4">
        <w:rPr>
          <w:b/>
          <w:bCs/>
          <w:color w:val="B71E42" w:themeColor="accent1"/>
        </w:rPr>
        <w:t>Pooja K. Kini – Manager Research and Knowledge Management</w:t>
      </w:r>
      <w:r>
        <w:t>. Pooja</w:t>
      </w:r>
      <w:r w:rsidRPr="00522E34">
        <w:t xml:space="preserve"> comes with more than </w:t>
      </w:r>
      <w:r w:rsidR="0068031F">
        <w:rPr>
          <w:rFonts w:ascii="Times New Roman" w:hAnsi="Times New Roman" w:cs="Times New Roman"/>
          <w:noProof/>
          <w:sz w:val="24"/>
          <w:szCs w:val="24"/>
          <w:lang w:val="en-GB" w:eastAsia="en-GB" w:bidi="hi-IN"/>
        </w:rPr>
        <w:drawing>
          <wp:anchor distT="0" distB="0" distL="57150" distR="57150" simplePos="0" relativeHeight="251695616" behindDoc="0" locked="0" layoutInCell="1" allowOverlap="0" wp14:anchorId="430C8B6D" wp14:editId="600E4168">
            <wp:simplePos x="0" y="0"/>
            <wp:positionH relativeFrom="column">
              <wp:posOffset>56023</wp:posOffset>
            </wp:positionH>
            <wp:positionV relativeFrom="line">
              <wp:posOffset>98591</wp:posOffset>
            </wp:positionV>
            <wp:extent cx="900000" cy="1114254"/>
            <wp:effectExtent l="0" t="0" r="0" b="0"/>
            <wp:wrapSquare wrapText="bothSides"/>
            <wp:docPr id="1" name="Picture 1" descr="1763ca73ae58546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763ca73ae58546ed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00000" cy="1114254"/>
                    </a:xfrm>
                    <a:prstGeom prst="rect">
                      <a:avLst/>
                    </a:prstGeom>
                    <a:noFill/>
                  </pic:spPr>
                </pic:pic>
              </a:graphicData>
            </a:graphic>
            <wp14:sizeRelH relativeFrom="page">
              <wp14:pctWidth>0</wp14:pctWidth>
            </wp14:sizeRelH>
            <wp14:sizeRelV relativeFrom="page">
              <wp14:pctHeight>0</wp14:pctHeight>
            </wp14:sizeRelV>
          </wp:anchor>
        </w:drawing>
      </w:r>
      <w:r w:rsidRPr="00522E34">
        <w:t xml:space="preserve">four years of experience in monitoring and evaluation of development programs. Pooja Kini specializes in planning, designing, and implementing systems, and providing evidence based on research for policy and decision making. She has worked in domains like sustainable development, gender rights, governance, among others with international and government agencies. Previously, Pooja has worked as a National Program Associate (MEL) with The Hunger Project India and as a Project Lead in Catalyst Management Services </w:t>
      </w:r>
      <w:proofErr w:type="spellStart"/>
      <w:r w:rsidRPr="00522E34">
        <w:t>Pvt.</w:t>
      </w:r>
      <w:proofErr w:type="spellEnd"/>
      <w:r w:rsidRPr="00522E34">
        <w:t xml:space="preserve"> Ltd. Pooja has completed her Masters in Sustainable Development Practice from TERI School of Advanced Studies and a bachelor's degree in Anthropology from the University of Delhi.  </w:t>
      </w:r>
    </w:p>
    <w:p w14:paraId="414AB9AD" w14:textId="77777777" w:rsidR="00261795" w:rsidRDefault="00261795" w:rsidP="00261795">
      <w:pPr>
        <w:pStyle w:val="ListParagraph"/>
      </w:pPr>
    </w:p>
    <w:p w14:paraId="4824EE3A" w14:textId="2A0AEE09" w:rsidR="00261795" w:rsidRDefault="0087555D" w:rsidP="00261795">
      <w:pPr>
        <w:pStyle w:val="ListParagraph"/>
        <w:numPr>
          <w:ilvl w:val="0"/>
          <w:numId w:val="26"/>
        </w:numPr>
      </w:pPr>
      <w:r w:rsidRPr="00D71EC0">
        <w:rPr>
          <w:rFonts w:ascii="Palanquin" w:eastAsia="Times New Roman" w:hAnsi="Palanquin" w:cs="Times New Roman"/>
          <w:b/>
          <w:noProof/>
          <w:sz w:val="27"/>
          <w:szCs w:val="27"/>
          <w:lang w:val="en-GB" w:eastAsia="en-GB" w:bidi="hi-IN"/>
        </w:rPr>
        <w:drawing>
          <wp:anchor distT="0" distB="0" distL="114300" distR="114300" simplePos="0" relativeHeight="251697664" behindDoc="0" locked="0" layoutInCell="1" allowOverlap="1" wp14:anchorId="0ED55EAA" wp14:editId="767DDA40">
            <wp:simplePos x="0" y="0"/>
            <wp:positionH relativeFrom="column">
              <wp:posOffset>229870</wp:posOffset>
            </wp:positionH>
            <wp:positionV relativeFrom="paragraph">
              <wp:posOffset>261720</wp:posOffset>
            </wp:positionV>
            <wp:extent cx="900000" cy="857899"/>
            <wp:effectExtent l="0" t="0" r="0" b="0"/>
            <wp:wrapSquare wrapText="bothSides"/>
            <wp:docPr id="13" name="Picture 13" descr="C:\Users\Pthatte\Desktop\Personal Folder\Photo- Prasann Tha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thatte\Desktop\Personal Folder\Photo- Prasann Thatte.jpg"/>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1" r="2995" b="3532"/>
                    <a:stretch/>
                  </pic:blipFill>
                  <pic:spPr bwMode="auto">
                    <a:xfrm>
                      <a:off x="0" y="0"/>
                      <a:ext cx="900000" cy="85789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61795" w:rsidRPr="00015D5F">
        <w:rPr>
          <w:b/>
          <w:bCs/>
          <w:color w:val="B71E42" w:themeColor="accent1"/>
        </w:rPr>
        <w:t>Prasann Thatte – Head Monitoring Learning and Evaluation.</w:t>
      </w:r>
      <w:r w:rsidR="00261795" w:rsidRPr="00015D5F">
        <w:rPr>
          <w:color w:val="B71E42" w:themeColor="accent1"/>
        </w:rPr>
        <w:t xml:space="preserve"> </w:t>
      </w:r>
      <w:r w:rsidR="00261795" w:rsidRPr="00261795">
        <w:t>In a career of over two decades, Prasann has worked with a number of reputed international organizations in corporate and non-profit sector such as Nielsen, Save the Children and Aga Khan Foundation besides working with governments of Andhra Pradesh and Madhya Pradesh for 5 years.</w:t>
      </w:r>
      <w:r w:rsidR="00261795">
        <w:t xml:space="preserve"> </w:t>
      </w:r>
      <w:r w:rsidR="00261795" w:rsidRPr="00261795">
        <w:t>His last engagement was with Reliance Foundation, India’s largest corporate spender on philanthropy, as a member of senior management team.  His areas of work are impact evaluation, intervention design and grant monitoring.</w:t>
      </w:r>
      <w:r w:rsidR="00261795">
        <w:t xml:space="preserve"> </w:t>
      </w:r>
      <w:r w:rsidR="00261795" w:rsidRPr="00261795">
        <w:t>Prasann is a post graduate in economics and holds PG Diploma in Management from IRMA.</w:t>
      </w:r>
    </w:p>
    <w:p w14:paraId="0833232A" w14:textId="77777777" w:rsidR="00015D5F" w:rsidRDefault="00015D5F" w:rsidP="00015D5F">
      <w:pPr>
        <w:pStyle w:val="ListParagraph"/>
      </w:pPr>
    </w:p>
    <w:p w14:paraId="0F780882" w14:textId="1B69182D" w:rsidR="00C610BD" w:rsidRDefault="00015D5F" w:rsidP="00F81CD8">
      <w:pPr>
        <w:pStyle w:val="ListParagraph"/>
        <w:numPr>
          <w:ilvl w:val="0"/>
          <w:numId w:val="26"/>
        </w:numPr>
      </w:pPr>
      <w:r w:rsidRPr="00F81CD8">
        <w:rPr>
          <w:b/>
          <w:bCs/>
          <w:color w:val="B71E42" w:themeColor="accent1"/>
        </w:rPr>
        <w:t>Ankita Kashish – Program Manager Umang.</w:t>
      </w:r>
      <w:r w:rsidRPr="00F81CD8">
        <w:rPr>
          <w:color w:val="B71E42" w:themeColor="accent1"/>
        </w:rPr>
        <w:t xml:space="preserve"> </w:t>
      </w:r>
      <w:r>
        <w:t xml:space="preserve">Ankita has done her post-graduation studies from XISS Ranchi. She has experience of working with CSR initiatives of Adani Wilmar group and also with government bodies like </w:t>
      </w:r>
      <w:proofErr w:type="spellStart"/>
      <w:r>
        <w:t>JSLPS</w:t>
      </w:r>
      <w:proofErr w:type="spellEnd"/>
      <w:r>
        <w:t>; which gives her a right mix of skills and capacities to work on the juncture of CSR projects contributing to benefit communities and strengthen policy implementations on ground. She leads the state based projects on gender and adolescent girls in Jharkhand.</w:t>
      </w:r>
    </w:p>
    <w:sectPr w:rsidR="00C610BD" w:rsidSect="0034200B">
      <w:footerReference w:type="default" r:id="rId5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B533ED" w14:textId="77777777" w:rsidR="00B96787" w:rsidRDefault="00B96787" w:rsidP="006F62CE">
      <w:pPr>
        <w:spacing w:after="0" w:line="240" w:lineRule="auto"/>
      </w:pPr>
      <w:r>
        <w:separator/>
      </w:r>
    </w:p>
  </w:endnote>
  <w:endnote w:type="continuationSeparator" w:id="0">
    <w:p w14:paraId="110EDF3F" w14:textId="77777777" w:rsidR="00B96787" w:rsidRDefault="00B96787" w:rsidP="006F62CE">
      <w:pPr>
        <w:spacing w:after="0" w:line="240" w:lineRule="auto"/>
      </w:pPr>
      <w:r>
        <w:continuationSeparator/>
      </w:r>
    </w:p>
  </w:endnote>
  <w:endnote w:type="continuationNotice" w:id="1">
    <w:p w14:paraId="7E09F2B8" w14:textId="77777777" w:rsidR="00B96787" w:rsidRDefault="00B967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alanqui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5906862"/>
      <w:docPartObj>
        <w:docPartGallery w:val="Page Numbers (Bottom of Page)"/>
        <w:docPartUnique/>
      </w:docPartObj>
    </w:sdtPr>
    <w:sdtContent>
      <w:sdt>
        <w:sdtPr>
          <w:id w:val="-1769616900"/>
          <w:docPartObj>
            <w:docPartGallery w:val="Page Numbers (Top of Page)"/>
            <w:docPartUnique/>
          </w:docPartObj>
        </w:sdtPr>
        <w:sdtContent>
          <w:p w14:paraId="570B34D9" w14:textId="0292FF06" w:rsidR="00F81CD8" w:rsidRDefault="00F81CD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03FAF">
              <w:rPr>
                <w:b/>
                <w:bCs/>
                <w:noProof/>
              </w:rPr>
              <w:t>17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03FAF">
              <w:rPr>
                <w:b/>
                <w:bCs/>
                <w:noProof/>
              </w:rPr>
              <w:t>17</w:t>
            </w:r>
            <w:r>
              <w:rPr>
                <w:b/>
                <w:bCs/>
                <w:sz w:val="24"/>
                <w:szCs w:val="24"/>
              </w:rPr>
              <w:fldChar w:fldCharType="end"/>
            </w:r>
          </w:p>
        </w:sdtContent>
      </w:sdt>
    </w:sdtContent>
  </w:sdt>
  <w:p w14:paraId="63F73E53" w14:textId="77777777" w:rsidR="00F81CD8" w:rsidRDefault="00F81CD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CF200E" w14:textId="77777777" w:rsidR="00B96787" w:rsidRDefault="00B96787" w:rsidP="006F62CE">
      <w:pPr>
        <w:spacing w:after="0" w:line="240" w:lineRule="auto"/>
      </w:pPr>
      <w:r>
        <w:separator/>
      </w:r>
    </w:p>
  </w:footnote>
  <w:footnote w:type="continuationSeparator" w:id="0">
    <w:p w14:paraId="7792E8C0" w14:textId="77777777" w:rsidR="00B96787" w:rsidRDefault="00B96787" w:rsidP="006F62CE">
      <w:pPr>
        <w:spacing w:after="0" w:line="240" w:lineRule="auto"/>
      </w:pPr>
      <w:r>
        <w:continuationSeparator/>
      </w:r>
    </w:p>
  </w:footnote>
  <w:footnote w:type="continuationNotice" w:id="1">
    <w:p w14:paraId="18D52280" w14:textId="77777777" w:rsidR="00B96787" w:rsidRDefault="00B96787">
      <w:pPr>
        <w:spacing w:after="0" w:line="240" w:lineRule="auto"/>
      </w:pPr>
    </w:p>
  </w:footnote>
  <w:footnote w:id="2">
    <w:p w14:paraId="77A96B67" w14:textId="46ABE652" w:rsidR="00F81CD8" w:rsidRDefault="00F81CD8">
      <w:pPr>
        <w:pStyle w:val="FootnoteText"/>
      </w:pPr>
      <w:r>
        <w:rPr>
          <w:rStyle w:val="FootnoteReference"/>
        </w:rPr>
        <w:footnoteRef/>
      </w:r>
      <w:r>
        <w:t xml:space="preserve"> Census of India, 2011</w:t>
      </w:r>
    </w:p>
  </w:footnote>
  <w:footnote w:id="3">
    <w:p w14:paraId="3E952F76" w14:textId="0B9FFAA5" w:rsidR="00F81CD8" w:rsidRDefault="00F81CD8">
      <w:pPr>
        <w:pStyle w:val="FootnoteText"/>
      </w:pPr>
      <w:r>
        <w:rPr>
          <w:rStyle w:val="FootnoteReference"/>
        </w:rPr>
        <w:footnoteRef/>
      </w:r>
      <w:r>
        <w:t xml:space="preserve"> Bill and Melinda Gates Foundation</w:t>
      </w:r>
    </w:p>
  </w:footnote>
  <w:footnote w:id="4">
    <w:p w14:paraId="39948342" w14:textId="738E34F4" w:rsidR="00F81CD8" w:rsidRPr="00645133" w:rsidRDefault="00F81CD8">
      <w:pPr>
        <w:pStyle w:val="FootnoteText"/>
        <w:rPr>
          <w:sz w:val="14"/>
          <w:szCs w:val="14"/>
        </w:rPr>
      </w:pPr>
      <w:r>
        <w:rPr>
          <w:rStyle w:val="FootnoteReference"/>
        </w:rPr>
        <w:footnoteRef/>
      </w:r>
      <w:r>
        <w:t xml:space="preserve"> </w:t>
      </w:r>
      <w:r w:rsidRPr="00645133">
        <w:rPr>
          <w:sz w:val="14"/>
          <w:szCs w:val="14"/>
        </w:rPr>
        <w:t>Social constructivism means that the students join a knowledge-generating community; a community of practice (</w:t>
      </w:r>
      <w:proofErr w:type="spellStart"/>
      <w:r w:rsidRPr="00645133">
        <w:rPr>
          <w:sz w:val="14"/>
          <w:szCs w:val="14"/>
        </w:rPr>
        <w:t>CoP</w:t>
      </w:r>
      <w:proofErr w:type="spellEnd"/>
      <w:r w:rsidRPr="00645133">
        <w:rPr>
          <w:sz w:val="14"/>
          <w:szCs w:val="14"/>
        </w:rPr>
        <w:t>), and in collaboration with others solve real problems and assignments in an authentic context as part of their study.</w:t>
      </w:r>
    </w:p>
  </w:footnote>
  <w:footnote w:id="5">
    <w:p w14:paraId="05436605" w14:textId="77777777" w:rsidR="00F81CD8" w:rsidRDefault="00F81CD8" w:rsidP="00F80DE5">
      <w:pPr>
        <w:pStyle w:val="FootnoteText"/>
      </w:pPr>
      <w:r>
        <w:rPr>
          <w:rStyle w:val="FootnoteReference"/>
        </w:rPr>
        <w:footnoteRef/>
      </w:r>
      <w:r>
        <w:t xml:space="preserve"> </w:t>
      </w:r>
      <w:r w:rsidRPr="00F61288">
        <w:rPr>
          <w:sz w:val="14"/>
          <w:szCs w:val="14"/>
        </w:rPr>
        <w:t>https://censusindia.gov.in/2011census/dchb/2006_PART_B_DCHB_GODDA.pdf</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33BC3"/>
    <w:multiLevelType w:val="hybridMultilevel"/>
    <w:tmpl w:val="03ECCBF2"/>
    <w:lvl w:ilvl="0" w:tplc="C0EEF7A4">
      <w:start w:val="1"/>
      <w:numFmt w:val="bullet"/>
      <w:lvlText w:val="-"/>
      <w:lvlJc w:val="left"/>
      <w:pPr>
        <w:ind w:left="720" w:hanging="360"/>
      </w:pPr>
      <w:rPr>
        <w:rFonts w:ascii="Gill Sans MT" w:eastAsiaTheme="minorEastAsia" w:hAnsi="Gill Sans M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54625D"/>
    <w:multiLevelType w:val="hybridMultilevel"/>
    <w:tmpl w:val="BAFABC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842738"/>
    <w:multiLevelType w:val="hybridMultilevel"/>
    <w:tmpl w:val="166A41A8"/>
    <w:lvl w:ilvl="0" w:tplc="24764F3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C07815"/>
    <w:multiLevelType w:val="hybridMultilevel"/>
    <w:tmpl w:val="FD3476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497824"/>
    <w:multiLevelType w:val="hybridMultilevel"/>
    <w:tmpl w:val="BD108B5E"/>
    <w:lvl w:ilvl="0" w:tplc="24764F3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493C7F"/>
    <w:multiLevelType w:val="hybridMultilevel"/>
    <w:tmpl w:val="11A2E8CC"/>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95F1A5D"/>
    <w:multiLevelType w:val="hybridMultilevel"/>
    <w:tmpl w:val="4E36EA4E"/>
    <w:lvl w:ilvl="0" w:tplc="12DE1678">
      <w:start w:val="1"/>
      <w:numFmt w:val="upperLetter"/>
      <w:lvlText w:val="%1."/>
      <w:lvlJc w:val="left"/>
      <w:pPr>
        <w:ind w:left="108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CE2325A"/>
    <w:multiLevelType w:val="hybridMultilevel"/>
    <w:tmpl w:val="112C28DA"/>
    <w:lvl w:ilvl="0" w:tplc="24764F3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B96439"/>
    <w:multiLevelType w:val="hybridMultilevel"/>
    <w:tmpl w:val="45508BBA"/>
    <w:lvl w:ilvl="0" w:tplc="E7AC5AEE">
      <w:start w:val="1"/>
      <w:numFmt w:val="decimal"/>
      <w:lvlText w:val="%1."/>
      <w:lvlJc w:val="left"/>
      <w:pPr>
        <w:ind w:left="720" w:hanging="360"/>
      </w:pPr>
    </w:lvl>
    <w:lvl w:ilvl="1" w:tplc="E2A2244A">
      <w:start w:val="1"/>
      <w:numFmt w:val="lowerLetter"/>
      <w:lvlText w:val="%2."/>
      <w:lvlJc w:val="left"/>
      <w:pPr>
        <w:ind w:left="1440" w:hanging="360"/>
      </w:pPr>
    </w:lvl>
    <w:lvl w:ilvl="2" w:tplc="70E47C46">
      <w:start w:val="1"/>
      <w:numFmt w:val="lowerRoman"/>
      <w:lvlText w:val="%3."/>
      <w:lvlJc w:val="right"/>
      <w:pPr>
        <w:ind w:left="2160" w:hanging="180"/>
      </w:pPr>
    </w:lvl>
    <w:lvl w:ilvl="3" w:tplc="11BEEC72">
      <w:start w:val="1"/>
      <w:numFmt w:val="decimal"/>
      <w:lvlText w:val="%4."/>
      <w:lvlJc w:val="left"/>
      <w:pPr>
        <w:ind w:left="2880" w:hanging="360"/>
      </w:pPr>
    </w:lvl>
    <w:lvl w:ilvl="4" w:tplc="6ED8DBD2">
      <w:start w:val="1"/>
      <w:numFmt w:val="lowerLetter"/>
      <w:lvlText w:val="%5."/>
      <w:lvlJc w:val="left"/>
      <w:pPr>
        <w:ind w:left="3600" w:hanging="360"/>
      </w:pPr>
    </w:lvl>
    <w:lvl w:ilvl="5" w:tplc="9EEAFF02">
      <w:start w:val="1"/>
      <w:numFmt w:val="lowerRoman"/>
      <w:lvlText w:val="%6."/>
      <w:lvlJc w:val="right"/>
      <w:pPr>
        <w:ind w:left="4320" w:hanging="180"/>
      </w:pPr>
    </w:lvl>
    <w:lvl w:ilvl="6" w:tplc="AFA4C85C">
      <w:start w:val="1"/>
      <w:numFmt w:val="decimal"/>
      <w:lvlText w:val="%7."/>
      <w:lvlJc w:val="left"/>
      <w:pPr>
        <w:ind w:left="5040" w:hanging="360"/>
      </w:pPr>
    </w:lvl>
    <w:lvl w:ilvl="7" w:tplc="2E720FA6">
      <w:start w:val="1"/>
      <w:numFmt w:val="lowerLetter"/>
      <w:lvlText w:val="%8."/>
      <w:lvlJc w:val="left"/>
      <w:pPr>
        <w:ind w:left="5760" w:hanging="360"/>
      </w:pPr>
    </w:lvl>
    <w:lvl w:ilvl="8" w:tplc="D4A434DA">
      <w:start w:val="1"/>
      <w:numFmt w:val="lowerRoman"/>
      <w:lvlText w:val="%9."/>
      <w:lvlJc w:val="right"/>
      <w:pPr>
        <w:ind w:left="6480" w:hanging="180"/>
      </w:pPr>
    </w:lvl>
  </w:abstractNum>
  <w:abstractNum w:abstractNumId="9" w15:restartNumberingAfterBreak="0">
    <w:nsid w:val="311A7826"/>
    <w:multiLevelType w:val="hybridMultilevel"/>
    <w:tmpl w:val="3E906B6C"/>
    <w:lvl w:ilvl="0" w:tplc="B52CCE8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37C666E"/>
    <w:multiLevelType w:val="multilevel"/>
    <w:tmpl w:val="AEB0386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eastAsiaTheme="majorEastAsia" w:hint="default"/>
      </w:rPr>
    </w:lvl>
    <w:lvl w:ilvl="2">
      <w:start w:val="1"/>
      <w:numFmt w:val="decimal"/>
      <w:isLgl/>
      <w:lvlText w:val="%1.%2.%3."/>
      <w:lvlJc w:val="left"/>
      <w:pPr>
        <w:ind w:left="720" w:hanging="720"/>
      </w:pPr>
      <w:rPr>
        <w:rFonts w:eastAsiaTheme="majorEastAsia" w:hint="default"/>
      </w:rPr>
    </w:lvl>
    <w:lvl w:ilvl="3">
      <w:start w:val="1"/>
      <w:numFmt w:val="decimal"/>
      <w:isLgl/>
      <w:lvlText w:val="%1.%2.%3.%4."/>
      <w:lvlJc w:val="left"/>
      <w:pPr>
        <w:ind w:left="1080" w:hanging="1080"/>
      </w:pPr>
      <w:rPr>
        <w:rFonts w:eastAsiaTheme="majorEastAsia" w:hint="default"/>
      </w:rPr>
    </w:lvl>
    <w:lvl w:ilvl="4">
      <w:start w:val="1"/>
      <w:numFmt w:val="decimal"/>
      <w:isLgl/>
      <w:lvlText w:val="%1.%2.%3.%4.%5."/>
      <w:lvlJc w:val="left"/>
      <w:pPr>
        <w:ind w:left="1080" w:hanging="1080"/>
      </w:pPr>
      <w:rPr>
        <w:rFonts w:eastAsiaTheme="majorEastAsia" w:hint="default"/>
      </w:rPr>
    </w:lvl>
    <w:lvl w:ilvl="5">
      <w:start w:val="1"/>
      <w:numFmt w:val="decimal"/>
      <w:isLgl/>
      <w:lvlText w:val="%1.%2.%3.%4.%5.%6."/>
      <w:lvlJc w:val="left"/>
      <w:pPr>
        <w:ind w:left="1440" w:hanging="1440"/>
      </w:pPr>
      <w:rPr>
        <w:rFonts w:eastAsiaTheme="majorEastAsia" w:hint="default"/>
      </w:rPr>
    </w:lvl>
    <w:lvl w:ilvl="6">
      <w:start w:val="1"/>
      <w:numFmt w:val="decimal"/>
      <w:isLgl/>
      <w:lvlText w:val="%1.%2.%3.%4.%5.%6.%7."/>
      <w:lvlJc w:val="left"/>
      <w:pPr>
        <w:ind w:left="1440" w:hanging="1440"/>
      </w:pPr>
      <w:rPr>
        <w:rFonts w:eastAsiaTheme="majorEastAsia" w:hint="default"/>
      </w:rPr>
    </w:lvl>
    <w:lvl w:ilvl="7">
      <w:start w:val="1"/>
      <w:numFmt w:val="decimal"/>
      <w:isLgl/>
      <w:lvlText w:val="%1.%2.%3.%4.%5.%6.%7.%8."/>
      <w:lvlJc w:val="left"/>
      <w:pPr>
        <w:ind w:left="1800" w:hanging="1800"/>
      </w:pPr>
      <w:rPr>
        <w:rFonts w:eastAsiaTheme="majorEastAsia" w:hint="default"/>
      </w:rPr>
    </w:lvl>
    <w:lvl w:ilvl="8">
      <w:start w:val="1"/>
      <w:numFmt w:val="decimal"/>
      <w:isLgl/>
      <w:lvlText w:val="%1.%2.%3.%4.%5.%6.%7.%8.%9."/>
      <w:lvlJc w:val="left"/>
      <w:pPr>
        <w:ind w:left="1800" w:hanging="1800"/>
      </w:pPr>
      <w:rPr>
        <w:rFonts w:eastAsiaTheme="majorEastAsia" w:hint="default"/>
      </w:rPr>
    </w:lvl>
  </w:abstractNum>
  <w:abstractNum w:abstractNumId="11" w15:restartNumberingAfterBreak="0">
    <w:nsid w:val="3BA600C8"/>
    <w:multiLevelType w:val="hybridMultilevel"/>
    <w:tmpl w:val="1BA87806"/>
    <w:lvl w:ilvl="0" w:tplc="4009000F">
      <w:start w:val="1"/>
      <w:numFmt w:val="decimal"/>
      <w:lvlText w:val="%1."/>
      <w:lvlJc w:val="left"/>
      <w:pPr>
        <w:ind w:left="720" w:hanging="360"/>
      </w:pPr>
      <w:rPr>
        <w:rFonts w:hint="default"/>
      </w:rPr>
    </w:lvl>
    <w:lvl w:ilvl="1" w:tplc="12DE1678">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D4D778F"/>
    <w:multiLevelType w:val="hybridMultilevel"/>
    <w:tmpl w:val="59D8060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6685500"/>
    <w:multiLevelType w:val="hybridMultilevel"/>
    <w:tmpl w:val="112C28DA"/>
    <w:lvl w:ilvl="0" w:tplc="24764F3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9F57FCB"/>
    <w:multiLevelType w:val="multilevel"/>
    <w:tmpl w:val="AEB0386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eastAsiaTheme="majorEastAsia" w:hint="default"/>
      </w:rPr>
    </w:lvl>
    <w:lvl w:ilvl="2">
      <w:start w:val="1"/>
      <w:numFmt w:val="decimal"/>
      <w:isLgl/>
      <w:lvlText w:val="%1.%2.%3."/>
      <w:lvlJc w:val="left"/>
      <w:pPr>
        <w:ind w:left="720" w:hanging="720"/>
      </w:pPr>
      <w:rPr>
        <w:rFonts w:eastAsiaTheme="majorEastAsia" w:hint="default"/>
      </w:rPr>
    </w:lvl>
    <w:lvl w:ilvl="3">
      <w:start w:val="1"/>
      <w:numFmt w:val="decimal"/>
      <w:isLgl/>
      <w:lvlText w:val="%1.%2.%3.%4."/>
      <w:lvlJc w:val="left"/>
      <w:pPr>
        <w:ind w:left="1080" w:hanging="1080"/>
      </w:pPr>
      <w:rPr>
        <w:rFonts w:eastAsiaTheme="majorEastAsia" w:hint="default"/>
      </w:rPr>
    </w:lvl>
    <w:lvl w:ilvl="4">
      <w:start w:val="1"/>
      <w:numFmt w:val="decimal"/>
      <w:isLgl/>
      <w:lvlText w:val="%1.%2.%3.%4.%5."/>
      <w:lvlJc w:val="left"/>
      <w:pPr>
        <w:ind w:left="1080" w:hanging="1080"/>
      </w:pPr>
      <w:rPr>
        <w:rFonts w:eastAsiaTheme="majorEastAsia" w:hint="default"/>
      </w:rPr>
    </w:lvl>
    <w:lvl w:ilvl="5">
      <w:start w:val="1"/>
      <w:numFmt w:val="decimal"/>
      <w:isLgl/>
      <w:lvlText w:val="%1.%2.%3.%4.%5.%6."/>
      <w:lvlJc w:val="left"/>
      <w:pPr>
        <w:ind w:left="1440" w:hanging="1440"/>
      </w:pPr>
      <w:rPr>
        <w:rFonts w:eastAsiaTheme="majorEastAsia" w:hint="default"/>
      </w:rPr>
    </w:lvl>
    <w:lvl w:ilvl="6">
      <w:start w:val="1"/>
      <w:numFmt w:val="decimal"/>
      <w:isLgl/>
      <w:lvlText w:val="%1.%2.%3.%4.%5.%6.%7."/>
      <w:lvlJc w:val="left"/>
      <w:pPr>
        <w:ind w:left="1440" w:hanging="1440"/>
      </w:pPr>
      <w:rPr>
        <w:rFonts w:eastAsiaTheme="majorEastAsia" w:hint="default"/>
      </w:rPr>
    </w:lvl>
    <w:lvl w:ilvl="7">
      <w:start w:val="1"/>
      <w:numFmt w:val="decimal"/>
      <w:isLgl/>
      <w:lvlText w:val="%1.%2.%3.%4.%5.%6.%7.%8."/>
      <w:lvlJc w:val="left"/>
      <w:pPr>
        <w:ind w:left="1800" w:hanging="1800"/>
      </w:pPr>
      <w:rPr>
        <w:rFonts w:eastAsiaTheme="majorEastAsia" w:hint="default"/>
      </w:rPr>
    </w:lvl>
    <w:lvl w:ilvl="8">
      <w:start w:val="1"/>
      <w:numFmt w:val="decimal"/>
      <w:isLgl/>
      <w:lvlText w:val="%1.%2.%3.%4.%5.%6.%7.%8.%9."/>
      <w:lvlJc w:val="left"/>
      <w:pPr>
        <w:ind w:left="1800" w:hanging="1800"/>
      </w:pPr>
      <w:rPr>
        <w:rFonts w:eastAsiaTheme="majorEastAsia" w:hint="default"/>
      </w:rPr>
    </w:lvl>
  </w:abstractNum>
  <w:abstractNum w:abstractNumId="15" w15:restartNumberingAfterBreak="0">
    <w:nsid w:val="4E79385F"/>
    <w:multiLevelType w:val="hybridMultilevel"/>
    <w:tmpl w:val="22602B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E9E3FED"/>
    <w:multiLevelType w:val="hybridMultilevel"/>
    <w:tmpl w:val="4E36EA4E"/>
    <w:lvl w:ilvl="0" w:tplc="12DE1678">
      <w:start w:val="1"/>
      <w:numFmt w:val="upperLetter"/>
      <w:lvlText w:val="%1."/>
      <w:lvlJc w:val="left"/>
      <w:pPr>
        <w:ind w:left="108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54EE081E"/>
    <w:multiLevelType w:val="hybridMultilevel"/>
    <w:tmpl w:val="ED789CE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60E0C5B"/>
    <w:multiLevelType w:val="hybridMultilevel"/>
    <w:tmpl w:val="779C0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62B71A6"/>
    <w:multiLevelType w:val="hybridMultilevel"/>
    <w:tmpl w:val="8E223F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D036210"/>
    <w:multiLevelType w:val="hybridMultilevel"/>
    <w:tmpl w:val="F126F0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DAA62CF"/>
    <w:multiLevelType w:val="hybridMultilevel"/>
    <w:tmpl w:val="E57420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EAB548D"/>
    <w:multiLevelType w:val="hybridMultilevel"/>
    <w:tmpl w:val="678CFD24"/>
    <w:lvl w:ilvl="0" w:tplc="F1AE44E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0664140"/>
    <w:multiLevelType w:val="hybridMultilevel"/>
    <w:tmpl w:val="CBF27D54"/>
    <w:lvl w:ilvl="0" w:tplc="40090015">
      <w:start w:val="1"/>
      <w:numFmt w:val="upperLetter"/>
      <w:lvlText w:val="%1."/>
      <w:lvlJc w:val="left"/>
      <w:pPr>
        <w:ind w:left="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4" w15:restartNumberingAfterBreak="0">
    <w:nsid w:val="70F652AC"/>
    <w:multiLevelType w:val="multilevel"/>
    <w:tmpl w:val="AD7E438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81E7737"/>
    <w:multiLevelType w:val="hybridMultilevel"/>
    <w:tmpl w:val="B858B28E"/>
    <w:lvl w:ilvl="0" w:tplc="B52CCE8A">
      <w:start w:val="1"/>
      <w:numFmt w:val="decimal"/>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6" w15:restartNumberingAfterBreak="0">
    <w:nsid w:val="794A5FCF"/>
    <w:multiLevelType w:val="hybridMultilevel"/>
    <w:tmpl w:val="15D4C47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E63636B"/>
    <w:multiLevelType w:val="hybridMultilevel"/>
    <w:tmpl w:val="83E8EED6"/>
    <w:lvl w:ilvl="0" w:tplc="B52CCE8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19"/>
  </w:num>
  <w:num w:numId="3">
    <w:abstractNumId w:val="11"/>
  </w:num>
  <w:num w:numId="4">
    <w:abstractNumId w:val="23"/>
  </w:num>
  <w:num w:numId="5">
    <w:abstractNumId w:val="12"/>
  </w:num>
  <w:num w:numId="6">
    <w:abstractNumId w:val="5"/>
  </w:num>
  <w:num w:numId="7">
    <w:abstractNumId w:val="9"/>
  </w:num>
  <w:num w:numId="8">
    <w:abstractNumId w:val="25"/>
  </w:num>
  <w:num w:numId="9">
    <w:abstractNumId w:val="27"/>
  </w:num>
  <w:num w:numId="10">
    <w:abstractNumId w:val="7"/>
  </w:num>
  <w:num w:numId="11">
    <w:abstractNumId w:val="4"/>
  </w:num>
  <w:num w:numId="12">
    <w:abstractNumId w:val="2"/>
  </w:num>
  <w:num w:numId="13">
    <w:abstractNumId w:val="22"/>
  </w:num>
  <w:num w:numId="14">
    <w:abstractNumId w:val="1"/>
  </w:num>
  <w:num w:numId="15">
    <w:abstractNumId w:val="18"/>
  </w:num>
  <w:num w:numId="16">
    <w:abstractNumId w:val="14"/>
  </w:num>
  <w:num w:numId="17">
    <w:abstractNumId w:val="21"/>
  </w:num>
  <w:num w:numId="18">
    <w:abstractNumId w:val="13"/>
  </w:num>
  <w:num w:numId="19">
    <w:abstractNumId w:val="3"/>
  </w:num>
  <w:num w:numId="20">
    <w:abstractNumId w:val="0"/>
  </w:num>
  <w:num w:numId="21">
    <w:abstractNumId w:val="15"/>
  </w:num>
  <w:num w:numId="22">
    <w:abstractNumId w:val="20"/>
  </w:num>
  <w:num w:numId="23">
    <w:abstractNumId w:val="10"/>
  </w:num>
  <w:num w:numId="24">
    <w:abstractNumId w:val="16"/>
  </w:num>
  <w:num w:numId="25">
    <w:abstractNumId w:val="6"/>
  </w:num>
  <w:num w:numId="26">
    <w:abstractNumId w:val="17"/>
  </w:num>
  <w:num w:numId="27">
    <w:abstractNumId w:val="24"/>
  </w:num>
  <w:num w:numId="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2"/>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8B9"/>
    <w:rsid w:val="00000F11"/>
    <w:rsid w:val="00001559"/>
    <w:rsid w:val="00003FE1"/>
    <w:rsid w:val="00010B5D"/>
    <w:rsid w:val="00013E7A"/>
    <w:rsid w:val="00014B77"/>
    <w:rsid w:val="000152B7"/>
    <w:rsid w:val="00015D5F"/>
    <w:rsid w:val="0001602F"/>
    <w:rsid w:val="00017D3B"/>
    <w:rsid w:val="00021B24"/>
    <w:rsid w:val="0002215B"/>
    <w:rsid w:val="00026AD6"/>
    <w:rsid w:val="0003368B"/>
    <w:rsid w:val="000365F6"/>
    <w:rsid w:val="00037D35"/>
    <w:rsid w:val="00041271"/>
    <w:rsid w:val="00044747"/>
    <w:rsid w:val="00046AA8"/>
    <w:rsid w:val="00051B06"/>
    <w:rsid w:val="00061BC9"/>
    <w:rsid w:val="00062207"/>
    <w:rsid w:val="00062265"/>
    <w:rsid w:val="000624CC"/>
    <w:rsid w:val="00066A40"/>
    <w:rsid w:val="00067C3F"/>
    <w:rsid w:val="000770E7"/>
    <w:rsid w:val="0008637F"/>
    <w:rsid w:val="0009066B"/>
    <w:rsid w:val="00091FBE"/>
    <w:rsid w:val="00092D8B"/>
    <w:rsid w:val="00094703"/>
    <w:rsid w:val="000B0778"/>
    <w:rsid w:val="000B2145"/>
    <w:rsid w:val="000B2CAF"/>
    <w:rsid w:val="000B3880"/>
    <w:rsid w:val="000C58D9"/>
    <w:rsid w:val="000D2A4D"/>
    <w:rsid w:val="000E1F32"/>
    <w:rsid w:val="000E24FC"/>
    <w:rsid w:val="000E4539"/>
    <w:rsid w:val="000E65BF"/>
    <w:rsid w:val="000F189B"/>
    <w:rsid w:val="000F43F6"/>
    <w:rsid w:val="00101D45"/>
    <w:rsid w:val="0010358B"/>
    <w:rsid w:val="0011277A"/>
    <w:rsid w:val="001135B1"/>
    <w:rsid w:val="00116745"/>
    <w:rsid w:val="0011767F"/>
    <w:rsid w:val="00120580"/>
    <w:rsid w:val="00126DA9"/>
    <w:rsid w:val="00127458"/>
    <w:rsid w:val="001312BB"/>
    <w:rsid w:val="00131742"/>
    <w:rsid w:val="00133443"/>
    <w:rsid w:val="001339A7"/>
    <w:rsid w:val="00134297"/>
    <w:rsid w:val="0013689B"/>
    <w:rsid w:val="00136C54"/>
    <w:rsid w:val="001371B0"/>
    <w:rsid w:val="00137DDF"/>
    <w:rsid w:val="001414AB"/>
    <w:rsid w:val="0014209E"/>
    <w:rsid w:val="00147117"/>
    <w:rsid w:val="00156425"/>
    <w:rsid w:val="0016084D"/>
    <w:rsid w:val="00163A65"/>
    <w:rsid w:val="00164806"/>
    <w:rsid w:val="00174347"/>
    <w:rsid w:val="00174542"/>
    <w:rsid w:val="001778B6"/>
    <w:rsid w:val="00177B4B"/>
    <w:rsid w:val="00180421"/>
    <w:rsid w:val="00181407"/>
    <w:rsid w:val="00182B28"/>
    <w:rsid w:val="00190A0D"/>
    <w:rsid w:val="00191B7F"/>
    <w:rsid w:val="00191FAC"/>
    <w:rsid w:val="00193984"/>
    <w:rsid w:val="001941CA"/>
    <w:rsid w:val="001978F0"/>
    <w:rsid w:val="00197930"/>
    <w:rsid w:val="00197F30"/>
    <w:rsid w:val="001A0533"/>
    <w:rsid w:val="001A3ECF"/>
    <w:rsid w:val="001A582B"/>
    <w:rsid w:val="001A5F11"/>
    <w:rsid w:val="001A77DE"/>
    <w:rsid w:val="001A7B1F"/>
    <w:rsid w:val="001B7BF8"/>
    <w:rsid w:val="001C6F1C"/>
    <w:rsid w:val="001D000D"/>
    <w:rsid w:val="001D1B06"/>
    <w:rsid w:val="001D1BBE"/>
    <w:rsid w:val="001D408C"/>
    <w:rsid w:val="001D655D"/>
    <w:rsid w:val="001E48A5"/>
    <w:rsid w:val="002010D8"/>
    <w:rsid w:val="00210FD5"/>
    <w:rsid w:val="00211EEC"/>
    <w:rsid w:val="00213473"/>
    <w:rsid w:val="002140F5"/>
    <w:rsid w:val="002144E1"/>
    <w:rsid w:val="00214730"/>
    <w:rsid w:val="00222D08"/>
    <w:rsid w:val="00223713"/>
    <w:rsid w:val="002255A7"/>
    <w:rsid w:val="002369A0"/>
    <w:rsid w:val="002371ED"/>
    <w:rsid w:val="0024069F"/>
    <w:rsid w:val="00240A77"/>
    <w:rsid w:val="0024461C"/>
    <w:rsid w:val="002465DF"/>
    <w:rsid w:val="00251A54"/>
    <w:rsid w:val="00252893"/>
    <w:rsid w:val="00254344"/>
    <w:rsid w:val="002554A3"/>
    <w:rsid w:val="0026013B"/>
    <w:rsid w:val="00261795"/>
    <w:rsid w:val="00262D25"/>
    <w:rsid w:val="0026398A"/>
    <w:rsid w:val="002646F1"/>
    <w:rsid w:val="00267B1F"/>
    <w:rsid w:val="00273422"/>
    <w:rsid w:val="002736CF"/>
    <w:rsid w:val="00281E0B"/>
    <w:rsid w:val="002830D2"/>
    <w:rsid w:val="00285B6C"/>
    <w:rsid w:val="00287609"/>
    <w:rsid w:val="0028786F"/>
    <w:rsid w:val="00290F1C"/>
    <w:rsid w:val="002A0048"/>
    <w:rsid w:val="002A137D"/>
    <w:rsid w:val="002A64FB"/>
    <w:rsid w:val="002B5729"/>
    <w:rsid w:val="002C0432"/>
    <w:rsid w:val="002C1294"/>
    <w:rsid w:val="002D0996"/>
    <w:rsid w:val="002D4157"/>
    <w:rsid w:val="002D7AD3"/>
    <w:rsid w:val="002D7F08"/>
    <w:rsid w:val="002E0FCB"/>
    <w:rsid w:val="002E16B1"/>
    <w:rsid w:val="002E2221"/>
    <w:rsid w:val="002E2469"/>
    <w:rsid w:val="002E3E96"/>
    <w:rsid w:val="002E5B51"/>
    <w:rsid w:val="002E79DA"/>
    <w:rsid w:val="002E7E09"/>
    <w:rsid w:val="002F0004"/>
    <w:rsid w:val="002F223E"/>
    <w:rsid w:val="002F2FDD"/>
    <w:rsid w:val="002F4099"/>
    <w:rsid w:val="002F68C3"/>
    <w:rsid w:val="0030671E"/>
    <w:rsid w:val="00306F78"/>
    <w:rsid w:val="00307B20"/>
    <w:rsid w:val="00307C95"/>
    <w:rsid w:val="0031151F"/>
    <w:rsid w:val="00311F51"/>
    <w:rsid w:val="003144CB"/>
    <w:rsid w:val="00315DF9"/>
    <w:rsid w:val="00324174"/>
    <w:rsid w:val="003317B3"/>
    <w:rsid w:val="0034200B"/>
    <w:rsid w:val="003425B4"/>
    <w:rsid w:val="0034277E"/>
    <w:rsid w:val="00343F15"/>
    <w:rsid w:val="00346CA4"/>
    <w:rsid w:val="00347B81"/>
    <w:rsid w:val="00352840"/>
    <w:rsid w:val="00354FAB"/>
    <w:rsid w:val="003560E9"/>
    <w:rsid w:val="00357146"/>
    <w:rsid w:val="00362CBB"/>
    <w:rsid w:val="00365DCC"/>
    <w:rsid w:val="003668B5"/>
    <w:rsid w:val="00376030"/>
    <w:rsid w:val="00385C6D"/>
    <w:rsid w:val="003872D3"/>
    <w:rsid w:val="00391698"/>
    <w:rsid w:val="0039293E"/>
    <w:rsid w:val="00396F92"/>
    <w:rsid w:val="003A1C28"/>
    <w:rsid w:val="003A2BCF"/>
    <w:rsid w:val="003B14BA"/>
    <w:rsid w:val="003B197A"/>
    <w:rsid w:val="003B1CAA"/>
    <w:rsid w:val="003B6D6F"/>
    <w:rsid w:val="003B7610"/>
    <w:rsid w:val="003C050A"/>
    <w:rsid w:val="003C3267"/>
    <w:rsid w:val="003C3CCD"/>
    <w:rsid w:val="003C4562"/>
    <w:rsid w:val="003C7839"/>
    <w:rsid w:val="003C7CBF"/>
    <w:rsid w:val="003D771F"/>
    <w:rsid w:val="003E5565"/>
    <w:rsid w:val="003F2EAD"/>
    <w:rsid w:val="003F4D76"/>
    <w:rsid w:val="003F695A"/>
    <w:rsid w:val="003F6EC0"/>
    <w:rsid w:val="00401FCE"/>
    <w:rsid w:val="00403FAF"/>
    <w:rsid w:val="00406599"/>
    <w:rsid w:val="0040674A"/>
    <w:rsid w:val="0041413B"/>
    <w:rsid w:val="004155EA"/>
    <w:rsid w:val="00416867"/>
    <w:rsid w:val="00423825"/>
    <w:rsid w:val="00427BE3"/>
    <w:rsid w:val="00433FD0"/>
    <w:rsid w:val="004365E3"/>
    <w:rsid w:val="00442471"/>
    <w:rsid w:val="00450121"/>
    <w:rsid w:val="004515D5"/>
    <w:rsid w:val="0045188D"/>
    <w:rsid w:val="00462815"/>
    <w:rsid w:val="00465E3F"/>
    <w:rsid w:val="004664E1"/>
    <w:rsid w:val="004673F8"/>
    <w:rsid w:val="00467FD8"/>
    <w:rsid w:val="0047120E"/>
    <w:rsid w:val="00471D46"/>
    <w:rsid w:val="00472F9F"/>
    <w:rsid w:val="0047425B"/>
    <w:rsid w:val="00476378"/>
    <w:rsid w:val="00480023"/>
    <w:rsid w:val="0048257A"/>
    <w:rsid w:val="00483166"/>
    <w:rsid w:val="0048326E"/>
    <w:rsid w:val="004849C6"/>
    <w:rsid w:val="004861EA"/>
    <w:rsid w:val="0048641B"/>
    <w:rsid w:val="00490929"/>
    <w:rsid w:val="00491621"/>
    <w:rsid w:val="0049287E"/>
    <w:rsid w:val="004928C5"/>
    <w:rsid w:val="00492C54"/>
    <w:rsid w:val="00496A61"/>
    <w:rsid w:val="00497B52"/>
    <w:rsid w:val="004A1432"/>
    <w:rsid w:val="004A1647"/>
    <w:rsid w:val="004B133B"/>
    <w:rsid w:val="004B4215"/>
    <w:rsid w:val="004B4945"/>
    <w:rsid w:val="004B5B96"/>
    <w:rsid w:val="004B5FE0"/>
    <w:rsid w:val="004B7CB0"/>
    <w:rsid w:val="004C01B8"/>
    <w:rsid w:val="004D0C81"/>
    <w:rsid w:val="004D25FE"/>
    <w:rsid w:val="004D3C18"/>
    <w:rsid w:val="004D3EC6"/>
    <w:rsid w:val="004D7CA4"/>
    <w:rsid w:val="004E00ED"/>
    <w:rsid w:val="004E4E87"/>
    <w:rsid w:val="004E5591"/>
    <w:rsid w:val="004E55D1"/>
    <w:rsid w:val="004E67A9"/>
    <w:rsid w:val="004F4A2B"/>
    <w:rsid w:val="00502752"/>
    <w:rsid w:val="0050304F"/>
    <w:rsid w:val="00510AB9"/>
    <w:rsid w:val="00510E72"/>
    <w:rsid w:val="0051196B"/>
    <w:rsid w:val="00513B31"/>
    <w:rsid w:val="00514721"/>
    <w:rsid w:val="00515D67"/>
    <w:rsid w:val="00516159"/>
    <w:rsid w:val="00516C7A"/>
    <w:rsid w:val="00516E35"/>
    <w:rsid w:val="00522832"/>
    <w:rsid w:val="00522E34"/>
    <w:rsid w:val="00525702"/>
    <w:rsid w:val="0052785A"/>
    <w:rsid w:val="005367B6"/>
    <w:rsid w:val="0053727B"/>
    <w:rsid w:val="00540F47"/>
    <w:rsid w:val="00541906"/>
    <w:rsid w:val="005426F1"/>
    <w:rsid w:val="005526F6"/>
    <w:rsid w:val="005528F8"/>
    <w:rsid w:val="00561AC4"/>
    <w:rsid w:val="00566EAE"/>
    <w:rsid w:val="00570F66"/>
    <w:rsid w:val="00575BF5"/>
    <w:rsid w:val="005809D2"/>
    <w:rsid w:val="00581070"/>
    <w:rsid w:val="00582CCB"/>
    <w:rsid w:val="005834A7"/>
    <w:rsid w:val="00590317"/>
    <w:rsid w:val="00590D3B"/>
    <w:rsid w:val="00591F0E"/>
    <w:rsid w:val="00597DCA"/>
    <w:rsid w:val="005A0735"/>
    <w:rsid w:val="005A24B6"/>
    <w:rsid w:val="005A38CD"/>
    <w:rsid w:val="005A5AF7"/>
    <w:rsid w:val="005B079C"/>
    <w:rsid w:val="005B1D8F"/>
    <w:rsid w:val="005B1F5E"/>
    <w:rsid w:val="005B3E3B"/>
    <w:rsid w:val="005B6D46"/>
    <w:rsid w:val="005B7670"/>
    <w:rsid w:val="005C1914"/>
    <w:rsid w:val="005C4454"/>
    <w:rsid w:val="005D1C72"/>
    <w:rsid w:val="005D518D"/>
    <w:rsid w:val="005D616F"/>
    <w:rsid w:val="005D6664"/>
    <w:rsid w:val="005E069B"/>
    <w:rsid w:val="005E1C77"/>
    <w:rsid w:val="005F247B"/>
    <w:rsid w:val="005F62C6"/>
    <w:rsid w:val="00605295"/>
    <w:rsid w:val="006060E2"/>
    <w:rsid w:val="0060791D"/>
    <w:rsid w:val="00613A1B"/>
    <w:rsid w:val="00614A14"/>
    <w:rsid w:val="00633B3B"/>
    <w:rsid w:val="00640154"/>
    <w:rsid w:val="006412CC"/>
    <w:rsid w:val="0064148E"/>
    <w:rsid w:val="00641621"/>
    <w:rsid w:val="00643188"/>
    <w:rsid w:val="0064412B"/>
    <w:rsid w:val="00644D88"/>
    <w:rsid w:val="00645133"/>
    <w:rsid w:val="00650257"/>
    <w:rsid w:val="00651AA3"/>
    <w:rsid w:val="006520C7"/>
    <w:rsid w:val="00652511"/>
    <w:rsid w:val="00652519"/>
    <w:rsid w:val="006525A1"/>
    <w:rsid w:val="00652993"/>
    <w:rsid w:val="00662938"/>
    <w:rsid w:val="00663481"/>
    <w:rsid w:val="00671CFE"/>
    <w:rsid w:val="006731C9"/>
    <w:rsid w:val="00675DFD"/>
    <w:rsid w:val="0068031F"/>
    <w:rsid w:val="00681A16"/>
    <w:rsid w:val="00681EF6"/>
    <w:rsid w:val="006864AA"/>
    <w:rsid w:val="006914F0"/>
    <w:rsid w:val="006928B9"/>
    <w:rsid w:val="00695D52"/>
    <w:rsid w:val="006A0674"/>
    <w:rsid w:val="006A0734"/>
    <w:rsid w:val="006B3514"/>
    <w:rsid w:val="006B63D7"/>
    <w:rsid w:val="006B7093"/>
    <w:rsid w:val="006B7513"/>
    <w:rsid w:val="006C5EE6"/>
    <w:rsid w:val="006D0AE7"/>
    <w:rsid w:val="006D60CB"/>
    <w:rsid w:val="006D770E"/>
    <w:rsid w:val="006D7BFD"/>
    <w:rsid w:val="006E3F19"/>
    <w:rsid w:val="006E7726"/>
    <w:rsid w:val="006F0E86"/>
    <w:rsid w:val="006F2ECF"/>
    <w:rsid w:val="006F62CE"/>
    <w:rsid w:val="007010B1"/>
    <w:rsid w:val="0070596C"/>
    <w:rsid w:val="007079AC"/>
    <w:rsid w:val="00713EF7"/>
    <w:rsid w:val="0071403E"/>
    <w:rsid w:val="00720BBD"/>
    <w:rsid w:val="007274EE"/>
    <w:rsid w:val="00732D40"/>
    <w:rsid w:val="00736B85"/>
    <w:rsid w:val="00740BB8"/>
    <w:rsid w:val="00743C51"/>
    <w:rsid w:val="00752CCF"/>
    <w:rsid w:val="00752E37"/>
    <w:rsid w:val="0075371B"/>
    <w:rsid w:val="00754560"/>
    <w:rsid w:val="007565BF"/>
    <w:rsid w:val="00761A0F"/>
    <w:rsid w:val="007622D5"/>
    <w:rsid w:val="0076252A"/>
    <w:rsid w:val="0076440C"/>
    <w:rsid w:val="007700CA"/>
    <w:rsid w:val="00770335"/>
    <w:rsid w:val="007715A5"/>
    <w:rsid w:val="0077169D"/>
    <w:rsid w:val="00771901"/>
    <w:rsid w:val="007722AC"/>
    <w:rsid w:val="007722C0"/>
    <w:rsid w:val="007770E5"/>
    <w:rsid w:val="00783461"/>
    <w:rsid w:val="007842E4"/>
    <w:rsid w:val="00785E7A"/>
    <w:rsid w:val="00786856"/>
    <w:rsid w:val="0078690E"/>
    <w:rsid w:val="00790098"/>
    <w:rsid w:val="0079110C"/>
    <w:rsid w:val="00791AF7"/>
    <w:rsid w:val="007A01A4"/>
    <w:rsid w:val="007A1DB4"/>
    <w:rsid w:val="007A2B74"/>
    <w:rsid w:val="007A5C6A"/>
    <w:rsid w:val="007A6A68"/>
    <w:rsid w:val="007A6F96"/>
    <w:rsid w:val="007A785E"/>
    <w:rsid w:val="007B2A7D"/>
    <w:rsid w:val="007B3505"/>
    <w:rsid w:val="007B5EA8"/>
    <w:rsid w:val="007C30E0"/>
    <w:rsid w:val="007C377B"/>
    <w:rsid w:val="007C52FB"/>
    <w:rsid w:val="007D1C89"/>
    <w:rsid w:val="007D3761"/>
    <w:rsid w:val="007D5D64"/>
    <w:rsid w:val="007D6321"/>
    <w:rsid w:val="007D6695"/>
    <w:rsid w:val="007E370D"/>
    <w:rsid w:val="007E5B61"/>
    <w:rsid w:val="007E724E"/>
    <w:rsid w:val="007E7D5A"/>
    <w:rsid w:val="007F10A4"/>
    <w:rsid w:val="007F78D0"/>
    <w:rsid w:val="00801519"/>
    <w:rsid w:val="00804E9E"/>
    <w:rsid w:val="008132FF"/>
    <w:rsid w:val="00813346"/>
    <w:rsid w:val="00820E51"/>
    <w:rsid w:val="008218EA"/>
    <w:rsid w:val="00821ABE"/>
    <w:rsid w:val="00825A08"/>
    <w:rsid w:val="00827816"/>
    <w:rsid w:val="00830973"/>
    <w:rsid w:val="008355EE"/>
    <w:rsid w:val="008408AD"/>
    <w:rsid w:val="00840A28"/>
    <w:rsid w:val="00841C15"/>
    <w:rsid w:val="00844E0D"/>
    <w:rsid w:val="00846610"/>
    <w:rsid w:val="008554DC"/>
    <w:rsid w:val="0085681D"/>
    <w:rsid w:val="00860B90"/>
    <w:rsid w:val="00863099"/>
    <w:rsid w:val="00863D64"/>
    <w:rsid w:val="008659CD"/>
    <w:rsid w:val="0086726F"/>
    <w:rsid w:val="00867299"/>
    <w:rsid w:val="008724A6"/>
    <w:rsid w:val="00872E60"/>
    <w:rsid w:val="0087555D"/>
    <w:rsid w:val="00880A54"/>
    <w:rsid w:val="00880D86"/>
    <w:rsid w:val="0088358C"/>
    <w:rsid w:val="00887745"/>
    <w:rsid w:val="008955DC"/>
    <w:rsid w:val="008A34DF"/>
    <w:rsid w:val="008A60E2"/>
    <w:rsid w:val="008A623C"/>
    <w:rsid w:val="008A78CD"/>
    <w:rsid w:val="008B4FBF"/>
    <w:rsid w:val="008C6603"/>
    <w:rsid w:val="008D11B6"/>
    <w:rsid w:val="008D3A8C"/>
    <w:rsid w:val="008E1D63"/>
    <w:rsid w:val="008F011C"/>
    <w:rsid w:val="008F0942"/>
    <w:rsid w:val="008F3B1A"/>
    <w:rsid w:val="008F5826"/>
    <w:rsid w:val="008F6046"/>
    <w:rsid w:val="008F61E5"/>
    <w:rsid w:val="00904787"/>
    <w:rsid w:val="00905F3D"/>
    <w:rsid w:val="009117A8"/>
    <w:rsid w:val="00912C03"/>
    <w:rsid w:val="0091329E"/>
    <w:rsid w:val="00913FDE"/>
    <w:rsid w:val="00914C00"/>
    <w:rsid w:val="009156D3"/>
    <w:rsid w:val="00916449"/>
    <w:rsid w:val="00917822"/>
    <w:rsid w:val="009215FA"/>
    <w:rsid w:val="00923114"/>
    <w:rsid w:val="00925119"/>
    <w:rsid w:val="00927192"/>
    <w:rsid w:val="00927F44"/>
    <w:rsid w:val="009304FF"/>
    <w:rsid w:val="00932B2A"/>
    <w:rsid w:val="00937141"/>
    <w:rsid w:val="00940246"/>
    <w:rsid w:val="0095713C"/>
    <w:rsid w:val="00957A7E"/>
    <w:rsid w:val="00957DDF"/>
    <w:rsid w:val="009622E0"/>
    <w:rsid w:val="009635BE"/>
    <w:rsid w:val="009655F4"/>
    <w:rsid w:val="00966BBF"/>
    <w:rsid w:val="00967E54"/>
    <w:rsid w:val="0097537E"/>
    <w:rsid w:val="00977712"/>
    <w:rsid w:val="00983733"/>
    <w:rsid w:val="009976D5"/>
    <w:rsid w:val="009A0292"/>
    <w:rsid w:val="009A3361"/>
    <w:rsid w:val="009A4AD6"/>
    <w:rsid w:val="009B4AD6"/>
    <w:rsid w:val="009B58A8"/>
    <w:rsid w:val="009C243B"/>
    <w:rsid w:val="009C3A03"/>
    <w:rsid w:val="009C5F11"/>
    <w:rsid w:val="009C61CE"/>
    <w:rsid w:val="009D10F3"/>
    <w:rsid w:val="009D270A"/>
    <w:rsid w:val="009D42BB"/>
    <w:rsid w:val="009D5A2F"/>
    <w:rsid w:val="009D5B7D"/>
    <w:rsid w:val="009E2C1B"/>
    <w:rsid w:val="009E3D74"/>
    <w:rsid w:val="009E4D5F"/>
    <w:rsid w:val="009F1C83"/>
    <w:rsid w:val="009F6C10"/>
    <w:rsid w:val="009F7D14"/>
    <w:rsid w:val="00A0035F"/>
    <w:rsid w:val="00A02D10"/>
    <w:rsid w:val="00A118E6"/>
    <w:rsid w:val="00A13887"/>
    <w:rsid w:val="00A147D3"/>
    <w:rsid w:val="00A168BF"/>
    <w:rsid w:val="00A22635"/>
    <w:rsid w:val="00A23B4D"/>
    <w:rsid w:val="00A2409B"/>
    <w:rsid w:val="00A34145"/>
    <w:rsid w:val="00A34B9A"/>
    <w:rsid w:val="00A4165E"/>
    <w:rsid w:val="00A423CB"/>
    <w:rsid w:val="00A45C26"/>
    <w:rsid w:val="00A509C7"/>
    <w:rsid w:val="00A50CE5"/>
    <w:rsid w:val="00A52A97"/>
    <w:rsid w:val="00A52B4B"/>
    <w:rsid w:val="00A52C06"/>
    <w:rsid w:val="00A555D8"/>
    <w:rsid w:val="00A5582F"/>
    <w:rsid w:val="00A62AA8"/>
    <w:rsid w:val="00A646C9"/>
    <w:rsid w:val="00A64EA7"/>
    <w:rsid w:val="00A6794D"/>
    <w:rsid w:val="00A71745"/>
    <w:rsid w:val="00A72831"/>
    <w:rsid w:val="00A86D06"/>
    <w:rsid w:val="00A960CB"/>
    <w:rsid w:val="00AA2EB4"/>
    <w:rsid w:val="00AA57C8"/>
    <w:rsid w:val="00AA7C6D"/>
    <w:rsid w:val="00AB02BD"/>
    <w:rsid w:val="00AB16D9"/>
    <w:rsid w:val="00AB31C5"/>
    <w:rsid w:val="00AB4A26"/>
    <w:rsid w:val="00AC0333"/>
    <w:rsid w:val="00AC4EFC"/>
    <w:rsid w:val="00AD49CD"/>
    <w:rsid w:val="00AD54EE"/>
    <w:rsid w:val="00AD7C8B"/>
    <w:rsid w:val="00AE0F43"/>
    <w:rsid w:val="00AE5AFA"/>
    <w:rsid w:val="00AE6E37"/>
    <w:rsid w:val="00B00E1A"/>
    <w:rsid w:val="00B022D1"/>
    <w:rsid w:val="00B10AD5"/>
    <w:rsid w:val="00B10B97"/>
    <w:rsid w:val="00B11613"/>
    <w:rsid w:val="00B12221"/>
    <w:rsid w:val="00B127CE"/>
    <w:rsid w:val="00B1315A"/>
    <w:rsid w:val="00B16A8A"/>
    <w:rsid w:val="00B21BA3"/>
    <w:rsid w:val="00B26D66"/>
    <w:rsid w:val="00B31B7C"/>
    <w:rsid w:val="00B31D6C"/>
    <w:rsid w:val="00B510C3"/>
    <w:rsid w:val="00B55A00"/>
    <w:rsid w:val="00B57E19"/>
    <w:rsid w:val="00B6279E"/>
    <w:rsid w:val="00B64184"/>
    <w:rsid w:val="00B73506"/>
    <w:rsid w:val="00B73A05"/>
    <w:rsid w:val="00B762A8"/>
    <w:rsid w:val="00B81DD5"/>
    <w:rsid w:val="00B85867"/>
    <w:rsid w:val="00B8641C"/>
    <w:rsid w:val="00B90973"/>
    <w:rsid w:val="00B91F24"/>
    <w:rsid w:val="00B9490B"/>
    <w:rsid w:val="00B94F71"/>
    <w:rsid w:val="00B956C6"/>
    <w:rsid w:val="00B96321"/>
    <w:rsid w:val="00B96787"/>
    <w:rsid w:val="00BA29A7"/>
    <w:rsid w:val="00BA46AA"/>
    <w:rsid w:val="00BA5FA8"/>
    <w:rsid w:val="00BB00C0"/>
    <w:rsid w:val="00BB12C8"/>
    <w:rsid w:val="00BB7304"/>
    <w:rsid w:val="00BC118E"/>
    <w:rsid w:val="00BC26FE"/>
    <w:rsid w:val="00BC27C4"/>
    <w:rsid w:val="00BC3807"/>
    <w:rsid w:val="00BC3E6E"/>
    <w:rsid w:val="00BC481E"/>
    <w:rsid w:val="00BC629C"/>
    <w:rsid w:val="00BD01BA"/>
    <w:rsid w:val="00BD0212"/>
    <w:rsid w:val="00BD0DE1"/>
    <w:rsid w:val="00BD17CA"/>
    <w:rsid w:val="00BD5AAF"/>
    <w:rsid w:val="00BE0396"/>
    <w:rsid w:val="00BE17C5"/>
    <w:rsid w:val="00BE1A25"/>
    <w:rsid w:val="00BE2D5A"/>
    <w:rsid w:val="00BE40DA"/>
    <w:rsid w:val="00BF1262"/>
    <w:rsid w:val="00BF2345"/>
    <w:rsid w:val="00C00DAE"/>
    <w:rsid w:val="00C01624"/>
    <w:rsid w:val="00C021A4"/>
    <w:rsid w:val="00C119C3"/>
    <w:rsid w:val="00C12250"/>
    <w:rsid w:val="00C13EC3"/>
    <w:rsid w:val="00C159DB"/>
    <w:rsid w:val="00C17CC8"/>
    <w:rsid w:val="00C2071A"/>
    <w:rsid w:val="00C23D41"/>
    <w:rsid w:val="00C24F44"/>
    <w:rsid w:val="00C2686E"/>
    <w:rsid w:val="00C30AAA"/>
    <w:rsid w:val="00C30D6D"/>
    <w:rsid w:val="00C31E1A"/>
    <w:rsid w:val="00C3280E"/>
    <w:rsid w:val="00C33600"/>
    <w:rsid w:val="00C33ABB"/>
    <w:rsid w:val="00C34166"/>
    <w:rsid w:val="00C35A60"/>
    <w:rsid w:val="00C36DE1"/>
    <w:rsid w:val="00C374D9"/>
    <w:rsid w:val="00C46193"/>
    <w:rsid w:val="00C47A06"/>
    <w:rsid w:val="00C50837"/>
    <w:rsid w:val="00C53E8D"/>
    <w:rsid w:val="00C5456E"/>
    <w:rsid w:val="00C5565E"/>
    <w:rsid w:val="00C574C4"/>
    <w:rsid w:val="00C57B9E"/>
    <w:rsid w:val="00C610BD"/>
    <w:rsid w:val="00C61FC7"/>
    <w:rsid w:val="00C71BBA"/>
    <w:rsid w:val="00C82ECA"/>
    <w:rsid w:val="00C838D2"/>
    <w:rsid w:val="00C84A26"/>
    <w:rsid w:val="00C85326"/>
    <w:rsid w:val="00C869A8"/>
    <w:rsid w:val="00C86A2C"/>
    <w:rsid w:val="00C92CCB"/>
    <w:rsid w:val="00C9441F"/>
    <w:rsid w:val="00C946FD"/>
    <w:rsid w:val="00C96333"/>
    <w:rsid w:val="00C96BA7"/>
    <w:rsid w:val="00CA047B"/>
    <w:rsid w:val="00CA2392"/>
    <w:rsid w:val="00CB4741"/>
    <w:rsid w:val="00CB5900"/>
    <w:rsid w:val="00CC19E4"/>
    <w:rsid w:val="00CC58E9"/>
    <w:rsid w:val="00CC71B7"/>
    <w:rsid w:val="00CCE89F"/>
    <w:rsid w:val="00CD0D06"/>
    <w:rsid w:val="00CD7340"/>
    <w:rsid w:val="00CE3FE0"/>
    <w:rsid w:val="00CE5126"/>
    <w:rsid w:val="00CF1BBA"/>
    <w:rsid w:val="00CF21DB"/>
    <w:rsid w:val="00CF265B"/>
    <w:rsid w:val="00CF2A15"/>
    <w:rsid w:val="00CF530E"/>
    <w:rsid w:val="00CF7D01"/>
    <w:rsid w:val="00D00414"/>
    <w:rsid w:val="00D0079B"/>
    <w:rsid w:val="00D025EF"/>
    <w:rsid w:val="00D06207"/>
    <w:rsid w:val="00D114EC"/>
    <w:rsid w:val="00D15078"/>
    <w:rsid w:val="00D165F4"/>
    <w:rsid w:val="00D21D1A"/>
    <w:rsid w:val="00D22EA7"/>
    <w:rsid w:val="00D23311"/>
    <w:rsid w:val="00D254A0"/>
    <w:rsid w:val="00D35C64"/>
    <w:rsid w:val="00D37BFA"/>
    <w:rsid w:val="00D42A3E"/>
    <w:rsid w:val="00D46603"/>
    <w:rsid w:val="00D47506"/>
    <w:rsid w:val="00D51E4C"/>
    <w:rsid w:val="00D56A49"/>
    <w:rsid w:val="00D56FBE"/>
    <w:rsid w:val="00D5775C"/>
    <w:rsid w:val="00D57D0A"/>
    <w:rsid w:val="00D602F0"/>
    <w:rsid w:val="00D63964"/>
    <w:rsid w:val="00D66F90"/>
    <w:rsid w:val="00D676BE"/>
    <w:rsid w:val="00D71DDC"/>
    <w:rsid w:val="00D71FE2"/>
    <w:rsid w:val="00D72F57"/>
    <w:rsid w:val="00D749C4"/>
    <w:rsid w:val="00D74BD2"/>
    <w:rsid w:val="00D7650B"/>
    <w:rsid w:val="00D812BA"/>
    <w:rsid w:val="00D910B9"/>
    <w:rsid w:val="00D93BB3"/>
    <w:rsid w:val="00D93D99"/>
    <w:rsid w:val="00D95752"/>
    <w:rsid w:val="00DA1CE9"/>
    <w:rsid w:val="00DA2A3A"/>
    <w:rsid w:val="00DB1D21"/>
    <w:rsid w:val="00DB3F6A"/>
    <w:rsid w:val="00DC1067"/>
    <w:rsid w:val="00DC1FFC"/>
    <w:rsid w:val="00DC5A96"/>
    <w:rsid w:val="00DC6661"/>
    <w:rsid w:val="00DC6CBD"/>
    <w:rsid w:val="00DD0D1C"/>
    <w:rsid w:val="00DD3D58"/>
    <w:rsid w:val="00DD4E5F"/>
    <w:rsid w:val="00DE0ADF"/>
    <w:rsid w:val="00DE1FFA"/>
    <w:rsid w:val="00DE36CD"/>
    <w:rsid w:val="00DE60D4"/>
    <w:rsid w:val="00DF32F2"/>
    <w:rsid w:val="00DF3DF5"/>
    <w:rsid w:val="00DF645F"/>
    <w:rsid w:val="00E04DCA"/>
    <w:rsid w:val="00E05553"/>
    <w:rsid w:val="00E11585"/>
    <w:rsid w:val="00E1423B"/>
    <w:rsid w:val="00E200C4"/>
    <w:rsid w:val="00E3227A"/>
    <w:rsid w:val="00E34E90"/>
    <w:rsid w:val="00E3546E"/>
    <w:rsid w:val="00E35952"/>
    <w:rsid w:val="00E4158B"/>
    <w:rsid w:val="00E425EE"/>
    <w:rsid w:val="00E430A1"/>
    <w:rsid w:val="00E43E3E"/>
    <w:rsid w:val="00E450C7"/>
    <w:rsid w:val="00E4589B"/>
    <w:rsid w:val="00E463D1"/>
    <w:rsid w:val="00E56BCA"/>
    <w:rsid w:val="00E63D06"/>
    <w:rsid w:val="00E657C6"/>
    <w:rsid w:val="00E67074"/>
    <w:rsid w:val="00E7229A"/>
    <w:rsid w:val="00E726B0"/>
    <w:rsid w:val="00E73AB1"/>
    <w:rsid w:val="00E80045"/>
    <w:rsid w:val="00E82A96"/>
    <w:rsid w:val="00E84D22"/>
    <w:rsid w:val="00E8579B"/>
    <w:rsid w:val="00E85D75"/>
    <w:rsid w:val="00E95525"/>
    <w:rsid w:val="00E95FB7"/>
    <w:rsid w:val="00EA671D"/>
    <w:rsid w:val="00EB5CBC"/>
    <w:rsid w:val="00EB7E89"/>
    <w:rsid w:val="00EC05E8"/>
    <w:rsid w:val="00EC4761"/>
    <w:rsid w:val="00EC5D06"/>
    <w:rsid w:val="00EC6642"/>
    <w:rsid w:val="00ED2040"/>
    <w:rsid w:val="00ED39EF"/>
    <w:rsid w:val="00ED4BD6"/>
    <w:rsid w:val="00EE2F2A"/>
    <w:rsid w:val="00EE5D45"/>
    <w:rsid w:val="00EE65A0"/>
    <w:rsid w:val="00EF0BFB"/>
    <w:rsid w:val="00EF1790"/>
    <w:rsid w:val="00EF6FA3"/>
    <w:rsid w:val="00F011EE"/>
    <w:rsid w:val="00F02C05"/>
    <w:rsid w:val="00F03101"/>
    <w:rsid w:val="00F05498"/>
    <w:rsid w:val="00F064FC"/>
    <w:rsid w:val="00F07069"/>
    <w:rsid w:val="00F079CC"/>
    <w:rsid w:val="00F07F15"/>
    <w:rsid w:val="00F10463"/>
    <w:rsid w:val="00F21D7B"/>
    <w:rsid w:val="00F231A9"/>
    <w:rsid w:val="00F24F12"/>
    <w:rsid w:val="00F25305"/>
    <w:rsid w:val="00F2681B"/>
    <w:rsid w:val="00F32342"/>
    <w:rsid w:val="00F33126"/>
    <w:rsid w:val="00F33667"/>
    <w:rsid w:val="00F33D47"/>
    <w:rsid w:val="00F364C8"/>
    <w:rsid w:val="00F41A8E"/>
    <w:rsid w:val="00F44110"/>
    <w:rsid w:val="00F53B57"/>
    <w:rsid w:val="00F54A7A"/>
    <w:rsid w:val="00F54DFD"/>
    <w:rsid w:val="00F61288"/>
    <w:rsid w:val="00F6306D"/>
    <w:rsid w:val="00F70E74"/>
    <w:rsid w:val="00F80DE5"/>
    <w:rsid w:val="00F81CD8"/>
    <w:rsid w:val="00F83D73"/>
    <w:rsid w:val="00F84861"/>
    <w:rsid w:val="00F861DA"/>
    <w:rsid w:val="00F9149F"/>
    <w:rsid w:val="00F92170"/>
    <w:rsid w:val="00F9457F"/>
    <w:rsid w:val="00F948B3"/>
    <w:rsid w:val="00F95377"/>
    <w:rsid w:val="00F974B6"/>
    <w:rsid w:val="00FA7A7B"/>
    <w:rsid w:val="00FB5691"/>
    <w:rsid w:val="00FC4079"/>
    <w:rsid w:val="00FC42AB"/>
    <w:rsid w:val="00FC73AE"/>
    <w:rsid w:val="00FD332A"/>
    <w:rsid w:val="00FD45E3"/>
    <w:rsid w:val="00FD4712"/>
    <w:rsid w:val="00FD5DA5"/>
    <w:rsid w:val="00FD7377"/>
    <w:rsid w:val="00FE180F"/>
    <w:rsid w:val="00FE36B4"/>
    <w:rsid w:val="00FE3ACE"/>
    <w:rsid w:val="00FE4F54"/>
    <w:rsid w:val="00FE6E48"/>
    <w:rsid w:val="00FF3BB9"/>
    <w:rsid w:val="00FF5491"/>
    <w:rsid w:val="011AD8C3"/>
    <w:rsid w:val="02CA9A81"/>
    <w:rsid w:val="04687B4B"/>
    <w:rsid w:val="062A05BB"/>
    <w:rsid w:val="064C9C9A"/>
    <w:rsid w:val="0659BEBC"/>
    <w:rsid w:val="067B5F05"/>
    <w:rsid w:val="08E494F2"/>
    <w:rsid w:val="0A76DA9F"/>
    <w:rsid w:val="0AB0A902"/>
    <w:rsid w:val="0E866461"/>
    <w:rsid w:val="0FFFCA1F"/>
    <w:rsid w:val="112851E3"/>
    <w:rsid w:val="11CEE95B"/>
    <w:rsid w:val="12D6E418"/>
    <w:rsid w:val="14AB54AE"/>
    <w:rsid w:val="156CDDF5"/>
    <w:rsid w:val="17DA1746"/>
    <w:rsid w:val="17E9E626"/>
    <w:rsid w:val="18952B3D"/>
    <w:rsid w:val="1BB519C2"/>
    <w:rsid w:val="1BF91AE2"/>
    <w:rsid w:val="1CCD4521"/>
    <w:rsid w:val="1E00EAC7"/>
    <w:rsid w:val="1E048C50"/>
    <w:rsid w:val="1EACE261"/>
    <w:rsid w:val="220FACC7"/>
    <w:rsid w:val="2315CF95"/>
    <w:rsid w:val="246EE89A"/>
    <w:rsid w:val="26A8A938"/>
    <w:rsid w:val="279A5651"/>
    <w:rsid w:val="282111DC"/>
    <w:rsid w:val="28A65EBE"/>
    <w:rsid w:val="29929FCC"/>
    <w:rsid w:val="2993FFAF"/>
    <w:rsid w:val="29BCE23D"/>
    <w:rsid w:val="2BCC5D6B"/>
    <w:rsid w:val="2CB1753D"/>
    <w:rsid w:val="2CD261EC"/>
    <w:rsid w:val="2F04C6AA"/>
    <w:rsid w:val="2FC47B36"/>
    <w:rsid w:val="300A02AE"/>
    <w:rsid w:val="30CB6B4A"/>
    <w:rsid w:val="3232D461"/>
    <w:rsid w:val="34F95B9D"/>
    <w:rsid w:val="35E2E1D5"/>
    <w:rsid w:val="371B351B"/>
    <w:rsid w:val="37E74494"/>
    <w:rsid w:val="3A42FC94"/>
    <w:rsid w:val="3AAA46F4"/>
    <w:rsid w:val="3B3A73C7"/>
    <w:rsid w:val="3C59A0A5"/>
    <w:rsid w:val="3CF761A6"/>
    <w:rsid w:val="3DC7A93B"/>
    <w:rsid w:val="3DD0E336"/>
    <w:rsid w:val="3FF298B6"/>
    <w:rsid w:val="4226E2B1"/>
    <w:rsid w:val="42514B8B"/>
    <w:rsid w:val="437F9AB8"/>
    <w:rsid w:val="4579DBD6"/>
    <w:rsid w:val="45B639BF"/>
    <w:rsid w:val="461F37F1"/>
    <w:rsid w:val="477607E3"/>
    <w:rsid w:val="47D63587"/>
    <w:rsid w:val="48E5CA55"/>
    <w:rsid w:val="49D81E47"/>
    <w:rsid w:val="4A6FAE9F"/>
    <w:rsid w:val="4B2668AA"/>
    <w:rsid w:val="4B4C1A35"/>
    <w:rsid w:val="4BEE37CF"/>
    <w:rsid w:val="4C0EB0C6"/>
    <w:rsid w:val="4C603833"/>
    <w:rsid w:val="4C657159"/>
    <w:rsid w:val="4CE724C6"/>
    <w:rsid w:val="4D2B4992"/>
    <w:rsid w:val="50C06AF1"/>
    <w:rsid w:val="50DD789F"/>
    <w:rsid w:val="51C0DFCC"/>
    <w:rsid w:val="537057F5"/>
    <w:rsid w:val="5395270A"/>
    <w:rsid w:val="5404A217"/>
    <w:rsid w:val="541A2752"/>
    <w:rsid w:val="54507320"/>
    <w:rsid w:val="5457618A"/>
    <w:rsid w:val="54A42ED9"/>
    <w:rsid w:val="550A7D0F"/>
    <w:rsid w:val="5619DAE9"/>
    <w:rsid w:val="572B2386"/>
    <w:rsid w:val="578F024C"/>
    <w:rsid w:val="57A631C0"/>
    <w:rsid w:val="57E37B3F"/>
    <w:rsid w:val="583385E7"/>
    <w:rsid w:val="58D40B71"/>
    <w:rsid w:val="59FDD375"/>
    <w:rsid w:val="5A6BF1D1"/>
    <w:rsid w:val="5AF7ADB2"/>
    <w:rsid w:val="5B2785E8"/>
    <w:rsid w:val="5CF6E08B"/>
    <w:rsid w:val="5D189783"/>
    <w:rsid w:val="609893CB"/>
    <w:rsid w:val="618FDC53"/>
    <w:rsid w:val="63F1D3BE"/>
    <w:rsid w:val="67706FE1"/>
    <w:rsid w:val="681ADB2F"/>
    <w:rsid w:val="6850F42C"/>
    <w:rsid w:val="6898E909"/>
    <w:rsid w:val="69349390"/>
    <w:rsid w:val="6A05600A"/>
    <w:rsid w:val="6F40E54E"/>
    <w:rsid w:val="6F9EAB92"/>
    <w:rsid w:val="72053993"/>
    <w:rsid w:val="7226A2F2"/>
    <w:rsid w:val="72F247A8"/>
    <w:rsid w:val="734B8046"/>
    <w:rsid w:val="73501C8B"/>
    <w:rsid w:val="73FBD00E"/>
    <w:rsid w:val="741C55AC"/>
    <w:rsid w:val="75683FA3"/>
    <w:rsid w:val="75CC49AB"/>
    <w:rsid w:val="77A3209F"/>
    <w:rsid w:val="78531B93"/>
    <w:rsid w:val="790ED0C9"/>
    <w:rsid w:val="7E3BFB0E"/>
    <w:rsid w:val="7E8F621A"/>
    <w:rsid w:val="7F4F4966"/>
    <w:rsid w:val="7FBA5A01"/>
    <w:rsid w:val="7FEDDB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425DF"/>
  <w15:chartTrackingRefBased/>
  <w15:docId w15:val="{45555BAD-764C-445D-9D2B-A3C758B8B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62C6"/>
  </w:style>
  <w:style w:type="paragraph" w:styleId="Heading1">
    <w:name w:val="heading 1"/>
    <w:basedOn w:val="Normal"/>
    <w:next w:val="Normal"/>
    <w:link w:val="Heading1Char"/>
    <w:uiPriority w:val="9"/>
    <w:qFormat/>
    <w:rsid w:val="004849C6"/>
    <w:pPr>
      <w:pBdr>
        <w:top w:val="single" w:sz="24" w:space="0" w:color="B71E42" w:themeColor="accent1"/>
        <w:left w:val="single" w:sz="24" w:space="0" w:color="B71E42" w:themeColor="accent1"/>
        <w:bottom w:val="single" w:sz="24" w:space="0" w:color="B71E42" w:themeColor="accent1"/>
        <w:right w:val="single" w:sz="24" w:space="0" w:color="B71E42" w:themeColor="accent1"/>
      </w:pBdr>
      <w:shd w:val="clear" w:color="auto" w:fill="B71E42" w:themeFill="accent1"/>
      <w:spacing w:after="0"/>
      <w:outlineLvl w:val="0"/>
    </w:pPr>
    <w:rPr>
      <w:caps/>
      <w:spacing w:val="15"/>
      <w:sz w:val="22"/>
      <w:szCs w:val="22"/>
    </w:rPr>
  </w:style>
  <w:style w:type="paragraph" w:styleId="Heading2">
    <w:name w:val="heading 2"/>
    <w:basedOn w:val="Normal"/>
    <w:next w:val="Normal"/>
    <w:link w:val="Heading2Char"/>
    <w:uiPriority w:val="9"/>
    <w:unhideWhenUsed/>
    <w:qFormat/>
    <w:rsid w:val="004849C6"/>
    <w:pPr>
      <w:pBdr>
        <w:top w:val="single" w:sz="24" w:space="0" w:color="F6CBD5" w:themeColor="accent1" w:themeTint="33"/>
        <w:left w:val="single" w:sz="24" w:space="0" w:color="F6CBD5" w:themeColor="accent1" w:themeTint="33"/>
        <w:bottom w:val="single" w:sz="24" w:space="0" w:color="F6CBD5" w:themeColor="accent1" w:themeTint="33"/>
        <w:right w:val="single" w:sz="24" w:space="0" w:color="F6CBD5" w:themeColor="accent1" w:themeTint="33"/>
      </w:pBdr>
      <w:shd w:val="clear" w:color="auto" w:fill="F6CBD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F62C6"/>
    <w:pPr>
      <w:pBdr>
        <w:top w:val="single" w:sz="6" w:space="2" w:color="B71E42" w:themeColor="accent1"/>
      </w:pBdr>
      <w:spacing w:before="300" w:after="0"/>
      <w:outlineLvl w:val="2"/>
    </w:pPr>
    <w:rPr>
      <w:caps/>
      <w:color w:val="5B0F20" w:themeColor="accent1" w:themeShade="7F"/>
      <w:spacing w:val="15"/>
    </w:rPr>
  </w:style>
  <w:style w:type="paragraph" w:styleId="Heading4">
    <w:name w:val="heading 4"/>
    <w:basedOn w:val="Normal"/>
    <w:next w:val="Normal"/>
    <w:link w:val="Heading4Char"/>
    <w:uiPriority w:val="9"/>
    <w:unhideWhenUsed/>
    <w:qFormat/>
    <w:rsid w:val="005F62C6"/>
    <w:pPr>
      <w:pBdr>
        <w:top w:val="dotted" w:sz="6" w:space="2" w:color="B71E42" w:themeColor="accent1"/>
      </w:pBdr>
      <w:spacing w:before="200" w:after="0"/>
      <w:outlineLvl w:val="3"/>
    </w:pPr>
    <w:rPr>
      <w:caps/>
      <w:color w:val="881631" w:themeColor="accent1" w:themeShade="BF"/>
      <w:spacing w:val="10"/>
    </w:rPr>
  </w:style>
  <w:style w:type="paragraph" w:styleId="Heading5">
    <w:name w:val="heading 5"/>
    <w:basedOn w:val="Normal"/>
    <w:next w:val="Normal"/>
    <w:link w:val="Heading5Char"/>
    <w:uiPriority w:val="9"/>
    <w:semiHidden/>
    <w:unhideWhenUsed/>
    <w:qFormat/>
    <w:rsid w:val="005F62C6"/>
    <w:pPr>
      <w:pBdr>
        <w:bottom w:val="single" w:sz="6" w:space="1" w:color="B71E42" w:themeColor="accent1"/>
      </w:pBdr>
      <w:spacing w:before="200" w:after="0"/>
      <w:outlineLvl w:val="4"/>
    </w:pPr>
    <w:rPr>
      <w:caps/>
      <w:color w:val="881631" w:themeColor="accent1" w:themeShade="BF"/>
      <w:spacing w:val="10"/>
    </w:rPr>
  </w:style>
  <w:style w:type="paragraph" w:styleId="Heading6">
    <w:name w:val="heading 6"/>
    <w:basedOn w:val="Normal"/>
    <w:next w:val="Normal"/>
    <w:link w:val="Heading6Char"/>
    <w:uiPriority w:val="9"/>
    <w:semiHidden/>
    <w:unhideWhenUsed/>
    <w:qFormat/>
    <w:rsid w:val="005F62C6"/>
    <w:pPr>
      <w:pBdr>
        <w:bottom w:val="dotted" w:sz="6" w:space="1" w:color="B71E42" w:themeColor="accent1"/>
      </w:pBdr>
      <w:spacing w:before="200" w:after="0"/>
      <w:outlineLvl w:val="5"/>
    </w:pPr>
    <w:rPr>
      <w:caps/>
      <w:color w:val="881631" w:themeColor="accent1" w:themeShade="BF"/>
      <w:spacing w:val="10"/>
    </w:rPr>
  </w:style>
  <w:style w:type="paragraph" w:styleId="Heading7">
    <w:name w:val="heading 7"/>
    <w:basedOn w:val="Normal"/>
    <w:next w:val="Normal"/>
    <w:link w:val="Heading7Char"/>
    <w:uiPriority w:val="9"/>
    <w:semiHidden/>
    <w:unhideWhenUsed/>
    <w:qFormat/>
    <w:rsid w:val="005F62C6"/>
    <w:pPr>
      <w:spacing w:before="200" w:after="0"/>
      <w:outlineLvl w:val="6"/>
    </w:pPr>
    <w:rPr>
      <w:caps/>
      <w:color w:val="881631" w:themeColor="accent1" w:themeShade="BF"/>
      <w:spacing w:val="10"/>
    </w:rPr>
  </w:style>
  <w:style w:type="paragraph" w:styleId="Heading8">
    <w:name w:val="heading 8"/>
    <w:basedOn w:val="Normal"/>
    <w:next w:val="Normal"/>
    <w:link w:val="Heading8Char"/>
    <w:uiPriority w:val="9"/>
    <w:semiHidden/>
    <w:unhideWhenUsed/>
    <w:qFormat/>
    <w:rsid w:val="005F62C6"/>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F62C6"/>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04FF"/>
    <w:pPr>
      <w:ind w:left="720"/>
      <w:contextualSpacing/>
    </w:pPr>
  </w:style>
  <w:style w:type="paragraph" w:styleId="Header">
    <w:name w:val="header"/>
    <w:basedOn w:val="Normal"/>
    <w:link w:val="HeaderChar"/>
    <w:uiPriority w:val="99"/>
    <w:unhideWhenUsed/>
    <w:rsid w:val="006F62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62CE"/>
    <w:rPr>
      <w:rFonts w:ascii="Calibri" w:hAnsi="Calibri" w:cs="Calibri"/>
      <w:lang w:val="en-GB"/>
    </w:rPr>
  </w:style>
  <w:style w:type="paragraph" w:styleId="Footer">
    <w:name w:val="footer"/>
    <w:basedOn w:val="Normal"/>
    <w:link w:val="FooterChar"/>
    <w:uiPriority w:val="99"/>
    <w:unhideWhenUsed/>
    <w:rsid w:val="006F62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62CE"/>
    <w:rPr>
      <w:rFonts w:ascii="Calibri" w:hAnsi="Calibri" w:cs="Calibri"/>
      <w:lang w:val="en-GB"/>
    </w:rPr>
  </w:style>
  <w:style w:type="paragraph" w:styleId="Title">
    <w:name w:val="Title"/>
    <w:basedOn w:val="Normal"/>
    <w:next w:val="Normal"/>
    <w:link w:val="TitleChar"/>
    <w:uiPriority w:val="10"/>
    <w:qFormat/>
    <w:rsid w:val="005F62C6"/>
    <w:pPr>
      <w:spacing w:before="0" w:after="0"/>
    </w:pPr>
    <w:rPr>
      <w:rFonts w:asciiTheme="majorHAnsi" w:eastAsiaTheme="majorEastAsia" w:hAnsiTheme="majorHAnsi" w:cstheme="majorBidi"/>
      <w:caps/>
      <w:color w:val="B71E42" w:themeColor="accent1"/>
      <w:spacing w:val="10"/>
      <w:sz w:val="52"/>
      <w:szCs w:val="52"/>
    </w:rPr>
  </w:style>
  <w:style w:type="character" w:customStyle="1" w:styleId="TitleChar">
    <w:name w:val="Title Char"/>
    <w:basedOn w:val="DefaultParagraphFont"/>
    <w:link w:val="Title"/>
    <w:uiPriority w:val="10"/>
    <w:rsid w:val="005F62C6"/>
    <w:rPr>
      <w:rFonts w:asciiTheme="majorHAnsi" w:eastAsiaTheme="majorEastAsia" w:hAnsiTheme="majorHAnsi" w:cstheme="majorBidi"/>
      <w:caps/>
      <w:color w:val="B71E42" w:themeColor="accent1"/>
      <w:spacing w:val="10"/>
      <w:sz w:val="52"/>
      <w:szCs w:val="52"/>
    </w:rPr>
  </w:style>
  <w:style w:type="character" w:customStyle="1" w:styleId="Heading1Char">
    <w:name w:val="Heading 1 Char"/>
    <w:basedOn w:val="DefaultParagraphFont"/>
    <w:link w:val="Heading1"/>
    <w:uiPriority w:val="9"/>
    <w:rsid w:val="004849C6"/>
    <w:rPr>
      <w:caps/>
      <w:spacing w:val="15"/>
      <w:sz w:val="22"/>
      <w:szCs w:val="22"/>
      <w:shd w:val="clear" w:color="auto" w:fill="B71E42" w:themeFill="accent1"/>
    </w:rPr>
  </w:style>
  <w:style w:type="character" w:customStyle="1" w:styleId="Heading2Char">
    <w:name w:val="Heading 2 Char"/>
    <w:basedOn w:val="DefaultParagraphFont"/>
    <w:link w:val="Heading2"/>
    <w:uiPriority w:val="9"/>
    <w:rsid w:val="004849C6"/>
    <w:rPr>
      <w:caps/>
      <w:spacing w:val="15"/>
      <w:shd w:val="clear" w:color="auto" w:fill="F6CBD5" w:themeFill="accent1" w:themeFillTint="33"/>
    </w:rPr>
  </w:style>
  <w:style w:type="paragraph" w:styleId="Caption">
    <w:name w:val="caption"/>
    <w:basedOn w:val="Normal"/>
    <w:next w:val="Normal"/>
    <w:uiPriority w:val="35"/>
    <w:unhideWhenUsed/>
    <w:qFormat/>
    <w:rsid w:val="005F62C6"/>
    <w:rPr>
      <w:b/>
      <w:bCs/>
      <w:color w:val="881631" w:themeColor="accent1" w:themeShade="BF"/>
      <w:sz w:val="16"/>
      <w:szCs w:val="16"/>
    </w:rPr>
  </w:style>
  <w:style w:type="table" w:styleId="TableGrid">
    <w:name w:val="Table Grid"/>
    <w:basedOn w:val="TableNormal"/>
    <w:uiPriority w:val="39"/>
    <w:rsid w:val="00134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F62C6"/>
    <w:rPr>
      <w:caps/>
      <w:color w:val="5B0F20" w:themeColor="accent1" w:themeShade="7F"/>
      <w:spacing w:val="15"/>
    </w:rPr>
  </w:style>
  <w:style w:type="character" w:customStyle="1" w:styleId="Heading4Char">
    <w:name w:val="Heading 4 Char"/>
    <w:basedOn w:val="DefaultParagraphFont"/>
    <w:link w:val="Heading4"/>
    <w:uiPriority w:val="9"/>
    <w:rsid w:val="005F62C6"/>
    <w:rPr>
      <w:caps/>
      <w:color w:val="881631" w:themeColor="accent1" w:themeShade="BF"/>
      <w:spacing w:val="10"/>
    </w:rPr>
  </w:style>
  <w:style w:type="character" w:customStyle="1" w:styleId="Heading5Char">
    <w:name w:val="Heading 5 Char"/>
    <w:basedOn w:val="DefaultParagraphFont"/>
    <w:link w:val="Heading5"/>
    <w:uiPriority w:val="9"/>
    <w:semiHidden/>
    <w:rsid w:val="005F62C6"/>
    <w:rPr>
      <w:caps/>
      <w:color w:val="881631" w:themeColor="accent1" w:themeShade="BF"/>
      <w:spacing w:val="10"/>
    </w:rPr>
  </w:style>
  <w:style w:type="character" w:customStyle="1" w:styleId="Heading6Char">
    <w:name w:val="Heading 6 Char"/>
    <w:basedOn w:val="DefaultParagraphFont"/>
    <w:link w:val="Heading6"/>
    <w:uiPriority w:val="9"/>
    <w:semiHidden/>
    <w:rsid w:val="005F62C6"/>
    <w:rPr>
      <w:caps/>
      <w:color w:val="881631" w:themeColor="accent1" w:themeShade="BF"/>
      <w:spacing w:val="10"/>
    </w:rPr>
  </w:style>
  <w:style w:type="character" w:customStyle="1" w:styleId="Heading7Char">
    <w:name w:val="Heading 7 Char"/>
    <w:basedOn w:val="DefaultParagraphFont"/>
    <w:link w:val="Heading7"/>
    <w:uiPriority w:val="9"/>
    <w:semiHidden/>
    <w:rsid w:val="005F62C6"/>
    <w:rPr>
      <w:caps/>
      <w:color w:val="881631" w:themeColor="accent1" w:themeShade="BF"/>
      <w:spacing w:val="10"/>
    </w:rPr>
  </w:style>
  <w:style w:type="character" w:customStyle="1" w:styleId="Heading8Char">
    <w:name w:val="Heading 8 Char"/>
    <w:basedOn w:val="DefaultParagraphFont"/>
    <w:link w:val="Heading8"/>
    <w:uiPriority w:val="9"/>
    <w:semiHidden/>
    <w:rsid w:val="005F62C6"/>
    <w:rPr>
      <w:caps/>
      <w:spacing w:val="10"/>
      <w:sz w:val="18"/>
      <w:szCs w:val="18"/>
    </w:rPr>
  </w:style>
  <w:style w:type="character" w:customStyle="1" w:styleId="Heading9Char">
    <w:name w:val="Heading 9 Char"/>
    <w:basedOn w:val="DefaultParagraphFont"/>
    <w:link w:val="Heading9"/>
    <w:uiPriority w:val="9"/>
    <w:semiHidden/>
    <w:rsid w:val="005F62C6"/>
    <w:rPr>
      <w:i/>
      <w:iCs/>
      <w:caps/>
      <w:spacing w:val="10"/>
      <w:sz w:val="18"/>
      <w:szCs w:val="18"/>
    </w:rPr>
  </w:style>
  <w:style w:type="paragraph" w:styleId="Subtitle">
    <w:name w:val="Subtitle"/>
    <w:basedOn w:val="Normal"/>
    <w:next w:val="Normal"/>
    <w:link w:val="SubtitleChar"/>
    <w:uiPriority w:val="11"/>
    <w:qFormat/>
    <w:rsid w:val="005F62C6"/>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F62C6"/>
    <w:rPr>
      <w:caps/>
      <w:color w:val="595959" w:themeColor="text1" w:themeTint="A6"/>
      <w:spacing w:val="10"/>
      <w:sz w:val="21"/>
      <w:szCs w:val="21"/>
    </w:rPr>
  </w:style>
  <w:style w:type="character" w:styleId="Strong">
    <w:name w:val="Strong"/>
    <w:uiPriority w:val="22"/>
    <w:qFormat/>
    <w:rsid w:val="005F62C6"/>
    <w:rPr>
      <w:b/>
      <w:bCs/>
    </w:rPr>
  </w:style>
  <w:style w:type="character" w:styleId="Emphasis">
    <w:name w:val="Emphasis"/>
    <w:uiPriority w:val="20"/>
    <w:qFormat/>
    <w:rsid w:val="005F62C6"/>
    <w:rPr>
      <w:caps/>
      <w:color w:val="5B0F20" w:themeColor="accent1" w:themeShade="7F"/>
      <w:spacing w:val="5"/>
    </w:rPr>
  </w:style>
  <w:style w:type="paragraph" w:styleId="NoSpacing">
    <w:name w:val="No Spacing"/>
    <w:link w:val="NoSpacingChar"/>
    <w:uiPriority w:val="1"/>
    <w:qFormat/>
    <w:rsid w:val="005F62C6"/>
    <w:pPr>
      <w:spacing w:after="0" w:line="240" w:lineRule="auto"/>
    </w:pPr>
  </w:style>
  <w:style w:type="paragraph" w:styleId="Quote">
    <w:name w:val="Quote"/>
    <w:basedOn w:val="Normal"/>
    <w:next w:val="Normal"/>
    <w:link w:val="QuoteChar"/>
    <w:uiPriority w:val="29"/>
    <w:qFormat/>
    <w:rsid w:val="005F62C6"/>
    <w:rPr>
      <w:i/>
      <w:iCs/>
      <w:sz w:val="24"/>
      <w:szCs w:val="24"/>
    </w:rPr>
  </w:style>
  <w:style w:type="character" w:customStyle="1" w:styleId="QuoteChar">
    <w:name w:val="Quote Char"/>
    <w:basedOn w:val="DefaultParagraphFont"/>
    <w:link w:val="Quote"/>
    <w:uiPriority w:val="29"/>
    <w:rsid w:val="005F62C6"/>
    <w:rPr>
      <w:i/>
      <w:iCs/>
      <w:sz w:val="24"/>
      <w:szCs w:val="24"/>
    </w:rPr>
  </w:style>
  <w:style w:type="paragraph" w:styleId="IntenseQuote">
    <w:name w:val="Intense Quote"/>
    <w:basedOn w:val="Normal"/>
    <w:next w:val="Normal"/>
    <w:link w:val="IntenseQuoteChar"/>
    <w:uiPriority w:val="30"/>
    <w:qFormat/>
    <w:rsid w:val="005F62C6"/>
    <w:pPr>
      <w:spacing w:before="240" w:after="240" w:line="240" w:lineRule="auto"/>
      <w:ind w:left="1080" w:right="1080"/>
      <w:jc w:val="center"/>
    </w:pPr>
    <w:rPr>
      <w:color w:val="B71E42" w:themeColor="accent1"/>
      <w:sz w:val="24"/>
      <w:szCs w:val="24"/>
    </w:rPr>
  </w:style>
  <w:style w:type="character" w:customStyle="1" w:styleId="IntenseQuoteChar">
    <w:name w:val="Intense Quote Char"/>
    <w:basedOn w:val="DefaultParagraphFont"/>
    <w:link w:val="IntenseQuote"/>
    <w:uiPriority w:val="30"/>
    <w:rsid w:val="005F62C6"/>
    <w:rPr>
      <w:color w:val="B71E42" w:themeColor="accent1"/>
      <w:sz w:val="24"/>
      <w:szCs w:val="24"/>
    </w:rPr>
  </w:style>
  <w:style w:type="character" w:styleId="SubtleEmphasis">
    <w:name w:val="Subtle Emphasis"/>
    <w:uiPriority w:val="19"/>
    <w:qFormat/>
    <w:rsid w:val="005F62C6"/>
    <w:rPr>
      <w:i/>
      <w:iCs/>
      <w:color w:val="5B0F20" w:themeColor="accent1" w:themeShade="7F"/>
    </w:rPr>
  </w:style>
  <w:style w:type="character" w:styleId="IntenseEmphasis">
    <w:name w:val="Intense Emphasis"/>
    <w:uiPriority w:val="21"/>
    <w:qFormat/>
    <w:rsid w:val="005F62C6"/>
    <w:rPr>
      <w:b/>
      <w:bCs/>
      <w:caps/>
      <w:color w:val="5B0F20" w:themeColor="accent1" w:themeShade="7F"/>
      <w:spacing w:val="10"/>
    </w:rPr>
  </w:style>
  <w:style w:type="character" w:styleId="SubtleReference">
    <w:name w:val="Subtle Reference"/>
    <w:uiPriority w:val="31"/>
    <w:qFormat/>
    <w:rsid w:val="005F62C6"/>
    <w:rPr>
      <w:b/>
      <w:bCs/>
      <w:color w:val="B71E42" w:themeColor="accent1"/>
    </w:rPr>
  </w:style>
  <w:style w:type="character" w:styleId="IntenseReference">
    <w:name w:val="Intense Reference"/>
    <w:uiPriority w:val="32"/>
    <w:qFormat/>
    <w:rsid w:val="005F62C6"/>
    <w:rPr>
      <w:b/>
      <w:bCs/>
      <w:i/>
      <w:iCs/>
      <w:caps/>
      <w:color w:val="B71E42" w:themeColor="accent1"/>
    </w:rPr>
  </w:style>
  <w:style w:type="character" w:styleId="BookTitle">
    <w:name w:val="Book Title"/>
    <w:uiPriority w:val="33"/>
    <w:qFormat/>
    <w:rsid w:val="005F62C6"/>
    <w:rPr>
      <w:b/>
      <w:bCs/>
      <w:i/>
      <w:iCs/>
      <w:spacing w:val="0"/>
    </w:rPr>
  </w:style>
  <w:style w:type="paragraph" w:styleId="TOCHeading">
    <w:name w:val="TOC Heading"/>
    <w:basedOn w:val="Heading1"/>
    <w:next w:val="Normal"/>
    <w:uiPriority w:val="39"/>
    <w:unhideWhenUsed/>
    <w:qFormat/>
    <w:rsid w:val="005F62C6"/>
    <w:pPr>
      <w:outlineLvl w:val="9"/>
    </w:pPr>
  </w:style>
  <w:style w:type="character" w:styleId="Hyperlink">
    <w:name w:val="Hyperlink"/>
    <w:basedOn w:val="DefaultParagraphFont"/>
    <w:uiPriority w:val="99"/>
    <w:unhideWhenUsed/>
    <w:rsid w:val="00A4165E"/>
    <w:rPr>
      <w:color w:val="0000FF"/>
      <w:u w:val="single"/>
    </w:rPr>
  </w:style>
  <w:style w:type="paragraph" w:styleId="NormalWeb">
    <w:name w:val="Normal (Web)"/>
    <w:basedOn w:val="Normal"/>
    <w:uiPriority w:val="99"/>
    <w:semiHidden/>
    <w:unhideWhenUsed/>
    <w:rsid w:val="00E8579B"/>
    <w:pPr>
      <w:spacing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1A77DE"/>
    <w:rPr>
      <w:sz w:val="16"/>
      <w:szCs w:val="16"/>
    </w:rPr>
  </w:style>
  <w:style w:type="paragraph" w:styleId="CommentText">
    <w:name w:val="annotation text"/>
    <w:basedOn w:val="Normal"/>
    <w:link w:val="CommentTextChar"/>
    <w:uiPriority w:val="99"/>
    <w:semiHidden/>
    <w:unhideWhenUsed/>
    <w:rsid w:val="001A77DE"/>
    <w:pPr>
      <w:spacing w:line="240" w:lineRule="auto"/>
    </w:pPr>
  </w:style>
  <w:style w:type="character" w:customStyle="1" w:styleId="CommentTextChar">
    <w:name w:val="Comment Text Char"/>
    <w:basedOn w:val="DefaultParagraphFont"/>
    <w:link w:val="CommentText"/>
    <w:uiPriority w:val="99"/>
    <w:semiHidden/>
    <w:rsid w:val="001A77DE"/>
  </w:style>
  <w:style w:type="paragraph" w:styleId="CommentSubject">
    <w:name w:val="annotation subject"/>
    <w:basedOn w:val="CommentText"/>
    <w:next w:val="CommentText"/>
    <w:link w:val="CommentSubjectChar"/>
    <w:uiPriority w:val="99"/>
    <w:semiHidden/>
    <w:unhideWhenUsed/>
    <w:rsid w:val="001A77DE"/>
    <w:rPr>
      <w:b/>
      <w:bCs/>
    </w:rPr>
  </w:style>
  <w:style w:type="character" w:customStyle="1" w:styleId="CommentSubjectChar">
    <w:name w:val="Comment Subject Char"/>
    <w:basedOn w:val="CommentTextChar"/>
    <w:link w:val="CommentSubject"/>
    <w:uiPriority w:val="99"/>
    <w:semiHidden/>
    <w:rsid w:val="001A77DE"/>
    <w:rPr>
      <w:b/>
      <w:bCs/>
    </w:rPr>
  </w:style>
  <w:style w:type="paragraph" w:styleId="BalloonText">
    <w:name w:val="Balloon Text"/>
    <w:basedOn w:val="Normal"/>
    <w:link w:val="BalloonTextChar"/>
    <w:uiPriority w:val="99"/>
    <w:semiHidden/>
    <w:unhideWhenUsed/>
    <w:rsid w:val="001A77D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77DE"/>
    <w:rPr>
      <w:rFonts w:ascii="Segoe UI" w:hAnsi="Segoe UI" w:cs="Segoe UI"/>
      <w:sz w:val="18"/>
      <w:szCs w:val="18"/>
    </w:rPr>
  </w:style>
  <w:style w:type="table" w:styleId="GridTable5Dark-Accent1">
    <w:name w:val="Grid Table 5 Dark Accent 1"/>
    <w:basedOn w:val="TableNormal"/>
    <w:uiPriority w:val="50"/>
    <w:rsid w:val="00191B7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71E4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71E4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71E4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71E42" w:themeFill="accent1"/>
      </w:tcPr>
    </w:tblStylePr>
    <w:tblStylePr w:type="band1Vert">
      <w:tblPr/>
      <w:tcPr>
        <w:shd w:val="clear" w:color="auto" w:fill="EE98AC" w:themeFill="accent1" w:themeFillTint="66"/>
      </w:tcPr>
    </w:tblStylePr>
    <w:tblStylePr w:type="band1Horz">
      <w:tblPr/>
      <w:tcPr>
        <w:shd w:val="clear" w:color="auto" w:fill="EE98AC" w:themeFill="accent1" w:themeFillTint="66"/>
      </w:tcPr>
    </w:tblStylePr>
  </w:style>
  <w:style w:type="paragraph" w:styleId="EndnoteText">
    <w:name w:val="endnote text"/>
    <w:basedOn w:val="Normal"/>
    <w:link w:val="EndnoteTextChar"/>
    <w:uiPriority w:val="99"/>
    <w:semiHidden/>
    <w:unhideWhenUsed/>
    <w:rsid w:val="00940246"/>
    <w:pPr>
      <w:spacing w:before="0" w:after="0" w:line="240" w:lineRule="auto"/>
    </w:pPr>
  </w:style>
  <w:style w:type="character" w:customStyle="1" w:styleId="EndnoteTextChar">
    <w:name w:val="Endnote Text Char"/>
    <w:basedOn w:val="DefaultParagraphFont"/>
    <w:link w:val="EndnoteText"/>
    <w:uiPriority w:val="99"/>
    <w:semiHidden/>
    <w:rsid w:val="00940246"/>
  </w:style>
  <w:style w:type="character" w:styleId="EndnoteReference">
    <w:name w:val="endnote reference"/>
    <w:basedOn w:val="DefaultParagraphFont"/>
    <w:uiPriority w:val="99"/>
    <w:semiHidden/>
    <w:unhideWhenUsed/>
    <w:rsid w:val="00940246"/>
    <w:rPr>
      <w:vertAlign w:val="superscript"/>
    </w:rPr>
  </w:style>
  <w:style w:type="paragraph" w:styleId="FootnoteText">
    <w:name w:val="footnote text"/>
    <w:basedOn w:val="Normal"/>
    <w:link w:val="FootnoteTextChar"/>
    <w:uiPriority w:val="99"/>
    <w:semiHidden/>
    <w:unhideWhenUsed/>
    <w:rsid w:val="00940246"/>
    <w:pPr>
      <w:spacing w:before="0" w:after="0" w:line="240" w:lineRule="auto"/>
    </w:pPr>
  </w:style>
  <w:style w:type="character" w:customStyle="1" w:styleId="FootnoteTextChar">
    <w:name w:val="Footnote Text Char"/>
    <w:basedOn w:val="DefaultParagraphFont"/>
    <w:link w:val="FootnoteText"/>
    <w:uiPriority w:val="99"/>
    <w:semiHidden/>
    <w:rsid w:val="00940246"/>
  </w:style>
  <w:style w:type="character" w:styleId="FootnoteReference">
    <w:name w:val="footnote reference"/>
    <w:basedOn w:val="DefaultParagraphFont"/>
    <w:uiPriority w:val="99"/>
    <w:semiHidden/>
    <w:unhideWhenUsed/>
    <w:rsid w:val="00940246"/>
    <w:rPr>
      <w:vertAlign w:val="superscript"/>
    </w:rPr>
  </w:style>
  <w:style w:type="character" w:customStyle="1" w:styleId="NoSpacingChar">
    <w:name w:val="No Spacing Char"/>
    <w:basedOn w:val="DefaultParagraphFont"/>
    <w:link w:val="NoSpacing"/>
    <w:uiPriority w:val="1"/>
    <w:rsid w:val="0034200B"/>
  </w:style>
  <w:style w:type="paragraph" w:styleId="TOC1">
    <w:name w:val="toc 1"/>
    <w:basedOn w:val="Normal"/>
    <w:next w:val="Normal"/>
    <w:autoRedefine/>
    <w:uiPriority w:val="39"/>
    <w:unhideWhenUsed/>
    <w:rsid w:val="0079110C"/>
    <w:pPr>
      <w:spacing w:after="100"/>
    </w:pPr>
  </w:style>
  <w:style w:type="paragraph" w:styleId="TOC2">
    <w:name w:val="toc 2"/>
    <w:basedOn w:val="Normal"/>
    <w:next w:val="Normal"/>
    <w:autoRedefine/>
    <w:uiPriority w:val="39"/>
    <w:unhideWhenUsed/>
    <w:rsid w:val="0079110C"/>
    <w:pPr>
      <w:spacing w:after="100"/>
      <w:ind w:left="200"/>
    </w:pPr>
  </w:style>
  <w:style w:type="paragraph" w:styleId="TOC3">
    <w:name w:val="toc 3"/>
    <w:basedOn w:val="Normal"/>
    <w:next w:val="Normal"/>
    <w:autoRedefine/>
    <w:uiPriority w:val="39"/>
    <w:unhideWhenUsed/>
    <w:rsid w:val="0079110C"/>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4067811">
      <w:bodyDiv w:val="1"/>
      <w:marLeft w:val="0"/>
      <w:marRight w:val="0"/>
      <w:marTop w:val="0"/>
      <w:marBottom w:val="0"/>
      <w:divBdr>
        <w:top w:val="none" w:sz="0" w:space="0" w:color="auto"/>
        <w:left w:val="none" w:sz="0" w:space="0" w:color="auto"/>
        <w:bottom w:val="none" w:sz="0" w:space="0" w:color="auto"/>
        <w:right w:val="none" w:sz="0" w:space="0" w:color="auto"/>
      </w:divBdr>
    </w:div>
    <w:div w:id="2081294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microsoft.com/office/2007/relationships/diagramDrawing" Target="diagrams/drawing1.xml"/><Relationship Id="rId26" Type="http://schemas.openxmlformats.org/officeDocument/2006/relationships/diagramQuickStyle" Target="diagrams/quickStyle2.xml"/><Relationship Id="rId39" Type="http://schemas.openxmlformats.org/officeDocument/2006/relationships/diagramQuickStyle" Target="diagrams/quickStyle4.xml"/><Relationship Id="rId21" Type="http://schemas.openxmlformats.org/officeDocument/2006/relationships/image" Target="media/image5.png"/><Relationship Id="rId34" Type="http://schemas.openxmlformats.org/officeDocument/2006/relationships/diagramQuickStyle" Target="diagrams/quickStyle3.xml"/><Relationship Id="rId42" Type="http://schemas.openxmlformats.org/officeDocument/2006/relationships/image" Target="media/image10.png"/><Relationship Id="rId47" Type="http://schemas.openxmlformats.org/officeDocument/2006/relationships/diagramLayout" Target="diagrams/layout5.xml"/><Relationship Id="rId50" Type="http://schemas.microsoft.com/office/2007/relationships/diagramDrawing" Target="diagrams/drawing5.xml"/><Relationship Id="rId55" Type="http://schemas.openxmlformats.org/officeDocument/2006/relationships/image" Target="media/image18.jpe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diagramQuickStyle" Target="diagrams/quickStyle1.xml"/><Relationship Id="rId29" Type="http://schemas.openxmlformats.org/officeDocument/2006/relationships/hyperlink" Target="https://static.pib.gov.in/WriteReadData/userfiles/NEP_Final_English_0.pdf" TargetMode="External"/><Relationship Id="rId11" Type="http://schemas.openxmlformats.org/officeDocument/2006/relationships/endnotes" Target="endnotes.xml"/><Relationship Id="rId24" Type="http://schemas.openxmlformats.org/officeDocument/2006/relationships/diagramData" Target="diagrams/data2.xml"/><Relationship Id="rId32" Type="http://schemas.openxmlformats.org/officeDocument/2006/relationships/diagramData" Target="diagrams/data3.xml"/><Relationship Id="rId37" Type="http://schemas.openxmlformats.org/officeDocument/2006/relationships/diagramData" Target="diagrams/data4.xml"/><Relationship Id="rId40" Type="http://schemas.openxmlformats.org/officeDocument/2006/relationships/diagramColors" Target="diagrams/colors4.xml"/><Relationship Id="rId45" Type="http://schemas.openxmlformats.org/officeDocument/2006/relationships/image" Target="media/image13.png"/><Relationship Id="rId53" Type="http://schemas.openxmlformats.org/officeDocument/2006/relationships/image" Target="media/image16.jpeg"/><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image" Target="media/image3.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Data" Target="diagrams/data1.xml"/><Relationship Id="rId22" Type="http://schemas.openxmlformats.org/officeDocument/2006/relationships/image" Target="media/image6.jpeg"/><Relationship Id="rId27" Type="http://schemas.openxmlformats.org/officeDocument/2006/relationships/diagramColors" Target="diagrams/colors2.xml"/><Relationship Id="rId30" Type="http://schemas.openxmlformats.org/officeDocument/2006/relationships/image" Target="media/image8.jpeg"/><Relationship Id="rId35" Type="http://schemas.openxmlformats.org/officeDocument/2006/relationships/diagramColors" Target="diagrams/colors3.xml"/><Relationship Id="rId43" Type="http://schemas.openxmlformats.org/officeDocument/2006/relationships/image" Target="media/image11.png"/><Relationship Id="rId48" Type="http://schemas.openxmlformats.org/officeDocument/2006/relationships/diagramQuickStyle" Target="diagrams/quickStyle5.xml"/><Relationship Id="rId56"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image" Target="media/image14.png"/><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diagramColors" Target="diagrams/colors1.xml"/><Relationship Id="rId25" Type="http://schemas.openxmlformats.org/officeDocument/2006/relationships/diagramLayout" Target="diagrams/layout2.xml"/><Relationship Id="rId33" Type="http://schemas.openxmlformats.org/officeDocument/2006/relationships/diagramLayout" Target="diagrams/layout3.xml"/><Relationship Id="rId38" Type="http://schemas.openxmlformats.org/officeDocument/2006/relationships/diagramLayout" Target="diagrams/layout4.xml"/><Relationship Id="rId46" Type="http://schemas.openxmlformats.org/officeDocument/2006/relationships/diagramData" Target="diagrams/data5.xml"/><Relationship Id="rId20" Type="http://schemas.openxmlformats.org/officeDocument/2006/relationships/image" Target="media/image4.png"/><Relationship Id="rId41" Type="http://schemas.microsoft.com/office/2007/relationships/diagramDrawing" Target="diagrams/drawing4.xml"/><Relationship Id="rId54"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image" Target="media/image7.jpeg"/><Relationship Id="rId28" Type="http://schemas.microsoft.com/office/2007/relationships/diagramDrawing" Target="diagrams/drawing2.xml"/><Relationship Id="rId36" Type="http://schemas.microsoft.com/office/2007/relationships/diagramDrawing" Target="diagrams/drawing3.xml"/><Relationship Id="rId49" Type="http://schemas.openxmlformats.org/officeDocument/2006/relationships/diagramColors" Target="diagrams/colors5.xml"/><Relationship Id="rId57"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image" Target="media/image9.jpeg"/><Relationship Id="rId44" Type="http://schemas.openxmlformats.org/officeDocument/2006/relationships/image" Target="media/image12.png"/><Relationship Id="rId52" Type="http://schemas.openxmlformats.org/officeDocument/2006/relationships/image" Target="media/image15.jpe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86416EF-DA97-4331-8F22-A67D7656253C}" type="doc">
      <dgm:prSet loTypeId="urn:microsoft.com/office/officeart/2011/layout/HexagonRadial" loCatId="officeonline" qsTypeId="urn:microsoft.com/office/officeart/2005/8/quickstyle/simple4" qsCatId="simple" csTypeId="urn:microsoft.com/office/officeart/2005/8/colors/colorful1" csCatId="colorful" phldr="1"/>
      <dgm:spPr/>
      <dgm:t>
        <a:bodyPr/>
        <a:lstStyle/>
        <a:p>
          <a:endParaRPr lang="en-US"/>
        </a:p>
      </dgm:t>
    </dgm:pt>
    <dgm:pt modelId="{5E64D6F6-79BA-4C4F-B86B-EBBCF4FCCD9E}">
      <dgm:prSet phldrT="[Text]"/>
      <dgm:spPr/>
      <dgm:t>
        <a:bodyPr/>
        <a:lstStyle/>
        <a:p>
          <a:r>
            <a:rPr lang="en-US" b="1">
              <a:solidFill>
                <a:sysClr val="windowText" lastClr="000000"/>
              </a:solidFill>
            </a:rPr>
            <a:t>Key challenges to STEM education in India</a:t>
          </a:r>
        </a:p>
      </dgm:t>
    </dgm:pt>
    <dgm:pt modelId="{F9F17457-749A-4C49-A26B-91AD2E5F7DC8}" type="parTrans" cxnId="{2F692489-1B58-4582-A51C-22A0BC86D6DD}">
      <dgm:prSet/>
      <dgm:spPr/>
      <dgm:t>
        <a:bodyPr/>
        <a:lstStyle/>
        <a:p>
          <a:endParaRPr lang="en-US"/>
        </a:p>
      </dgm:t>
    </dgm:pt>
    <dgm:pt modelId="{60614404-B243-463A-B38C-EBC42C9CC071}" type="sibTrans" cxnId="{2F692489-1B58-4582-A51C-22A0BC86D6DD}">
      <dgm:prSet/>
      <dgm:spPr/>
      <dgm:t>
        <a:bodyPr/>
        <a:lstStyle/>
        <a:p>
          <a:endParaRPr lang="en-US"/>
        </a:p>
      </dgm:t>
    </dgm:pt>
    <dgm:pt modelId="{FBE6A144-E0F3-4E14-9C67-A9F64DFB46BA}">
      <dgm:prSet phldrT="[Text]"/>
      <dgm:spPr/>
      <dgm:t>
        <a:bodyPr/>
        <a:lstStyle/>
        <a:p>
          <a:r>
            <a:rPr lang="en-US" b="1">
              <a:solidFill>
                <a:sysClr val="windowText" lastClr="000000"/>
              </a:solidFill>
            </a:rPr>
            <a:t>Poor infrastructure</a:t>
          </a:r>
        </a:p>
      </dgm:t>
    </dgm:pt>
    <dgm:pt modelId="{516AF623-A654-4693-905F-03F6054B221D}" type="parTrans" cxnId="{1357ABA6-54E0-497C-BA92-C66CE4857BF8}">
      <dgm:prSet/>
      <dgm:spPr/>
      <dgm:t>
        <a:bodyPr/>
        <a:lstStyle/>
        <a:p>
          <a:endParaRPr lang="en-US"/>
        </a:p>
      </dgm:t>
    </dgm:pt>
    <dgm:pt modelId="{EEEA1FA5-783D-4C8E-9E69-114C145F0B11}" type="sibTrans" cxnId="{1357ABA6-54E0-497C-BA92-C66CE4857BF8}">
      <dgm:prSet/>
      <dgm:spPr/>
      <dgm:t>
        <a:bodyPr/>
        <a:lstStyle/>
        <a:p>
          <a:endParaRPr lang="en-US"/>
        </a:p>
      </dgm:t>
    </dgm:pt>
    <dgm:pt modelId="{77AF5C7F-AC2F-42AF-BF65-2504D49E2B16}">
      <dgm:prSet phldrT="[Text]"/>
      <dgm:spPr/>
      <dgm:t>
        <a:bodyPr/>
        <a:lstStyle/>
        <a:p>
          <a:r>
            <a:rPr lang="en-US" b="1">
              <a:solidFill>
                <a:sysClr val="windowText" lastClr="000000"/>
              </a:solidFill>
            </a:rPr>
            <a:t>Lack of science curriculum reforms</a:t>
          </a:r>
        </a:p>
      </dgm:t>
    </dgm:pt>
    <dgm:pt modelId="{C73B382B-F7E8-49F5-8153-A796A7F827F0}" type="parTrans" cxnId="{B6D2B5E5-F95B-4ACE-9E4D-F812CFBF9FDF}">
      <dgm:prSet/>
      <dgm:spPr/>
      <dgm:t>
        <a:bodyPr/>
        <a:lstStyle/>
        <a:p>
          <a:endParaRPr lang="en-US"/>
        </a:p>
      </dgm:t>
    </dgm:pt>
    <dgm:pt modelId="{CECDEB21-1DD7-4D2B-9294-719780CA3085}" type="sibTrans" cxnId="{B6D2B5E5-F95B-4ACE-9E4D-F812CFBF9FDF}">
      <dgm:prSet/>
      <dgm:spPr/>
      <dgm:t>
        <a:bodyPr/>
        <a:lstStyle/>
        <a:p>
          <a:endParaRPr lang="en-US"/>
        </a:p>
      </dgm:t>
    </dgm:pt>
    <dgm:pt modelId="{3DB8F41B-7F66-4786-8B5A-879D459F7709}">
      <dgm:prSet phldrT="[Text]"/>
      <dgm:spPr/>
      <dgm:t>
        <a:bodyPr/>
        <a:lstStyle/>
        <a:p>
          <a:r>
            <a:rPr lang="en-US" b="1">
              <a:solidFill>
                <a:sysClr val="windowText" lastClr="000000"/>
              </a:solidFill>
            </a:rPr>
            <a:t>Shortage of quality teachers</a:t>
          </a:r>
        </a:p>
      </dgm:t>
    </dgm:pt>
    <dgm:pt modelId="{FB445BAB-3CFF-42C5-9A26-277034B8808B}" type="parTrans" cxnId="{E88021F7-6A50-49F8-A2A5-5D588EE6E14C}">
      <dgm:prSet/>
      <dgm:spPr/>
      <dgm:t>
        <a:bodyPr/>
        <a:lstStyle/>
        <a:p>
          <a:endParaRPr lang="en-US"/>
        </a:p>
      </dgm:t>
    </dgm:pt>
    <dgm:pt modelId="{B2199FFB-6E30-4166-B35B-03265BD0B22E}" type="sibTrans" cxnId="{E88021F7-6A50-49F8-A2A5-5D588EE6E14C}">
      <dgm:prSet/>
      <dgm:spPr/>
      <dgm:t>
        <a:bodyPr/>
        <a:lstStyle/>
        <a:p>
          <a:endParaRPr lang="en-US"/>
        </a:p>
      </dgm:t>
    </dgm:pt>
    <dgm:pt modelId="{11451F0F-E06B-4CDB-88B7-F01D2011A7EE}">
      <dgm:prSet phldrT="[Text]"/>
      <dgm:spPr/>
      <dgm:t>
        <a:bodyPr/>
        <a:lstStyle/>
        <a:p>
          <a:r>
            <a:rPr lang="en-US" b="1">
              <a:solidFill>
                <a:sysClr val="windowText" lastClr="000000"/>
              </a:solidFill>
            </a:rPr>
            <a:t>Gender gap</a:t>
          </a:r>
        </a:p>
      </dgm:t>
    </dgm:pt>
    <dgm:pt modelId="{D8F83136-9D40-4DDA-ABC0-FFB80B4214DB}" type="parTrans" cxnId="{012D97EA-6BA3-4020-81CE-4DB729031A3A}">
      <dgm:prSet/>
      <dgm:spPr/>
      <dgm:t>
        <a:bodyPr/>
        <a:lstStyle/>
        <a:p>
          <a:endParaRPr lang="en-US"/>
        </a:p>
      </dgm:t>
    </dgm:pt>
    <dgm:pt modelId="{428AE14E-FA72-4487-A494-4441060521CF}" type="sibTrans" cxnId="{012D97EA-6BA3-4020-81CE-4DB729031A3A}">
      <dgm:prSet/>
      <dgm:spPr/>
      <dgm:t>
        <a:bodyPr/>
        <a:lstStyle/>
        <a:p>
          <a:endParaRPr lang="en-US"/>
        </a:p>
      </dgm:t>
    </dgm:pt>
    <dgm:pt modelId="{AE7B0DD8-FDB2-4C0B-B1C7-37C0BFBFCF62}" type="pres">
      <dgm:prSet presAssocID="{086416EF-DA97-4331-8F22-A67D7656253C}" presName="Name0" presStyleCnt="0">
        <dgm:presLayoutVars>
          <dgm:chMax val="1"/>
          <dgm:chPref val="1"/>
          <dgm:dir/>
          <dgm:animOne val="branch"/>
          <dgm:animLvl val="lvl"/>
        </dgm:presLayoutVars>
      </dgm:prSet>
      <dgm:spPr/>
      <dgm:t>
        <a:bodyPr/>
        <a:lstStyle/>
        <a:p>
          <a:endParaRPr lang="en-US"/>
        </a:p>
      </dgm:t>
    </dgm:pt>
    <dgm:pt modelId="{E9BAEA31-AE41-4248-B755-1E69634F0D92}" type="pres">
      <dgm:prSet presAssocID="{5E64D6F6-79BA-4C4F-B86B-EBBCF4FCCD9E}" presName="Parent" presStyleLbl="node0" presStyleIdx="0" presStyleCnt="1">
        <dgm:presLayoutVars>
          <dgm:chMax val="6"/>
          <dgm:chPref val="6"/>
        </dgm:presLayoutVars>
      </dgm:prSet>
      <dgm:spPr/>
      <dgm:t>
        <a:bodyPr/>
        <a:lstStyle/>
        <a:p>
          <a:endParaRPr lang="en-US"/>
        </a:p>
      </dgm:t>
    </dgm:pt>
    <dgm:pt modelId="{06D193E3-DBB2-48C9-AC2E-A78DF83CC4BF}" type="pres">
      <dgm:prSet presAssocID="{FBE6A144-E0F3-4E14-9C67-A9F64DFB46BA}" presName="Accent1" presStyleCnt="0"/>
      <dgm:spPr/>
      <dgm:t>
        <a:bodyPr/>
        <a:lstStyle/>
        <a:p>
          <a:endParaRPr lang="en-US"/>
        </a:p>
      </dgm:t>
    </dgm:pt>
    <dgm:pt modelId="{B5AE1DD2-2CA6-414B-B2E6-E530C92B6447}" type="pres">
      <dgm:prSet presAssocID="{FBE6A144-E0F3-4E14-9C67-A9F64DFB46BA}" presName="Accent" presStyleLbl="bgShp" presStyleIdx="0" presStyleCnt="4"/>
      <dgm:spPr/>
      <dgm:t>
        <a:bodyPr/>
        <a:lstStyle/>
        <a:p>
          <a:endParaRPr lang="en-US"/>
        </a:p>
      </dgm:t>
    </dgm:pt>
    <dgm:pt modelId="{BE5625E1-A0AC-41E5-AEF3-5460561CB345}" type="pres">
      <dgm:prSet presAssocID="{FBE6A144-E0F3-4E14-9C67-A9F64DFB46BA}" presName="Child1" presStyleLbl="node1" presStyleIdx="0" presStyleCnt="4">
        <dgm:presLayoutVars>
          <dgm:chMax val="0"/>
          <dgm:chPref val="0"/>
          <dgm:bulletEnabled val="1"/>
        </dgm:presLayoutVars>
      </dgm:prSet>
      <dgm:spPr/>
      <dgm:t>
        <a:bodyPr/>
        <a:lstStyle/>
        <a:p>
          <a:endParaRPr lang="en-US"/>
        </a:p>
      </dgm:t>
    </dgm:pt>
    <dgm:pt modelId="{8FF32093-36E1-4AB9-AA4B-28AFF84B1D16}" type="pres">
      <dgm:prSet presAssocID="{77AF5C7F-AC2F-42AF-BF65-2504D49E2B16}" presName="Accent2" presStyleCnt="0"/>
      <dgm:spPr/>
      <dgm:t>
        <a:bodyPr/>
        <a:lstStyle/>
        <a:p>
          <a:endParaRPr lang="en-US"/>
        </a:p>
      </dgm:t>
    </dgm:pt>
    <dgm:pt modelId="{B54CE168-0042-400A-A067-EEA72A21DB46}" type="pres">
      <dgm:prSet presAssocID="{77AF5C7F-AC2F-42AF-BF65-2504D49E2B16}" presName="Accent" presStyleLbl="bgShp" presStyleIdx="1" presStyleCnt="4"/>
      <dgm:spPr/>
      <dgm:t>
        <a:bodyPr/>
        <a:lstStyle/>
        <a:p>
          <a:endParaRPr lang="en-US"/>
        </a:p>
      </dgm:t>
    </dgm:pt>
    <dgm:pt modelId="{89CBBB3C-6AB2-43C5-8AC9-9C5A41EF38F0}" type="pres">
      <dgm:prSet presAssocID="{77AF5C7F-AC2F-42AF-BF65-2504D49E2B16}" presName="Child2" presStyleLbl="node1" presStyleIdx="1" presStyleCnt="4">
        <dgm:presLayoutVars>
          <dgm:chMax val="0"/>
          <dgm:chPref val="0"/>
          <dgm:bulletEnabled val="1"/>
        </dgm:presLayoutVars>
      </dgm:prSet>
      <dgm:spPr/>
      <dgm:t>
        <a:bodyPr/>
        <a:lstStyle/>
        <a:p>
          <a:endParaRPr lang="en-US"/>
        </a:p>
      </dgm:t>
    </dgm:pt>
    <dgm:pt modelId="{538BB6EA-2EC9-497B-BE2A-C7C9ADDDD320}" type="pres">
      <dgm:prSet presAssocID="{3DB8F41B-7F66-4786-8B5A-879D459F7709}" presName="Accent3" presStyleCnt="0"/>
      <dgm:spPr/>
      <dgm:t>
        <a:bodyPr/>
        <a:lstStyle/>
        <a:p>
          <a:endParaRPr lang="en-US"/>
        </a:p>
      </dgm:t>
    </dgm:pt>
    <dgm:pt modelId="{553DB086-054A-4C11-90E8-2B7D6199EDFA}" type="pres">
      <dgm:prSet presAssocID="{3DB8F41B-7F66-4786-8B5A-879D459F7709}" presName="Accent" presStyleLbl="bgShp" presStyleIdx="2" presStyleCnt="4"/>
      <dgm:spPr/>
      <dgm:t>
        <a:bodyPr/>
        <a:lstStyle/>
        <a:p>
          <a:endParaRPr lang="en-US"/>
        </a:p>
      </dgm:t>
    </dgm:pt>
    <dgm:pt modelId="{39E7A955-5917-4FE6-A2D5-DB1565BF7988}" type="pres">
      <dgm:prSet presAssocID="{3DB8F41B-7F66-4786-8B5A-879D459F7709}" presName="Child3" presStyleLbl="node1" presStyleIdx="2" presStyleCnt="4">
        <dgm:presLayoutVars>
          <dgm:chMax val="0"/>
          <dgm:chPref val="0"/>
          <dgm:bulletEnabled val="1"/>
        </dgm:presLayoutVars>
      </dgm:prSet>
      <dgm:spPr/>
      <dgm:t>
        <a:bodyPr/>
        <a:lstStyle/>
        <a:p>
          <a:endParaRPr lang="en-US"/>
        </a:p>
      </dgm:t>
    </dgm:pt>
    <dgm:pt modelId="{7BAC6320-BD22-4A6E-ABAA-7F23CFF81CBA}" type="pres">
      <dgm:prSet presAssocID="{11451F0F-E06B-4CDB-88B7-F01D2011A7EE}" presName="Accent4" presStyleCnt="0"/>
      <dgm:spPr/>
      <dgm:t>
        <a:bodyPr/>
        <a:lstStyle/>
        <a:p>
          <a:endParaRPr lang="en-US"/>
        </a:p>
      </dgm:t>
    </dgm:pt>
    <dgm:pt modelId="{DFAD8DC2-1B6C-4CCA-B899-E9045B545471}" type="pres">
      <dgm:prSet presAssocID="{11451F0F-E06B-4CDB-88B7-F01D2011A7EE}" presName="Accent" presStyleLbl="bgShp" presStyleIdx="3" presStyleCnt="4"/>
      <dgm:spPr/>
      <dgm:t>
        <a:bodyPr/>
        <a:lstStyle/>
        <a:p>
          <a:endParaRPr lang="en-US"/>
        </a:p>
      </dgm:t>
    </dgm:pt>
    <dgm:pt modelId="{BDE701D9-B2FC-470A-950D-FD998AF8DA7E}" type="pres">
      <dgm:prSet presAssocID="{11451F0F-E06B-4CDB-88B7-F01D2011A7EE}" presName="Child4" presStyleLbl="node1" presStyleIdx="3" presStyleCnt="4">
        <dgm:presLayoutVars>
          <dgm:chMax val="0"/>
          <dgm:chPref val="0"/>
          <dgm:bulletEnabled val="1"/>
        </dgm:presLayoutVars>
      </dgm:prSet>
      <dgm:spPr/>
      <dgm:t>
        <a:bodyPr/>
        <a:lstStyle/>
        <a:p>
          <a:endParaRPr lang="en-US"/>
        </a:p>
      </dgm:t>
    </dgm:pt>
  </dgm:ptLst>
  <dgm:cxnLst>
    <dgm:cxn modelId="{58109046-5530-41C6-83E7-66463F530399}" type="presOf" srcId="{FBE6A144-E0F3-4E14-9C67-A9F64DFB46BA}" destId="{BE5625E1-A0AC-41E5-AEF3-5460561CB345}" srcOrd="0" destOrd="0" presId="urn:microsoft.com/office/officeart/2011/layout/HexagonRadial"/>
    <dgm:cxn modelId="{8F25A4AB-727C-4B50-A23E-871D74A1F9B2}" type="presOf" srcId="{5E64D6F6-79BA-4C4F-B86B-EBBCF4FCCD9E}" destId="{E9BAEA31-AE41-4248-B755-1E69634F0D92}" srcOrd="0" destOrd="0" presId="urn:microsoft.com/office/officeart/2011/layout/HexagonRadial"/>
    <dgm:cxn modelId="{E88021F7-6A50-49F8-A2A5-5D588EE6E14C}" srcId="{5E64D6F6-79BA-4C4F-B86B-EBBCF4FCCD9E}" destId="{3DB8F41B-7F66-4786-8B5A-879D459F7709}" srcOrd="2" destOrd="0" parTransId="{FB445BAB-3CFF-42C5-9A26-277034B8808B}" sibTransId="{B2199FFB-6E30-4166-B35B-03265BD0B22E}"/>
    <dgm:cxn modelId="{AA99F2C5-D635-45E8-BB8C-0C5FACAB1603}" type="presOf" srcId="{3DB8F41B-7F66-4786-8B5A-879D459F7709}" destId="{39E7A955-5917-4FE6-A2D5-DB1565BF7988}" srcOrd="0" destOrd="0" presId="urn:microsoft.com/office/officeart/2011/layout/HexagonRadial"/>
    <dgm:cxn modelId="{B6D2B5E5-F95B-4ACE-9E4D-F812CFBF9FDF}" srcId="{5E64D6F6-79BA-4C4F-B86B-EBBCF4FCCD9E}" destId="{77AF5C7F-AC2F-42AF-BF65-2504D49E2B16}" srcOrd="1" destOrd="0" parTransId="{C73B382B-F7E8-49F5-8153-A796A7F827F0}" sibTransId="{CECDEB21-1DD7-4D2B-9294-719780CA3085}"/>
    <dgm:cxn modelId="{B6ECBA9C-1558-4948-B1AE-543CAA1473E9}" type="presOf" srcId="{086416EF-DA97-4331-8F22-A67D7656253C}" destId="{AE7B0DD8-FDB2-4C0B-B1C7-37C0BFBFCF62}" srcOrd="0" destOrd="0" presId="urn:microsoft.com/office/officeart/2011/layout/HexagonRadial"/>
    <dgm:cxn modelId="{1357ABA6-54E0-497C-BA92-C66CE4857BF8}" srcId="{5E64D6F6-79BA-4C4F-B86B-EBBCF4FCCD9E}" destId="{FBE6A144-E0F3-4E14-9C67-A9F64DFB46BA}" srcOrd="0" destOrd="0" parTransId="{516AF623-A654-4693-905F-03F6054B221D}" sibTransId="{EEEA1FA5-783D-4C8E-9E69-114C145F0B11}"/>
    <dgm:cxn modelId="{49D751C0-C03D-4BB1-895D-761EAD050C54}" type="presOf" srcId="{11451F0F-E06B-4CDB-88B7-F01D2011A7EE}" destId="{BDE701D9-B2FC-470A-950D-FD998AF8DA7E}" srcOrd="0" destOrd="0" presId="urn:microsoft.com/office/officeart/2011/layout/HexagonRadial"/>
    <dgm:cxn modelId="{2F692489-1B58-4582-A51C-22A0BC86D6DD}" srcId="{086416EF-DA97-4331-8F22-A67D7656253C}" destId="{5E64D6F6-79BA-4C4F-B86B-EBBCF4FCCD9E}" srcOrd="0" destOrd="0" parTransId="{F9F17457-749A-4C49-A26B-91AD2E5F7DC8}" sibTransId="{60614404-B243-463A-B38C-EBC42C9CC071}"/>
    <dgm:cxn modelId="{012D97EA-6BA3-4020-81CE-4DB729031A3A}" srcId="{5E64D6F6-79BA-4C4F-B86B-EBBCF4FCCD9E}" destId="{11451F0F-E06B-4CDB-88B7-F01D2011A7EE}" srcOrd="3" destOrd="0" parTransId="{D8F83136-9D40-4DDA-ABC0-FFB80B4214DB}" sibTransId="{428AE14E-FA72-4487-A494-4441060521CF}"/>
    <dgm:cxn modelId="{5F9227AA-BB68-4D58-B51D-D67DD641C5BE}" type="presOf" srcId="{77AF5C7F-AC2F-42AF-BF65-2504D49E2B16}" destId="{89CBBB3C-6AB2-43C5-8AC9-9C5A41EF38F0}" srcOrd="0" destOrd="0" presId="urn:microsoft.com/office/officeart/2011/layout/HexagonRadial"/>
    <dgm:cxn modelId="{F27CD451-F6E1-4644-8800-64F6E4514A55}" type="presParOf" srcId="{AE7B0DD8-FDB2-4C0B-B1C7-37C0BFBFCF62}" destId="{E9BAEA31-AE41-4248-B755-1E69634F0D92}" srcOrd="0" destOrd="0" presId="urn:microsoft.com/office/officeart/2011/layout/HexagonRadial"/>
    <dgm:cxn modelId="{648B99F1-2A9D-411B-A7D9-20ADC4E17ED2}" type="presParOf" srcId="{AE7B0DD8-FDB2-4C0B-B1C7-37C0BFBFCF62}" destId="{06D193E3-DBB2-48C9-AC2E-A78DF83CC4BF}" srcOrd="1" destOrd="0" presId="urn:microsoft.com/office/officeart/2011/layout/HexagonRadial"/>
    <dgm:cxn modelId="{86AF9D84-655F-4751-9EC3-13BC52DE3DC1}" type="presParOf" srcId="{06D193E3-DBB2-48C9-AC2E-A78DF83CC4BF}" destId="{B5AE1DD2-2CA6-414B-B2E6-E530C92B6447}" srcOrd="0" destOrd="0" presId="urn:microsoft.com/office/officeart/2011/layout/HexagonRadial"/>
    <dgm:cxn modelId="{B16838EE-2D42-47E6-81A7-1D634E8E9099}" type="presParOf" srcId="{AE7B0DD8-FDB2-4C0B-B1C7-37C0BFBFCF62}" destId="{BE5625E1-A0AC-41E5-AEF3-5460561CB345}" srcOrd="2" destOrd="0" presId="urn:microsoft.com/office/officeart/2011/layout/HexagonRadial"/>
    <dgm:cxn modelId="{12635CC7-0305-4703-882A-BCF8E12A52B6}" type="presParOf" srcId="{AE7B0DD8-FDB2-4C0B-B1C7-37C0BFBFCF62}" destId="{8FF32093-36E1-4AB9-AA4B-28AFF84B1D16}" srcOrd="3" destOrd="0" presId="urn:microsoft.com/office/officeart/2011/layout/HexagonRadial"/>
    <dgm:cxn modelId="{A278EA48-3E5A-4096-87FE-B5105CCE442D}" type="presParOf" srcId="{8FF32093-36E1-4AB9-AA4B-28AFF84B1D16}" destId="{B54CE168-0042-400A-A067-EEA72A21DB46}" srcOrd="0" destOrd="0" presId="urn:microsoft.com/office/officeart/2011/layout/HexagonRadial"/>
    <dgm:cxn modelId="{BE5CF68C-B490-4BCA-A1FA-9C24A2A9A081}" type="presParOf" srcId="{AE7B0DD8-FDB2-4C0B-B1C7-37C0BFBFCF62}" destId="{89CBBB3C-6AB2-43C5-8AC9-9C5A41EF38F0}" srcOrd="4" destOrd="0" presId="urn:microsoft.com/office/officeart/2011/layout/HexagonRadial"/>
    <dgm:cxn modelId="{85D71BCF-67E8-4E55-98A5-F966045BDC0D}" type="presParOf" srcId="{AE7B0DD8-FDB2-4C0B-B1C7-37C0BFBFCF62}" destId="{538BB6EA-2EC9-497B-BE2A-C7C9ADDDD320}" srcOrd="5" destOrd="0" presId="urn:microsoft.com/office/officeart/2011/layout/HexagonRadial"/>
    <dgm:cxn modelId="{CEFEFE85-1F11-4599-9FD8-9D4310A3FF87}" type="presParOf" srcId="{538BB6EA-2EC9-497B-BE2A-C7C9ADDDD320}" destId="{553DB086-054A-4C11-90E8-2B7D6199EDFA}" srcOrd="0" destOrd="0" presId="urn:microsoft.com/office/officeart/2011/layout/HexagonRadial"/>
    <dgm:cxn modelId="{094C0F4F-2F25-4648-A7BB-0DE2C88A95E7}" type="presParOf" srcId="{AE7B0DD8-FDB2-4C0B-B1C7-37C0BFBFCF62}" destId="{39E7A955-5917-4FE6-A2D5-DB1565BF7988}" srcOrd="6" destOrd="0" presId="urn:microsoft.com/office/officeart/2011/layout/HexagonRadial"/>
    <dgm:cxn modelId="{3F3D03BC-4EE3-4F78-9642-8B431E345F9E}" type="presParOf" srcId="{AE7B0DD8-FDB2-4C0B-B1C7-37C0BFBFCF62}" destId="{7BAC6320-BD22-4A6E-ABAA-7F23CFF81CBA}" srcOrd="7" destOrd="0" presId="urn:microsoft.com/office/officeart/2011/layout/HexagonRadial"/>
    <dgm:cxn modelId="{8FCF6C33-AD29-417F-A695-0B4936C279DC}" type="presParOf" srcId="{7BAC6320-BD22-4A6E-ABAA-7F23CFF81CBA}" destId="{DFAD8DC2-1B6C-4CCA-B899-E9045B545471}" srcOrd="0" destOrd="0" presId="urn:microsoft.com/office/officeart/2011/layout/HexagonRadial"/>
    <dgm:cxn modelId="{78A3F797-1623-4C4C-8800-12D9A16D7F77}" type="presParOf" srcId="{AE7B0DD8-FDB2-4C0B-B1C7-37C0BFBFCF62}" destId="{BDE701D9-B2FC-470A-950D-FD998AF8DA7E}" srcOrd="8" destOrd="0" presId="urn:microsoft.com/office/officeart/2011/layout/HexagonRadial"/>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FBEC0D-2062-4FDB-BF32-BDB89079A981}"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en-US"/>
        </a:p>
      </dgm:t>
    </dgm:pt>
    <dgm:pt modelId="{0D176EA3-7133-449A-8C5A-2C47612EF6F1}">
      <dgm:prSet phldrT="[Text]"/>
      <dgm:spPr/>
      <dgm:t>
        <a:bodyPr/>
        <a:lstStyle/>
        <a:p>
          <a:r>
            <a:rPr lang="en-US"/>
            <a:t>Social and Gender stereotyping</a:t>
          </a:r>
        </a:p>
      </dgm:t>
    </dgm:pt>
    <dgm:pt modelId="{BEEB9FEF-3EE7-4DB4-9872-077EA7B7E435}" type="parTrans" cxnId="{79167E8D-1AA3-48D4-82FB-29812662BED5}">
      <dgm:prSet/>
      <dgm:spPr/>
      <dgm:t>
        <a:bodyPr/>
        <a:lstStyle/>
        <a:p>
          <a:endParaRPr lang="en-US"/>
        </a:p>
      </dgm:t>
    </dgm:pt>
    <dgm:pt modelId="{0923473C-E40E-4ED1-858C-8CED2EE69502}" type="sibTrans" cxnId="{79167E8D-1AA3-48D4-82FB-29812662BED5}">
      <dgm:prSet/>
      <dgm:spPr/>
      <dgm:t>
        <a:bodyPr/>
        <a:lstStyle/>
        <a:p>
          <a:endParaRPr lang="en-US"/>
        </a:p>
      </dgm:t>
    </dgm:pt>
    <dgm:pt modelId="{A3B91946-AEAC-4A26-B7B0-A900910A7AD0}">
      <dgm:prSet phldrT="[Text]" custT="1"/>
      <dgm:spPr/>
      <dgm:t>
        <a:bodyPr/>
        <a:lstStyle/>
        <a:p>
          <a:r>
            <a:rPr lang="en-US" sz="1000"/>
            <a:t>Patriarchal mindset imposes that men are better in maths and science, and that they are masculine subjects. </a:t>
          </a:r>
        </a:p>
        <a:p>
          <a:r>
            <a:rPr lang="en-US" sz="1000"/>
            <a:t>Females should be care givers at home, hence, do not need school education.</a:t>
          </a:r>
        </a:p>
        <a:p>
          <a:r>
            <a:rPr lang="en-US" sz="1000"/>
            <a:t>Jobs in the field of science and technology are meant for men, women are not expected take up such jobs.</a:t>
          </a:r>
        </a:p>
      </dgm:t>
    </dgm:pt>
    <dgm:pt modelId="{5089EE86-26C2-49D7-92E0-7895B51E8FB7}" type="parTrans" cxnId="{7D70A9D1-49E0-4DB1-9B29-32312644AB14}">
      <dgm:prSet/>
      <dgm:spPr/>
      <dgm:t>
        <a:bodyPr/>
        <a:lstStyle/>
        <a:p>
          <a:endParaRPr lang="en-US"/>
        </a:p>
      </dgm:t>
    </dgm:pt>
    <dgm:pt modelId="{6D4EED32-54B0-4E57-B56D-CD91EC629ACF}" type="sibTrans" cxnId="{7D70A9D1-49E0-4DB1-9B29-32312644AB14}">
      <dgm:prSet/>
      <dgm:spPr/>
      <dgm:t>
        <a:bodyPr/>
        <a:lstStyle/>
        <a:p>
          <a:endParaRPr lang="en-US"/>
        </a:p>
      </dgm:t>
    </dgm:pt>
    <dgm:pt modelId="{5D0D8D65-4794-4DE6-9BCD-48C0C7B2CD54}">
      <dgm:prSet phldrT="[Text]"/>
      <dgm:spPr/>
      <dgm:t>
        <a:bodyPr/>
        <a:lstStyle/>
        <a:p>
          <a:r>
            <a:rPr lang="en-US"/>
            <a:t>Lack of role model</a:t>
          </a:r>
        </a:p>
        <a:p>
          <a:endParaRPr lang="en-US"/>
        </a:p>
      </dgm:t>
    </dgm:pt>
    <dgm:pt modelId="{5668CAFD-686D-4A22-B994-6ACAB8C92D15}" type="parTrans" cxnId="{941A2E73-84A6-4EC9-A37D-44D34A4EEA27}">
      <dgm:prSet/>
      <dgm:spPr/>
      <dgm:t>
        <a:bodyPr/>
        <a:lstStyle/>
        <a:p>
          <a:endParaRPr lang="en-US"/>
        </a:p>
      </dgm:t>
    </dgm:pt>
    <dgm:pt modelId="{088F90CE-5A71-4F22-A60D-1F736140D399}" type="sibTrans" cxnId="{941A2E73-84A6-4EC9-A37D-44D34A4EEA27}">
      <dgm:prSet/>
      <dgm:spPr/>
      <dgm:t>
        <a:bodyPr/>
        <a:lstStyle/>
        <a:p>
          <a:endParaRPr lang="en-US"/>
        </a:p>
      </dgm:t>
    </dgm:pt>
    <dgm:pt modelId="{1AB316C5-BAFA-4E59-8887-B6EC812A3537}">
      <dgm:prSet phldrT="[Text]" custT="1"/>
      <dgm:spPr/>
      <dgm:t>
        <a:bodyPr/>
        <a:lstStyle/>
        <a:p>
          <a:r>
            <a:rPr lang="en-US" sz="1000"/>
            <a:t>Perceived lack of strong and assertive women characters, their negligible role in science and technology based on popular culture, media and literature.</a:t>
          </a:r>
        </a:p>
        <a:p>
          <a:r>
            <a:rPr lang="en-US" sz="1000"/>
            <a:t>Other female family members, relatives and friends have rarely opted for higher education, even less in science and technology</a:t>
          </a:r>
        </a:p>
      </dgm:t>
    </dgm:pt>
    <dgm:pt modelId="{2E25226B-FCC2-4EE6-8B2A-8EC5EFBFEE28}" type="parTrans" cxnId="{E56F658E-E648-48EF-976A-2AF387CCFB72}">
      <dgm:prSet/>
      <dgm:spPr/>
      <dgm:t>
        <a:bodyPr/>
        <a:lstStyle/>
        <a:p>
          <a:endParaRPr lang="en-US"/>
        </a:p>
      </dgm:t>
    </dgm:pt>
    <dgm:pt modelId="{4F4E11AA-CF89-4656-AC33-E7B4BB6DDE43}" type="sibTrans" cxnId="{E56F658E-E648-48EF-976A-2AF387CCFB72}">
      <dgm:prSet/>
      <dgm:spPr/>
      <dgm:t>
        <a:bodyPr/>
        <a:lstStyle/>
        <a:p>
          <a:endParaRPr lang="en-US"/>
        </a:p>
      </dgm:t>
    </dgm:pt>
    <dgm:pt modelId="{A538A928-47E9-4260-A13A-A4111DA61ADA}">
      <dgm:prSet phldrT="[Text]"/>
      <dgm:spPr/>
      <dgm:t>
        <a:bodyPr/>
        <a:lstStyle/>
        <a:p>
          <a:r>
            <a:rPr lang="en-US"/>
            <a:t>Systemic challenges</a:t>
          </a:r>
        </a:p>
      </dgm:t>
    </dgm:pt>
    <dgm:pt modelId="{EFC446C6-6A25-45DE-B7C6-5AEC229685E2}" type="parTrans" cxnId="{F1B2EF9D-E8B4-499D-9E60-BFC1EE0B445B}">
      <dgm:prSet/>
      <dgm:spPr/>
      <dgm:t>
        <a:bodyPr/>
        <a:lstStyle/>
        <a:p>
          <a:endParaRPr lang="en-US"/>
        </a:p>
      </dgm:t>
    </dgm:pt>
    <dgm:pt modelId="{BA1ACC12-66DA-4523-B2BF-5051A637DE02}" type="sibTrans" cxnId="{F1B2EF9D-E8B4-499D-9E60-BFC1EE0B445B}">
      <dgm:prSet/>
      <dgm:spPr/>
      <dgm:t>
        <a:bodyPr/>
        <a:lstStyle/>
        <a:p>
          <a:endParaRPr lang="en-US"/>
        </a:p>
      </dgm:t>
    </dgm:pt>
    <dgm:pt modelId="{848132A5-E456-4862-AFE7-40FE070924AF}">
      <dgm:prSet phldrT="[Text]" custT="1"/>
      <dgm:spPr/>
      <dgm:t>
        <a:bodyPr/>
        <a:lstStyle/>
        <a:p>
          <a:r>
            <a:rPr lang="en-IN" sz="1000"/>
            <a:t>Access to and quality of education, access to materials, poor curriculum and teaching strategies</a:t>
          </a:r>
        </a:p>
        <a:p>
          <a:r>
            <a:rPr lang="en-IN" sz="1000"/>
            <a:t>Lack of female teachers, and teachers in general</a:t>
          </a:r>
        </a:p>
        <a:p>
          <a:r>
            <a:rPr lang="en-IN" sz="1000"/>
            <a:t>Lack of science laboratories and access to those available </a:t>
          </a:r>
        </a:p>
        <a:p>
          <a:endParaRPr lang="en-US" sz="1000"/>
        </a:p>
      </dgm:t>
    </dgm:pt>
    <dgm:pt modelId="{42DD8210-2823-4E7E-A8AE-8B1E4B97B568}" type="parTrans" cxnId="{51E3C3DF-931F-44CE-B8A6-D47DC446DDDE}">
      <dgm:prSet/>
      <dgm:spPr/>
      <dgm:t>
        <a:bodyPr/>
        <a:lstStyle/>
        <a:p>
          <a:endParaRPr lang="en-US"/>
        </a:p>
      </dgm:t>
    </dgm:pt>
    <dgm:pt modelId="{12BAD27E-A26E-4772-B05A-A76254FEC5E6}" type="sibTrans" cxnId="{51E3C3DF-931F-44CE-B8A6-D47DC446DDDE}">
      <dgm:prSet/>
      <dgm:spPr/>
      <dgm:t>
        <a:bodyPr/>
        <a:lstStyle/>
        <a:p>
          <a:endParaRPr lang="en-US"/>
        </a:p>
      </dgm:t>
    </dgm:pt>
    <dgm:pt modelId="{00E6AB4D-CC87-49B7-AAC0-7FEE84DCFDDC}">
      <dgm:prSet phldrT="[Text]"/>
      <dgm:spPr/>
      <dgm:t>
        <a:bodyPr/>
        <a:lstStyle/>
        <a:p>
          <a:r>
            <a:rPr lang="en-US"/>
            <a:t>Psychological factors</a:t>
          </a:r>
        </a:p>
      </dgm:t>
    </dgm:pt>
    <dgm:pt modelId="{D929590B-8F0A-4D53-B171-440115A39526}" type="parTrans" cxnId="{0C8E8C1B-84CA-489C-9EFD-2E2B66EA6360}">
      <dgm:prSet/>
      <dgm:spPr/>
      <dgm:t>
        <a:bodyPr/>
        <a:lstStyle/>
        <a:p>
          <a:endParaRPr lang="en-US"/>
        </a:p>
      </dgm:t>
    </dgm:pt>
    <dgm:pt modelId="{D7902D4D-FEBF-4C9C-825E-ABD3C5F37720}" type="sibTrans" cxnId="{0C8E8C1B-84CA-489C-9EFD-2E2B66EA6360}">
      <dgm:prSet/>
      <dgm:spPr/>
      <dgm:t>
        <a:bodyPr/>
        <a:lstStyle/>
        <a:p>
          <a:endParaRPr lang="en-US"/>
        </a:p>
      </dgm:t>
    </dgm:pt>
    <dgm:pt modelId="{C4D652AF-F700-4819-B8DC-C7E8546639AE}">
      <dgm:prSet phldrT="[Text]" custT="1"/>
      <dgm:spPr/>
      <dgm:t>
        <a:bodyPr/>
        <a:lstStyle/>
        <a:p>
          <a:r>
            <a:rPr lang="en-IN" sz="1000" b="0" i="0"/>
            <a:t>Women tend to underestimate their ability relative to men, especially in public settings, and negotiate less successfully</a:t>
          </a:r>
        </a:p>
        <a:p>
          <a:r>
            <a:rPr lang="en-IN" sz="1000" b="0" i="0"/>
            <a:t>Women worry whether roles related to science and technology really are fit for them</a:t>
          </a:r>
        </a:p>
        <a:p>
          <a:r>
            <a:rPr lang="en-IN" sz="1000"/>
            <a:t>Lack of interest and perceived difficulty of science subjects.</a:t>
          </a:r>
          <a:endParaRPr lang="en-US" sz="1000"/>
        </a:p>
      </dgm:t>
    </dgm:pt>
    <dgm:pt modelId="{B86B7413-424A-4E80-8B05-03A953C028F4}" type="parTrans" cxnId="{BCA688EF-6821-4BD4-99F0-C03409307975}">
      <dgm:prSet/>
      <dgm:spPr/>
      <dgm:t>
        <a:bodyPr/>
        <a:lstStyle/>
        <a:p>
          <a:endParaRPr lang="en-US"/>
        </a:p>
      </dgm:t>
    </dgm:pt>
    <dgm:pt modelId="{7EC435E2-4D59-43BD-93F6-7EFE51E87070}" type="sibTrans" cxnId="{BCA688EF-6821-4BD4-99F0-C03409307975}">
      <dgm:prSet/>
      <dgm:spPr/>
      <dgm:t>
        <a:bodyPr/>
        <a:lstStyle/>
        <a:p>
          <a:endParaRPr lang="en-US"/>
        </a:p>
      </dgm:t>
    </dgm:pt>
    <dgm:pt modelId="{F9534639-E35C-4B22-AD1B-FEB0FA567577}" type="pres">
      <dgm:prSet presAssocID="{94FBEC0D-2062-4FDB-BF32-BDB89079A981}" presName="vert0" presStyleCnt="0">
        <dgm:presLayoutVars>
          <dgm:dir/>
          <dgm:animOne val="branch"/>
          <dgm:animLvl val="lvl"/>
        </dgm:presLayoutVars>
      </dgm:prSet>
      <dgm:spPr/>
      <dgm:t>
        <a:bodyPr/>
        <a:lstStyle/>
        <a:p>
          <a:endParaRPr lang="en-US"/>
        </a:p>
      </dgm:t>
    </dgm:pt>
    <dgm:pt modelId="{3EEEA836-04AD-409F-BFB9-893DDEE13525}" type="pres">
      <dgm:prSet presAssocID="{0D176EA3-7133-449A-8C5A-2C47612EF6F1}" presName="thickLine" presStyleLbl="alignNode1" presStyleIdx="0" presStyleCnt="4"/>
      <dgm:spPr/>
    </dgm:pt>
    <dgm:pt modelId="{BE17675C-6349-48A0-9CF2-71638C01E327}" type="pres">
      <dgm:prSet presAssocID="{0D176EA3-7133-449A-8C5A-2C47612EF6F1}" presName="horz1" presStyleCnt="0"/>
      <dgm:spPr/>
    </dgm:pt>
    <dgm:pt modelId="{38DF7944-18E4-4CFB-9CCB-FDB31C2F9537}" type="pres">
      <dgm:prSet presAssocID="{0D176EA3-7133-449A-8C5A-2C47612EF6F1}" presName="tx1" presStyleLbl="revTx" presStyleIdx="0" presStyleCnt="8"/>
      <dgm:spPr/>
      <dgm:t>
        <a:bodyPr/>
        <a:lstStyle/>
        <a:p>
          <a:endParaRPr lang="en-US"/>
        </a:p>
      </dgm:t>
    </dgm:pt>
    <dgm:pt modelId="{F4672CEF-F62A-4B72-BD49-8887B48D1886}" type="pres">
      <dgm:prSet presAssocID="{0D176EA3-7133-449A-8C5A-2C47612EF6F1}" presName="vert1" presStyleCnt="0"/>
      <dgm:spPr/>
    </dgm:pt>
    <dgm:pt modelId="{DA5B5A40-3C13-4022-87E9-4FDD7A3876BC}" type="pres">
      <dgm:prSet presAssocID="{A3B91946-AEAC-4A26-B7B0-A900910A7AD0}" presName="vertSpace2a" presStyleCnt="0"/>
      <dgm:spPr/>
    </dgm:pt>
    <dgm:pt modelId="{915A12FD-5A2F-4027-9E1F-8DEF99EA00DD}" type="pres">
      <dgm:prSet presAssocID="{A3B91946-AEAC-4A26-B7B0-A900910A7AD0}" presName="horz2" presStyleCnt="0"/>
      <dgm:spPr/>
    </dgm:pt>
    <dgm:pt modelId="{5CE760AA-E869-460C-A5C9-2B42C488436E}" type="pres">
      <dgm:prSet presAssocID="{A3B91946-AEAC-4A26-B7B0-A900910A7AD0}" presName="horzSpace2" presStyleCnt="0"/>
      <dgm:spPr/>
    </dgm:pt>
    <dgm:pt modelId="{344C4EB7-9442-4F7B-A126-33C0595CAE12}" type="pres">
      <dgm:prSet presAssocID="{A3B91946-AEAC-4A26-B7B0-A900910A7AD0}" presName="tx2" presStyleLbl="revTx" presStyleIdx="1" presStyleCnt="8" custScaleY="110422"/>
      <dgm:spPr/>
      <dgm:t>
        <a:bodyPr/>
        <a:lstStyle/>
        <a:p>
          <a:endParaRPr lang="en-US"/>
        </a:p>
      </dgm:t>
    </dgm:pt>
    <dgm:pt modelId="{BD700CB3-574B-4116-8727-8D029F6C0851}" type="pres">
      <dgm:prSet presAssocID="{A3B91946-AEAC-4A26-B7B0-A900910A7AD0}" presName="vert2" presStyleCnt="0"/>
      <dgm:spPr/>
    </dgm:pt>
    <dgm:pt modelId="{8DE5628D-B1E4-4B3C-8A6E-06914BCF8337}" type="pres">
      <dgm:prSet presAssocID="{A3B91946-AEAC-4A26-B7B0-A900910A7AD0}" presName="thinLine2b" presStyleLbl="callout" presStyleIdx="0" presStyleCnt="4"/>
      <dgm:spPr/>
    </dgm:pt>
    <dgm:pt modelId="{819EFB0B-FCC1-4E9B-AFAF-B14D765AA9DC}" type="pres">
      <dgm:prSet presAssocID="{A3B91946-AEAC-4A26-B7B0-A900910A7AD0}" presName="vertSpace2b" presStyleCnt="0"/>
      <dgm:spPr/>
    </dgm:pt>
    <dgm:pt modelId="{212B1411-A28A-4501-881C-B312FE4FAB8C}" type="pres">
      <dgm:prSet presAssocID="{00E6AB4D-CC87-49B7-AAC0-7FEE84DCFDDC}" presName="thickLine" presStyleLbl="alignNode1" presStyleIdx="1" presStyleCnt="4"/>
      <dgm:spPr/>
    </dgm:pt>
    <dgm:pt modelId="{5A7B0350-56AD-460C-8585-64EFA1609CC2}" type="pres">
      <dgm:prSet presAssocID="{00E6AB4D-CC87-49B7-AAC0-7FEE84DCFDDC}" presName="horz1" presStyleCnt="0"/>
      <dgm:spPr/>
    </dgm:pt>
    <dgm:pt modelId="{0178B37D-6A0A-4D59-A3A2-3C8BB265B1D6}" type="pres">
      <dgm:prSet presAssocID="{00E6AB4D-CC87-49B7-AAC0-7FEE84DCFDDC}" presName="tx1" presStyleLbl="revTx" presStyleIdx="2" presStyleCnt="8"/>
      <dgm:spPr/>
      <dgm:t>
        <a:bodyPr/>
        <a:lstStyle/>
        <a:p>
          <a:endParaRPr lang="en-US"/>
        </a:p>
      </dgm:t>
    </dgm:pt>
    <dgm:pt modelId="{AD66DDC7-F341-44FA-BCF2-1BA8B8662E5F}" type="pres">
      <dgm:prSet presAssocID="{00E6AB4D-CC87-49B7-AAC0-7FEE84DCFDDC}" presName="vert1" presStyleCnt="0"/>
      <dgm:spPr/>
    </dgm:pt>
    <dgm:pt modelId="{4DE645FD-3EB9-47D2-81FB-DE7A3597C297}" type="pres">
      <dgm:prSet presAssocID="{C4D652AF-F700-4819-B8DC-C7E8546639AE}" presName="vertSpace2a" presStyleCnt="0"/>
      <dgm:spPr/>
    </dgm:pt>
    <dgm:pt modelId="{08F5440C-D104-410A-9F8B-EA134B62D908}" type="pres">
      <dgm:prSet presAssocID="{C4D652AF-F700-4819-B8DC-C7E8546639AE}" presName="horz2" presStyleCnt="0"/>
      <dgm:spPr/>
    </dgm:pt>
    <dgm:pt modelId="{2A60AC7F-C025-449D-9A0F-01CBC81E0881}" type="pres">
      <dgm:prSet presAssocID="{C4D652AF-F700-4819-B8DC-C7E8546639AE}" presName="horzSpace2" presStyleCnt="0"/>
      <dgm:spPr/>
    </dgm:pt>
    <dgm:pt modelId="{08F94359-FA6B-4873-8F9A-F9A554B5E470}" type="pres">
      <dgm:prSet presAssocID="{C4D652AF-F700-4819-B8DC-C7E8546639AE}" presName="tx2" presStyleLbl="revTx" presStyleIdx="3" presStyleCnt="8"/>
      <dgm:spPr/>
      <dgm:t>
        <a:bodyPr/>
        <a:lstStyle/>
        <a:p>
          <a:endParaRPr lang="en-US"/>
        </a:p>
      </dgm:t>
    </dgm:pt>
    <dgm:pt modelId="{364C3085-9092-4745-A603-5AF563CFFFB4}" type="pres">
      <dgm:prSet presAssocID="{C4D652AF-F700-4819-B8DC-C7E8546639AE}" presName="vert2" presStyleCnt="0"/>
      <dgm:spPr/>
    </dgm:pt>
    <dgm:pt modelId="{35B9FDED-1D0E-4702-B0B9-9CB3A08CA128}" type="pres">
      <dgm:prSet presAssocID="{C4D652AF-F700-4819-B8DC-C7E8546639AE}" presName="thinLine2b" presStyleLbl="callout" presStyleIdx="1" presStyleCnt="4"/>
      <dgm:spPr/>
    </dgm:pt>
    <dgm:pt modelId="{2EA43467-2820-436F-8583-DC27706215AB}" type="pres">
      <dgm:prSet presAssocID="{C4D652AF-F700-4819-B8DC-C7E8546639AE}" presName="vertSpace2b" presStyleCnt="0"/>
      <dgm:spPr/>
    </dgm:pt>
    <dgm:pt modelId="{4166B120-EE3B-4181-90D3-303C45F536C4}" type="pres">
      <dgm:prSet presAssocID="{5D0D8D65-4794-4DE6-9BCD-48C0C7B2CD54}" presName="thickLine" presStyleLbl="alignNode1" presStyleIdx="2" presStyleCnt="4"/>
      <dgm:spPr/>
    </dgm:pt>
    <dgm:pt modelId="{1942F0A2-0E74-4C11-A83B-EB5050954AD8}" type="pres">
      <dgm:prSet presAssocID="{5D0D8D65-4794-4DE6-9BCD-48C0C7B2CD54}" presName="horz1" presStyleCnt="0"/>
      <dgm:spPr/>
    </dgm:pt>
    <dgm:pt modelId="{25A2E0ED-FE5F-4859-A4A0-1A296BD760E2}" type="pres">
      <dgm:prSet presAssocID="{5D0D8D65-4794-4DE6-9BCD-48C0C7B2CD54}" presName="tx1" presStyleLbl="revTx" presStyleIdx="4" presStyleCnt="8"/>
      <dgm:spPr/>
      <dgm:t>
        <a:bodyPr/>
        <a:lstStyle/>
        <a:p>
          <a:endParaRPr lang="en-US"/>
        </a:p>
      </dgm:t>
    </dgm:pt>
    <dgm:pt modelId="{D0F08E13-9F71-4DE0-AB14-B41B6A74590B}" type="pres">
      <dgm:prSet presAssocID="{5D0D8D65-4794-4DE6-9BCD-48C0C7B2CD54}" presName="vert1" presStyleCnt="0"/>
      <dgm:spPr/>
    </dgm:pt>
    <dgm:pt modelId="{E0EDD959-BA5F-410D-A736-09ABDF6B30A4}" type="pres">
      <dgm:prSet presAssocID="{1AB316C5-BAFA-4E59-8887-B6EC812A3537}" presName="vertSpace2a" presStyleCnt="0"/>
      <dgm:spPr/>
    </dgm:pt>
    <dgm:pt modelId="{59A0F684-2071-45EF-85E9-419960471624}" type="pres">
      <dgm:prSet presAssocID="{1AB316C5-BAFA-4E59-8887-B6EC812A3537}" presName="horz2" presStyleCnt="0"/>
      <dgm:spPr/>
    </dgm:pt>
    <dgm:pt modelId="{58D5773E-7BD7-44D3-8608-7915B09682BC}" type="pres">
      <dgm:prSet presAssocID="{1AB316C5-BAFA-4E59-8887-B6EC812A3537}" presName="horzSpace2" presStyleCnt="0"/>
      <dgm:spPr/>
    </dgm:pt>
    <dgm:pt modelId="{B32A3805-FE8E-4F56-A916-EDB7F6667EFF}" type="pres">
      <dgm:prSet presAssocID="{1AB316C5-BAFA-4E59-8887-B6EC812A3537}" presName="tx2" presStyleLbl="revTx" presStyleIdx="5" presStyleCnt="8"/>
      <dgm:spPr/>
      <dgm:t>
        <a:bodyPr/>
        <a:lstStyle/>
        <a:p>
          <a:endParaRPr lang="en-US"/>
        </a:p>
      </dgm:t>
    </dgm:pt>
    <dgm:pt modelId="{77A43274-D872-4C45-ABF7-A409307E8AA8}" type="pres">
      <dgm:prSet presAssocID="{1AB316C5-BAFA-4E59-8887-B6EC812A3537}" presName="vert2" presStyleCnt="0"/>
      <dgm:spPr/>
    </dgm:pt>
    <dgm:pt modelId="{F2BB87F2-628F-4DE1-9261-8EEBDE1CC77F}" type="pres">
      <dgm:prSet presAssocID="{1AB316C5-BAFA-4E59-8887-B6EC812A3537}" presName="thinLine2b" presStyleLbl="callout" presStyleIdx="2" presStyleCnt="4"/>
      <dgm:spPr/>
    </dgm:pt>
    <dgm:pt modelId="{E02EE01A-D023-4F5F-8E4E-5001F05D9DB1}" type="pres">
      <dgm:prSet presAssocID="{1AB316C5-BAFA-4E59-8887-B6EC812A3537}" presName="vertSpace2b" presStyleCnt="0"/>
      <dgm:spPr/>
    </dgm:pt>
    <dgm:pt modelId="{366F5B8A-E328-40B8-B054-75C3DF0BB434}" type="pres">
      <dgm:prSet presAssocID="{A538A928-47E9-4260-A13A-A4111DA61ADA}" presName="thickLine" presStyleLbl="alignNode1" presStyleIdx="3" presStyleCnt="4"/>
      <dgm:spPr/>
    </dgm:pt>
    <dgm:pt modelId="{080E1FC8-E02E-4519-88D5-DC8EFBB5A4D8}" type="pres">
      <dgm:prSet presAssocID="{A538A928-47E9-4260-A13A-A4111DA61ADA}" presName="horz1" presStyleCnt="0"/>
      <dgm:spPr/>
    </dgm:pt>
    <dgm:pt modelId="{1EF5576D-53E9-458E-84C2-915EDB769A4C}" type="pres">
      <dgm:prSet presAssocID="{A538A928-47E9-4260-A13A-A4111DA61ADA}" presName="tx1" presStyleLbl="revTx" presStyleIdx="6" presStyleCnt="8"/>
      <dgm:spPr/>
      <dgm:t>
        <a:bodyPr/>
        <a:lstStyle/>
        <a:p>
          <a:endParaRPr lang="en-US"/>
        </a:p>
      </dgm:t>
    </dgm:pt>
    <dgm:pt modelId="{46951B1B-5E3B-42B9-90D4-9CD1A62E3132}" type="pres">
      <dgm:prSet presAssocID="{A538A928-47E9-4260-A13A-A4111DA61ADA}" presName="vert1" presStyleCnt="0"/>
      <dgm:spPr/>
    </dgm:pt>
    <dgm:pt modelId="{E659D858-4647-45E2-961F-59A347FFF66B}" type="pres">
      <dgm:prSet presAssocID="{848132A5-E456-4862-AFE7-40FE070924AF}" presName="vertSpace2a" presStyleCnt="0"/>
      <dgm:spPr/>
    </dgm:pt>
    <dgm:pt modelId="{C071A14B-BB1D-492F-8F45-311560D45E2C}" type="pres">
      <dgm:prSet presAssocID="{848132A5-E456-4862-AFE7-40FE070924AF}" presName="horz2" presStyleCnt="0"/>
      <dgm:spPr/>
    </dgm:pt>
    <dgm:pt modelId="{CF3EBFD7-FE30-4A11-9BB8-62A71C251AAC}" type="pres">
      <dgm:prSet presAssocID="{848132A5-E456-4862-AFE7-40FE070924AF}" presName="horzSpace2" presStyleCnt="0"/>
      <dgm:spPr/>
    </dgm:pt>
    <dgm:pt modelId="{836E208A-9931-4A9B-901A-0E0AEDA190ED}" type="pres">
      <dgm:prSet presAssocID="{848132A5-E456-4862-AFE7-40FE070924AF}" presName="tx2" presStyleLbl="revTx" presStyleIdx="7" presStyleCnt="8"/>
      <dgm:spPr/>
      <dgm:t>
        <a:bodyPr/>
        <a:lstStyle/>
        <a:p>
          <a:endParaRPr lang="en-US"/>
        </a:p>
      </dgm:t>
    </dgm:pt>
    <dgm:pt modelId="{AA1B55B9-E029-4B31-BD06-05ABE3B79458}" type="pres">
      <dgm:prSet presAssocID="{848132A5-E456-4862-AFE7-40FE070924AF}" presName="vert2" presStyleCnt="0"/>
      <dgm:spPr/>
    </dgm:pt>
    <dgm:pt modelId="{A83CEC38-25DE-4765-9281-ABB2AEE56D98}" type="pres">
      <dgm:prSet presAssocID="{848132A5-E456-4862-AFE7-40FE070924AF}" presName="thinLine2b" presStyleLbl="callout" presStyleIdx="3" presStyleCnt="4"/>
      <dgm:spPr/>
    </dgm:pt>
    <dgm:pt modelId="{ABB30F3B-A5CA-48DB-9E17-8ACE61932BCD}" type="pres">
      <dgm:prSet presAssocID="{848132A5-E456-4862-AFE7-40FE070924AF}" presName="vertSpace2b" presStyleCnt="0"/>
      <dgm:spPr/>
    </dgm:pt>
  </dgm:ptLst>
  <dgm:cxnLst>
    <dgm:cxn modelId="{51E3C3DF-931F-44CE-B8A6-D47DC446DDDE}" srcId="{A538A928-47E9-4260-A13A-A4111DA61ADA}" destId="{848132A5-E456-4862-AFE7-40FE070924AF}" srcOrd="0" destOrd="0" parTransId="{42DD8210-2823-4E7E-A8AE-8B1E4B97B568}" sibTransId="{12BAD27E-A26E-4772-B05A-A76254FEC5E6}"/>
    <dgm:cxn modelId="{9D6079AF-DB02-476C-9C87-649AE95ED9A7}" type="presOf" srcId="{848132A5-E456-4862-AFE7-40FE070924AF}" destId="{836E208A-9931-4A9B-901A-0E0AEDA190ED}" srcOrd="0" destOrd="0" presId="urn:microsoft.com/office/officeart/2008/layout/LinedList"/>
    <dgm:cxn modelId="{79167E8D-1AA3-48D4-82FB-29812662BED5}" srcId="{94FBEC0D-2062-4FDB-BF32-BDB89079A981}" destId="{0D176EA3-7133-449A-8C5A-2C47612EF6F1}" srcOrd="0" destOrd="0" parTransId="{BEEB9FEF-3EE7-4DB4-9872-077EA7B7E435}" sibTransId="{0923473C-E40E-4ED1-858C-8CED2EE69502}"/>
    <dgm:cxn modelId="{BF817462-F68E-44BE-BA57-9EBCCA5134FB}" type="presOf" srcId="{A538A928-47E9-4260-A13A-A4111DA61ADA}" destId="{1EF5576D-53E9-458E-84C2-915EDB769A4C}" srcOrd="0" destOrd="0" presId="urn:microsoft.com/office/officeart/2008/layout/LinedList"/>
    <dgm:cxn modelId="{7D70A9D1-49E0-4DB1-9B29-32312644AB14}" srcId="{0D176EA3-7133-449A-8C5A-2C47612EF6F1}" destId="{A3B91946-AEAC-4A26-B7B0-A900910A7AD0}" srcOrd="0" destOrd="0" parTransId="{5089EE86-26C2-49D7-92E0-7895B51E8FB7}" sibTransId="{6D4EED32-54B0-4E57-B56D-CD91EC629ACF}"/>
    <dgm:cxn modelId="{EA9251C5-7298-49B7-AC17-3A9B65AB937A}" type="presOf" srcId="{C4D652AF-F700-4819-B8DC-C7E8546639AE}" destId="{08F94359-FA6B-4873-8F9A-F9A554B5E470}" srcOrd="0" destOrd="0" presId="urn:microsoft.com/office/officeart/2008/layout/LinedList"/>
    <dgm:cxn modelId="{D1AB7943-8BB6-4BA4-8F32-36C73DEC7F3B}" type="presOf" srcId="{5D0D8D65-4794-4DE6-9BCD-48C0C7B2CD54}" destId="{25A2E0ED-FE5F-4859-A4A0-1A296BD760E2}" srcOrd="0" destOrd="0" presId="urn:microsoft.com/office/officeart/2008/layout/LinedList"/>
    <dgm:cxn modelId="{B8B2CA4E-F2BE-4B25-ADFC-6C7BA17CD5B3}" type="presOf" srcId="{0D176EA3-7133-449A-8C5A-2C47612EF6F1}" destId="{38DF7944-18E4-4CFB-9CCB-FDB31C2F9537}" srcOrd="0" destOrd="0" presId="urn:microsoft.com/office/officeart/2008/layout/LinedList"/>
    <dgm:cxn modelId="{BCA688EF-6821-4BD4-99F0-C03409307975}" srcId="{00E6AB4D-CC87-49B7-AAC0-7FEE84DCFDDC}" destId="{C4D652AF-F700-4819-B8DC-C7E8546639AE}" srcOrd="0" destOrd="0" parTransId="{B86B7413-424A-4E80-8B05-03A953C028F4}" sibTransId="{7EC435E2-4D59-43BD-93F6-7EFE51E87070}"/>
    <dgm:cxn modelId="{F1B2EF9D-E8B4-499D-9E60-BFC1EE0B445B}" srcId="{94FBEC0D-2062-4FDB-BF32-BDB89079A981}" destId="{A538A928-47E9-4260-A13A-A4111DA61ADA}" srcOrd="3" destOrd="0" parTransId="{EFC446C6-6A25-45DE-B7C6-5AEC229685E2}" sibTransId="{BA1ACC12-66DA-4523-B2BF-5051A637DE02}"/>
    <dgm:cxn modelId="{941A2E73-84A6-4EC9-A37D-44D34A4EEA27}" srcId="{94FBEC0D-2062-4FDB-BF32-BDB89079A981}" destId="{5D0D8D65-4794-4DE6-9BCD-48C0C7B2CD54}" srcOrd="2" destOrd="0" parTransId="{5668CAFD-686D-4A22-B994-6ACAB8C92D15}" sibTransId="{088F90CE-5A71-4F22-A60D-1F736140D399}"/>
    <dgm:cxn modelId="{AF39D8FC-9FC2-4B36-A7B0-651AC28F7D8A}" type="presOf" srcId="{00E6AB4D-CC87-49B7-AAC0-7FEE84DCFDDC}" destId="{0178B37D-6A0A-4D59-A3A2-3C8BB265B1D6}" srcOrd="0" destOrd="0" presId="urn:microsoft.com/office/officeart/2008/layout/LinedList"/>
    <dgm:cxn modelId="{379A3DEE-B7F3-40C1-98C1-47172E64239A}" type="presOf" srcId="{94FBEC0D-2062-4FDB-BF32-BDB89079A981}" destId="{F9534639-E35C-4B22-AD1B-FEB0FA567577}" srcOrd="0" destOrd="0" presId="urn:microsoft.com/office/officeart/2008/layout/LinedList"/>
    <dgm:cxn modelId="{DD89CB2A-178E-4402-83BD-FA2CCDF4961C}" type="presOf" srcId="{A3B91946-AEAC-4A26-B7B0-A900910A7AD0}" destId="{344C4EB7-9442-4F7B-A126-33C0595CAE12}" srcOrd="0" destOrd="0" presId="urn:microsoft.com/office/officeart/2008/layout/LinedList"/>
    <dgm:cxn modelId="{B69E313B-C1CB-400B-AA2D-D5327A682C72}" type="presOf" srcId="{1AB316C5-BAFA-4E59-8887-B6EC812A3537}" destId="{B32A3805-FE8E-4F56-A916-EDB7F6667EFF}" srcOrd="0" destOrd="0" presId="urn:microsoft.com/office/officeart/2008/layout/LinedList"/>
    <dgm:cxn modelId="{E56F658E-E648-48EF-976A-2AF387CCFB72}" srcId="{5D0D8D65-4794-4DE6-9BCD-48C0C7B2CD54}" destId="{1AB316C5-BAFA-4E59-8887-B6EC812A3537}" srcOrd="0" destOrd="0" parTransId="{2E25226B-FCC2-4EE6-8B2A-8EC5EFBFEE28}" sibTransId="{4F4E11AA-CF89-4656-AC33-E7B4BB6DDE43}"/>
    <dgm:cxn modelId="{0C8E8C1B-84CA-489C-9EFD-2E2B66EA6360}" srcId="{94FBEC0D-2062-4FDB-BF32-BDB89079A981}" destId="{00E6AB4D-CC87-49B7-AAC0-7FEE84DCFDDC}" srcOrd="1" destOrd="0" parTransId="{D929590B-8F0A-4D53-B171-440115A39526}" sibTransId="{D7902D4D-FEBF-4C9C-825E-ABD3C5F37720}"/>
    <dgm:cxn modelId="{069FF6A3-DB63-4B8F-828E-73C22E1B60DE}" type="presParOf" srcId="{F9534639-E35C-4B22-AD1B-FEB0FA567577}" destId="{3EEEA836-04AD-409F-BFB9-893DDEE13525}" srcOrd="0" destOrd="0" presId="urn:microsoft.com/office/officeart/2008/layout/LinedList"/>
    <dgm:cxn modelId="{3F4EC64E-2B28-4A91-B7C4-64E34DD3546C}" type="presParOf" srcId="{F9534639-E35C-4B22-AD1B-FEB0FA567577}" destId="{BE17675C-6349-48A0-9CF2-71638C01E327}" srcOrd="1" destOrd="0" presId="urn:microsoft.com/office/officeart/2008/layout/LinedList"/>
    <dgm:cxn modelId="{14CADBBC-C02E-4F3B-A717-5D69E10D1617}" type="presParOf" srcId="{BE17675C-6349-48A0-9CF2-71638C01E327}" destId="{38DF7944-18E4-4CFB-9CCB-FDB31C2F9537}" srcOrd="0" destOrd="0" presId="urn:microsoft.com/office/officeart/2008/layout/LinedList"/>
    <dgm:cxn modelId="{7CA92CF3-C376-40BB-9E0B-BEBF290AC766}" type="presParOf" srcId="{BE17675C-6349-48A0-9CF2-71638C01E327}" destId="{F4672CEF-F62A-4B72-BD49-8887B48D1886}" srcOrd="1" destOrd="0" presId="urn:microsoft.com/office/officeart/2008/layout/LinedList"/>
    <dgm:cxn modelId="{0263CB73-68EB-4BE6-B04A-FA8D4D606EA2}" type="presParOf" srcId="{F4672CEF-F62A-4B72-BD49-8887B48D1886}" destId="{DA5B5A40-3C13-4022-87E9-4FDD7A3876BC}" srcOrd="0" destOrd="0" presId="urn:microsoft.com/office/officeart/2008/layout/LinedList"/>
    <dgm:cxn modelId="{8C5625DA-510B-412D-B9AD-C96AE4C3103A}" type="presParOf" srcId="{F4672CEF-F62A-4B72-BD49-8887B48D1886}" destId="{915A12FD-5A2F-4027-9E1F-8DEF99EA00DD}" srcOrd="1" destOrd="0" presId="urn:microsoft.com/office/officeart/2008/layout/LinedList"/>
    <dgm:cxn modelId="{378EB25A-2D19-41F3-AA15-3AA91F7A9752}" type="presParOf" srcId="{915A12FD-5A2F-4027-9E1F-8DEF99EA00DD}" destId="{5CE760AA-E869-460C-A5C9-2B42C488436E}" srcOrd="0" destOrd="0" presId="urn:microsoft.com/office/officeart/2008/layout/LinedList"/>
    <dgm:cxn modelId="{003CB395-8DD6-4D8D-9F20-5DEA4163C67C}" type="presParOf" srcId="{915A12FD-5A2F-4027-9E1F-8DEF99EA00DD}" destId="{344C4EB7-9442-4F7B-A126-33C0595CAE12}" srcOrd="1" destOrd="0" presId="urn:microsoft.com/office/officeart/2008/layout/LinedList"/>
    <dgm:cxn modelId="{E2875DD6-186E-487D-90F0-7FDA6E96CF15}" type="presParOf" srcId="{915A12FD-5A2F-4027-9E1F-8DEF99EA00DD}" destId="{BD700CB3-574B-4116-8727-8D029F6C0851}" srcOrd="2" destOrd="0" presId="urn:microsoft.com/office/officeart/2008/layout/LinedList"/>
    <dgm:cxn modelId="{4B07C16E-B981-4DB4-B761-90F639ACD1B2}" type="presParOf" srcId="{F4672CEF-F62A-4B72-BD49-8887B48D1886}" destId="{8DE5628D-B1E4-4B3C-8A6E-06914BCF8337}" srcOrd="2" destOrd="0" presId="urn:microsoft.com/office/officeart/2008/layout/LinedList"/>
    <dgm:cxn modelId="{EF5D4D8D-F01C-4BF4-B6C4-A06EFE9C6386}" type="presParOf" srcId="{F4672CEF-F62A-4B72-BD49-8887B48D1886}" destId="{819EFB0B-FCC1-4E9B-AFAF-B14D765AA9DC}" srcOrd="3" destOrd="0" presId="urn:microsoft.com/office/officeart/2008/layout/LinedList"/>
    <dgm:cxn modelId="{71EB20AC-370A-4EB2-B0AF-80938E7B3314}" type="presParOf" srcId="{F9534639-E35C-4B22-AD1B-FEB0FA567577}" destId="{212B1411-A28A-4501-881C-B312FE4FAB8C}" srcOrd="2" destOrd="0" presId="urn:microsoft.com/office/officeart/2008/layout/LinedList"/>
    <dgm:cxn modelId="{AC7864A5-2CA2-4CF6-8ECB-7B439E4437C3}" type="presParOf" srcId="{F9534639-E35C-4B22-AD1B-FEB0FA567577}" destId="{5A7B0350-56AD-460C-8585-64EFA1609CC2}" srcOrd="3" destOrd="0" presId="urn:microsoft.com/office/officeart/2008/layout/LinedList"/>
    <dgm:cxn modelId="{7FB9BC40-06AA-48AD-AF6B-AF4A291A7523}" type="presParOf" srcId="{5A7B0350-56AD-460C-8585-64EFA1609CC2}" destId="{0178B37D-6A0A-4D59-A3A2-3C8BB265B1D6}" srcOrd="0" destOrd="0" presId="urn:microsoft.com/office/officeart/2008/layout/LinedList"/>
    <dgm:cxn modelId="{AD1DA86C-2489-4954-A864-8F495A961222}" type="presParOf" srcId="{5A7B0350-56AD-460C-8585-64EFA1609CC2}" destId="{AD66DDC7-F341-44FA-BCF2-1BA8B8662E5F}" srcOrd="1" destOrd="0" presId="urn:microsoft.com/office/officeart/2008/layout/LinedList"/>
    <dgm:cxn modelId="{F2E268BB-91C3-4FB5-BFE5-E0C18C160094}" type="presParOf" srcId="{AD66DDC7-F341-44FA-BCF2-1BA8B8662E5F}" destId="{4DE645FD-3EB9-47D2-81FB-DE7A3597C297}" srcOrd="0" destOrd="0" presId="urn:microsoft.com/office/officeart/2008/layout/LinedList"/>
    <dgm:cxn modelId="{992483D0-AC54-4421-B0B7-26FC18E921C0}" type="presParOf" srcId="{AD66DDC7-F341-44FA-BCF2-1BA8B8662E5F}" destId="{08F5440C-D104-410A-9F8B-EA134B62D908}" srcOrd="1" destOrd="0" presId="urn:microsoft.com/office/officeart/2008/layout/LinedList"/>
    <dgm:cxn modelId="{65556E80-F06D-4EFF-885B-A58780C84DC8}" type="presParOf" srcId="{08F5440C-D104-410A-9F8B-EA134B62D908}" destId="{2A60AC7F-C025-449D-9A0F-01CBC81E0881}" srcOrd="0" destOrd="0" presId="urn:microsoft.com/office/officeart/2008/layout/LinedList"/>
    <dgm:cxn modelId="{827325A1-1151-46D1-AB4B-DBAE19438B0D}" type="presParOf" srcId="{08F5440C-D104-410A-9F8B-EA134B62D908}" destId="{08F94359-FA6B-4873-8F9A-F9A554B5E470}" srcOrd="1" destOrd="0" presId="urn:microsoft.com/office/officeart/2008/layout/LinedList"/>
    <dgm:cxn modelId="{CF17C24F-8452-4C4B-BBBB-30BF2788C648}" type="presParOf" srcId="{08F5440C-D104-410A-9F8B-EA134B62D908}" destId="{364C3085-9092-4745-A603-5AF563CFFFB4}" srcOrd="2" destOrd="0" presId="urn:microsoft.com/office/officeart/2008/layout/LinedList"/>
    <dgm:cxn modelId="{C4E31D24-3430-4278-ADF0-9757B2D3C1C7}" type="presParOf" srcId="{AD66DDC7-F341-44FA-BCF2-1BA8B8662E5F}" destId="{35B9FDED-1D0E-4702-B0B9-9CB3A08CA128}" srcOrd="2" destOrd="0" presId="urn:microsoft.com/office/officeart/2008/layout/LinedList"/>
    <dgm:cxn modelId="{0B433D3A-AB20-4DBE-8BA7-9DD83723D772}" type="presParOf" srcId="{AD66DDC7-F341-44FA-BCF2-1BA8B8662E5F}" destId="{2EA43467-2820-436F-8583-DC27706215AB}" srcOrd="3" destOrd="0" presId="urn:microsoft.com/office/officeart/2008/layout/LinedList"/>
    <dgm:cxn modelId="{50B24906-00A5-4EAF-8962-E104F92B51E9}" type="presParOf" srcId="{F9534639-E35C-4B22-AD1B-FEB0FA567577}" destId="{4166B120-EE3B-4181-90D3-303C45F536C4}" srcOrd="4" destOrd="0" presId="urn:microsoft.com/office/officeart/2008/layout/LinedList"/>
    <dgm:cxn modelId="{C9E8BBD6-F5BD-408E-91C8-FDA3291C7EE2}" type="presParOf" srcId="{F9534639-E35C-4B22-AD1B-FEB0FA567577}" destId="{1942F0A2-0E74-4C11-A83B-EB5050954AD8}" srcOrd="5" destOrd="0" presId="urn:microsoft.com/office/officeart/2008/layout/LinedList"/>
    <dgm:cxn modelId="{1525A5B1-9E50-4F09-9D90-768DB248DC4F}" type="presParOf" srcId="{1942F0A2-0E74-4C11-A83B-EB5050954AD8}" destId="{25A2E0ED-FE5F-4859-A4A0-1A296BD760E2}" srcOrd="0" destOrd="0" presId="urn:microsoft.com/office/officeart/2008/layout/LinedList"/>
    <dgm:cxn modelId="{4B1EC955-5192-48BF-B1E5-AA017DAC895A}" type="presParOf" srcId="{1942F0A2-0E74-4C11-A83B-EB5050954AD8}" destId="{D0F08E13-9F71-4DE0-AB14-B41B6A74590B}" srcOrd="1" destOrd="0" presId="urn:microsoft.com/office/officeart/2008/layout/LinedList"/>
    <dgm:cxn modelId="{BAF63609-772A-4F20-BDF3-4E758E7572AC}" type="presParOf" srcId="{D0F08E13-9F71-4DE0-AB14-B41B6A74590B}" destId="{E0EDD959-BA5F-410D-A736-09ABDF6B30A4}" srcOrd="0" destOrd="0" presId="urn:microsoft.com/office/officeart/2008/layout/LinedList"/>
    <dgm:cxn modelId="{0D1BD949-FB51-436F-9E0C-01F498D2727C}" type="presParOf" srcId="{D0F08E13-9F71-4DE0-AB14-B41B6A74590B}" destId="{59A0F684-2071-45EF-85E9-419960471624}" srcOrd="1" destOrd="0" presId="urn:microsoft.com/office/officeart/2008/layout/LinedList"/>
    <dgm:cxn modelId="{D8981512-F906-4C08-9159-736193DDB236}" type="presParOf" srcId="{59A0F684-2071-45EF-85E9-419960471624}" destId="{58D5773E-7BD7-44D3-8608-7915B09682BC}" srcOrd="0" destOrd="0" presId="urn:microsoft.com/office/officeart/2008/layout/LinedList"/>
    <dgm:cxn modelId="{0F47CD47-6EFD-4765-9D89-D53BC24413A8}" type="presParOf" srcId="{59A0F684-2071-45EF-85E9-419960471624}" destId="{B32A3805-FE8E-4F56-A916-EDB7F6667EFF}" srcOrd="1" destOrd="0" presId="urn:microsoft.com/office/officeart/2008/layout/LinedList"/>
    <dgm:cxn modelId="{9CC684BB-3D97-422C-B7FC-22902C4BA682}" type="presParOf" srcId="{59A0F684-2071-45EF-85E9-419960471624}" destId="{77A43274-D872-4C45-ABF7-A409307E8AA8}" srcOrd="2" destOrd="0" presId="urn:microsoft.com/office/officeart/2008/layout/LinedList"/>
    <dgm:cxn modelId="{4B6FF0A0-2F0E-4016-9019-3832A7F3C30E}" type="presParOf" srcId="{D0F08E13-9F71-4DE0-AB14-B41B6A74590B}" destId="{F2BB87F2-628F-4DE1-9261-8EEBDE1CC77F}" srcOrd="2" destOrd="0" presId="urn:microsoft.com/office/officeart/2008/layout/LinedList"/>
    <dgm:cxn modelId="{EBAB2145-54FF-4466-9CBA-73BD9FBCA07C}" type="presParOf" srcId="{D0F08E13-9F71-4DE0-AB14-B41B6A74590B}" destId="{E02EE01A-D023-4F5F-8E4E-5001F05D9DB1}" srcOrd="3" destOrd="0" presId="urn:microsoft.com/office/officeart/2008/layout/LinedList"/>
    <dgm:cxn modelId="{8E204051-D299-4724-B0EB-7AF9FA51B139}" type="presParOf" srcId="{F9534639-E35C-4B22-AD1B-FEB0FA567577}" destId="{366F5B8A-E328-40B8-B054-75C3DF0BB434}" srcOrd="6" destOrd="0" presId="urn:microsoft.com/office/officeart/2008/layout/LinedList"/>
    <dgm:cxn modelId="{3D3F80A4-4FDB-48FB-85CC-9A06BEFF41AA}" type="presParOf" srcId="{F9534639-E35C-4B22-AD1B-FEB0FA567577}" destId="{080E1FC8-E02E-4519-88D5-DC8EFBB5A4D8}" srcOrd="7" destOrd="0" presId="urn:microsoft.com/office/officeart/2008/layout/LinedList"/>
    <dgm:cxn modelId="{C62FFDE9-B755-488E-9125-9C0B9469289A}" type="presParOf" srcId="{080E1FC8-E02E-4519-88D5-DC8EFBB5A4D8}" destId="{1EF5576D-53E9-458E-84C2-915EDB769A4C}" srcOrd="0" destOrd="0" presId="urn:microsoft.com/office/officeart/2008/layout/LinedList"/>
    <dgm:cxn modelId="{7424021D-6935-4DCB-A543-F15A3F1C3477}" type="presParOf" srcId="{080E1FC8-E02E-4519-88D5-DC8EFBB5A4D8}" destId="{46951B1B-5E3B-42B9-90D4-9CD1A62E3132}" srcOrd="1" destOrd="0" presId="urn:microsoft.com/office/officeart/2008/layout/LinedList"/>
    <dgm:cxn modelId="{632F35D9-B96B-4551-B644-E5C0F11ABE3F}" type="presParOf" srcId="{46951B1B-5E3B-42B9-90D4-9CD1A62E3132}" destId="{E659D858-4647-45E2-961F-59A347FFF66B}" srcOrd="0" destOrd="0" presId="urn:microsoft.com/office/officeart/2008/layout/LinedList"/>
    <dgm:cxn modelId="{FEC18029-8DE8-488C-9394-8BD41648F5E7}" type="presParOf" srcId="{46951B1B-5E3B-42B9-90D4-9CD1A62E3132}" destId="{C071A14B-BB1D-492F-8F45-311560D45E2C}" srcOrd="1" destOrd="0" presId="urn:microsoft.com/office/officeart/2008/layout/LinedList"/>
    <dgm:cxn modelId="{8E1CB4D9-BB92-4002-9794-0FB2297D8C99}" type="presParOf" srcId="{C071A14B-BB1D-492F-8F45-311560D45E2C}" destId="{CF3EBFD7-FE30-4A11-9BB8-62A71C251AAC}" srcOrd="0" destOrd="0" presId="urn:microsoft.com/office/officeart/2008/layout/LinedList"/>
    <dgm:cxn modelId="{E4A1783D-DEE2-433D-AA1B-7130855889D8}" type="presParOf" srcId="{C071A14B-BB1D-492F-8F45-311560D45E2C}" destId="{836E208A-9931-4A9B-901A-0E0AEDA190ED}" srcOrd="1" destOrd="0" presId="urn:microsoft.com/office/officeart/2008/layout/LinedList"/>
    <dgm:cxn modelId="{E6B61224-ADC4-4EAC-8CD0-DB1C77BD14DA}" type="presParOf" srcId="{C071A14B-BB1D-492F-8F45-311560D45E2C}" destId="{AA1B55B9-E029-4B31-BD06-05ABE3B79458}" srcOrd="2" destOrd="0" presId="urn:microsoft.com/office/officeart/2008/layout/LinedList"/>
    <dgm:cxn modelId="{EA572063-1F4A-4EEE-B18C-14C1C87893B2}" type="presParOf" srcId="{46951B1B-5E3B-42B9-90D4-9CD1A62E3132}" destId="{A83CEC38-25DE-4765-9281-ABB2AEE56D98}" srcOrd="2" destOrd="0" presId="urn:microsoft.com/office/officeart/2008/layout/LinedList"/>
    <dgm:cxn modelId="{FB8E57E4-E8C5-4863-870D-B371ADF837C9}" type="presParOf" srcId="{46951B1B-5E3B-42B9-90D4-9CD1A62E3132}" destId="{ABB30F3B-A5CA-48DB-9E17-8ACE61932BCD}" srcOrd="3" destOrd="0" presId="urn:microsoft.com/office/officeart/2008/layout/LinedList"/>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BA11B64-8A43-4ED9-81D1-E5888B8FB528}" type="doc">
      <dgm:prSet loTypeId="urn:microsoft.com/office/officeart/2005/8/layout/venn1" loCatId="relationship" qsTypeId="urn:microsoft.com/office/officeart/2005/8/quickstyle/simple4" qsCatId="simple" csTypeId="urn:microsoft.com/office/officeart/2005/8/colors/colorful1" csCatId="colorful" phldr="1"/>
      <dgm:spPr/>
    </dgm:pt>
    <dgm:pt modelId="{66B07336-302F-4039-AEBD-40E898FB6AB5}">
      <dgm:prSet phldrT="[Text]"/>
      <dgm:spPr/>
      <dgm:t>
        <a:bodyPr/>
        <a:lstStyle/>
        <a:p>
          <a:r>
            <a:rPr lang="en-US"/>
            <a:t>Child friendly mentoring</a:t>
          </a:r>
        </a:p>
      </dgm:t>
    </dgm:pt>
    <dgm:pt modelId="{DFB319A8-CD7D-433B-A5B5-AFBF619081C2}" type="parTrans" cxnId="{336497DC-08AF-4579-B574-EBDA66CD56AB}">
      <dgm:prSet/>
      <dgm:spPr/>
      <dgm:t>
        <a:bodyPr/>
        <a:lstStyle/>
        <a:p>
          <a:endParaRPr lang="en-US"/>
        </a:p>
      </dgm:t>
    </dgm:pt>
    <dgm:pt modelId="{C6BD00AB-87CF-47F4-9EB6-EEB4F6C90E8E}" type="sibTrans" cxnId="{336497DC-08AF-4579-B574-EBDA66CD56AB}">
      <dgm:prSet/>
      <dgm:spPr/>
      <dgm:t>
        <a:bodyPr/>
        <a:lstStyle/>
        <a:p>
          <a:endParaRPr lang="en-US"/>
        </a:p>
      </dgm:t>
    </dgm:pt>
    <dgm:pt modelId="{0E494E17-5318-42CF-A658-756F42FF1DCF}">
      <dgm:prSet phldrT="[Text]"/>
      <dgm:spPr/>
      <dgm:t>
        <a:bodyPr/>
        <a:lstStyle/>
        <a:p>
          <a:r>
            <a:rPr lang="en-US"/>
            <a:t>Sharing and learning</a:t>
          </a:r>
        </a:p>
      </dgm:t>
    </dgm:pt>
    <dgm:pt modelId="{C5276D42-EFAC-45D0-863E-F5A6DC6C9501}" type="parTrans" cxnId="{27503E74-26EC-41B5-A63A-2BD26B40B1A8}">
      <dgm:prSet/>
      <dgm:spPr/>
      <dgm:t>
        <a:bodyPr/>
        <a:lstStyle/>
        <a:p>
          <a:endParaRPr lang="en-US"/>
        </a:p>
      </dgm:t>
    </dgm:pt>
    <dgm:pt modelId="{8290CBC7-D19A-4B8E-8212-97D55E3ABF7C}" type="sibTrans" cxnId="{27503E74-26EC-41B5-A63A-2BD26B40B1A8}">
      <dgm:prSet/>
      <dgm:spPr/>
      <dgm:t>
        <a:bodyPr/>
        <a:lstStyle/>
        <a:p>
          <a:endParaRPr lang="en-US"/>
        </a:p>
      </dgm:t>
    </dgm:pt>
    <dgm:pt modelId="{88AE5153-26EB-4CE8-8271-FBFD331C46AB}">
      <dgm:prSet phldrT="[Text]"/>
      <dgm:spPr/>
      <dgm:t>
        <a:bodyPr/>
        <a:lstStyle/>
        <a:p>
          <a:r>
            <a:rPr lang="en-US"/>
            <a:t>Parental engagement</a:t>
          </a:r>
        </a:p>
      </dgm:t>
    </dgm:pt>
    <dgm:pt modelId="{02B0A941-13B6-41F9-B72E-D9DCCAA9E6C2}" type="parTrans" cxnId="{DC9864D5-A931-43C7-AE49-72124B4C8037}">
      <dgm:prSet/>
      <dgm:spPr/>
      <dgm:t>
        <a:bodyPr/>
        <a:lstStyle/>
        <a:p>
          <a:endParaRPr lang="en-US"/>
        </a:p>
      </dgm:t>
    </dgm:pt>
    <dgm:pt modelId="{599C5F50-9E03-4CF3-B551-08AC8F477ED3}" type="sibTrans" cxnId="{DC9864D5-A931-43C7-AE49-72124B4C8037}">
      <dgm:prSet/>
      <dgm:spPr/>
      <dgm:t>
        <a:bodyPr/>
        <a:lstStyle/>
        <a:p>
          <a:endParaRPr lang="en-US"/>
        </a:p>
      </dgm:t>
    </dgm:pt>
    <dgm:pt modelId="{03C0D1B2-AC0C-4FCA-970E-551974DA7BB3}" type="pres">
      <dgm:prSet presAssocID="{6BA11B64-8A43-4ED9-81D1-E5888B8FB528}" presName="compositeShape" presStyleCnt="0">
        <dgm:presLayoutVars>
          <dgm:chMax val="7"/>
          <dgm:dir/>
          <dgm:resizeHandles val="exact"/>
        </dgm:presLayoutVars>
      </dgm:prSet>
      <dgm:spPr/>
    </dgm:pt>
    <dgm:pt modelId="{08C410D6-EA0A-491F-814C-C57B6B609C25}" type="pres">
      <dgm:prSet presAssocID="{66B07336-302F-4039-AEBD-40E898FB6AB5}" presName="circ1" presStyleLbl="vennNode1" presStyleIdx="0" presStyleCnt="3"/>
      <dgm:spPr/>
      <dgm:t>
        <a:bodyPr/>
        <a:lstStyle/>
        <a:p>
          <a:endParaRPr lang="en-US"/>
        </a:p>
      </dgm:t>
    </dgm:pt>
    <dgm:pt modelId="{FB288BA0-DD38-457A-88AD-CD95D1AB0003}" type="pres">
      <dgm:prSet presAssocID="{66B07336-302F-4039-AEBD-40E898FB6AB5}" presName="circ1Tx" presStyleLbl="revTx" presStyleIdx="0" presStyleCnt="0">
        <dgm:presLayoutVars>
          <dgm:chMax val="0"/>
          <dgm:chPref val="0"/>
          <dgm:bulletEnabled val="1"/>
        </dgm:presLayoutVars>
      </dgm:prSet>
      <dgm:spPr/>
      <dgm:t>
        <a:bodyPr/>
        <a:lstStyle/>
        <a:p>
          <a:endParaRPr lang="en-US"/>
        </a:p>
      </dgm:t>
    </dgm:pt>
    <dgm:pt modelId="{9C5C79C6-8305-4DEF-A5EF-B5AAC3140E79}" type="pres">
      <dgm:prSet presAssocID="{0E494E17-5318-42CF-A658-756F42FF1DCF}" presName="circ2" presStyleLbl="vennNode1" presStyleIdx="1" presStyleCnt="3"/>
      <dgm:spPr/>
      <dgm:t>
        <a:bodyPr/>
        <a:lstStyle/>
        <a:p>
          <a:endParaRPr lang="en-US"/>
        </a:p>
      </dgm:t>
    </dgm:pt>
    <dgm:pt modelId="{33E5062D-E574-4251-8CE7-D4AF6D3E97E3}" type="pres">
      <dgm:prSet presAssocID="{0E494E17-5318-42CF-A658-756F42FF1DCF}" presName="circ2Tx" presStyleLbl="revTx" presStyleIdx="0" presStyleCnt="0">
        <dgm:presLayoutVars>
          <dgm:chMax val="0"/>
          <dgm:chPref val="0"/>
          <dgm:bulletEnabled val="1"/>
        </dgm:presLayoutVars>
      </dgm:prSet>
      <dgm:spPr/>
      <dgm:t>
        <a:bodyPr/>
        <a:lstStyle/>
        <a:p>
          <a:endParaRPr lang="en-US"/>
        </a:p>
      </dgm:t>
    </dgm:pt>
    <dgm:pt modelId="{BBEBAB76-2391-47D4-B4CB-A3508DA0DB58}" type="pres">
      <dgm:prSet presAssocID="{88AE5153-26EB-4CE8-8271-FBFD331C46AB}" presName="circ3" presStyleLbl="vennNode1" presStyleIdx="2" presStyleCnt="3"/>
      <dgm:spPr/>
      <dgm:t>
        <a:bodyPr/>
        <a:lstStyle/>
        <a:p>
          <a:endParaRPr lang="en-US"/>
        </a:p>
      </dgm:t>
    </dgm:pt>
    <dgm:pt modelId="{782E13D5-6E67-4949-AE44-D838CFF39D41}" type="pres">
      <dgm:prSet presAssocID="{88AE5153-26EB-4CE8-8271-FBFD331C46AB}" presName="circ3Tx" presStyleLbl="revTx" presStyleIdx="0" presStyleCnt="0">
        <dgm:presLayoutVars>
          <dgm:chMax val="0"/>
          <dgm:chPref val="0"/>
          <dgm:bulletEnabled val="1"/>
        </dgm:presLayoutVars>
      </dgm:prSet>
      <dgm:spPr/>
      <dgm:t>
        <a:bodyPr/>
        <a:lstStyle/>
        <a:p>
          <a:endParaRPr lang="en-US"/>
        </a:p>
      </dgm:t>
    </dgm:pt>
  </dgm:ptLst>
  <dgm:cxnLst>
    <dgm:cxn modelId="{27503E74-26EC-41B5-A63A-2BD26B40B1A8}" srcId="{6BA11B64-8A43-4ED9-81D1-E5888B8FB528}" destId="{0E494E17-5318-42CF-A658-756F42FF1DCF}" srcOrd="1" destOrd="0" parTransId="{C5276D42-EFAC-45D0-863E-F5A6DC6C9501}" sibTransId="{8290CBC7-D19A-4B8E-8212-97D55E3ABF7C}"/>
    <dgm:cxn modelId="{B17D823F-7833-4F95-A3DC-6F2CD6B01FE3}" type="presOf" srcId="{0E494E17-5318-42CF-A658-756F42FF1DCF}" destId="{9C5C79C6-8305-4DEF-A5EF-B5AAC3140E79}" srcOrd="0" destOrd="0" presId="urn:microsoft.com/office/officeart/2005/8/layout/venn1"/>
    <dgm:cxn modelId="{10BC5821-23D3-4E99-8BBA-2B98CBEAF177}" type="presOf" srcId="{6BA11B64-8A43-4ED9-81D1-E5888B8FB528}" destId="{03C0D1B2-AC0C-4FCA-970E-551974DA7BB3}" srcOrd="0" destOrd="0" presId="urn:microsoft.com/office/officeart/2005/8/layout/venn1"/>
    <dgm:cxn modelId="{2BB56DC3-749C-46AA-BB3D-8CBC26303E86}" type="presOf" srcId="{88AE5153-26EB-4CE8-8271-FBFD331C46AB}" destId="{BBEBAB76-2391-47D4-B4CB-A3508DA0DB58}" srcOrd="0" destOrd="0" presId="urn:microsoft.com/office/officeart/2005/8/layout/venn1"/>
    <dgm:cxn modelId="{A8A96B50-87EA-48F4-A928-A8457C9006D0}" type="presOf" srcId="{0E494E17-5318-42CF-A658-756F42FF1DCF}" destId="{33E5062D-E574-4251-8CE7-D4AF6D3E97E3}" srcOrd="1" destOrd="0" presId="urn:microsoft.com/office/officeart/2005/8/layout/venn1"/>
    <dgm:cxn modelId="{A5BE29BD-ADFE-4527-B256-0C83F28A3F8D}" type="presOf" srcId="{88AE5153-26EB-4CE8-8271-FBFD331C46AB}" destId="{782E13D5-6E67-4949-AE44-D838CFF39D41}" srcOrd="1" destOrd="0" presId="urn:microsoft.com/office/officeart/2005/8/layout/venn1"/>
    <dgm:cxn modelId="{DC9864D5-A931-43C7-AE49-72124B4C8037}" srcId="{6BA11B64-8A43-4ED9-81D1-E5888B8FB528}" destId="{88AE5153-26EB-4CE8-8271-FBFD331C46AB}" srcOrd="2" destOrd="0" parTransId="{02B0A941-13B6-41F9-B72E-D9DCCAA9E6C2}" sibTransId="{599C5F50-9E03-4CF3-B551-08AC8F477ED3}"/>
    <dgm:cxn modelId="{50044B17-AC46-45E4-ABC0-D327A0EBF642}" type="presOf" srcId="{66B07336-302F-4039-AEBD-40E898FB6AB5}" destId="{08C410D6-EA0A-491F-814C-C57B6B609C25}" srcOrd="0" destOrd="0" presId="urn:microsoft.com/office/officeart/2005/8/layout/venn1"/>
    <dgm:cxn modelId="{E1C70DEF-8373-47DB-8598-C6720E55DC01}" type="presOf" srcId="{66B07336-302F-4039-AEBD-40E898FB6AB5}" destId="{FB288BA0-DD38-457A-88AD-CD95D1AB0003}" srcOrd="1" destOrd="0" presId="urn:microsoft.com/office/officeart/2005/8/layout/venn1"/>
    <dgm:cxn modelId="{336497DC-08AF-4579-B574-EBDA66CD56AB}" srcId="{6BA11B64-8A43-4ED9-81D1-E5888B8FB528}" destId="{66B07336-302F-4039-AEBD-40E898FB6AB5}" srcOrd="0" destOrd="0" parTransId="{DFB319A8-CD7D-433B-A5B5-AFBF619081C2}" sibTransId="{C6BD00AB-87CF-47F4-9EB6-EEB4F6C90E8E}"/>
    <dgm:cxn modelId="{D141FAB0-0D76-4871-8183-4C462FF298F4}" type="presParOf" srcId="{03C0D1B2-AC0C-4FCA-970E-551974DA7BB3}" destId="{08C410D6-EA0A-491F-814C-C57B6B609C25}" srcOrd="0" destOrd="0" presId="urn:microsoft.com/office/officeart/2005/8/layout/venn1"/>
    <dgm:cxn modelId="{6093E127-D676-45A6-B430-C8C587BAAB89}" type="presParOf" srcId="{03C0D1B2-AC0C-4FCA-970E-551974DA7BB3}" destId="{FB288BA0-DD38-457A-88AD-CD95D1AB0003}" srcOrd="1" destOrd="0" presId="urn:microsoft.com/office/officeart/2005/8/layout/venn1"/>
    <dgm:cxn modelId="{2FAD3595-DB4B-4CFD-94A7-BD506E041816}" type="presParOf" srcId="{03C0D1B2-AC0C-4FCA-970E-551974DA7BB3}" destId="{9C5C79C6-8305-4DEF-A5EF-B5AAC3140E79}" srcOrd="2" destOrd="0" presId="urn:microsoft.com/office/officeart/2005/8/layout/venn1"/>
    <dgm:cxn modelId="{B669AAD5-3AA3-47EA-935B-A09A61E84986}" type="presParOf" srcId="{03C0D1B2-AC0C-4FCA-970E-551974DA7BB3}" destId="{33E5062D-E574-4251-8CE7-D4AF6D3E97E3}" srcOrd="3" destOrd="0" presId="urn:microsoft.com/office/officeart/2005/8/layout/venn1"/>
    <dgm:cxn modelId="{E9025355-BCD9-4AFE-AF32-0605F2748172}" type="presParOf" srcId="{03C0D1B2-AC0C-4FCA-970E-551974DA7BB3}" destId="{BBEBAB76-2391-47D4-B4CB-A3508DA0DB58}" srcOrd="4" destOrd="0" presId="urn:microsoft.com/office/officeart/2005/8/layout/venn1"/>
    <dgm:cxn modelId="{E221D400-9467-4370-A10B-DC86C054E071}" type="presParOf" srcId="{03C0D1B2-AC0C-4FCA-970E-551974DA7BB3}" destId="{782E13D5-6E67-4949-AE44-D838CFF39D41}" srcOrd="5" destOrd="0" presId="urn:microsoft.com/office/officeart/2005/8/layout/venn1"/>
  </dgm:cxnLst>
  <dgm:bg/>
  <dgm:whole>
    <a:ln>
      <a:solidFill>
        <a:schemeClr val="tx1"/>
      </a:solidFill>
    </a:ln>
  </dgm:whole>
  <dgm:extLst>
    <a:ext uri="http://schemas.microsoft.com/office/drawing/2008/diagram">
      <dsp:dataModelExt xmlns:dsp="http://schemas.microsoft.com/office/drawing/2008/diagram" relId="rId3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0479382-8A33-4116-A7C4-931A95E31F83}" type="doc">
      <dgm:prSet loTypeId="urn:microsoft.com/office/officeart/2005/8/layout/hProcess11" loCatId="process" qsTypeId="urn:microsoft.com/office/officeart/2005/8/quickstyle/simple1" qsCatId="simple" csTypeId="urn:microsoft.com/office/officeart/2005/8/colors/accent1_2" csCatId="accent1" phldr="1"/>
      <dgm:spPr/>
      <dgm:t>
        <a:bodyPr/>
        <a:lstStyle/>
        <a:p>
          <a:endParaRPr lang="en-US"/>
        </a:p>
      </dgm:t>
    </dgm:pt>
    <dgm:pt modelId="{6B4E9190-46E6-4849-ABAE-A58EE4E7E470}">
      <dgm:prSet phldrT="[Text]"/>
      <dgm:spPr/>
      <dgm:t>
        <a:bodyPr/>
        <a:lstStyle/>
        <a:p>
          <a:r>
            <a:rPr lang="en-US"/>
            <a:t>Gender exploitative</a:t>
          </a:r>
        </a:p>
      </dgm:t>
    </dgm:pt>
    <dgm:pt modelId="{FF136A94-3750-4C47-B0B3-22B1DD5D27E9}" type="parTrans" cxnId="{D95FF007-C159-41A8-9780-643A84010BE4}">
      <dgm:prSet/>
      <dgm:spPr/>
      <dgm:t>
        <a:bodyPr/>
        <a:lstStyle/>
        <a:p>
          <a:endParaRPr lang="en-US"/>
        </a:p>
      </dgm:t>
    </dgm:pt>
    <dgm:pt modelId="{E5034452-B8FC-4D9E-92D8-246A91CC564F}" type="sibTrans" cxnId="{D95FF007-C159-41A8-9780-643A84010BE4}">
      <dgm:prSet/>
      <dgm:spPr/>
      <dgm:t>
        <a:bodyPr/>
        <a:lstStyle/>
        <a:p>
          <a:endParaRPr lang="en-US"/>
        </a:p>
      </dgm:t>
    </dgm:pt>
    <dgm:pt modelId="{5EC444A8-074C-49F0-BF5B-BB7EDB089F3B}">
      <dgm:prSet phldrT="[Text]"/>
      <dgm:spPr/>
      <dgm:t>
        <a:bodyPr/>
        <a:lstStyle/>
        <a:p>
          <a:r>
            <a:rPr lang="en-US"/>
            <a:t>Gender neutral/Blind</a:t>
          </a:r>
        </a:p>
      </dgm:t>
    </dgm:pt>
    <dgm:pt modelId="{09C5279F-C9C5-4EFA-8D74-066E112DBDA8}" type="parTrans" cxnId="{7F69C72B-ED0C-42BF-812E-FDB0FDF06D7D}">
      <dgm:prSet/>
      <dgm:spPr/>
      <dgm:t>
        <a:bodyPr/>
        <a:lstStyle/>
        <a:p>
          <a:endParaRPr lang="en-US"/>
        </a:p>
      </dgm:t>
    </dgm:pt>
    <dgm:pt modelId="{29FEB3BC-BA50-42D0-866B-0484C79EE40D}" type="sibTrans" cxnId="{7F69C72B-ED0C-42BF-812E-FDB0FDF06D7D}">
      <dgm:prSet/>
      <dgm:spPr/>
      <dgm:t>
        <a:bodyPr/>
        <a:lstStyle/>
        <a:p>
          <a:endParaRPr lang="en-US"/>
        </a:p>
      </dgm:t>
    </dgm:pt>
    <dgm:pt modelId="{1EB82D0D-B129-4CC0-BF0F-F5254DF79913}">
      <dgm:prSet phldrT="[Text]"/>
      <dgm:spPr/>
      <dgm:t>
        <a:bodyPr/>
        <a:lstStyle/>
        <a:p>
          <a:r>
            <a:rPr lang="en-US" b="1">
              <a:solidFill>
                <a:schemeClr val="accent1"/>
              </a:solidFill>
            </a:rPr>
            <a:t>Gender Sensitive/Accomodating</a:t>
          </a:r>
        </a:p>
      </dgm:t>
    </dgm:pt>
    <dgm:pt modelId="{0B212468-687A-418D-85E7-BB88AF5CDEBC}" type="parTrans" cxnId="{2F789943-71AD-473D-BF8B-EF95DFC76A43}">
      <dgm:prSet/>
      <dgm:spPr/>
      <dgm:t>
        <a:bodyPr/>
        <a:lstStyle/>
        <a:p>
          <a:endParaRPr lang="en-US"/>
        </a:p>
      </dgm:t>
    </dgm:pt>
    <dgm:pt modelId="{54562604-7734-4B22-BB22-096A3E4F659F}" type="sibTrans" cxnId="{2F789943-71AD-473D-BF8B-EF95DFC76A43}">
      <dgm:prSet/>
      <dgm:spPr/>
      <dgm:t>
        <a:bodyPr/>
        <a:lstStyle/>
        <a:p>
          <a:endParaRPr lang="en-US"/>
        </a:p>
      </dgm:t>
    </dgm:pt>
    <dgm:pt modelId="{09409A72-862A-42C0-9E07-420DA7B16A4E}">
      <dgm:prSet phldrT="[Text]"/>
      <dgm:spPr/>
      <dgm:t>
        <a:bodyPr/>
        <a:lstStyle/>
        <a:p>
          <a:r>
            <a:rPr lang="en-US"/>
            <a:t>Gender Transformative</a:t>
          </a:r>
        </a:p>
      </dgm:t>
    </dgm:pt>
    <dgm:pt modelId="{88265E43-D212-45C1-A4A1-12E54B12FEEC}" type="parTrans" cxnId="{8F963717-48C2-443D-BC30-965C854A5089}">
      <dgm:prSet/>
      <dgm:spPr/>
      <dgm:t>
        <a:bodyPr/>
        <a:lstStyle/>
        <a:p>
          <a:endParaRPr lang="en-US"/>
        </a:p>
      </dgm:t>
    </dgm:pt>
    <dgm:pt modelId="{D10F784A-BB7A-4C55-A4D3-88B353116444}" type="sibTrans" cxnId="{8F963717-48C2-443D-BC30-965C854A5089}">
      <dgm:prSet/>
      <dgm:spPr/>
      <dgm:t>
        <a:bodyPr/>
        <a:lstStyle/>
        <a:p>
          <a:endParaRPr lang="en-US"/>
        </a:p>
      </dgm:t>
    </dgm:pt>
    <dgm:pt modelId="{CD5C15FA-6C1D-41E0-9638-85AFD955070D}" type="pres">
      <dgm:prSet presAssocID="{40479382-8A33-4116-A7C4-931A95E31F83}" presName="Name0" presStyleCnt="0">
        <dgm:presLayoutVars>
          <dgm:dir/>
          <dgm:resizeHandles val="exact"/>
        </dgm:presLayoutVars>
      </dgm:prSet>
      <dgm:spPr/>
      <dgm:t>
        <a:bodyPr/>
        <a:lstStyle/>
        <a:p>
          <a:endParaRPr lang="en-US"/>
        </a:p>
      </dgm:t>
    </dgm:pt>
    <dgm:pt modelId="{2F2CE3A2-8AC2-4F5A-8113-32C3C102CDDD}" type="pres">
      <dgm:prSet presAssocID="{40479382-8A33-4116-A7C4-931A95E31F83}" presName="arrow" presStyleLbl="bgShp" presStyleIdx="0" presStyleCnt="1"/>
      <dgm:spPr/>
    </dgm:pt>
    <dgm:pt modelId="{B9B818E5-15DD-45A1-8182-B657393960A8}" type="pres">
      <dgm:prSet presAssocID="{40479382-8A33-4116-A7C4-931A95E31F83}" presName="points" presStyleCnt="0"/>
      <dgm:spPr/>
    </dgm:pt>
    <dgm:pt modelId="{E82FA0C3-C4A4-47DA-B130-7F13964BA426}" type="pres">
      <dgm:prSet presAssocID="{6B4E9190-46E6-4849-ABAE-A58EE4E7E470}" presName="compositeA" presStyleCnt="0"/>
      <dgm:spPr/>
    </dgm:pt>
    <dgm:pt modelId="{37972C8D-02F2-44BE-AF51-B42FAD855F43}" type="pres">
      <dgm:prSet presAssocID="{6B4E9190-46E6-4849-ABAE-A58EE4E7E470}" presName="textA" presStyleLbl="revTx" presStyleIdx="0" presStyleCnt="4">
        <dgm:presLayoutVars>
          <dgm:bulletEnabled val="1"/>
        </dgm:presLayoutVars>
      </dgm:prSet>
      <dgm:spPr/>
      <dgm:t>
        <a:bodyPr/>
        <a:lstStyle/>
        <a:p>
          <a:endParaRPr lang="en-US"/>
        </a:p>
      </dgm:t>
    </dgm:pt>
    <dgm:pt modelId="{DAA224B3-1959-45F8-BEA9-FBF1B8F6CB99}" type="pres">
      <dgm:prSet presAssocID="{6B4E9190-46E6-4849-ABAE-A58EE4E7E470}" presName="circleA" presStyleLbl="node1" presStyleIdx="0" presStyleCnt="4"/>
      <dgm:spPr>
        <a:solidFill>
          <a:schemeClr val="accent4"/>
        </a:solidFill>
      </dgm:spPr>
    </dgm:pt>
    <dgm:pt modelId="{077A0B77-77E5-4F14-916B-52743A60CA4D}" type="pres">
      <dgm:prSet presAssocID="{6B4E9190-46E6-4849-ABAE-A58EE4E7E470}" presName="spaceA" presStyleCnt="0"/>
      <dgm:spPr/>
    </dgm:pt>
    <dgm:pt modelId="{619C9712-B517-4FE2-8E19-0073E651E7CC}" type="pres">
      <dgm:prSet presAssocID="{E5034452-B8FC-4D9E-92D8-246A91CC564F}" presName="space" presStyleCnt="0"/>
      <dgm:spPr/>
    </dgm:pt>
    <dgm:pt modelId="{2B8FB55A-A5B9-4EF3-A6ED-B64DF6BD1106}" type="pres">
      <dgm:prSet presAssocID="{5EC444A8-074C-49F0-BF5B-BB7EDB089F3B}" presName="compositeB" presStyleCnt="0"/>
      <dgm:spPr/>
    </dgm:pt>
    <dgm:pt modelId="{7E9BD2A8-BDF4-4C01-85E3-3DB0FAB0D1C1}" type="pres">
      <dgm:prSet presAssocID="{5EC444A8-074C-49F0-BF5B-BB7EDB089F3B}" presName="textB" presStyleLbl="revTx" presStyleIdx="1" presStyleCnt="4">
        <dgm:presLayoutVars>
          <dgm:bulletEnabled val="1"/>
        </dgm:presLayoutVars>
      </dgm:prSet>
      <dgm:spPr/>
      <dgm:t>
        <a:bodyPr/>
        <a:lstStyle/>
        <a:p>
          <a:endParaRPr lang="en-US"/>
        </a:p>
      </dgm:t>
    </dgm:pt>
    <dgm:pt modelId="{FC43F2D3-A715-40C6-BD0D-3EECF2F4A2B3}" type="pres">
      <dgm:prSet presAssocID="{5EC444A8-074C-49F0-BF5B-BB7EDB089F3B}" presName="circleB" presStyleLbl="node1" presStyleIdx="1" presStyleCnt="4"/>
      <dgm:spPr>
        <a:solidFill>
          <a:schemeClr val="accent4"/>
        </a:solidFill>
      </dgm:spPr>
    </dgm:pt>
    <dgm:pt modelId="{D62E606C-D7E2-4E15-A9FA-04230999567F}" type="pres">
      <dgm:prSet presAssocID="{5EC444A8-074C-49F0-BF5B-BB7EDB089F3B}" presName="spaceB" presStyleCnt="0"/>
      <dgm:spPr/>
    </dgm:pt>
    <dgm:pt modelId="{1E7F6A4C-7880-42DA-B7D2-731050460407}" type="pres">
      <dgm:prSet presAssocID="{29FEB3BC-BA50-42D0-866B-0484C79EE40D}" presName="space" presStyleCnt="0"/>
      <dgm:spPr/>
    </dgm:pt>
    <dgm:pt modelId="{79E383F1-A357-47E0-9A86-B723F39562D7}" type="pres">
      <dgm:prSet presAssocID="{1EB82D0D-B129-4CC0-BF0F-F5254DF79913}" presName="compositeA" presStyleCnt="0"/>
      <dgm:spPr/>
    </dgm:pt>
    <dgm:pt modelId="{041FC7A9-8E2F-4EDD-A76E-D3EA0556933B}" type="pres">
      <dgm:prSet presAssocID="{1EB82D0D-B129-4CC0-BF0F-F5254DF79913}" presName="textA" presStyleLbl="revTx" presStyleIdx="2" presStyleCnt="4">
        <dgm:presLayoutVars>
          <dgm:bulletEnabled val="1"/>
        </dgm:presLayoutVars>
      </dgm:prSet>
      <dgm:spPr/>
      <dgm:t>
        <a:bodyPr/>
        <a:lstStyle/>
        <a:p>
          <a:endParaRPr lang="en-US"/>
        </a:p>
      </dgm:t>
    </dgm:pt>
    <dgm:pt modelId="{E593AFE3-156B-4140-BB18-5C7057663EF7}" type="pres">
      <dgm:prSet presAssocID="{1EB82D0D-B129-4CC0-BF0F-F5254DF79913}" presName="circleA" presStyleLbl="node1" presStyleIdx="2" presStyleCnt="4"/>
      <dgm:spPr/>
    </dgm:pt>
    <dgm:pt modelId="{DDD26929-92D2-4353-87BC-670090D4FD1D}" type="pres">
      <dgm:prSet presAssocID="{1EB82D0D-B129-4CC0-BF0F-F5254DF79913}" presName="spaceA" presStyleCnt="0"/>
      <dgm:spPr/>
    </dgm:pt>
    <dgm:pt modelId="{B888DA5C-F819-4938-82DB-5213EEA12685}" type="pres">
      <dgm:prSet presAssocID="{54562604-7734-4B22-BB22-096A3E4F659F}" presName="space" presStyleCnt="0"/>
      <dgm:spPr/>
    </dgm:pt>
    <dgm:pt modelId="{FF1CC71D-8565-4A4C-B3C6-D7444CF46D2A}" type="pres">
      <dgm:prSet presAssocID="{09409A72-862A-42C0-9E07-420DA7B16A4E}" presName="compositeB" presStyleCnt="0"/>
      <dgm:spPr/>
    </dgm:pt>
    <dgm:pt modelId="{44332AC4-9256-4AED-B7C8-227DF8164017}" type="pres">
      <dgm:prSet presAssocID="{09409A72-862A-42C0-9E07-420DA7B16A4E}" presName="textB" presStyleLbl="revTx" presStyleIdx="3" presStyleCnt="4">
        <dgm:presLayoutVars>
          <dgm:bulletEnabled val="1"/>
        </dgm:presLayoutVars>
      </dgm:prSet>
      <dgm:spPr/>
      <dgm:t>
        <a:bodyPr/>
        <a:lstStyle/>
        <a:p>
          <a:endParaRPr lang="en-US"/>
        </a:p>
      </dgm:t>
    </dgm:pt>
    <dgm:pt modelId="{B7BB9274-5AA3-40B2-BA25-454E2E91A4BC}" type="pres">
      <dgm:prSet presAssocID="{09409A72-862A-42C0-9E07-420DA7B16A4E}" presName="circleB" presStyleLbl="node1" presStyleIdx="3" presStyleCnt="4"/>
      <dgm:spPr>
        <a:solidFill>
          <a:schemeClr val="accent4"/>
        </a:solidFill>
      </dgm:spPr>
    </dgm:pt>
    <dgm:pt modelId="{323EAB75-BF00-47B1-B4D9-B23BD6513055}" type="pres">
      <dgm:prSet presAssocID="{09409A72-862A-42C0-9E07-420DA7B16A4E}" presName="spaceB" presStyleCnt="0"/>
      <dgm:spPr/>
    </dgm:pt>
  </dgm:ptLst>
  <dgm:cxnLst>
    <dgm:cxn modelId="{602D91C0-4E08-4C5D-84A4-D465741EC7B1}" type="presOf" srcId="{40479382-8A33-4116-A7C4-931A95E31F83}" destId="{CD5C15FA-6C1D-41E0-9638-85AFD955070D}" srcOrd="0" destOrd="0" presId="urn:microsoft.com/office/officeart/2005/8/layout/hProcess11"/>
    <dgm:cxn modelId="{82958BA5-824E-4EB4-8E0F-079C7239C07A}" type="presOf" srcId="{6B4E9190-46E6-4849-ABAE-A58EE4E7E470}" destId="{37972C8D-02F2-44BE-AF51-B42FAD855F43}" srcOrd="0" destOrd="0" presId="urn:microsoft.com/office/officeart/2005/8/layout/hProcess11"/>
    <dgm:cxn modelId="{0A1ED303-7E4C-45D8-972C-B1E2D0B230F0}" type="presOf" srcId="{09409A72-862A-42C0-9E07-420DA7B16A4E}" destId="{44332AC4-9256-4AED-B7C8-227DF8164017}" srcOrd="0" destOrd="0" presId="urn:microsoft.com/office/officeart/2005/8/layout/hProcess11"/>
    <dgm:cxn modelId="{A8C398EA-C08B-4BAE-8D8A-3D58A9A20CBA}" type="presOf" srcId="{5EC444A8-074C-49F0-BF5B-BB7EDB089F3B}" destId="{7E9BD2A8-BDF4-4C01-85E3-3DB0FAB0D1C1}" srcOrd="0" destOrd="0" presId="urn:microsoft.com/office/officeart/2005/8/layout/hProcess11"/>
    <dgm:cxn modelId="{6522C5D9-5A12-4D66-96DC-A0787B1CB5EC}" type="presOf" srcId="{1EB82D0D-B129-4CC0-BF0F-F5254DF79913}" destId="{041FC7A9-8E2F-4EDD-A76E-D3EA0556933B}" srcOrd="0" destOrd="0" presId="urn:microsoft.com/office/officeart/2005/8/layout/hProcess11"/>
    <dgm:cxn modelId="{8F963717-48C2-443D-BC30-965C854A5089}" srcId="{40479382-8A33-4116-A7C4-931A95E31F83}" destId="{09409A72-862A-42C0-9E07-420DA7B16A4E}" srcOrd="3" destOrd="0" parTransId="{88265E43-D212-45C1-A4A1-12E54B12FEEC}" sibTransId="{D10F784A-BB7A-4C55-A4D3-88B353116444}"/>
    <dgm:cxn modelId="{D95FF007-C159-41A8-9780-643A84010BE4}" srcId="{40479382-8A33-4116-A7C4-931A95E31F83}" destId="{6B4E9190-46E6-4849-ABAE-A58EE4E7E470}" srcOrd="0" destOrd="0" parTransId="{FF136A94-3750-4C47-B0B3-22B1DD5D27E9}" sibTransId="{E5034452-B8FC-4D9E-92D8-246A91CC564F}"/>
    <dgm:cxn modelId="{2F789943-71AD-473D-BF8B-EF95DFC76A43}" srcId="{40479382-8A33-4116-A7C4-931A95E31F83}" destId="{1EB82D0D-B129-4CC0-BF0F-F5254DF79913}" srcOrd="2" destOrd="0" parTransId="{0B212468-687A-418D-85E7-BB88AF5CDEBC}" sibTransId="{54562604-7734-4B22-BB22-096A3E4F659F}"/>
    <dgm:cxn modelId="{7F69C72B-ED0C-42BF-812E-FDB0FDF06D7D}" srcId="{40479382-8A33-4116-A7C4-931A95E31F83}" destId="{5EC444A8-074C-49F0-BF5B-BB7EDB089F3B}" srcOrd="1" destOrd="0" parTransId="{09C5279F-C9C5-4EFA-8D74-066E112DBDA8}" sibTransId="{29FEB3BC-BA50-42D0-866B-0484C79EE40D}"/>
    <dgm:cxn modelId="{49355414-474C-4DFF-ACA0-7BA63EDF14B9}" type="presParOf" srcId="{CD5C15FA-6C1D-41E0-9638-85AFD955070D}" destId="{2F2CE3A2-8AC2-4F5A-8113-32C3C102CDDD}" srcOrd="0" destOrd="0" presId="urn:microsoft.com/office/officeart/2005/8/layout/hProcess11"/>
    <dgm:cxn modelId="{68F0C82B-7A52-4844-8E9C-7686650976BA}" type="presParOf" srcId="{CD5C15FA-6C1D-41E0-9638-85AFD955070D}" destId="{B9B818E5-15DD-45A1-8182-B657393960A8}" srcOrd="1" destOrd="0" presId="urn:microsoft.com/office/officeart/2005/8/layout/hProcess11"/>
    <dgm:cxn modelId="{90DB64CB-BD63-477C-B754-602AF1D681B3}" type="presParOf" srcId="{B9B818E5-15DD-45A1-8182-B657393960A8}" destId="{E82FA0C3-C4A4-47DA-B130-7F13964BA426}" srcOrd="0" destOrd="0" presId="urn:microsoft.com/office/officeart/2005/8/layout/hProcess11"/>
    <dgm:cxn modelId="{909F89ED-DE15-4131-B7A6-A85842059161}" type="presParOf" srcId="{E82FA0C3-C4A4-47DA-B130-7F13964BA426}" destId="{37972C8D-02F2-44BE-AF51-B42FAD855F43}" srcOrd="0" destOrd="0" presId="urn:microsoft.com/office/officeart/2005/8/layout/hProcess11"/>
    <dgm:cxn modelId="{D2316F3D-8D87-4E0B-9F49-683AA0385D63}" type="presParOf" srcId="{E82FA0C3-C4A4-47DA-B130-7F13964BA426}" destId="{DAA224B3-1959-45F8-BEA9-FBF1B8F6CB99}" srcOrd="1" destOrd="0" presId="urn:microsoft.com/office/officeart/2005/8/layout/hProcess11"/>
    <dgm:cxn modelId="{2F04A012-9045-49EF-BDF1-0EC35D05F420}" type="presParOf" srcId="{E82FA0C3-C4A4-47DA-B130-7F13964BA426}" destId="{077A0B77-77E5-4F14-916B-52743A60CA4D}" srcOrd="2" destOrd="0" presId="urn:microsoft.com/office/officeart/2005/8/layout/hProcess11"/>
    <dgm:cxn modelId="{060015E6-F528-4AB6-9652-B56D2894AAC3}" type="presParOf" srcId="{B9B818E5-15DD-45A1-8182-B657393960A8}" destId="{619C9712-B517-4FE2-8E19-0073E651E7CC}" srcOrd="1" destOrd="0" presId="urn:microsoft.com/office/officeart/2005/8/layout/hProcess11"/>
    <dgm:cxn modelId="{331FBBDE-61C5-4480-AB6C-232883447161}" type="presParOf" srcId="{B9B818E5-15DD-45A1-8182-B657393960A8}" destId="{2B8FB55A-A5B9-4EF3-A6ED-B64DF6BD1106}" srcOrd="2" destOrd="0" presId="urn:microsoft.com/office/officeart/2005/8/layout/hProcess11"/>
    <dgm:cxn modelId="{51D24286-C12B-48B9-9F4F-82029BC01322}" type="presParOf" srcId="{2B8FB55A-A5B9-4EF3-A6ED-B64DF6BD1106}" destId="{7E9BD2A8-BDF4-4C01-85E3-3DB0FAB0D1C1}" srcOrd="0" destOrd="0" presId="urn:microsoft.com/office/officeart/2005/8/layout/hProcess11"/>
    <dgm:cxn modelId="{E2996567-92B6-4FF1-BD9E-D75E53571F7C}" type="presParOf" srcId="{2B8FB55A-A5B9-4EF3-A6ED-B64DF6BD1106}" destId="{FC43F2D3-A715-40C6-BD0D-3EECF2F4A2B3}" srcOrd="1" destOrd="0" presId="urn:microsoft.com/office/officeart/2005/8/layout/hProcess11"/>
    <dgm:cxn modelId="{E3EAF0C2-1A2C-4D9D-84EB-6DB6D7A6D6A8}" type="presParOf" srcId="{2B8FB55A-A5B9-4EF3-A6ED-B64DF6BD1106}" destId="{D62E606C-D7E2-4E15-A9FA-04230999567F}" srcOrd="2" destOrd="0" presId="urn:microsoft.com/office/officeart/2005/8/layout/hProcess11"/>
    <dgm:cxn modelId="{62375421-8D1C-4E49-9D94-2124171CCA56}" type="presParOf" srcId="{B9B818E5-15DD-45A1-8182-B657393960A8}" destId="{1E7F6A4C-7880-42DA-B7D2-731050460407}" srcOrd="3" destOrd="0" presId="urn:microsoft.com/office/officeart/2005/8/layout/hProcess11"/>
    <dgm:cxn modelId="{7D0CB1F3-C275-4C8A-B326-B2C88E8A2A5B}" type="presParOf" srcId="{B9B818E5-15DD-45A1-8182-B657393960A8}" destId="{79E383F1-A357-47E0-9A86-B723F39562D7}" srcOrd="4" destOrd="0" presId="urn:microsoft.com/office/officeart/2005/8/layout/hProcess11"/>
    <dgm:cxn modelId="{19329359-CC73-4433-B05B-5D54AC29D40C}" type="presParOf" srcId="{79E383F1-A357-47E0-9A86-B723F39562D7}" destId="{041FC7A9-8E2F-4EDD-A76E-D3EA0556933B}" srcOrd="0" destOrd="0" presId="urn:microsoft.com/office/officeart/2005/8/layout/hProcess11"/>
    <dgm:cxn modelId="{95E62AE1-2735-4034-8DF7-F3BA44502F8A}" type="presParOf" srcId="{79E383F1-A357-47E0-9A86-B723F39562D7}" destId="{E593AFE3-156B-4140-BB18-5C7057663EF7}" srcOrd="1" destOrd="0" presId="urn:microsoft.com/office/officeart/2005/8/layout/hProcess11"/>
    <dgm:cxn modelId="{1082D17C-B414-4931-B2E8-D5F8156C2EE2}" type="presParOf" srcId="{79E383F1-A357-47E0-9A86-B723F39562D7}" destId="{DDD26929-92D2-4353-87BC-670090D4FD1D}" srcOrd="2" destOrd="0" presId="urn:microsoft.com/office/officeart/2005/8/layout/hProcess11"/>
    <dgm:cxn modelId="{451BF9CD-5037-4A8F-A7E8-6A99FB48F100}" type="presParOf" srcId="{B9B818E5-15DD-45A1-8182-B657393960A8}" destId="{B888DA5C-F819-4938-82DB-5213EEA12685}" srcOrd="5" destOrd="0" presId="urn:microsoft.com/office/officeart/2005/8/layout/hProcess11"/>
    <dgm:cxn modelId="{3D845B0F-A296-4E08-BC8B-F8077BE8BD58}" type="presParOf" srcId="{B9B818E5-15DD-45A1-8182-B657393960A8}" destId="{FF1CC71D-8565-4A4C-B3C6-D7444CF46D2A}" srcOrd="6" destOrd="0" presId="urn:microsoft.com/office/officeart/2005/8/layout/hProcess11"/>
    <dgm:cxn modelId="{80A121B2-AFF4-49B0-86C5-4A6AD4308B2A}" type="presParOf" srcId="{FF1CC71D-8565-4A4C-B3C6-D7444CF46D2A}" destId="{44332AC4-9256-4AED-B7C8-227DF8164017}" srcOrd="0" destOrd="0" presId="urn:microsoft.com/office/officeart/2005/8/layout/hProcess11"/>
    <dgm:cxn modelId="{659B7E72-68E0-4093-A325-DB5AAF032AB8}" type="presParOf" srcId="{FF1CC71D-8565-4A4C-B3C6-D7444CF46D2A}" destId="{B7BB9274-5AA3-40B2-BA25-454E2E91A4BC}" srcOrd="1" destOrd="0" presId="urn:microsoft.com/office/officeart/2005/8/layout/hProcess11"/>
    <dgm:cxn modelId="{3D3C6CE3-53FA-497C-8862-CDF996309E99}" type="presParOf" srcId="{FF1CC71D-8565-4A4C-B3C6-D7444CF46D2A}" destId="{323EAB75-BF00-47B1-B4D9-B23BD6513055}" srcOrd="2" destOrd="0" presId="urn:microsoft.com/office/officeart/2005/8/layout/hProcess11"/>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DE34BAB9-73FA-410C-9491-53CA06651559}" type="doc">
      <dgm:prSet loTypeId="urn:microsoft.com/office/officeart/2005/8/layout/vList2" loCatId="list" qsTypeId="urn:microsoft.com/office/officeart/2005/8/quickstyle/simple2" qsCatId="simple" csTypeId="urn:microsoft.com/office/officeart/2005/8/colors/colorful2" csCatId="colorful" phldr="1"/>
      <dgm:spPr/>
      <dgm:t>
        <a:bodyPr/>
        <a:lstStyle/>
        <a:p>
          <a:endParaRPr lang="en-US"/>
        </a:p>
      </dgm:t>
    </dgm:pt>
    <dgm:pt modelId="{7C7BBF7D-3318-40A0-B9CE-73E0D3DFC09B}">
      <dgm:prSet phldrT="[Text]" custT="1"/>
      <dgm:spPr/>
      <dgm:t>
        <a:bodyPr/>
        <a:lstStyle/>
        <a:p>
          <a:r>
            <a:rPr lang="en-US" sz="1200">
              <a:solidFill>
                <a:sysClr val="windowText" lastClr="000000"/>
              </a:solidFill>
            </a:rPr>
            <a:t>Technical expertise </a:t>
          </a:r>
        </a:p>
      </dgm:t>
    </dgm:pt>
    <dgm:pt modelId="{60BD21EC-8E9B-45C3-BA83-0601D2CE8A06}" type="parTrans" cxnId="{BF809EAF-AB58-4268-B229-E746D7343FB1}">
      <dgm:prSet/>
      <dgm:spPr/>
      <dgm:t>
        <a:bodyPr/>
        <a:lstStyle/>
        <a:p>
          <a:endParaRPr lang="en-US"/>
        </a:p>
      </dgm:t>
    </dgm:pt>
    <dgm:pt modelId="{8FEDB23B-712A-4868-8C27-BB08BE9674F8}" type="sibTrans" cxnId="{BF809EAF-AB58-4268-B229-E746D7343FB1}">
      <dgm:prSet/>
      <dgm:spPr/>
      <dgm:t>
        <a:bodyPr/>
        <a:lstStyle/>
        <a:p>
          <a:endParaRPr lang="en-US"/>
        </a:p>
      </dgm:t>
    </dgm:pt>
    <dgm:pt modelId="{EFB77BEE-8F07-4EA9-981E-427EB9EBA2BB}">
      <dgm:prSet phldrT="[Text]" custT="1"/>
      <dgm:spPr/>
      <dgm:t>
        <a:bodyPr/>
        <a:lstStyle/>
        <a:p>
          <a:r>
            <a:rPr lang="en-IN" sz="1000"/>
            <a:t>Technical specialist and program associate to be on-boarded as part of the team would be experienced in STEM education.</a:t>
          </a:r>
          <a:endParaRPr lang="en-US" sz="1000"/>
        </a:p>
      </dgm:t>
    </dgm:pt>
    <dgm:pt modelId="{1A1B5B8D-122C-4D11-AC94-35DDA29BF207}" type="parTrans" cxnId="{30737D60-0677-4186-9136-3D590A9D81AF}">
      <dgm:prSet/>
      <dgm:spPr/>
      <dgm:t>
        <a:bodyPr/>
        <a:lstStyle/>
        <a:p>
          <a:endParaRPr lang="en-US"/>
        </a:p>
      </dgm:t>
    </dgm:pt>
    <dgm:pt modelId="{FE51EC83-61A9-428C-914C-13A8F647ED00}" type="sibTrans" cxnId="{30737D60-0677-4186-9136-3D590A9D81AF}">
      <dgm:prSet/>
      <dgm:spPr/>
      <dgm:t>
        <a:bodyPr/>
        <a:lstStyle/>
        <a:p>
          <a:endParaRPr lang="en-US"/>
        </a:p>
      </dgm:t>
    </dgm:pt>
    <dgm:pt modelId="{CA65C164-2A5E-4B69-A3BB-1E35D82DB66C}">
      <dgm:prSet phldrT="[Text]" custT="1"/>
      <dgm:spPr/>
      <dgm:t>
        <a:bodyPr/>
        <a:lstStyle/>
        <a:p>
          <a:r>
            <a:rPr lang="en-IN" sz="1000" b="1"/>
            <a:t>Monthly project review meetings </a:t>
          </a:r>
          <a:r>
            <a:rPr lang="en-IN" sz="1000"/>
            <a:t>will be undertaken to take a stock of sessions, performance of learners, participation of parents and other response from stakeholders.</a:t>
          </a:r>
          <a:endParaRPr lang="en-US" sz="1000"/>
        </a:p>
      </dgm:t>
    </dgm:pt>
    <dgm:pt modelId="{2C979BE7-89A1-4A6F-9771-4D270F882742}" type="parTrans" cxnId="{175B0ED1-3F9C-4D5E-B3D4-47C696225EF2}">
      <dgm:prSet/>
      <dgm:spPr/>
      <dgm:t>
        <a:bodyPr/>
        <a:lstStyle/>
        <a:p>
          <a:endParaRPr lang="en-US"/>
        </a:p>
      </dgm:t>
    </dgm:pt>
    <dgm:pt modelId="{826EA200-2B62-4370-B20E-B77EBEEB7783}" type="sibTrans" cxnId="{175B0ED1-3F9C-4D5E-B3D4-47C696225EF2}">
      <dgm:prSet/>
      <dgm:spPr/>
      <dgm:t>
        <a:bodyPr/>
        <a:lstStyle/>
        <a:p>
          <a:endParaRPr lang="en-US"/>
        </a:p>
      </dgm:t>
    </dgm:pt>
    <dgm:pt modelId="{FEC5CF86-D2C1-40DF-94A1-A820B8B54995}">
      <dgm:prSet custT="1"/>
      <dgm:spPr/>
      <dgm:t>
        <a:bodyPr/>
        <a:lstStyle/>
        <a:p>
          <a:r>
            <a:rPr lang="en-IN" sz="1000"/>
            <a:t>Experts in the STEM domain would be invited for training and mentoring the mentors.</a:t>
          </a:r>
        </a:p>
      </dgm:t>
    </dgm:pt>
    <dgm:pt modelId="{E9463FBC-650D-46CD-A74C-14AD51FA40DA}" type="parTrans" cxnId="{92F712FC-2E49-439F-962A-FF23BC269E28}">
      <dgm:prSet/>
      <dgm:spPr/>
      <dgm:t>
        <a:bodyPr/>
        <a:lstStyle/>
        <a:p>
          <a:endParaRPr lang="en-US"/>
        </a:p>
      </dgm:t>
    </dgm:pt>
    <dgm:pt modelId="{0B086EDB-B814-46B2-9B01-CAB68773D397}" type="sibTrans" cxnId="{92F712FC-2E49-439F-962A-FF23BC269E28}">
      <dgm:prSet/>
      <dgm:spPr/>
      <dgm:t>
        <a:bodyPr/>
        <a:lstStyle/>
        <a:p>
          <a:endParaRPr lang="en-US"/>
        </a:p>
      </dgm:t>
    </dgm:pt>
    <dgm:pt modelId="{7E88913C-7761-48C1-A460-32F8A0830A14}">
      <dgm:prSet custT="1"/>
      <dgm:spPr/>
      <dgm:t>
        <a:bodyPr/>
        <a:lstStyle/>
        <a:p>
          <a:r>
            <a:rPr lang="en-IN" sz="1000" b="1"/>
            <a:t>Online data base of individual learners </a:t>
          </a:r>
          <a:r>
            <a:rPr lang="en-IN" sz="1000"/>
            <a:t>would be created and performance related data would be regularly updated in the project MIS which will feed into development or amendment of the next plan of sessions and activities on STEM. This database will be developed and maintained online and willbe accessed by members of project management unit for time to time review and feedback to the project implementation team.</a:t>
          </a:r>
        </a:p>
      </dgm:t>
    </dgm:pt>
    <dgm:pt modelId="{AE1ABF65-3EE8-4FCD-9876-1DBC26C42367}" type="sibTrans" cxnId="{762D345A-3F3B-4B7E-82E8-81DA450E6067}">
      <dgm:prSet/>
      <dgm:spPr/>
      <dgm:t>
        <a:bodyPr/>
        <a:lstStyle/>
        <a:p>
          <a:endParaRPr lang="en-US"/>
        </a:p>
      </dgm:t>
    </dgm:pt>
    <dgm:pt modelId="{D075032A-1C99-4664-92C0-5DDFBA994E27}" type="parTrans" cxnId="{762D345A-3F3B-4B7E-82E8-81DA450E6067}">
      <dgm:prSet/>
      <dgm:spPr/>
      <dgm:t>
        <a:bodyPr/>
        <a:lstStyle/>
        <a:p>
          <a:endParaRPr lang="en-US"/>
        </a:p>
      </dgm:t>
    </dgm:pt>
    <dgm:pt modelId="{FF44B17D-179B-48D7-BF4F-FA3289EB05BF}">
      <dgm:prSet custT="1"/>
      <dgm:spPr/>
      <dgm:t>
        <a:bodyPr/>
        <a:lstStyle/>
        <a:p>
          <a:r>
            <a:rPr lang="en-IN" sz="1000"/>
            <a:t>Evidence in the form of </a:t>
          </a:r>
          <a:r>
            <a:rPr lang="en-IN" sz="1000" b="1"/>
            <a:t>monthly and quarterly data </a:t>
          </a:r>
          <a:r>
            <a:rPr lang="en-IN" sz="1000"/>
            <a:t>would be analysed and utilized to develop next action plans or mitigation plans as per case or need.</a:t>
          </a:r>
        </a:p>
      </dgm:t>
    </dgm:pt>
    <dgm:pt modelId="{EA0FF10E-40F9-4C73-83F1-618786B4E53E}" type="sibTrans" cxnId="{7952805C-44A6-46BB-B986-F6C6083D7BCD}">
      <dgm:prSet/>
      <dgm:spPr/>
      <dgm:t>
        <a:bodyPr/>
        <a:lstStyle/>
        <a:p>
          <a:endParaRPr lang="en-US"/>
        </a:p>
      </dgm:t>
    </dgm:pt>
    <dgm:pt modelId="{61E85700-D540-4942-BCDA-75D2D9C403C2}" type="parTrans" cxnId="{7952805C-44A6-46BB-B986-F6C6083D7BCD}">
      <dgm:prSet/>
      <dgm:spPr/>
      <dgm:t>
        <a:bodyPr/>
        <a:lstStyle/>
        <a:p>
          <a:endParaRPr lang="en-US"/>
        </a:p>
      </dgm:t>
    </dgm:pt>
    <dgm:pt modelId="{B2CA462A-E122-4828-B9BC-929F2B1D1568}">
      <dgm:prSet custT="1"/>
      <dgm:spPr/>
      <dgm:t>
        <a:bodyPr/>
        <a:lstStyle/>
        <a:p>
          <a:r>
            <a:rPr lang="en-IN" sz="1200">
              <a:solidFill>
                <a:sysClr val="windowText" lastClr="000000"/>
              </a:solidFill>
            </a:rPr>
            <a:t>Project Monitoring </a:t>
          </a:r>
        </a:p>
      </dgm:t>
    </dgm:pt>
    <dgm:pt modelId="{E1E94EA2-09A3-4228-B01C-3857914F9FDC}" type="sibTrans" cxnId="{F7D142BE-4D2C-4F8C-8921-62D4CD8E37C3}">
      <dgm:prSet/>
      <dgm:spPr/>
      <dgm:t>
        <a:bodyPr/>
        <a:lstStyle/>
        <a:p>
          <a:endParaRPr lang="en-US"/>
        </a:p>
      </dgm:t>
    </dgm:pt>
    <dgm:pt modelId="{4C2ABB24-7C10-4C4D-A2AE-78AF6407CBD4}" type="parTrans" cxnId="{F7D142BE-4D2C-4F8C-8921-62D4CD8E37C3}">
      <dgm:prSet/>
      <dgm:spPr/>
      <dgm:t>
        <a:bodyPr/>
        <a:lstStyle/>
        <a:p>
          <a:endParaRPr lang="en-US"/>
        </a:p>
      </dgm:t>
    </dgm:pt>
    <dgm:pt modelId="{C782A9CF-79DA-4613-8784-8A1BBAF0561D}">
      <dgm:prSet phldrT="[Text]" custT="1"/>
      <dgm:spPr/>
      <dgm:t>
        <a:bodyPr/>
        <a:lstStyle/>
        <a:p>
          <a:r>
            <a:rPr lang="en-US" sz="1200">
              <a:solidFill>
                <a:sysClr val="windowText" lastClr="000000"/>
              </a:solidFill>
            </a:rPr>
            <a:t>MIS system</a:t>
          </a:r>
        </a:p>
      </dgm:t>
    </dgm:pt>
    <dgm:pt modelId="{69268530-6E50-42F1-8734-437405CA75D8}" type="sibTrans" cxnId="{0F91E29B-978E-4019-82BD-0EF07EC3E14A}">
      <dgm:prSet/>
      <dgm:spPr/>
      <dgm:t>
        <a:bodyPr/>
        <a:lstStyle/>
        <a:p>
          <a:endParaRPr lang="en-US"/>
        </a:p>
      </dgm:t>
    </dgm:pt>
    <dgm:pt modelId="{976EEF82-2F74-4DDD-99F5-793BBEF8B312}" type="parTrans" cxnId="{0F91E29B-978E-4019-82BD-0EF07EC3E14A}">
      <dgm:prSet/>
      <dgm:spPr/>
      <dgm:t>
        <a:bodyPr/>
        <a:lstStyle/>
        <a:p>
          <a:endParaRPr lang="en-US"/>
        </a:p>
      </dgm:t>
    </dgm:pt>
    <dgm:pt modelId="{5262AAD6-504F-4064-BA6C-67C0753B6D5A}">
      <dgm:prSet custT="1"/>
      <dgm:spPr/>
      <dgm:t>
        <a:bodyPr/>
        <a:lstStyle/>
        <a:p>
          <a:r>
            <a:rPr lang="en-IN" sz="1000"/>
            <a:t>Project management team members will </a:t>
          </a:r>
          <a:r>
            <a:rPr lang="en-IN" sz="1000" b="1"/>
            <a:t>visit field </a:t>
          </a:r>
          <a:r>
            <a:rPr lang="en-IN" sz="1000"/>
            <a:t>essentially in alternate months to undertake a physical review of the program implementation, which will essentially include, observing STEM sessions, meeting with parents, home visits of learners and meeting with local authorities of education department.</a:t>
          </a:r>
        </a:p>
      </dgm:t>
    </dgm:pt>
    <dgm:pt modelId="{1E6ADF70-7496-41D9-88BE-F25A2E947292}" type="parTrans" cxnId="{9D2D146F-978D-4210-8DFA-B74680D3EE02}">
      <dgm:prSet/>
      <dgm:spPr/>
      <dgm:t>
        <a:bodyPr/>
        <a:lstStyle/>
        <a:p>
          <a:endParaRPr lang="en-US"/>
        </a:p>
      </dgm:t>
    </dgm:pt>
    <dgm:pt modelId="{296B334B-859B-4B70-BD44-ACA842163338}" type="sibTrans" cxnId="{9D2D146F-978D-4210-8DFA-B74680D3EE02}">
      <dgm:prSet/>
      <dgm:spPr/>
      <dgm:t>
        <a:bodyPr/>
        <a:lstStyle/>
        <a:p>
          <a:endParaRPr lang="en-US"/>
        </a:p>
      </dgm:t>
    </dgm:pt>
    <dgm:pt modelId="{9F75CD49-6F73-435A-B07B-14D567FE21F4}">
      <dgm:prSet custT="1"/>
      <dgm:spPr/>
      <dgm:t>
        <a:bodyPr/>
        <a:lstStyle/>
        <a:p>
          <a:r>
            <a:rPr lang="en-IN" sz="1000"/>
            <a:t>Team will remain connected over WhatsApp like channels for faster communication in addition to official emails.</a:t>
          </a:r>
        </a:p>
      </dgm:t>
    </dgm:pt>
    <dgm:pt modelId="{2FC4BD67-0529-4225-B503-012878BFDC73}" type="parTrans" cxnId="{767AA73E-0EC4-45B4-A9FE-F074D49451F5}">
      <dgm:prSet/>
      <dgm:spPr/>
      <dgm:t>
        <a:bodyPr/>
        <a:lstStyle/>
        <a:p>
          <a:endParaRPr lang="en-US"/>
        </a:p>
      </dgm:t>
    </dgm:pt>
    <dgm:pt modelId="{04AB4771-C3DF-44F9-9A14-5D035D38BA03}" type="sibTrans" cxnId="{767AA73E-0EC4-45B4-A9FE-F074D49451F5}">
      <dgm:prSet/>
      <dgm:spPr/>
      <dgm:t>
        <a:bodyPr/>
        <a:lstStyle/>
        <a:p>
          <a:endParaRPr lang="en-US"/>
        </a:p>
      </dgm:t>
    </dgm:pt>
    <dgm:pt modelId="{4F9C70E4-BEF0-47D3-89DC-01C3025F8A8B}" type="pres">
      <dgm:prSet presAssocID="{DE34BAB9-73FA-410C-9491-53CA06651559}" presName="linear" presStyleCnt="0">
        <dgm:presLayoutVars>
          <dgm:animLvl val="lvl"/>
          <dgm:resizeHandles val="exact"/>
        </dgm:presLayoutVars>
      </dgm:prSet>
      <dgm:spPr/>
      <dgm:t>
        <a:bodyPr/>
        <a:lstStyle/>
        <a:p>
          <a:endParaRPr lang="en-US"/>
        </a:p>
      </dgm:t>
    </dgm:pt>
    <dgm:pt modelId="{71E05BDE-066B-47FD-A7CF-1EEE49E285DA}" type="pres">
      <dgm:prSet presAssocID="{7C7BBF7D-3318-40A0-B9CE-73E0D3DFC09B}" presName="parentText" presStyleLbl="node1" presStyleIdx="0" presStyleCnt="3">
        <dgm:presLayoutVars>
          <dgm:chMax val="0"/>
          <dgm:bulletEnabled val="1"/>
        </dgm:presLayoutVars>
      </dgm:prSet>
      <dgm:spPr/>
      <dgm:t>
        <a:bodyPr/>
        <a:lstStyle/>
        <a:p>
          <a:endParaRPr lang="en-US"/>
        </a:p>
      </dgm:t>
    </dgm:pt>
    <dgm:pt modelId="{59E09E60-96D2-493F-99A9-AF49325917D2}" type="pres">
      <dgm:prSet presAssocID="{7C7BBF7D-3318-40A0-B9CE-73E0D3DFC09B}" presName="childText" presStyleLbl="revTx" presStyleIdx="0" presStyleCnt="3">
        <dgm:presLayoutVars>
          <dgm:bulletEnabled val="1"/>
        </dgm:presLayoutVars>
      </dgm:prSet>
      <dgm:spPr/>
      <dgm:t>
        <a:bodyPr/>
        <a:lstStyle/>
        <a:p>
          <a:endParaRPr lang="en-US"/>
        </a:p>
      </dgm:t>
    </dgm:pt>
    <dgm:pt modelId="{1D4C65FE-5A0B-4AEB-B564-6E3FDE71F069}" type="pres">
      <dgm:prSet presAssocID="{C782A9CF-79DA-4613-8784-8A1BBAF0561D}" presName="parentText" presStyleLbl="node1" presStyleIdx="1" presStyleCnt="3">
        <dgm:presLayoutVars>
          <dgm:chMax val="0"/>
          <dgm:bulletEnabled val="1"/>
        </dgm:presLayoutVars>
      </dgm:prSet>
      <dgm:spPr/>
      <dgm:t>
        <a:bodyPr/>
        <a:lstStyle/>
        <a:p>
          <a:endParaRPr lang="en-US"/>
        </a:p>
      </dgm:t>
    </dgm:pt>
    <dgm:pt modelId="{A97F0D27-6698-4B75-AD81-96323E1505AC}" type="pres">
      <dgm:prSet presAssocID="{C782A9CF-79DA-4613-8784-8A1BBAF0561D}" presName="childText" presStyleLbl="revTx" presStyleIdx="1" presStyleCnt="3">
        <dgm:presLayoutVars>
          <dgm:bulletEnabled val="1"/>
        </dgm:presLayoutVars>
      </dgm:prSet>
      <dgm:spPr/>
      <dgm:t>
        <a:bodyPr/>
        <a:lstStyle/>
        <a:p>
          <a:endParaRPr lang="en-US"/>
        </a:p>
      </dgm:t>
    </dgm:pt>
    <dgm:pt modelId="{253C244E-ABA3-468F-AB67-6167B8E18DAC}" type="pres">
      <dgm:prSet presAssocID="{B2CA462A-E122-4828-B9BC-929F2B1D1568}" presName="parentText" presStyleLbl="node1" presStyleIdx="2" presStyleCnt="3">
        <dgm:presLayoutVars>
          <dgm:chMax val="0"/>
          <dgm:bulletEnabled val="1"/>
        </dgm:presLayoutVars>
      </dgm:prSet>
      <dgm:spPr/>
      <dgm:t>
        <a:bodyPr/>
        <a:lstStyle/>
        <a:p>
          <a:endParaRPr lang="en-US"/>
        </a:p>
      </dgm:t>
    </dgm:pt>
    <dgm:pt modelId="{B7E6435D-9A23-47CF-B639-ECB38713AF3E}" type="pres">
      <dgm:prSet presAssocID="{B2CA462A-E122-4828-B9BC-929F2B1D1568}" presName="childText" presStyleLbl="revTx" presStyleIdx="2" presStyleCnt="3">
        <dgm:presLayoutVars>
          <dgm:bulletEnabled val="1"/>
        </dgm:presLayoutVars>
      </dgm:prSet>
      <dgm:spPr/>
      <dgm:t>
        <a:bodyPr/>
        <a:lstStyle/>
        <a:p>
          <a:endParaRPr lang="en-US"/>
        </a:p>
      </dgm:t>
    </dgm:pt>
  </dgm:ptLst>
  <dgm:cxnLst>
    <dgm:cxn modelId="{50CE04AC-BA73-49ED-900E-26B49143A953}" type="presOf" srcId="{B2CA462A-E122-4828-B9BC-929F2B1D1568}" destId="{253C244E-ABA3-468F-AB67-6167B8E18DAC}" srcOrd="0" destOrd="0" presId="urn:microsoft.com/office/officeart/2005/8/layout/vList2"/>
    <dgm:cxn modelId="{30737D60-0677-4186-9136-3D590A9D81AF}" srcId="{7C7BBF7D-3318-40A0-B9CE-73E0D3DFC09B}" destId="{EFB77BEE-8F07-4EA9-981E-427EB9EBA2BB}" srcOrd="0" destOrd="0" parTransId="{1A1B5B8D-122C-4D11-AC94-35DDA29BF207}" sibTransId="{FE51EC83-61A9-428C-914C-13A8F647ED00}"/>
    <dgm:cxn modelId="{33B97616-6C57-45A2-808F-317C62E66E37}" type="presOf" srcId="{7E88913C-7761-48C1-A460-32F8A0830A14}" destId="{A97F0D27-6698-4B75-AD81-96323E1505AC}" srcOrd="0" destOrd="1" presId="urn:microsoft.com/office/officeart/2005/8/layout/vList2"/>
    <dgm:cxn modelId="{D0CDB24B-14AA-4DD4-BFD4-3F40190C3E44}" type="presOf" srcId="{FEC5CF86-D2C1-40DF-94A1-A820B8B54995}" destId="{59E09E60-96D2-493F-99A9-AF49325917D2}" srcOrd="0" destOrd="1" presId="urn:microsoft.com/office/officeart/2005/8/layout/vList2"/>
    <dgm:cxn modelId="{175B0ED1-3F9C-4D5E-B3D4-47C696225EF2}" srcId="{C782A9CF-79DA-4613-8784-8A1BBAF0561D}" destId="{CA65C164-2A5E-4B69-A3BB-1E35D82DB66C}" srcOrd="0" destOrd="0" parTransId="{2C979BE7-89A1-4A6F-9771-4D270F882742}" sibTransId="{826EA200-2B62-4370-B20E-B77EBEEB7783}"/>
    <dgm:cxn modelId="{92F712FC-2E49-439F-962A-FF23BC269E28}" srcId="{7C7BBF7D-3318-40A0-B9CE-73E0D3DFC09B}" destId="{FEC5CF86-D2C1-40DF-94A1-A820B8B54995}" srcOrd="1" destOrd="0" parTransId="{E9463FBC-650D-46CD-A74C-14AD51FA40DA}" sibTransId="{0B086EDB-B814-46B2-9B01-CAB68773D397}"/>
    <dgm:cxn modelId="{7952805C-44A6-46BB-B986-F6C6083D7BCD}" srcId="{C782A9CF-79DA-4613-8784-8A1BBAF0561D}" destId="{FF44B17D-179B-48D7-BF4F-FA3289EB05BF}" srcOrd="2" destOrd="0" parTransId="{61E85700-D540-4942-BCDA-75D2D9C403C2}" sibTransId="{EA0FF10E-40F9-4C73-83F1-618786B4E53E}"/>
    <dgm:cxn modelId="{762D345A-3F3B-4B7E-82E8-81DA450E6067}" srcId="{C782A9CF-79DA-4613-8784-8A1BBAF0561D}" destId="{7E88913C-7761-48C1-A460-32F8A0830A14}" srcOrd="1" destOrd="0" parTransId="{D075032A-1C99-4664-92C0-5DDFBA994E27}" sibTransId="{AE1ABF65-3EE8-4FCD-9876-1DBC26C42367}"/>
    <dgm:cxn modelId="{44F87845-8F43-478A-B7AD-3873D7EBEC7A}" type="presOf" srcId="{9F75CD49-6F73-435A-B07B-14D567FE21F4}" destId="{B7E6435D-9A23-47CF-B639-ECB38713AF3E}" srcOrd="0" destOrd="1" presId="urn:microsoft.com/office/officeart/2005/8/layout/vList2"/>
    <dgm:cxn modelId="{0B94B856-E35F-4F01-8495-2DD2310B51EA}" type="presOf" srcId="{7C7BBF7D-3318-40A0-B9CE-73E0D3DFC09B}" destId="{71E05BDE-066B-47FD-A7CF-1EEE49E285DA}" srcOrd="0" destOrd="0" presId="urn:microsoft.com/office/officeart/2005/8/layout/vList2"/>
    <dgm:cxn modelId="{9D2D146F-978D-4210-8DFA-B74680D3EE02}" srcId="{B2CA462A-E122-4828-B9BC-929F2B1D1568}" destId="{5262AAD6-504F-4064-BA6C-67C0753B6D5A}" srcOrd="0" destOrd="0" parTransId="{1E6ADF70-7496-41D9-88BE-F25A2E947292}" sibTransId="{296B334B-859B-4B70-BD44-ACA842163338}"/>
    <dgm:cxn modelId="{F11EFC1C-878D-4B07-8D90-D9D6AA423C28}" type="presOf" srcId="{EFB77BEE-8F07-4EA9-981E-427EB9EBA2BB}" destId="{59E09E60-96D2-493F-99A9-AF49325917D2}" srcOrd="0" destOrd="0" presId="urn:microsoft.com/office/officeart/2005/8/layout/vList2"/>
    <dgm:cxn modelId="{F7D142BE-4D2C-4F8C-8921-62D4CD8E37C3}" srcId="{DE34BAB9-73FA-410C-9491-53CA06651559}" destId="{B2CA462A-E122-4828-B9BC-929F2B1D1568}" srcOrd="2" destOrd="0" parTransId="{4C2ABB24-7C10-4C4D-A2AE-78AF6407CBD4}" sibTransId="{E1E94EA2-09A3-4228-B01C-3857914F9FDC}"/>
    <dgm:cxn modelId="{0F91E29B-978E-4019-82BD-0EF07EC3E14A}" srcId="{DE34BAB9-73FA-410C-9491-53CA06651559}" destId="{C782A9CF-79DA-4613-8784-8A1BBAF0561D}" srcOrd="1" destOrd="0" parTransId="{976EEF82-2F74-4DDD-99F5-793BBEF8B312}" sibTransId="{69268530-6E50-42F1-8734-437405CA75D8}"/>
    <dgm:cxn modelId="{6232EDE7-0B48-4401-A6A4-D4D883E0C34D}" type="presOf" srcId="{CA65C164-2A5E-4B69-A3BB-1E35D82DB66C}" destId="{A97F0D27-6698-4B75-AD81-96323E1505AC}" srcOrd="0" destOrd="0" presId="urn:microsoft.com/office/officeart/2005/8/layout/vList2"/>
    <dgm:cxn modelId="{BF809EAF-AB58-4268-B229-E746D7343FB1}" srcId="{DE34BAB9-73FA-410C-9491-53CA06651559}" destId="{7C7BBF7D-3318-40A0-B9CE-73E0D3DFC09B}" srcOrd="0" destOrd="0" parTransId="{60BD21EC-8E9B-45C3-BA83-0601D2CE8A06}" sibTransId="{8FEDB23B-712A-4868-8C27-BB08BE9674F8}"/>
    <dgm:cxn modelId="{B003B041-3152-48FA-B586-3786129282EC}" type="presOf" srcId="{DE34BAB9-73FA-410C-9491-53CA06651559}" destId="{4F9C70E4-BEF0-47D3-89DC-01C3025F8A8B}" srcOrd="0" destOrd="0" presId="urn:microsoft.com/office/officeart/2005/8/layout/vList2"/>
    <dgm:cxn modelId="{EAE37077-C1F8-45F4-8F20-8A689F8D8015}" type="presOf" srcId="{5262AAD6-504F-4064-BA6C-67C0753B6D5A}" destId="{B7E6435D-9A23-47CF-B639-ECB38713AF3E}" srcOrd="0" destOrd="0" presId="urn:microsoft.com/office/officeart/2005/8/layout/vList2"/>
    <dgm:cxn modelId="{767AA73E-0EC4-45B4-A9FE-F074D49451F5}" srcId="{B2CA462A-E122-4828-B9BC-929F2B1D1568}" destId="{9F75CD49-6F73-435A-B07B-14D567FE21F4}" srcOrd="1" destOrd="0" parTransId="{2FC4BD67-0529-4225-B503-012878BFDC73}" sibTransId="{04AB4771-C3DF-44F9-9A14-5D035D38BA03}"/>
    <dgm:cxn modelId="{13A9386F-6375-4308-878E-4050DCA10695}" type="presOf" srcId="{C782A9CF-79DA-4613-8784-8A1BBAF0561D}" destId="{1D4C65FE-5A0B-4AEB-B564-6E3FDE71F069}" srcOrd="0" destOrd="0" presId="urn:microsoft.com/office/officeart/2005/8/layout/vList2"/>
    <dgm:cxn modelId="{D4D56859-1164-422B-B958-78666A133FD0}" type="presOf" srcId="{FF44B17D-179B-48D7-BF4F-FA3289EB05BF}" destId="{A97F0D27-6698-4B75-AD81-96323E1505AC}" srcOrd="0" destOrd="2" presId="urn:microsoft.com/office/officeart/2005/8/layout/vList2"/>
    <dgm:cxn modelId="{E78FFCC4-268C-40D7-AD38-6D6EDE6F66C4}" type="presParOf" srcId="{4F9C70E4-BEF0-47D3-89DC-01C3025F8A8B}" destId="{71E05BDE-066B-47FD-A7CF-1EEE49E285DA}" srcOrd="0" destOrd="0" presId="urn:microsoft.com/office/officeart/2005/8/layout/vList2"/>
    <dgm:cxn modelId="{0BEB2BDC-F093-4307-A81A-AFCFFEE422B9}" type="presParOf" srcId="{4F9C70E4-BEF0-47D3-89DC-01C3025F8A8B}" destId="{59E09E60-96D2-493F-99A9-AF49325917D2}" srcOrd="1" destOrd="0" presId="urn:microsoft.com/office/officeart/2005/8/layout/vList2"/>
    <dgm:cxn modelId="{95720755-DABC-4C0E-9BC8-D5DA3592F341}" type="presParOf" srcId="{4F9C70E4-BEF0-47D3-89DC-01C3025F8A8B}" destId="{1D4C65FE-5A0B-4AEB-B564-6E3FDE71F069}" srcOrd="2" destOrd="0" presId="urn:microsoft.com/office/officeart/2005/8/layout/vList2"/>
    <dgm:cxn modelId="{88F81987-F034-41A5-9B9F-E96833B1F355}" type="presParOf" srcId="{4F9C70E4-BEF0-47D3-89DC-01C3025F8A8B}" destId="{A97F0D27-6698-4B75-AD81-96323E1505AC}" srcOrd="3" destOrd="0" presId="urn:microsoft.com/office/officeart/2005/8/layout/vList2"/>
    <dgm:cxn modelId="{9EF21E0F-B648-4430-8F40-6F5DF8892588}" type="presParOf" srcId="{4F9C70E4-BEF0-47D3-89DC-01C3025F8A8B}" destId="{253C244E-ABA3-468F-AB67-6167B8E18DAC}" srcOrd="4" destOrd="0" presId="urn:microsoft.com/office/officeart/2005/8/layout/vList2"/>
    <dgm:cxn modelId="{D6F07061-1890-44C0-A681-4DCA041BF7A8}" type="presParOf" srcId="{4F9C70E4-BEF0-47D3-89DC-01C3025F8A8B}" destId="{B7E6435D-9A23-47CF-B639-ECB38713AF3E}" srcOrd="5" destOrd="0" presId="urn:microsoft.com/office/officeart/2005/8/layout/vList2"/>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9BAEA31-AE41-4248-B755-1E69634F0D92}">
      <dsp:nvSpPr>
        <dsp:cNvPr id="0" name=""/>
        <dsp:cNvSpPr/>
      </dsp:nvSpPr>
      <dsp:spPr>
        <a:xfrm>
          <a:off x="251688" y="1032449"/>
          <a:ext cx="1312441" cy="1135181"/>
        </a:xfrm>
        <a:prstGeom prst="hexagon">
          <a:avLst>
            <a:gd name="adj" fmla="val 28570"/>
            <a:gd name="vf" fmla="val 115470"/>
          </a:avLst>
        </a:prstGeom>
        <a:gradFill rotWithShape="0">
          <a:gsLst>
            <a:gs pos="0">
              <a:schemeClr val="accent1">
                <a:hueOff val="0"/>
                <a:satOff val="0"/>
                <a:lumOff val="0"/>
                <a:alphaOff val="0"/>
                <a:tint val="98000"/>
                <a:satMod val="110000"/>
                <a:lumMod val="104000"/>
              </a:schemeClr>
            </a:gs>
            <a:gs pos="69000">
              <a:schemeClr val="accent1">
                <a:hueOff val="0"/>
                <a:satOff val="0"/>
                <a:lumOff val="0"/>
                <a:alphaOff val="0"/>
                <a:shade val="88000"/>
                <a:satMod val="130000"/>
                <a:lumMod val="92000"/>
              </a:schemeClr>
            </a:gs>
            <a:gs pos="100000">
              <a:schemeClr val="accent1">
                <a:hueOff val="0"/>
                <a:satOff val="0"/>
                <a:lumOff val="0"/>
                <a:alphaOff val="0"/>
                <a:shade val="78000"/>
                <a:satMod val="130000"/>
                <a:lumMod val="92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3970" tIns="13970" rIns="13970" bIns="13970" numCol="1" spcCol="1270" anchor="ctr" anchorCtr="0">
          <a:noAutofit/>
        </a:bodyPr>
        <a:lstStyle/>
        <a:p>
          <a:pPr lvl="0" algn="ctr" defTabSz="488950">
            <a:lnSpc>
              <a:spcPct val="90000"/>
            </a:lnSpc>
            <a:spcBef>
              <a:spcPct val="0"/>
            </a:spcBef>
            <a:spcAft>
              <a:spcPct val="35000"/>
            </a:spcAft>
          </a:pPr>
          <a:r>
            <a:rPr lang="en-US" sz="1100" b="1" kern="1200">
              <a:solidFill>
                <a:sysClr val="windowText" lastClr="000000"/>
              </a:solidFill>
            </a:rPr>
            <a:t>Key challenges to STEM education in India</a:t>
          </a:r>
        </a:p>
      </dsp:txBody>
      <dsp:txXfrm>
        <a:off x="469165" y="1220553"/>
        <a:ext cx="877487" cy="758973"/>
      </dsp:txXfrm>
    </dsp:sp>
    <dsp:sp modelId="{B54CE168-0042-400A-A067-EEA72A21DB46}">
      <dsp:nvSpPr>
        <dsp:cNvPr id="0" name=""/>
        <dsp:cNvSpPr/>
      </dsp:nvSpPr>
      <dsp:spPr>
        <a:xfrm>
          <a:off x="1073464" y="489341"/>
          <a:ext cx="495248" cy="426613"/>
        </a:xfrm>
        <a:prstGeom prst="hexagon">
          <a:avLst>
            <a:gd name="adj" fmla="val 28900"/>
            <a:gd name="vf" fmla="val 115470"/>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BE5625E1-A0AC-41E5-AEF3-5460561CB345}">
      <dsp:nvSpPr>
        <dsp:cNvPr id="0" name=""/>
        <dsp:cNvSpPr/>
      </dsp:nvSpPr>
      <dsp:spPr>
        <a:xfrm>
          <a:off x="372608" y="0"/>
          <a:ext cx="1075402" cy="930356"/>
        </a:xfrm>
        <a:prstGeom prst="hexagon">
          <a:avLst>
            <a:gd name="adj" fmla="val 28570"/>
            <a:gd name="vf" fmla="val 115470"/>
          </a:avLst>
        </a:prstGeom>
        <a:gradFill rotWithShape="0">
          <a:gsLst>
            <a:gs pos="0">
              <a:schemeClr val="accent2">
                <a:hueOff val="0"/>
                <a:satOff val="0"/>
                <a:lumOff val="0"/>
                <a:alphaOff val="0"/>
                <a:tint val="98000"/>
                <a:satMod val="110000"/>
                <a:lumMod val="104000"/>
              </a:schemeClr>
            </a:gs>
            <a:gs pos="69000">
              <a:schemeClr val="accent2">
                <a:hueOff val="0"/>
                <a:satOff val="0"/>
                <a:lumOff val="0"/>
                <a:alphaOff val="0"/>
                <a:shade val="88000"/>
                <a:satMod val="130000"/>
                <a:lumMod val="92000"/>
              </a:schemeClr>
            </a:gs>
            <a:gs pos="100000">
              <a:schemeClr val="accent2">
                <a:hueOff val="0"/>
                <a:satOff val="0"/>
                <a:lumOff val="0"/>
                <a:alphaOff val="0"/>
                <a:shade val="78000"/>
                <a:satMod val="130000"/>
                <a:lumMod val="92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US" sz="800" b="1" kern="1200">
              <a:solidFill>
                <a:sysClr val="windowText" lastClr="000000"/>
              </a:solidFill>
            </a:rPr>
            <a:t>Poor infrastructure</a:t>
          </a:r>
        </a:p>
      </dsp:txBody>
      <dsp:txXfrm>
        <a:off x="550826" y="154180"/>
        <a:ext cx="718966" cy="621996"/>
      </dsp:txXfrm>
    </dsp:sp>
    <dsp:sp modelId="{553DB086-054A-4C11-90E8-2B7D6199EDFA}">
      <dsp:nvSpPr>
        <dsp:cNvPr id="0" name=""/>
        <dsp:cNvSpPr/>
      </dsp:nvSpPr>
      <dsp:spPr>
        <a:xfrm>
          <a:off x="1651436" y="1286880"/>
          <a:ext cx="495248" cy="426613"/>
        </a:xfrm>
        <a:prstGeom prst="hexagon">
          <a:avLst>
            <a:gd name="adj" fmla="val 28900"/>
            <a:gd name="vf" fmla="val 115470"/>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89CBBB3C-6AB2-43C5-8AC9-9C5A41EF38F0}">
      <dsp:nvSpPr>
        <dsp:cNvPr id="0" name=""/>
        <dsp:cNvSpPr/>
      </dsp:nvSpPr>
      <dsp:spPr>
        <a:xfrm>
          <a:off x="1358958" y="572231"/>
          <a:ext cx="1075402" cy="930356"/>
        </a:xfrm>
        <a:prstGeom prst="hexagon">
          <a:avLst>
            <a:gd name="adj" fmla="val 28570"/>
            <a:gd name="vf" fmla="val 115470"/>
          </a:avLst>
        </a:prstGeom>
        <a:gradFill rotWithShape="0">
          <a:gsLst>
            <a:gs pos="0">
              <a:schemeClr val="accent3">
                <a:hueOff val="0"/>
                <a:satOff val="0"/>
                <a:lumOff val="0"/>
                <a:alphaOff val="0"/>
                <a:tint val="98000"/>
                <a:satMod val="110000"/>
                <a:lumMod val="104000"/>
              </a:schemeClr>
            </a:gs>
            <a:gs pos="69000">
              <a:schemeClr val="accent3">
                <a:hueOff val="0"/>
                <a:satOff val="0"/>
                <a:lumOff val="0"/>
                <a:alphaOff val="0"/>
                <a:shade val="88000"/>
                <a:satMod val="130000"/>
                <a:lumMod val="92000"/>
              </a:schemeClr>
            </a:gs>
            <a:gs pos="100000">
              <a:schemeClr val="accent3">
                <a:hueOff val="0"/>
                <a:satOff val="0"/>
                <a:lumOff val="0"/>
                <a:alphaOff val="0"/>
                <a:shade val="78000"/>
                <a:satMod val="130000"/>
                <a:lumMod val="92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US" sz="800" b="1" kern="1200">
              <a:solidFill>
                <a:sysClr val="windowText" lastClr="000000"/>
              </a:solidFill>
            </a:rPr>
            <a:t>Lack of science curriculum reforms</a:t>
          </a:r>
        </a:p>
      </dsp:txBody>
      <dsp:txXfrm>
        <a:off x="1537176" y="726411"/>
        <a:ext cx="718966" cy="621996"/>
      </dsp:txXfrm>
    </dsp:sp>
    <dsp:sp modelId="{DFAD8DC2-1B6C-4CCA-B899-E9045B545471}">
      <dsp:nvSpPr>
        <dsp:cNvPr id="0" name=""/>
        <dsp:cNvSpPr/>
      </dsp:nvSpPr>
      <dsp:spPr>
        <a:xfrm>
          <a:off x="1249824" y="2187153"/>
          <a:ext cx="495248" cy="426613"/>
        </a:xfrm>
        <a:prstGeom prst="hexagon">
          <a:avLst>
            <a:gd name="adj" fmla="val 28900"/>
            <a:gd name="vf" fmla="val 115470"/>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39E7A955-5917-4FE6-A2D5-DB1565BF7988}">
      <dsp:nvSpPr>
        <dsp:cNvPr id="0" name=""/>
        <dsp:cNvSpPr/>
      </dsp:nvSpPr>
      <dsp:spPr>
        <a:xfrm>
          <a:off x="1358958" y="1697172"/>
          <a:ext cx="1075402" cy="930356"/>
        </a:xfrm>
        <a:prstGeom prst="hexagon">
          <a:avLst>
            <a:gd name="adj" fmla="val 28570"/>
            <a:gd name="vf" fmla="val 115470"/>
          </a:avLst>
        </a:prstGeom>
        <a:gradFill rotWithShape="0">
          <a:gsLst>
            <a:gs pos="0">
              <a:schemeClr val="accent4">
                <a:hueOff val="0"/>
                <a:satOff val="0"/>
                <a:lumOff val="0"/>
                <a:alphaOff val="0"/>
                <a:tint val="98000"/>
                <a:satMod val="110000"/>
                <a:lumMod val="104000"/>
              </a:schemeClr>
            </a:gs>
            <a:gs pos="69000">
              <a:schemeClr val="accent4">
                <a:hueOff val="0"/>
                <a:satOff val="0"/>
                <a:lumOff val="0"/>
                <a:alphaOff val="0"/>
                <a:shade val="88000"/>
                <a:satMod val="130000"/>
                <a:lumMod val="92000"/>
              </a:schemeClr>
            </a:gs>
            <a:gs pos="100000">
              <a:schemeClr val="accent4">
                <a:hueOff val="0"/>
                <a:satOff val="0"/>
                <a:lumOff val="0"/>
                <a:alphaOff val="0"/>
                <a:shade val="78000"/>
                <a:satMod val="130000"/>
                <a:lumMod val="92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US" sz="800" b="1" kern="1200">
              <a:solidFill>
                <a:sysClr val="windowText" lastClr="000000"/>
              </a:solidFill>
            </a:rPr>
            <a:t>Shortage of quality teachers</a:t>
          </a:r>
        </a:p>
      </dsp:txBody>
      <dsp:txXfrm>
        <a:off x="1537176" y="1851352"/>
        <a:ext cx="718966" cy="621996"/>
      </dsp:txXfrm>
    </dsp:sp>
    <dsp:sp modelId="{BDE701D9-B2FC-470A-950D-FD998AF8DA7E}">
      <dsp:nvSpPr>
        <dsp:cNvPr id="0" name=""/>
        <dsp:cNvSpPr/>
      </dsp:nvSpPr>
      <dsp:spPr>
        <a:xfrm>
          <a:off x="372608" y="2270043"/>
          <a:ext cx="1075402" cy="930356"/>
        </a:xfrm>
        <a:prstGeom prst="hexagon">
          <a:avLst>
            <a:gd name="adj" fmla="val 28570"/>
            <a:gd name="vf" fmla="val 115470"/>
          </a:avLst>
        </a:prstGeom>
        <a:gradFill rotWithShape="0">
          <a:gsLst>
            <a:gs pos="0">
              <a:schemeClr val="accent5">
                <a:hueOff val="0"/>
                <a:satOff val="0"/>
                <a:lumOff val="0"/>
                <a:alphaOff val="0"/>
                <a:tint val="98000"/>
                <a:satMod val="110000"/>
                <a:lumMod val="104000"/>
              </a:schemeClr>
            </a:gs>
            <a:gs pos="69000">
              <a:schemeClr val="accent5">
                <a:hueOff val="0"/>
                <a:satOff val="0"/>
                <a:lumOff val="0"/>
                <a:alphaOff val="0"/>
                <a:shade val="88000"/>
                <a:satMod val="130000"/>
                <a:lumMod val="92000"/>
              </a:schemeClr>
            </a:gs>
            <a:gs pos="100000">
              <a:schemeClr val="accent5">
                <a:hueOff val="0"/>
                <a:satOff val="0"/>
                <a:lumOff val="0"/>
                <a:alphaOff val="0"/>
                <a:shade val="78000"/>
                <a:satMod val="130000"/>
                <a:lumMod val="92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US" sz="800" b="1" kern="1200">
              <a:solidFill>
                <a:sysClr val="windowText" lastClr="000000"/>
              </a:solidFill>
            </a:rPr>
            <a:t>Gender gap</a:t>
          </a:r>
        </a:p>
      </dsp:txBody>
      <dsp:txXfrm>
        <a:off x="550826" y="2424223"/>
        <a:ext cx="718966" cy="62199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EEA836-04AD-409F-BFB9-893DDEE13525}">
      <dsp:nvSpPr>
        <dsp:cNvPr id="0" name=""/>
        <dsp:cNvSpPr/>
      </dsp:nvSpPr>
      <dsp:spPr>
        <a:xfrm>
          <a:off x="0" y="0"/>
          <a:ext cx="4705350" cy="0"/>
        </a:xfrm>
        <a:prstGeom prst="line">
          <a:avLst/>
        </a:prstGeom>
        <a:solidFill>
          <a:schemeClr val="accent1">
            <a:hueOff val="0"/>
            <a:satOff val="0"/>
            <a:lumOff val="0"/>
            <a:alphaOff val="0"/>
          </a:schemeClr>
        </a:solidFill>
        <a:ln w="15875"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8DF7944-18E4-4CFB-9CCB-FDB31C2F9537}">
      <dsp:nvSpPr>
        <dsp:cNvPr id="0" name=""/>
        <dsp:cNvSpPr/>
      </dsp:nvSpPr>
      <dsp:spPr>
        <a:xfrm>
          <a:off x="0" y="0"/>
          <a:ext cx="941070" cy="10416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kern="1200"/>
            <a:t>Social and Gender stereotyping</a:t>
          </a:r>
        </a:p>
      </dsp:txBody>
      <dsp:txXfrm>
        <a:off x="0" y="0"/>
        <a:ext cx="941070" cy="1041620"/>
      </dsp:txXfrm>
    </dsp:sp>
    <dsp:sp modelId="{344C4EB7-9442-4F7B-A126-33C0595CAE12}">
      <dsp:nvSpPr>
        <dsp:cNvPr id="0" name=""/>
        <dsp:cNvSpPr/>
      </dsp:nvSpPr>
      <dsp:spPr>
        <a:xfrm>
          <a:off x="1011650" y="43231"/>
          <a:ext cx="3693699" cy="9547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l" defTabSz="444500">
            <a:lnSpc>
              <a:spcPct val="90000"/>
            </a:lnSpc>
            <a:spcBef>
              <a:spcPct val="0"/>
            </a:spcBef>
            <a:spcAft>
              <a:spcPct val="35000"/>
            </a:spcAft>
          </a:pPr>
          <a:r>
            <a:rPr lang="en-US" sz="1000" kern="1200"/>
            <a:t>Patriarchal mindset imposes that men are better in maths and science, and that they are masculine subjects. </a:t>
          </a:r>
        </a:p>
        <a:p>
          <a:pPr lvl="0" algn="l" defTabSz="444500">
            <a:lnSpc>
              <a:spcPct val="90000"/>
            </a:lnSpc>
            <a:spcBef>
              <a:spcPct val="0"/>
            </a:spcBef>
            <a:spcAft>
              <a:spcPct val="35000"/>
            </a:spcAft>
          </a:pPr>
          <a:r>
            <a:rPr lang="en-US" sz="1000" kern="1200"/>
            <a:t>Females should be care givers at home, hence, do not need school education.</a:t>
          </a:r>
        </a:p>
        <a:p>
          <a:pPr lvl="0" algn="l" defTabSz="444500">
            <a:lnSpc>
              <a:spcPct val="90000"/>
            </a:lnSpc>
            <a:spcBef>
              <a:spcPct val="0"/>
            </a:spcBef>
            <a:spcAft>
              <a:spcPct val="35000"/>
            </a:spcAft>
          </a:pPr>
          <a:r>
            <a:rPr lang="en-US" sz="1000" kern="1200"/>
            <a:t>Jobs in the field of science and technology are meant for men, women are not expected take up such jobs.</a:t>
          </a:r>
        </a:p>
      </dsp:txBody>
      <dsp:txXfrm>
        <a:off x="1011650" y="43231"/>
        <a:ext cx="3693699" cy="954737"/>
      </dsp:txXfrm>
    </dsp:sp>
    <dsp:sp modelId="{8DE5628D-B1E4-4B3C-8A6E-06914BCF8337}">
      <dsp:nvSpPr>
        <dsp:cNvPr id="0" name=""/>
        <dsp:cNvSpPr/>
      </dsp:nvSpPr>
      <dsp:spPr>
        <a:xfrm>
          <a:off x="941070" y="997969"/>
          <a:ext cx="3764280" cy="0"/>
        </a:xfrm>
        <a:prstGeom prst="line">
          <a:avLst/>
        </a:prstGeom>
        <a:solidFill>
          <a:schemeClr val="accent1">
            <a:hueOff val="0"/>
            <a:satOff val="0"/>
            <a:lumOff val="0"/>
            <a:alphaOff val="0"/>
          </a:schemeClr>
        </a:solidFill>
        <a:ln w="15875"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12B1411-A28A-4501-881C-B312FE4FAB8C}">
      <dsp:nvSpPr>
        <dsp:cNvPr id="0" name=""/>
        <dsp:cNvSpPr/>
      </dsp:nvSpPr>
      <dsp:spPr>
        <a:xfrm>
          <a:off x="0" y="1041620"/>
          <a:ext cx="4705350" cy="0"/>
        </a:xfrm>
        <a:prstGeom prst="line">
          <a:avLst/>
        </a:prstGeom>
        <a:solidFill>
          <a:schemeClr val="accent1">
            <a:hueOff val="0"/>
            <a:satOff val="0"/>
            <a:lumOff val="0"/>
            <a:alphaOff val="0"/>
          </a:schemeClr>
        </a:solidFill>
        <a:ln w="15875"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178B37D-6A0A-4D59-A3A2-3C8BB265B1D6}">
      <dsp:nvSpPr>
        <dsp:cNvPr id="0" name=""/>
        <dsp:cNvSpPr/>
      </dsp:nvSpPr>
      <dsp:spPr>
        <a:xfrm>
          <a:off x="0" y="1041620"/>
          <a:ext cx="941070" cy="10416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kern="1200"/>
            <a:t>Psychological factors</a:t>
          </a:r>
        </a:p>
      </dsp:txBody>
      <dsp:txXfrm>
        <a:off x="0" y="1041620"/>
        <a:ext cx="941070" cy="1041620"/>
      </dsp:txXfrm>
    </dsp:sp>
    <dsp:sp modelId="{08F94359-FA6B-4873-8F9A-F9A554B5E470}">
      <dsp:nvSpPr>
        <dsp:cNvPr id="0" name=""/>
        <dsp:cNvSpPr/>
      </dsp:nvSpPr>
      <dsp:spPr>
        <a:xfrm>
          <a:off x="1011650" y="1088920"/>
          <a:ext cx="3693699" cy="94600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l" defTabSz="444500">
            <a:lnSpc>
              <a:spcPct val="90000"/>
            </a:lnSpc>
            <a:spcBef>
              <a:spcPct val="0"/>
            </a:spcBef>
            <a:spcAft>
              <a:spcPct val="35000"/>
            </a:spcAft>
          </a:pPr>
          <a:r>
            <a:rPr lang="en-IN" sz="1000" b="0" i="0" kern="1200"/>
            <a:t>Women tend to underestimate their ability relative to men, especially in public settings, and negotiate less successfully</a:t>
          </a:r>
        </a:p>
        <a:p>
          <a:pPr lvl="0" algn="l" defTabSz="444500">
            <a:lnSpc>
              <a:spcPct val="90000"/>
            </a:lnSpc>
            <a:spcBef>
              <a:spcPct val="0"/>
            </a:spcBef>
            <a:spcAft>
              <a:spcPct val="35000"/>
            </a:spcAft>
          </a:pPr>
          <a:r>
            <a:rPr lang="en-IN" sz="1000" b="0" i="0" kern="1200"/>
            <a:t>Women worry whether roles related to science and technology really are fit for them</a:t>
          </a:r>
        </a:p>
        <a:p>
          <a:pPr lvl="0" algn="l" defTabSz="444500">
            <a:lnSpc>
              <a:spcPct val="90000"/>
            </a:lnSpc>
            <a:spcBef>
              <a:spcPct val="0"/>
            </a:spcBef>
            <a:spcAft>
              <a:spcPct val="35000"/>
            </a:spcAft>
          </a:pPr>
          <a:r>
            <a:rPr lang="en-IN" sz="1000" kern="1200"/>
            <a:t>Lack of interest and perceived difficulty of science subjects.</a:t>
          </a:r>
          <a:endParaRPr lang="en-US" sz="1000" kern="1200"/>
        </a:p>
      </dsp:txBody>
      <dsp:txXfrm>
        <a:off x="1011650" y="1088920"/>
        <a:ext cx="3693699" cy="946003"/>
      </dsp:txXfrm>
    </dsp:sp>
    <dsp:sp modelId="{35B9FDED-1D0E-4702-B0B9-9CB3A08CA128}">
      <dsp:nvSpPr>
        <dsp:cNvPr id="0" name=""/>
        <dsp:cNvSpPr/>
      </dsp:nvSpPr>
      <dsp:spPr>
        <a:xfrm>
          <a:off x="941070" y="2034924"/>
          <a:ext cx="3764280" cy="0"/>
        </a:xfrm>
        <a:prstGeom prst="line">
          <a:avLst/>
        </a:prstGeom>
        <a:solidFill>
          <a:schemeClr val="accent1">
            <a:hueOff val="0"/>
            <a:satOff val="0"/>
            <a:lumOff val="0"/>
            <a:alphaOff val="0"/>
          </a:schemeClr>
        </a:solidFill>
        <a:ln w="15875"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166B120-EE3B-4181-90D3-303C45F536C4}">
      <dsp:nvSpPr>
        <dsp:cNvPr id="0" name=""/>
        <dsp:cNvSpPr/>
      </dsp:nvSpPr>
      <dsp:spPr>
        <a:xfrm>
          <a:off x="0" y="2083241"/>
          <a:ext cx="4705350" cy="0"/>
        </a:xfrm>
        <a:prstGeom prst="line">
          <a:avLst/>
        </a:prstGeom>
        <a:solidFill>
          <a:schemeClr val="accent1">
            <a:hueOff val="0"/>
            <a:satOff val="0"/>
            <a:lumOff val="0"/>
            <a:alphaOff val="0"/>
          </a:schemeClr>
        </a:solidFill>
        <a:ln w="15875"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5A2E0ED-FE5F-4859-A4A0-1A296BD760E2}">
      <dsp:nvSpPr>
        <dsp:cNvPr id="0" name=""/>
        <dsp:cNvSpPr/>
      </dsp:nvSpPr>
      <dsp:spPr>
        <a:xfrm>
          <a:off x="0" y="2083241"/>
          <a:ext cx="941070" cy="10416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kern="1200"/>
            <a:t>Lack of role model</a:t>
          </a:r>
        </a:p>
        <a:p>
          <a:pPr lvl="0" algn="l" defTabSz="533400">
            <a:lnSpc>
              <a:spcPct val="90000"/>
            </a:lnSpc>
            <a:spcBef>
              <a:spcPct val="0"/>
            </a:spcBef>
            <a:spcAft>
              <a:spcPct val="35000"/>
            </a:spcAft>
          </a:pPr>
          <a:endParaRPr lang="en-US" sz="1200" kern="1200"/>
        </a:p>
      </dsp:txBody>
      <dsp:txXfrm>
        <a:off x="0" y="2083241"/>
        <a:ext cx="941070" cy="1041620"/>
      </dsp:txXfrm>
    </dsp:sp>
    <dsp:sp modelId="{B32A3805-FE8E-4F56-A916-EDB7F6667EFF}">
      <dsp:nvSpPr>
        <dsp:cNvPr id="0" name=""/>
        <dsp:cNvSpPr/>
      </dsp:nvSpPr>
      <dsp:spPr>
        <a:xfrm>
          <a:off x="1011650" y="2130541"/>
          <a:ext cx="3693699" cy="94600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l" defTabSz="444500">
            <a:lnSpc>
              <a:spcPct val="90000"/>
            </a:lnSpc>
            <a:spcBef>
              <a:spcPct val="0"/>
            </a:spcBef>
            <a:spcAft>
              <a:spcPct val="35000"/>
            </a:spcAft>
          </a:pPr>
          <a:r>
            <a:rPr lang="en-US" sz="1000" kern="1200"/>
            <a:t>Perceived lack of strong and assertive women characters, their negligible role in science and technology based on popular culture, media and literature.</a:t>
          </a:r>
        </a:p>
        <a:p>
          <a:pPr lvl="0" algn="l" defTabSz="444500">
            <a:lnSpc>
              <a:spcPct val="90000"/>
            </a:lnSpc>
            <a:spcBef>
              <a:spcPct val="0"/>
            </a:spcBef>
            <a:spcAft>
              <a:spcPct val="35000"/>
            </a:spcAft>
          </a:pPr>
          <a:r>
            <a:rPr lang="en-US" sz="1000" kern="1200"/>
            <a:t>Other female family members, relatives and friends have rarely opted for higher education, even less in science and technology</a:t>
          </a:r>
        </a:p>
      </dsp:txBody>
      <dsp:txXfrm>
        <a:off x="1011650" y="2130541"/>
        <a:ext cx="3693699" cy="946003"/>
      </dsp:txXfrm>
    </dsp:sp>
    <dsp:sp modelId="{F2BB87F2-628F-4DE1-9261-8EEBDE1CC77F}">
      <dsp:nvSpPr>
        <dsp:cNvPr id="0" name=""/>
        <dsp:cNvSpPr/>
      </dsp:nvSpPr>
      <dsp:spPr>
        <a:xfrm>
          <a:off x="941070" y="3076544"/>
          <a:ext cx="3764280" cy="0"/>
        </a:xfrm>
        <a:prstGeom prst="line">
          <a:avLst/>
        </a:prstGeom>
        <a:solidFill>
          <a:schemeClr val="accent1">
            <a:hueOff val="0"/>
            <a:satOff val="0"/>
            <a:lumOff val="0"/>
            <a:alphaOff val="0"/>
          </a:schemeClr>
        </a:solidFill>
        <a:ln w="15875"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66F5B8A-E328-40B8-B054-75C3DF0BB434}">
      <dsp:nvSpPr>
        <dsp:cNvPr id="0" name=""/>
        <dsp:cNvSpPr/>
      </dsp:nvSpPr>
      <dsp:spPr>
        <a:xfrm>
          <a:off x="0" y="3124862"/>
          <a:ext cx="4705350" cy="0"/>
        </a:xfrm>
        <a:prstGeom prst="line">
          <a:avLst/>
        </a:prstGeom>
        <a:solidFill>
          <a:schemeClr val="accent1">
            <a:hueOff val="0"/>
            <a:satOff val="0"/>
            <a:lumOff val="0"/>
            <a:alphaOff val="0"/>
          </a:schemeClr>
        </a:solidFill>
        <a:ln w="15875"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EF5576D-53E9-458E-84C2-915EDB769A4C}">
      <dsp:nvSpPr>
        <dsp:cNvPr id="0" name=""/>
        <dsp:cNvSpPr/>
      </dsp:nvSpPr>
      <dsp:spPr>
        <a:xfrm>
          <a:off x="0" y="3124862"/>
          <a:ext cx="941070" cy="10416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kern="1200"/>
            <a:t>Systemic challenges</a:t>
          </a:r>
        </a:p>
      </dsp:txBody>
      <dsp:txXfrm>
        <a:off x="0" y="3124862"/>
        <a:ext cx="941070" cy="1041620"/>
      </dsp:txXfrm>
    </dsp:sp>
    <dsp:sp modelId="{836E208A-9931-4A9B-901A-0E0AEDA190ED}">
      <dsp:nvSpPr>
        <dsp:cNvPr id="0" name=""/>
        <dsp:cNvSpPr/>
      </dsp:nvSpPr>
      <dsp:spPr>
        <a:xfrm>
          <a:off x="1011650" y="3172162"/>
          <a:ext cx="3693699" cy="94600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l" defTabSz="444500">
            <a:lnSpc>
              <a:spcPct val="90000"/>
            </a:lnSpc>
            <a:spcBef>
              <a:spcPct val="0"/>
            </a:spcBef>
            <a:spcAft>
              <a:spcPct val="35000"/>
            </a:spcAft>
          </a:pPr>
          <a:r>
            <a:rPr lang="en-IN" sz="1000" kern="1200"/>
            <a:t>Access to and quality of education, access to materials, poor curriculum and teaching strategies</a:t>
          </a:r>
        </a:p>
        <a:p>
          <a:pPr lvl="0" algn="l" defTabSz="444500">
            <a:lnSpc>
              <a:spcPct val="90000"/>
            </a:lnSpc>
            <a:spcBef>
              <a:spcPct val="0"/>
            </a:spcBef>
            <a:spcAft>
              <a:spcPct val="35000"/>
            </a:spcAft>
          </a:pPr>
          <a:r>
            <a:rPr lang="en-IN" sz="1000" kern="1200"/>
            <a:t>Lack of female teachers, and teachers in general</a:t>
          </a:r>
        </a:p>
        <a:p>
          <a:pPr lvl="0" algn="l" defTabSz="444500">
            <a:lnSpc>
              <a:spcPct val="90000"/>
            </a:lnSpc>
            <a:spcBef>
              <a:spcPct val="0"/>
            </a:spcBef>
            <a:spcAft>
              <a:spcPct val="35000"/>
            </a:spcAft>
          </a:pPr>
          <a:r>
            <a:rPr lang="en-IN" sz="1000" kern="1200"/>
            <a:t>Lack of science laboratories and access to those available </a:t>
          </a:r>
        </a:p>
        <a:p>
          <a:pPr lvl="0" algn="l" defTabSz="444500">
            <a:lnSpc>
              <a:spcPct val="90000"/>
            </a:lnSpc>
            <a:spcBef>
              <a:spcPct val="0"/>
            </a:spcBef>
            <a:spcAft>
              <a:spcPct val="35000"/>
            </a:spcAft>
          </a:pPr>
          <a:endParaRPr lang="en-US" sz="1000" kern="1200"/>
        </a:p>
      </dsp:txBody>
      <dsp:txXfrm>
        <a:off x="1011650" y="3172162"/>
        <a:ext cx="3693699" cy="946003"/>
      </dsp:txXfrm>
    </dsp:sp>
    <dsp:sp modelId="{A83CEC38-25DE-4765-9281-ABB2AEE56D98}">
      <dsp:nvSpPr>
        <dsp:cNvPr id="0" name=""/>
        <dsp:cNvSpPr/>
      </dsp:nvSpPr>
      <dsp:spPr>
        <a:xfrm>
          <a:off x="941070" y="4118165"/>
          <a:ext cx="3764280" cy="0"/>
        </a:xfrm>
        <a:prstGeom prst="line">
          <a:avLst/>
        </a:prstGeom>
        <a:solidFill>
          <a:schemeClr val="accent1">
            <a:hueOff val="0"/>
            <a:satOff val="0"/>
            <a:lumOff val="0"/>
            <a:alphaOff val="0"/>
          </a:schemeClr>
        </a:solidFill>
        <a:ln w="15875"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C410D6-EA0A-491F-814C-C57B6B609C25}">
      <dsp:nvSpPr>
        <dsp:cNvPr id="0" name=""/>
        <dsp:cNvSpPr/>
      </dsp:nvSpPr>
      <dsp:spPr>
        <a:xfrm>
          <a:off x="760095" y="29051"/>
          <a:ext cx="1394460" cy="1394460"/>
        </a:xfrm>
        <a:prstGeom prst="ellipse">
          <a:avLst/>
        </a:prstGeom>
        <a:gradFill rotWithShape="0">
          <a:gsLst>
            <a:gs pos="0">
              <a:schemeClr val="accent2">
                <a:alpha val="50000"/>
                <a:hueOff val="0"/>
                <a:satOff val="0"/>
                <a:lumOff val="0"/>
                <a:alphaOff val="0"/>
                <a:tint val="98000"/>
                <a:satMod val="110000"/>
                <a:lumMod val="104000"/>
              </a:schemeClr>
            </a:gs>
            <a:gs pos="69000">
              <a:schemeClr val="accent2">
                <a:alpha val="50000"/>
                <a:hueOff val="0"/>
                <a:satOff val="0"/>
                <a:lumOff val="0"/>
                <a:alphaOff val="0"/>
                <a:shade val="88000"/>
                <a:satMod val="130000"/>
                <a:lumMod val="92000"/>
              </a:schemeClr>
            </a:gs>
            <a:gs pos="100000">
              <a:schemeClr val="accent2">
                <a:alpha val="50000"/>
                <a:hueOff val="0"/>
                <a:satOff val="0"/>
                <a:lumOff val="0"/>
                <a:alphaOff val="0"/>
                <a:shade val="78000"/>
                <a:satMod val="130000"/>
                <a:lumMod val="92000"/>
              </a:schemeClr>
            </a:gs>
          </a:gsLst>
          <a:lin ang="5400000" scaled="0"/>
        </a:gradFill>
        <a:ln>
          <a:noFill/>
        </a:ln>
        <a:effectLst/>
      </dsp:spPr>
      <dsp:style>
        <a:lnRef idx="0">
          <a:scrgbClr r="0" g="0" b="0"/>
        </a:lnRef>
        <a:fillRef idx="3">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r>
            <a:rPr lang="en-US" sz="1300" kern="1200"/>
            <a:t>Child friendly mentoring</a:t>
          </a:r>
        </a:p>
      </dsp:txBody>
      <dsp:txXfrm>
        <a:off x="946023" y="273081"/>
        <a:ext cx="1022604" cy="627507"/>
      </dsp:txXfrm>
    </dsp:sp>
    <dsp:sp modelId="{9C5C79C6-8305-4DEF-A5EF-B5AAC3140E79}">
      <dsp:nvSpPr>
        <dsp:cNvPr id="0" name=""/>
        <dsp:cNvSpPr/>
      </dsp:nvSpPr>
      <dsp:spPr>
        <a:xfrm>
          <a:off x="1263262" y="900588"/>
          <a:ext cx="1394460" cy="1394460"/>
        </a:xfrm>
        <a:prstGeom prst="ellipse">
          <a:avLst/>
        </a:prstGeom>
        <a:gradFill rotWithShape="0">
          <a:gsLst>
            <a:gs pos="0">
              <a:schemeClr val="accent3">
                <a:alpha val="50000"/>
                <a:hueOff val="0"/>
                <a:satOff val="0"/>
                <a:lumOff val="0"/>
                <a:alphaOff val="0"/>
                <a:tint val="98000"/>
                <a:satMod val="110000"/>
                <a:lumMod val="104000"/>
              </a:schemeClr>
            </a:gs>
            <a:gs pos="69000">
              <a:schemeClr val="accent3">
                <a:alpha val="50000"/>
                <a:hueOff val="0"/>
                <a:satOff val="0"/>
                <a:lumOff val="0"/>
                <a:alphaOff val="0"/>
                <a:shade val="88000"/>
                <a:satMod val="130000"/>
                <a:lumMod val="92000"/>
              </a:schemeClr>
            </a:gs>
            <a:gs pos="100000">
              <a:schemeClr val="accent3">
                <a:alpha val="50000"/>
                <a:hueOff val="0"/>
                <a:satOff val="0"/>
                <a:lumOff val="0"/>
                <a:alphaOff val="0"/>
                <a:shade val="78000"/>
                <a:satMod val="130000"/>
                <a:lumMod val="92000"/>
              </a:schemeClr>
            </a:gs>
          </a:gsLst>
          <a:lin ang="5400000" scaled="0"/>
        </a:gradFill>
        <a:ln>
          <a:noFill/>
        </a:ln>
        <a:effectLst/>
      </dsp:spPr>
      <dsp:style>
        <a:lnRef idx="0">
          <a:scrgbClr r="0" g="0" b="0"/>
        </a:lnRef>
        <a:fillRef idx="3">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r>
            <a:rPr lang="en-US" sz="1300" kern="1200"/>
            <a:t>Sharing and learning</a:t>
          </a:r>
        </a:p>
      </dsp:txBody>
      <dsp:txXfrm>
        <a:off x="1689735" y="1260824"/>
        <a:ext cx="836676" cy="766953"/>
      </dsp:txXfrm>
    </dsp:sp>
    <dsp:sp modelId="{BBEBAB76-2391-47D4-B4CB-A3508DA0DB58}">
      <dsp:nvSpPr>
        <dsp:cNvPr id="0" name=""/>
        <dsp:cNvSpPr/>
      </dsp:nvSpPr>
      <dsp:spPr>
        <a:xfrm>
          <a:off x="256927" y="900588"/>
          <a:ext cx="1394460" cy="1394460"/>
        </a:xfrm>
        <a:prstGeom prst="ellipse">
          <a:avLst/>
        </a:prstGeom>
        <a:gradFill rotWithShape="0">
          <a:gsLst>
            <a:gs pos="0">
              <a:schemeClr val="accent4">
                <a:alpha val="50000"/>
                <a:hueOff val="0"/>
                <a:satOff val="0"/>
                <a:lumOff val="0"/>
                <a:alphaOff val="0"/>
                <a:tint val="98000"/>
                <a:satMod val="110000"/>
                <a:lumMod val="104000"/>
              </a:schemeClr>
            </a:gs>
            <a:gs pos="69000">
              <a:schemeClr val="accent4">
                <a:alpha val="50000"/>
                <a:hueOff val="0"/>
                <a:satOff val="0"/>
                <a:lumOff val="0"/>
                <a:alphaOff val="0"/>
                <a:shade val="88000"/>
                <a:satMod val="130000"/>
                <a:lumMod val="92000"/>
              </a:schemeClr>
            </a:gs>
            <a:gs pos="100000">
              <a:schemeClr val="accent4">
                <a:alpha val="50000"/>
                <a:hueOff val="0"/>
                <a:satOff val="0"/>
                <a:lumOff val="0"/>
                <a:alphaOff val="0"/>
                <a:shade val="78000"/>
                <a:satMod val="130000"/>
                <a:lumMod val="92000"/>
              </a:schemeClr>
            </a:gs>
          </a:gsLst>
          <a:lin ang="5400000" scaled="0"/>
        </a:gradFill>
        <a:ln>
          <a:noFill/>
        </a:ln>
        <a:effectLst/>
      </dsp:spPr>
      <dsp:style>
        <a:lnRef idx="0">
          <a:scrgbClr r="0" g="0" b="0"/>
        </a:lnRef>
        <a:fillRef idx="3">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r>
            <a:rPr lang="en-US" sz="1300" kern="1200"/>
            <a:t>Parental engagement</a:t>
          </a:r>
        </a:p>
      </dsp:txBody>
      <dsp:txXfrm>
        <a:off x="388239" y="1260824"/>
        <a:ext cx="836676" cy="76695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2CE3A2-8AC2-4F5A-8113-32C3C102CDDD}">
      <dsp:nvSpPr>
        <dsp:cNvPr id="0" name=""/>
        <dsp:cNvSpPr/>
      </dsp:nvSpPr>
      <dsp:spPr>
        <a:xfrm>
          <a:off x="0" y="437928"/>
          <a:ext cx="5414645" cy="583904"/>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7972C8D-02F2-44BE-AF51-B42FAD855F43}">
      <dsp:nvSpPr>
        <dsp:cNvPr id="0" name=""/>
        <dsp:cNvSpPr/>
      </dsp:nvSpPr>
      <dsp:spPr>
        <a:xfrm>
          <a:off x="2438" y="0"/>
          <a:ext cx="1173084" cy="5839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49784" numCol="1" spcCol="1270" anchor="b" anchorCtr="0">
          <a:noAutofit/>
        </a:bodyPr>
        <a:lstStyle/>
        <a:p>
          <a:pPr lvl="0" algn="ctr" defTabSz="311150">
            <a:lnSpc>
              <a:spcPct val="90000"/>
            </a:lnSpc>
            <a:spcBef>
              <a:spcPct val="0"/>
            </a:spcBef>
            <a:spcAft>
              <a:spcPct val="35000"/>
            </a:spcAft>
          </a:pPr>
          <a:r>
            <a:rPr lang="en-US" sz="700" kern="1200"/>
            <a:t>Gender exploitative</a:t>
          </a:r>
        </a:p>
      </dsp:txBody>
      <dsp:txXfrm>
        <a:off x="2438" y="0"/>
        <a:ext cx="1173084" cy="583904"/>
      </dsp:txXfrm>
    </dsp:sp>
    <dsp:sp modelId="{DAA224B3-1959-45F8-BEA9-FBF1B8F6CB99}">
      <dsp:nvSpPr>
        <dsp:cNvPr id="0" name=""/>
        <dsp:cNvSpPr/>
      </dsp:nvSpPr>
      <dsp:spPr>
        <a:xfrm>
          <a:off x="515993" y="656892"/>
          <a:ext cx="145976" cy="145976"/>
        </a:xfrm>
        <a:prstGeom prst="ellipse">
          <a:avLst/>
        </a:prstGeom>
        <a:solidFill>
          <a:schemeClr val="accent4"/>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E9BD2A8-BDF4-4C01-85E3-3DB0FAB0D1C1}">
      <dsp:nvSpPr>
        <dsp:cNvPr id="0" name=""/>
        <dsp:cNvSpPr/>
      </dsp:nvSpPr>
      <dsp:spPr>
        <a:xfrm>
          <a:off x="1234178" y="875856"/>
          <a:ext cx="1173084" cy="5839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49784" numCol="1" spcCol="1270" anchor="t" anchorCtr="0">
          <a:noAutofit/>
        </a:bodyPr>
        <a:lstStyle/>
        <a:p>
          <a:pPr lvl="0" algn="ctr" defTabSz="311150">
            <a:lnSpc>
              <a:spcPct val="90000"/>
            </a:lnSpc>
            <a:spcBef>
              <a:spcPct val="0"/>
            </a:spcBef>
            <a:spcAft>
              <a:spcPct val="35000"/>
            </a:spcAft>
          </a:pPr>
          <a:r>
            <a:rPr lang="en-US" sz="700" kern="1200"/>
            <a:t>Gender neutral/Blind</a:t>
          </a:r>
        </a:p>
      </dsp:txBody>
      <dsp:txXfrm>
        <a:off x="1234178" y="875856"/>
        <a:ext cx="1173084" cy="583904"/>
      </dsp:txXfrm>
    </dsp:sp>
    <dsp:sp modelId="{FC43F2D3-A715-40C6-BD0D-3EECF2F4A2B3}">
      <dsp:nvSpPr>
        <dsp:cNvPr id="0" name=""/>
        <dsp:cNvSpPr/>
      </dsp:nvSpPr>
      <dsp:spPr>
        <a:xfrm>
          <a:off x="1747732" y="656892"/>
          <a:ext cx="145976" cy="145976"/>
        </a:xfrm>
        <a:prstGeom prst="ellipse">
          <a:avLst/>
        </a:prstGeom>
        <a:solidFill>
          <a:schemeClr val="accent4"/>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41FC7A9-8E2F-4EDD-A76E-D3EA0556933B}">
      <dsp:nvSpPr>
        <dsp:cNvPr id="0" name=""/>
        <dsp:cNvSpPr/>
      </dsp:nvSpPr>
      <dsp:spPr>
        <a:xfrm>
          <a:off x="2465917" y="0"/>
          <a:ext cx="1173084" cy="5839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49784" numCol="1" spcCol="1270" anchor="b" anchorCtr="0">
          <a:noAutofit/>
        </a:bodyPr>
        <a:lstStyle/>
        <a:p>
          <a:pPr lvl="0" algn="ctr" defTabSz="311150">
            <a:lnSpc>
              <a:spcPct val="90000"/>
            </a:lnSpc>
            <a:spcBef>
              <a:spcPct val="0"/>
            </a:spcBef>
            <a:spcAft>
              <a:spcPct val="35000"/>
            </a:spcAft>
          </a:pPr>
          <a:r>
            <a:rPr lang="en-US" sz="700" b="1" kern="1200">
              <a:solidFill>
                <a:schemeClr val="accent1"/>
              </a:solidFill>
            </a:rPr>
            <a:t>Gender Sensitive/Accomodating</a:t>
          </a:r>
        </a:p>
      </dsp:txBody>
      <dsp:txXfrm>
        <a:off x="2465917" y="0"/>
        <a:ext cx="1173084" cy="583904"/>
      </dsp:txXfrm>
    </dsp:sp>
    <dsp:sp modelId="{E593AFE3-156B-4140-BB18-5C7057663EF7}">
      <dsp:nvSpPr>
        <dsp:cNvPr id="0" name=""/>
        <dsp:cNvSpPr/>
      </dsp:nvSpPr>
      <dsp:spPr>
        <a:xfrm>
          <a:off x="2979471" y="656892"/>
          <a:ext cx="145976" cy="145976"/>
        </a:xfrm>
        <a:prstGeom prst="ellipse">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4332AC4-9256-4AED-B7C8-227DF8164017}">
      <dsp:nvSpPr>
        <dsp:cNvPr id="0" name=""/>
        <dsp:cNvSpPr/>
      </dsp:nvSpPr>
      <dsp:spPr>
        <a:xfrm>
          <a:off x="3697656" y="875856"/>
          <a:ext cx="1173084" cy="5839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49784" numCol="1" spcCol="1270" anchor="t" anchorCtr="0">
          <a:noAutofit/>
        </a:bodyPr>
        <a:lstStyle/>
        <a:p>
          <a:pPr lvl="0" algn="ctr" defTabSz="311150">
            <a:lnSpc>
              <a:spcPct val="90000"/>
            </a:lnSpc>
            <a:spcBef>
              <a:spcPct val="0"/>
            </a:spcBef>
            <a:spcAft>
              <a:spcPct val="35000"/>
            </a:spcAft>
          </a:pPr>
          <a:r>
            <a:rPr lang="en-US" sz="700" kern="1200"/>
            <a:t>Gender Transformative</a:t>
          </a:r>
        </a:p>
      </dsp:txBody>
      <dsp:txXfrm>
        <a:off x="3697656" y="875856"/>
        <a:ext cx="1173084" cy="583904"/>
      </dsp:txXfrm>
    </dsp:sp>
    <dsp:sp modelId="{B7BB9274-5AA3-40B2-BA25-454E2E91A4BC}">
      <dsp:nvSpPr>
        <dsp:cNvPr id="0" name=""/>
        <dsp:cNvSpPr/>
      </dsp:nvSpPr>
      <dsp:spPr>
        <a:xfrm>
          <a:off x="4211211" y="656892"/>
          <a:ext cx="145976" cy="145976"/>
        </a:xfrm>
        <a:prstGeom prst="ellipse">
          <a:avLst/>
        </a:prstGeom>
        <a:solidFill>
          <a:schemeClr val="accent4"/>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E05BDE-066B-47FD-A7CF-1EEE49E285DA}">
      <dsp:nvSpPr>
        <dsp:cNvPr id="0" name=""/>
        <dsp:cNvSpPr/>
      </dsp:nvSpPr>
      <dsp:spPr>
        <a:xfrm>
          <a:off x="0" y="14602"/>
          <a:ext cx="5486400" cy="336960"/>
        </a:xfrm>
        <a:prstGeom prst="roundRect">
          <a:avLst/>
        </a:prstGeom>
        <a:solidFill>
          <a:schemeClr val="accent2">
            <a:hueOff val="0"/>
            <a:satOff val="0"/>
            <a:lumOff val="0"/>
            <a:alphaOff val="0"/>
          </a:schemeClr>
        </a:solidFill>
        <a:ln w="22225" cap="flat" cmpd="sng" algn="ctr">
          <a:solidFill>
            <a:schemeClr val="lt1">
              <a:hueOff val="0"/>
              <a:satOff val="0"/>
              <a:lumOff val="0"/>
              <a:alphaOff val="0"/>
            </a:schemeClr>
          </a:solidFill>
          <a:prstDash val="solid"/>
        </a:ln>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US" sz="1200" kern="1200">
              <a:solidFill>
                <a:sysClr val="windowText" lastClr="000000"/>
              </a:solidFill>
            </a:rPr>
            <a:t>Technical expertise </a:t>
          </a:r>
        </a:p>
      </dsp:txBody>
      <dsp:txXfrm>
        <a:off x="16449" y="31051"/>
        <a:ext cx="5453502" cy="304062"/>
      </dsp:txXfrm>
    </dsp:sp>
    <dsp:sp modelId="{59E09E60-96D2-493F-99A9-AF49325917D2}">
      <dsp:nvSpPr>
        <dsp:cNvPr id="0" name=""/>
        <dsp:cNvSpPr/>
      </dsp:nvSpPr>
      <dsp:spPr>
        <a:xfrm>
          <a:off x="0" y="351562"/>
          <a:ext cx="5486400" cy="4564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12700" rIns="71120" bIns="12700" numCol="1" spcCol="1270" anchor="t" anchorCtr="0">
          <a:noAutofit/>
        </a:bodyPr>
        <a:lstStyle/>
        <a:p>
          <a:pPr marL="57150" lvl="1" indent="-57150" algn="l" defTabSz="444500">
            <a:lnSpc>
              <a:spcPct val="90000"/>
            </a:lnSpc>
            <a:spcBef>
              <a:spcPct val="0"/>
            </a:spcBef>
            <a:spcAft>
              <a:spcPct val="20000"/>
            </a:spcAft>
            <a:buChar char="••"/>
          </a:pPr>
          <a:r>
            <a:rPr lang="en-IN" sz="1000" kern="1200"/>
            <a:t>Technical specialist and program associate to be on-boarded as part of the team would be experienced in STEM education.</a:t>
          </a:r>
          <a:endParaRPr lang="en-US" sz="1000" kern="1200"/>
        </a:p>
        <a:p>
          <a:pPr marL="57150" lvl="1" indent="-57150" algn="l" defTabSz="444500">
            <a:lnSpc>
              <a:spcPct val="90000"/>
            </a:lnSpc>
            <a:spcBef>
              <a:spcPct val="0"/>
            </a:spcBef>
            <a:spcAft>
              <a:spcPct val="20000"/>
            </a:spcAft>
            <a:buChar char="••"/>
          </a:pPr>
          <a:r>
            <a:rPr lang="en-IN" sz="1000" kern="1200"/>
            <a:t>Experts in the STEM domain would be invited for training and mentoring the mentors.</a:t>
          </a:r>
        </a:p>
      </dsp:txBody>
      <dsp:txXfrm>
        <a:off x="0" y="351562"/>
        <a:ext cx="5486400" cy="456435"/>
      </dsp:txXfrm>
    </dsp:sp>
    <dsp:sp modelId="{1D4C65FE-5A0B-4AEB-B564-6E3FDE71F069}">
      <dsp:nvSpPr>
        <dsp:cNvPr id="0" name=""/>
        <dsp:cNvSpPr/>
      </dsp:nvSpPr>
      <dsp:spPr>
        <a:xfrm>
          <a:off x="0" y="807997"/>
          <a:ext cx="5486400" cy="336960"/>
        </a:xfrm>
        <a:prstGeom prst="roundRect">
          <a:avLst/>
        </a:prstGeom>
        <a:solidFill>
          <a:schemeClr val="accent2">
            <a:hueOff val="-1696488"/>
            <a:satOff val="5592"/>
            <a:lumOff val="5981"/>
            <a:alphaOff val="0"/>
          </a:schemeClr>
        </a:solidFill>
        <a:ln w="22225" cap="flat" cmpd="sng" algn="ctr">
          <a:solidFill>
            <a:schemeClr val="lt1">
              <a:hueOff val="0"/>
              <a:satOff val="0"/>
              <a:lumOff val="0"/>
              <a:alphaOff val="0"/>
            </a:schemeClr>
          </a:solidFill>
          <a:prstDash val="solid"/>
        </a:ln>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US" sz="1200" kern="1200">
              <a:solidFill>
                <a:sysClr val="windowText" lastClr="000000"/>
              </a:solidFill>
            </a:rPr>
            <a:t>MIS system</a:t>
          </a:r>
        </a:p>
      </dsp:txBody>
      <dsp:txXfrm>
        <a:off x="16449" y="824446"/>
        <a:ext cx="5453502" cy="304062"/>
      </dsp:txXfrm>
    </dsp:sp>
    <dsp:sp modelId="{A97F0D27-6698-4B75-AD81-96323E1505AC}">
      <dsp:nvSpPr>
        <dsp:cNvPr id="0" name=""/>
        <dsp:cNvSpPr/>
      </dsp:nvSpPr>
      <dsp:spPr>
        <a:xfrm>
          <a:off x="0" y="1144957"/>
          <a:ext cx="5486400" cy="13041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12700" rIns="71120" bIns="12700" numCol="1" spcCol="1270" anchor="t" anchorCtr="0">
          <a:noAutofit/>
        </a:bodyPr>
        <a:lstStyle/>
        <a:p>
          <a:pPr marL="57150" lvl="1" indent="-57150" algn="l" defTabSz="444500">
            <a:lnSpc>
              <a:spcPct val="90000"/>
            </a:lnSpc>
            <a:spcBef>
              <a:spcPct val="0"/>
            </a:spcBef>
            <a:spcAft>
              <a:spcPct val="20000"/>
            </a:spcAft>
            <a:buChar char="••"/>
          </a:pPr>
          <a:r>
            <a:rPr lang="en-IN" sz="1000" b="1" kern="1200"/>
            <a:t>Monthly project review meetings </a:t>
          </a:r>
          <a:r>
            <a:rPr lang="en-IN" sz="1000" kern="1200"/>
            <a:t>will be undertaken to take a stock of sessions, performance of learners, participation of parents and other response from stakeholders.</a:t>
          </a:r>
          <a:endParaRPr lang="en-US" sz="1000" kern="1200"/>
        </a:p>
        <a:p>
          <a:pPr marL="57150" lvl="1" indent="-57150" algn="l" defTabSz="444500">
            <a:lnSpc>
              <a:spcPct val="90000"/>
            </a:lnSpc>
            <a:spcBef>
              <a:spcPct val="0"/>
            </a:spcBef>
            <a:spcAft>
              <a:spcPct val="20000"/>
            </a:spcAft>
            <a:buChar char="••"/>
          </a:pPr>
          <a:r>
            <a:rPr lang="en-IN" sz="1000" b="1" kern="1200"/>
            <a:t>Online data base of individual learners </a:t>
          </a:r>
          <a:r>
            <a:rPr lang="en-IN" sz="1000" kern="1200"/>
            <a:t>would be created and performance related data would be regularly updated in the project MIS which will feed into development or amendment of the next plan of sessions and activities on STEM. This database will be developed and maintained online and willbe accessed by members of project management unit for time to time review and feedback to the project implementation team.</a:t>
          </a:r>
        </a:p>
        <a:p>
          <a:pPr marL="57150" lvl="1" indent="-57150" algn="l" defTabSz="444500">
            <a:lnSpc>
              <a:spcPct val="90000"/>
            </a:lnSpc>
            <a:spcBef>
              <a:spcPct val="0"/>
            </a:spcBef>
            <a:spcAft>
              <a:spcPct val="20000"/>
            </a:spcAft>
            <a:buChar char="••"/>
          </a:pPr>
          <a:r>
            <a:rPr lang="en-IN" sz="1000" kern="1200"/>
            <a:t>Evidence in the form of </a:t>
          </a:r>
          <a:r>
            <a:rPr lang="en-IN" sz="1000" b="1" kern="1200"/>
            <a:t>monthly and quarterly data </a:t>
          </a:r>
          <a:r>
            <a:rPr lang="en-IN" sz="1000" kern="1200"/>
            <a:t>would be analysed and utilized to develop next action plans or mitigation plans as per case or need.</a:t>
          </a:r>
        </a:p>
      </dsp:txBody>
      <dsp:txXfrm>
        <a:off x="0" y="1144957"/>
        <a:ext cx="5486400" cy="1304100"/>
      </dsp:txXfrm>
    </dsp:sp>
    <dsp:sp modelId="{253C244E-ABA3-468F-AB67-6167B8E18DAC}">
      <dsp:nvSpPr>
        <dsp:cNvPr id="0" name=""/>
        <dsp:cNvSpPr/>
      </dsp:nvSpPr>
      <dsp:spPr>
        <a:xfrm>
          <a:off x="0" y="2449057"/>
          <a:ext cx="5486400" cy="336960"/>
        </a:xfrm>
        <a:prstGeom prst="roundRect">
          <a:avLst/>
        </a:prstGeom>
        <a:solidFill>
          <a:schemeClr val="accent2">
            <a:hueOff val="-3392975"/>
            <a:satOff val="11185"/>
            <a:lumOff val="11961"/>
            <a:alphaOff val="0"/>
          </a:schemeClr>
        </a:solidFill>
        <a:ln w="22225" cap="flat" cmpd="sng" algn="ctr">
          <a:solidFill>
            <a:schemeClr val="lt1">
              <a:hueOff val="0"/>
              <a:satOff val="0"/>
              <a:lumOff val="0"/>
              <a:alphaOff val="0"/>
            </a:schemeClr>
          </a:solidFill>
          <a:prstDash val="solid"/>
        </a:ln>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IN" sz="1200" kern="1200">
              <a:solidFill>
                <a:sysClr val="windowText" lastClr="000000"/>
              </a:solidFill>
            </a:rPr>
            <a:t>Project Monitoring </a:t>
          </a:r>
        </a:p>
      </dsp:txBody>
      <dsp:txXfrm>
        <a:off x="16449" y="2465506"/>
        <a:ext cx="5453502" cy="304062"/>
      </dsp:txXfrm>
    </dsp:sp>
    <dsp:sp modelId="{B7E6435D-9A23-47CF-B639-ECB38713AF3E}">
      <dsp:nvSpPr>
        <dsp:cNvPr id="0" name=""/>
        <dsp:cNvSpPr/>
      </dsp:nvSpPr>
      <dsp:spPr>
        <a:xfrm>
          <a:off x="0" y="2786017"/>
          <a:ext cx="5486400" cy="8569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12700" rIns="71120" bIns="12700" numCol="1" spcCol="1270" anchor="t" anchorCtr="0">
          <a:noAutofit/>
        </a:bodyPr>
        <a:lstStyle/>
        <a:p>
          <a:pPr marL="57150" lvl="1" indent="-57150" algn="l" defTabSz="444500">
            <a:lnSpc>
              <a:spcPct val="90000"/>
            </a:lnSpc>
            <a:spcBef>
              <a:spcPct val="0"/>
            </a:spcBef>
            <a:spcAft>
              <a:spcPct val="20000"/>
            </a:spcAft>
            <a:buChar char="••"/>
          </a:pPr>
          <a:r>
            <a:rPr lang="en-IN" sz="1000" kern="1200"/>
            <a:t>Project management team members will </a:t>
          </a:r>
          <a:r>
            <a:rPr lang="en-IN" sz="1000" b="1" kern="1200"/>
            <a:t>visit field </a:t>
          </a:r>
          <a:r>
            <a:rPr lang="en-IN" sz="1000" kern="1200"/>
            <a:t>essentially in alternate months to undertake a physical review of the program implementation, which will essentially include, observing STEM sessions, meeting with parents, home visits of learners and meeting with local authorities of education department.</a:t>
          </a:r>
        </a:p>
        <a:p>
          <a:pPr marL="57150" lvl="1" indent="-57150" algn="l" defTabSz="444500">
            <a:lnSpc>
              <a:spcPct val="90000"/>
            </a:lnSpc>
            <a:spcBef>
              <a:spcPct val="0"/>
            </a:spcBef>
            <a:spcAft>
              <a:spcPct val="20000"/>
            </a:spcAft>
            <a:buChar char="••"/>
          </a:pPr>
          <a:r>
            <a:rPr lang="en-IN" sz="1000" kern="1200"/>
            <a:t>Team will remain connected over WhatsApp like channels for faster communication in addition to official emails.</a:t>
          </a:r>
        </a:p>
      </dsp:txBody>
      <dsp:txXfrm>
        <a:off x="0" y="2786017"/>
        <a:ext cx="5486400" cy="856980"/>
      </dsp:txXfrm>
    </dsp:sp>
  </dsp:spTree>
</dsp:drawing>
</file>

<file path=word/diagrams/layout1.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3.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layout4.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5.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2021-02-08T00:00:00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AC31032D126F49BA6F3A7111A8C7B9" ma:contentTypeVersion="12" ma:contentTypeDescription="Create a new document." ma:contentTypeScope="" ma:versionID="0942aed50a102b85a9be921eb3102bc5">
  <xsd:schema xmlns:xsd="http://www.w3.org/2001/XMLSchema" xmlns:xs="http://www.w3.org/2001/XMLSchema" xmlns:p="http://schemas.microsoft.com/office/2006/metadata/properties" xmlns:ns3="9d4f5e30-017f-4c69-aa80-ccc803da3b23" xmlns:ns4="355258cc-b739-41ce-a2af-63fe163e9f05" targetNamespace="http://schemas.microsoft.com/office/2006/metadata/properties" ma:root="true" ma:fieldsID="e99240a9faa0d0162fe6124109e9ad33" ns3:_="" ns4:_="">
    <xsd:import namespace="9d4f5e30-017f-4c69-aa80-ccc803da3b23"/>
    <xsd:import namespace="355258cc-b739-41ce-a2af-63fe163e9f0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f5e30-017f-4c69-aa80-ccc803da3b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5258cc-b739-41ce-a2af-63fe163e9f0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38D8A4-659E-4D48-9AE8-0F4D6A5889E8}">
  <ds:schemaRefs>
    <ds:schemaRef ds:uri="http://schemas.microsoft.com/sharepoint/v3/contenttype/forms"/>
  </ds:schemaRefs>
</ds:datastoreItem>
</file>

<file path=customXml/itemProps3.xml><?xml version="1.0" encoding="utf-8"?>
<ds:datastoreItem xmlns:ds="http://schemas.openxmlformats.org/officeDocument/2006/customXml" ds:itemID="{EE2A0EE1-ACF0-4990-AF1A-C2D594C2CC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4f5e30-017f-4c69-aa80-ccc803da3b23"/>
    <ds:schemaRef ds:uri="355258cc-b739-41ce-a2af-63fe163e9f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AD94C4-B564-4BAE-99C8-5B4ED22CB21F}">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97E6C642-1736-457F-BCE1-9E1FCD345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18</Pages>
  <Words>6605</Words>
  <Characters>37654</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STEM EDUCATION FOR TRIBAL GIRLS OF JHARKHAND</vt:lpstr>
    </vt:vector>
  </TitlesOfParts>
  <Company>Project concern nternational (PCI) India</Company>
  <LinksUpToDate>false</LinksUpToDate>
  <CharactersWithSpaces>44171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STEM EDUCATION FOR TRIBAL GIRLS OF JHARKHAND</dc:title>
  <dc:subject>Proposal</dc:subject>
  <dc:creator>Sushmita Mukherjee</dc:creator>
  <cp:keywords/>
  <dc:description/>
  <cp:lastModifiedBy>Sushmita Mukherjee</cp:lastModifiedBy>
  <cp:revision>52</cp:revision>
  <dcterms:created xsi:type="dcterms:W3CDTF">2021-02-05T15:19:00Z</dcterms:created>
  <dcterms:modified xsi:type="dcterms:W3CDTF">2021-02-08T09:58:00Z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0x010100F3AC31032D126F49BA6F3A7111A8C7B9</vt:lpwstr>
  </property>
</Properties>
</file>