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E325" w14:textId="77777777" w:rsidR="008064BF" w:rsidRDefault="002E74A1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INF1636 – Relatório de Acompanhamento de Iteração</w:t>
      </w:r>
    </w:p>
    <w:p w14:paraId="3618E326" w14:textId="77777777" w:rsidR="008064BF" w:rsidRDefault="002E74A1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Jogo – Xadrez</w:t>
      </w:r>
    </w:p>
    <w:p w14:paraId="3618E327" w14:textId="77777777" w:rsidR="008064BF" w:rsidRDefault="002E74A1">
      <w:pPr>
        <w:pStyle w:val="ListParagraph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14:paraId="3618E328" w14:textId="77777777" w:rsidR="008064BF" w:rsidRDefault="002E74A1">
      <w:r>
        <w:rPr>
          <w:rFonts w:ascii="Tahoma" w:hAnsi="Tahoma" w:cs="Tahoma"/>
        </w:rPr>
        <w:t>Pedro de Andrade Marcial Gomes</w:t>
      </w:r>
    </w:p>
    <w:p w14:paraId="3618E329" w14:textId="77777777" w:rsidR="008064BF" w:rsidRDefault="002E74A1">
      <w:pPr>
        <w:pStyle w:val="ListParagraph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14:paraId="3618E32A" w14:textId="77777777" w:rsidR="008064BF" w:rsidRDefault="002E74A1">
      <w:r>
        <w:rPr>
          <w:rFonts w:ascii="Tahoma" w:hAnsi="Tahoma" w:cs="Tahoma"/>
        </w:rPr>
        <w:t>Rodrigo Pumar</w:t>
      </w:r>
    </w:p>
    <w:p w14:paraId="3618E32B" w14:textId="77777777" w:rsidR="008064BF" w:rsidRDefault="002E74A1">
      <w:pPr>
        <w:pStyle w:val="ListParagraph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Iteração</w:t>
      </w:r>
    </w:p>
    <w:p w14:paraId="3618E32C" w14:textId="44F8B712" w:rsidR="008064BF" w:rsidRDefault="005A4F72">
      <w:r>
        <w:rPr>
          <w:rFonts w:ascii="Tahoma" w:hAnsi="Tahoma" w:cs="Tahoma"/>
          <w:b/>
        </w:rPr>
        <w:t>4</w:t>
      </w:r>
      <w:r w:rsidR="002E74A1">
        <w:rPr>
          <w:rFonts w:ascii="Tahoma" w:hAnsi="Tahoma" w:cs="Tahoma"/>
          <w:b/>
        </w:rPr>
        <w:t>ª Iteração</w:t>
      </w:r>
    </w:p>
    <w:p w14:paraId="3618E32D" w14:textId="2C56684B" w:rsidR="008064BF" w:rsidRDefault="002E74A1">
      <w:r>
        <w:rPr>
          <w:rFonts w:ascii="Tahoma" w:hAnsi="Tahoma" w:cs="Tahoma"/>
          <w:b/>
        </w:rPr>
        <w:t>Data de Encerramento:</w:t>
      </w:r>
      <w:r w:rsidR="005A4F72">
        <w:rPr>
          <w:rFonts w:ascii="Tahoma" w:hAnsi="Tahoma" w:cs="Tahoma"/>
        </w:rPr>
        <w:t>23</w:t>
      </w:r>
      <w:r w:rsidR="00004F04">
        <w:rPr>
          <w:rFonts w:ascii="Tahoma" w:hAnsi="Tahoma" w:cs="Tahoma"/>
        </w:rPr>
        <w:t>/06</w:t>
      </w:r>
      <w:r>
        <w:rPr>
          <w:rFonts w:ascii="Tahoma" w:hAnsi="Tahoma" w:cs="Tahoma"/>
        </w:rPr>
        <w:t>/2018</w:t>
      </w:r>
    </w:p>
    <w:p w14:paraId="3618E334" w14:textId="77777777" w:rsidR="00004F04" w:rsidRDefault="00004F04" w:rsidP="00004F04">
      <w:pPr>
        <w:pStyle w:val="ListParagraph"/>
      </w:pPr>
    </w:p>
    <w:p w14:paraId="3618E337" w14:textId="05D679F5" w:rsidR="00004F04" w:rsidRPr="006C351D" w:rsidRDefault="002E74A1" w:rsidP="006C351D">
      <w:pPr>
        <w:pStyle w:val="ListParagraph"/>
        <w:numPr>
          <w:ilvl w:val="0"/>
          <w:numId w:val="1"/>
        </w:numPr>
        <w:spacing w:before="360" w:after="240"/>
        <w:ind w:left="357" w:hanging="357"/>
      </w:pPr>
      <w:r>
        <w:rPr>
          <w:rFonts w:ascii="Tahoma" w:hAnsi="Tahoma" w:cs="Tahoma"/>
          <w:b/>
          <w:sz w:val="24"/>
          <w:szCs w:val="24"/>
        </w:rPr>
        <w:t>Tarefas Planejadas</w:t>
      </w:r>
    </w:p>
    <w:p w14:paraId="3618E338" w14:textId="5AEA91D8" w:rsidR="008064BF" w:rsidRPr="006648DD" w:rsidRDefault="00004F04" w:rsidP="00004F0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648DD">
        <w:rPr>
          <w:rFonts w:cstheme="minorHAnsi"/>
          <w:sz w:val="28"/>
          <w:szCs w:val="28"/>
        </w:rPr>
        <w:t>Implementação de alerta de ataque ao rei (xeque) e de alerta de derrota do rei (</w:t>
      </w:r>
      <w:proofErr w:type="gramStart"/>
      <w:r w:rsidRPr="006648DD">
        <w:rPr>
          <w:rFonts w:cstheme="minorHAnsi"/>
          <w:sz w:val="28"/>
          <w:szCs w:val="28"/>
        </w:rPr>
        <w:t>xeque - mate</w:t>
      </w:r>
      <w:proofErr w:type="gramEnd"/>
      <w:r w:rsidRPr="006648DD">
        <w:rPr>
          <w:rFonts w:cstheme="minorHAnsi"/>
          <w:sz w:val="28"/>
          <w:szCs w:val="28"/>
        </w:rPr>
        <w:t>)</w:t>
      </w:r>
      <w:r w:rsidR="006648DD" w:rsidRPr="006648DD">
        <w:rPr>
          <w:rFonts w:cstheme="minorHAnsi"/>
          <w:sz w:val="28"/>
          <w:szCs w:val="28"/>
        </w:rPr>
        <w:t xml:space="preserve">. </w:t>
      </w:r>
      <w:r w:rsidR="006C351D">
        <w:rPr>
          <w:rFonts w:cstheme="minorHAnsi"/>
          <w:sz w:val="28"/>
          <w:szCs w:val="28"/>
        </w:rPr>
        <w:t>–</w:t>
      </w:r>
      <w:r w:rsidR="006648DD" w:rsidRPr="006648DD">
        <w:rPr>
          <w:rFonts w:cstheme="minorHAnsi"/>
          <w:sz w:val="28"/>
          <w:szCs w:val="28"/>
        </w:rPr>
        <w:t xml:space="preserve"> </w:t>
      </w:r>
      <w:proofErr w:type="gramStart"/>
      <w:r w:rsidR="006648DD" w:rsidRPr="006648DD">
        <w:rPr>
          <w:rFonts w:cstheme="minorHAnsi"/>
          <w:b/>
          <w:sz w:val="28"/>
          <w:szCs w:val="28"/>
        </w:rPr>
        <w:t>concluída</w:t>
      </w:r>
      <w:proofErr w:type="gramEnd"/>
      <w:r w:rsidR="006C351D">
        <w:rPr>
          <w:rFonts w:cstheme="minorHAnsi"/>
          <w:b/>
          <w:sz w:val="28"/>
          <w:szCs w:val="28"/>
        </w:rPr>
        <w:t xml:space="preserve"> - R</w:t>
      </w:r>
      <w:r w:rsidR="002E2CC3">
        <w:rPr>
          <w:rFonts w:cstheme="minorHAnsi"/>
          <w:b/>
          <w:sz w:val="28"/>
          <w:szCs w:val="28"/>
        </w:rPr>
        <w:t>odrigo</w:t>
      </w:r>
    </w:p>
    <w:p w14:paraId="12E9D901" w14:textId="1E8A6A5F" w:rsidR="007805F2" w:rsidRPr="006648DD" w:rsidRDefault="007805F2" w:rsidP="006648D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648DD">
        <w:rPr>
          <w:rFonts w:cstheme="minorHAnsi"/>
          <w:sz w:val="28"/>
          <w:szCs w:val="28"/>
        </w:rPr>
        <w:t>Implementação de empate</w:t>
      </w:r>
      <w:r w:rsidR="006648DD" w:rsidRPr="006648DD">
        <w:rPr>
          <w:rFonts w:cstheme="minorHAnsi"/>
          <w:sz w:val="28"/>
          <w:szCs w:val="28"/>
        </w:rPr>
        <w:t xml:space="preserve"> e modificações no roque. </w:t>
      </w:r>
      <w:r w:rsidR="002E2CC3">
        <w:rPr>
          <w:rFonts w:cstheme="minorHAnsi"/>
          <w:sz w:val="28"/>
          <w:szCs w:val="28"/>
        </w:rPr>
        <w:t>–</w:t>
      </w:r>
      <w:r w:rsidR="006648DD" w:rsidRPr="006648DD">
        <w:rPr>
          <w:rFonts w:cstheme="minorHAnsi"/>
          <w:sz w:val="28"/>
          <w:szCs w:val="28"/>
        </w:rPr>
        <w:t xml:space="preserve"> </w:t>
      </w:r>
      <w:proofErr w:type="gramStart"/>
      <w:r w:rsidR="006648DD" w:rsidRPr="006648DD">
        <w:rPr>
          <w:rFonts w:cstheme="minorHAnsi"/>
          <w:b/>
          <w:sz w:val="28"/>
          <w:szCs w:val="28"/>
        </w:rPr>
        <w:t>concluída</w:t>
      </w:r>
      <w:proofErr w:type="gramEnd"/>
      <w:r w:rsidR="002E2CC3">
        <w:rPr>
          <w:rFonts w:cstheme="minorHAnsi"/>
          <w:b/>
          <w:sz w:val="28"/>
          <w:szCs w:val="28"/>
        </w:rPr>
        <w:t xml:space="preserve"> - Rodrigo</w:t>
      </w:r>
    </w:p>
    <w:p w14:paraId="3618E339" w14:textId="1E1AEEE1" w:rsidR="008064BF" w:rsidRPr="006648DD" w:rsidRDefault="00004F04" w:rsidP="00004F0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648DD">
        <w:rPr>
          <w:rFonts w:cstheme="minorHAnsi"/>
          <w:sz w:val="28"/>
          <w:szCs w:val="28"/>
        </w:rPr>
        <w:t>Salvamento e recuperação do estado de uma partida por meio de arquivo texto.</w:t>
      </w:r>
      <w:r w:rsidR="006648DD" w:rsidRPr="006648DD">
        <w:rPr>
          <w:rFonts w:cstheme="minorHAnsi"/>
          <w:b/>
          <w:sz w:val="28"/>
          <w:szCs w:val="28"/>
        </w:rPr>
        <w:t xml:space="preserve"> </w:t>
      </w:r>
      <w:r w:rsidR="002E2CC3">
        <w:rPr>
          <w:rFonts w:cstheme="minorHAnsi"/>
          <w:b/>
          <w:sz w:val="28"/>
          <w:szCs w:val="28"/>
        </w:rPr>
        <w:t>–</w:t>
      </w:r>
      <w:r w:rsidR="006648DD" w:rsidRPr="006648DD">
        <w:rPr>
          <w:rFonts w:cstheme="minorHAnsi"/>
          <w:b/>
          <w:sz w:val="28"/>
          <w:szCs w:val="28"/>
        </w:rPr>
        <w:t xml:space="preserve"> </w:t>
      </w:r>
      <w:proofErr w:type="gramStart"/>
      <w:r w:rsidR="006648DD" w:rsidRPr="006648DD">
        <w:rPr>
          <w:rFonts w:cstheme="minorHAnsi"/>
          <w:b/>
          <w:sz w:val="28"/>
          <w:szCs w:val="28"/>
        </w:rPr>
        <w:t>concluída</w:t>
      </w:r>
      <w:proofErr w:type="gramEnd"/>
      <w:r w:rsidR="002E2CC3">
        <w:rPr>
          <w:rFonts w:cstheme="minorHAnsi"/>
          <w:b/>
          <w:sz w:val="28"/>
          <w:szCs w:val="28"/>
        </w:rPr>
        <w:t xml:space="preserve"> - Pedro</w:t>
      </w:r>
    </w:p>
    <w:p w14:paraId="03808CFE" w14:textId="6EBDD194" w:rsidR="006648DD" w:rsidRPr="001331DA" w:rsidRDefault="006648DD" w:rsidP="00004F0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648DD">
        <w:rPr>
          <w:rFonts w:cstheme="minorHAnsi"/>
          <w:sz w:val="28"/>
          <w:szCs w:val="28"/>
        </w:rPr>
        <w:t xml:space="preserve">Criação de diagramas </w:t>
      </w:r>
      <w:r w:rsidR="002E2CC3">
        <w:rPr>
          <w:rFonts w:cstheme="minorHAnsi"/>
          <w:sz w:val="28"/>
          <w:szCs w:val="28"/>
        </w:rPr>
        <w:t>–</w:t>
      </w:r>
      <w:r w:rsidRPr="006648DD">
        <w:rPr>
          <w:rFonts w:cstheme="minorHAnsi"/>
          <w:sz w:val="28"/>
          <w:szCs w:val="28"/>
        </w:rPr>
        <w:t xml:space="preserve"> </w:t>
      </w:r>
      <w:r w:rsidRPr="006648DD">
        <w:rPr>
          <w:rFonts w:cstheme="minorHAnsi"/>
          <w:b/>
          <w:sz w:val="28"/>
          <w:szCs w:val="28"/>
        </w:rPr>
        <w:t>concluída</w:t>
      </w:r>
      <w:r w:rsidR="002E2CC3">
        <w:rPr>
          <w:rFonts w:cstheme="minorHAnsi"/>
          <w:b/>
          <w:sz w:val="28"/>
          <w:szCs w:val="28"/>
        </w:rPr>
        <w:t xml:space="preserve"> – Pedro e Rodrigo</w:t>
      </w:r>
    </w:p>
    <w:p w14:paraId="031DFDFA" w14:textId="5F539C2E" w:rsidR="001331DA" w:rsidRPr="001331DA" w:rsidRDefault="001331DA" w:rsidP="001331D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648DD">
        <w:rPr>
          <w:rFonts w:cstheme="minorHAnsi"/>
          <w:sz w:val="28"/>
          <w:szCs w:val="28"/>
        </w:rPr>
        <w:t>Criação d</w:t>
      </w:r>
      <w:r>
        <w:rPr>
          <w:rFonts w:cstheme="minorHAnsi"/>
          <w:sz w:val="28"/>
          <w:szCs w:val="28"/>
        </w:rPr>
        <w:t xml:space="preserve">e </w:t>
      </w:r>
      <w:proofErr w:type="spellStart"/>
      <w:r>
        <w:rPr>
          <w:rFonts w:cstheme="minorHAnsi"/>
          <w:sz w:val="28"/>
          <w:szCs w:val="28"/>
        </w:rPr>
        <w:t>saves</w:t>
      </w:r>
      <w:proofErr w:type="spellEnd"/>
      <w:r>
        <w:rPr>
          <w:rFonts w:cstheme="minorHAnsi"/>
          <w:sz w:val="28"/>
          <w:szCs w:val="28"/>
        </w:rPr>
        <w:t xml:space="preserve"> exemplo de funcionamento</w:t>
      </w:r>
      <w:r>
        <w:rPr>
          <w:rFonts w:cstheme="minorHAnsi"/>
          <w:sz w:val="28"/>
          <w:szCs w:val="28"/>
        </w:rPr>
        <w:t>–</w:t>
      </w:r>
      <w:r w:rsidRPr="006648DD">
        <w:rPr>
          <w:rFonts w:cstheme="minorHAnsi"/>
          <w:sz w:val="28"/>
          <w:szCs w:val="28"/>
        </w:rPr>
        <w:t xml:space="preserve"> </w:t>
      </w:r>
      <w:r w:rsidRPr="006648DD">
        <w:rPr>
          <w:rFonts w:cstheme="minorHAnsi"/>
          <w:b/>
          <w:sz w:val="28"/>
          <w:szCs w:val="28"/>
        </w:rPr>
        <w:t>concluída</w:t>
      </w:r>
      <w:r>
        <w:rPr>
          <w:rFonts w:cstheme="minorHAnsi"/>
          <w:b/>
          <w:sz w:val="28"/>
          <w:szCs w:val="28"/>
        </w:rPr>
        <w:t xml:space="preserve"> – Pedro e Rodrigo</w:t>
      </w:r>
      <w:bookmarkStart w:id="0" w:name="_GoBack"/>
      <w:bookmarkEnd w:id="0"/>
    </w:p>
    <w:sectPr w:rsidR="001331DA" w:rsidRPr="001331D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694"/>
    <w:multiLevelType w:val="multilevel"/>
    <w:tmpl w:val="C772E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767B7E"/>
    <w:multiLevelType w:val="multilevel"/>
    <w:tmpl w:val="BE4272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82B14CD"/>
    <w:multiLevelType w:val="multilevel"/>
    <w:tmpl w:val="5336CB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BF"/>
    <w:rsid w:val="00004F04"/>
    <w:rsid w:val="001331DA"/>
    <w:rsid w:val="002E2CC3"/>
    <w:rsid w:val="002E74A1"/>
    <w:rsid w:val="005A4F72"/>
    <w:rsid w:val="006648DD"/>
    <w:rsid w:val="006C351D"/>
    <w:rsid w:val="007805F2"/>
    <w:rsid w:val="0080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E325"/>
  <w15:docId w15:val="{3A4C6B3A-DA8F-4A67-AF6A-9D4FAC1E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ascii="Tahoma" w:hAnsi="Tahoma" w:cs="Symbol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dc:description/>
  <cp:lastModifiedBy>Rodrigo Pumar</cp:lastModifiedBy>
  <cp:revision>9</cp:revision>
  <dcterms:created xsi:type="dcterms:W3CDTF">2018-06-08T17:29:00Z</dcterms:created>
  <dcterms:modified xsi:type="dcterms:W3CDTF">2018-06-23T23:22:00Z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