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u w:val="single"/>
          <w:shd w:fill="auto" w:val="clear"/>
        </w:rPr>
      </w:pPr>
      <w:r>
        <w:object w:dxaOrig="2789" w:dyaOrig="1695">
          <v:rect xmlns:o="urn:schemas-microsoft-com:office:office" xmlns:v="urn:schemas-microsoft-com:vml" id="rectole0000000000" style="width:139.450000pt;height:8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239" w:dyaOrig="1842">
          <v:rect xmlns:o="urn:schemas-microsoft-com:office:office" xmlns:v="urn:schemas-microsoft-com:vml" id="rectole0000000001" style="width:161.950000pt;height:9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2564" w:dyaOrig="1755">
          <v:rect xmlns:o="urn:schemas-microsoft-com:office:office" xmlns:v="urn:schemas-microsoft-com:vml" id="rectole0000000002" style="width:128.200000pt;height:8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36"/>
          <w:shd w:fill="auto" w:val="clear"/>
        </w:rPr>
        <w:t xml:space="preserve">  CLOUD APPLICATION DEVELOPMENT ( GROUP 1)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PHASE 5 : ASSIGNMENT NOTEBOOK SUBMISSION</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NAME : E.HEMALATHA</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EMAIL : hemalathaeswaran19@gmail.com</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GitHub Repositor:  </w:t>
      </w:r>
      <w:hyperlink xmlns:r="http://schemas.openxmlformats.org/officeDocument/2006/relationships" r:id="docRId6">
        <w:r>
          <w:rPr>
            <w:rFonts w:ascii="Calibri" w:hAnsi="Calibri" w:cs="Calibri" w:eastAsia="Calibri"/>
            <w:b/>
            <w:color w:val="0000FF"/>
            <w:spacing w:val="0"/>
            <w:position w:val="0"/>
            <w:sz w:val="32"/>
            <w:u w:val="single"/>
            <w:shd w:fill="auto" w:val="clear"/>
          </w:rPr>
          <w:t xml:space="preserve">https://github.com/Hema-19102003/Hema.git</w:t>
        </w:r>
      </w:hyperlink>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Title of the project:</w:t>
      </w: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Project 6: Chatbot Deployment with IBM Cloud Watson Assistant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Abstract</w:t>
      </w:r>
      <w:r>
        <w:rPr>
          <w:rFonts w:ascii="Calibri" w:hAnsi="Calibri" w:cs="Calibri" w:eastAsia="Calibri"/>
          <w:b/>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chatbot project is a College query website to be used by students who wants to get information related to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college. The student enquiry Chatbot has the capacity to make friendly conversations; respond to course and faculty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details; give the link for the academic calendar; answer the frequently asked questions; calculate the fees based 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students input; and give the timing, contact, address, and events information of the department like Union,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library. To build the chatbot Php, Css, Html platforms are used. Student Information Chatbot provide the students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send the text message of the college admin and</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 admin reply your query. This website is very useful for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students who can not go college and also want the information about college. Students can use the chat bot to get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answers to their questions. Students can use these web based system for making queries at any point of time.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Problem Statement: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Chatbot, also known as </w:t>
      </w:r>
      <w:r>
        <w:rPr>
          <w:rFonts w:ascii="Calibri" w:hAnsi="Calibri" w:cs="Calibri" w:eastAsia="Calibri"/>
          <w:color w:val="auto"/>
          <w:spacing w:val="0"/>
          <w:position w:val="0"/>
          <w:sz w:val="28"/>
          <w:u w:val="single"/>
          <w:shd w:fill="auto" w:val="clear"/>
        </w:rPr>
        <w:t xml:space="preserve">“conversational agent”, </w:t>
      </w:r>
      <w:r>
        <w:rPr>
          <w:rFonts w:ascii="Calibri" w:hAnsi="Calibri" w:cs="Calibri" w:eastAsia="Calibri"/>
          <w:color w:val="auto"/>
          <w:spacing w:val="0"/>
          <w:position w:val="0"/>
          <w:sz w:val="28"/>
          <w:shd w:fill="auto" w:val="clear"/>
        </w:rPr>
        <w:t xml:space="preserve">is a trending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technology. chatbots are changing the business landscape. Its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emergence in the enterprise has several implications that require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thought. Building a bot is not a hard task; with the rise of</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many platforms, it’s now easier than ever to develop and deploy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The challenge with chatbots lies in delivering a good user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experience, and they only present opportunities if done right.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But, designing a conversation that meets consumer needs 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returns real business value requires a nuanced strategy 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in-depth considerations. The experience you are creating for your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clients is paramount.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10244" w:dyaOrig="4798">
          <v:rect xmlns:o="urn:schemas-microsoft-com:office:office" xmlns:v="urn:schemas-microsoft-com:vml" id="rectole0000000003" style="width:512.200000pt;height:239.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moving quickly to development,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figure out the problem areas that you, your users, and your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employees are struggling with, and if a chatbot is the best fit to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meet everyone’s needs.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Marketing tools: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general terms, a chatbot is an artificial intelligence (AI)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conversational agent, which conducts conversations via text or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voice commands in a natural language conversation. It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communicates and performs basic tasks such as answering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questions or placing product orders. Chatbots’ primary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purpose is to streamline interactions between people 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services through messaging applications, websites, mobile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apps, or through the telephone and interactive voice response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(IVR).</w:t>
      </w:r>
    </w:p>
    <w:p>
      <w:pPr>
        <w:spacing w:before="0" w:after="0" w:line="240"/>
        <w:ind w:right="0" w:left="0" w:firstLine="0"/>
        <w:jc w:val="left"/>
        <w:rPr>
          <w:rFonts w:ascii="Calibri" w:hAnsi="Calibri" w:cs="Calibri" w:eastAsia="Calibri"/>
          <w:color w:val="auto"/>
          <w:spacing w:val="0"/>
          <w:position w:val="0"/>
          <w:sz w:val="28"/>
          <w:shd w:fill="auto" w:val="clear"/>
        </w:rPr>
      </w:pPr>
      <w:r>
        <w:object w:dxaOrig="8503" w:dyaOrig="4879">
          <v:rect xmlns:o="urn:schemas-microsoft-com:office:office" xmlns:v="urn:schemas-microsoft-com:vml" id="rectole0000000004" style="width:425.150000pt;height:243.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content, facilitate a purchase, or connect with</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consumers</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Combine the ability to scale and personalization</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support</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Suggest product recommendations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Leveraged for conversational marketing campaigns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goal is to have chatbots written in a way to mimic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spoken human speech to simulate a conversation with 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 person performing any task. Chatbots can learn. Should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feed it a large number of conversation logs, the bot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could be trained in a way to understand what type of</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question needed and what kind of answers to answer.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Eventually the bot can be trained enough where you could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 tell it is a bot.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right solution: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5750" w:dyaOrig="2369">
          <v:rect xmlns:o="urn:schemas-microsoft-com:office:office" xmlns:v="urn:schemas-microsoft-com:vml" id="rectole0000000005" style="width:287.500000pt;height:118.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Don’t build a conversation for building’s sake.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Stall the idea of a conversation agent as 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solution before clearly identifying what is it that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you’re trying to achieve. First, ask yourself a few</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these questions:</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focus area of the business that needs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improvement now?</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Who are all the users and stakeholders involved in this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area, and how are they interacting with each other?</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What’s not working for them? Why are they struggling?</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desired business outcome if we can change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Understanding:</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object w:dxaOrig="9658" w:dyaOrig="4717">
          <v:rect xmlns:o="urn:schemas-microsoft-com:office:office" xmlns:v="urn:schemas-microsoft-com:vml" id="rectole0000000006" style="width:482.900000pt;height:235.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Develop a chatbot using IBM Cloud Watson Assistant.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Customize the chatbot's persona, tone, and style of</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communication.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Enable the chatbot to address common user scenarios 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FAQs.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Design a smooth conversation flow to ensure a positive user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experience.This chatbot project is a College query website to be used by students who wants to get information related to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college.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Configure responses using Watson Assistant's intents, entities,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dialog nodes.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Integrate the chatbot seamlessly with Facebook Messenger 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Slack.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Ensure a user-friendly and informative interaction with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chatbot.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Components: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achieve the project's objectives, we need to focus on the following key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components: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Problem Definition and Design Thinking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u w:val="single"/>
          <w:shd w:fill="auto" w:val="clear"/>
        </w:rPr>
        <w:t xml:space="preserve">Task 1: </w:t>
      </w:r>
      <w:r>
        <w:rPr>
          <w:rFonts w:ascii="Calibri" w:hAnsi="Calibri" w:cs="Calibri" w:eastAsia="Calibri"/>
          <w:color w:val="auto"/>
          <w:spacing w:val="0"/>
          <w:position w:val="0"/>
          <w:sz w:val="28"/>
          <w:shd w:fill="auto" w:val="clear"/>
        </w:rPr>
        <w:t xml:space="preserve">Persona Design: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Choose a friendly and approachable persona for the chatbot.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Decide on a name (e.g., "InfoGenie") and a communication style that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 the project's goals.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2: </w:t>
      </w:r>
      <w:r>
        <w:rPr>
          <w:rFonts w:ascii="Calibri" w:hAnsi="Calibri" w:cs="Calibri" w:eastAsia="Calibri"/>
          <w:color w:val="auto"/>
          <w:spacing w:val="0"/>
          <w:position w:val="0"/>
          <w:sz w:val="28"/>
          <w:shd w:fill="auto" w:val="clear"/>
        </w:rPr>
        <w:t xml:space="preserve">User Scenarios and FAQs: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Identify at least five common user scenarios and corresponding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FAQs.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will form the basis of the chatbot's knowledge and responses.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3: </w:t>
      </w:r>
      <w:r>
        <w:rPr>
          <w:rFonts w:ascii="Calibri" w:hAnsi="Calibri" w:cs="Calibri" w:eastAsia="Calibri"/>
          <w:color w:val="auto"/>
          <w:spacing w:val="0"/>
          <w:position w:val="0"/>
          <w:sz w:val="28"/>
          <w:shd w:fill="auto" w:val="clear"/>
        </w:rPr>
        <w:t xml:space="preserve">Conversation Flow and Response Configuration: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Develop a conversation flow diagram that outlines how the chatbot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responds to user queries.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Create intents, entities, and dialog nodes to support the defined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scenarios and responses.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4: </w:t>
      </w:r>
      <w:r>
        <w:rPr>
          <w:rFonts w:ascii="Calibri" w:hAnsi="Calibri" w:cs="Calibri" w:eastAsia="Calibri"/>
          <w:color w:val="auto"/>
          <w:spacing w:val="0"/>
          <w:position w:val="0"/>
          <w:sz w:val="28"/>
          <w:shd w:fill="auto" w:val="clear"/>
        </w:rPr>
        <w:t xml:space="preserve">Platform Integration: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Set up developer accounts on Facebook Messenger and Slack.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Begin the integration process, following platform-specific guidelines.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Implementation and Development</w:t>
      </w:r>
    </w:p>
    <w:p>
      <w:pPr>
        <w:spacing w:before="0" w:after="0" w:line="240"/>
        <w:ind w:right="0" w:left="0" w:firstLine="0"/>
        <w:jc w:val="left"/>
        <w:rPr>
          <w:rFonts w:ascii="Calibri" w:hAnsi="Calibri" w:cs="Calibri" w:eastAsia="Calibri"/>
          <w:color w:val="auto"/>
          <w:spacing w:val="0"/>
          <w:position w:val="0"/>
          <w:sz w:val="28"/>
          <w:shd w:fill="auto" w:val="clear"/>
        </w:rPr>
      </w:pPr>
      <w:r>
        <w:object w:dxaOrig="9658" w:dyaOrig="7207">
          <v:rect xmlns:o="urn:schemas-microsoft-com:office:office" xmlns:v="urn:schemas-microsoft-com:vml" id="rectole0000000007" style="width:482.900000pt;height:360.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6</w:t>
      </w:r>
      <w:r>
        <w:rPr>
          <w:rFonts w:ascii="Calibri" w:hAnsi="Calibri" w:cs="Calibri" w:eastAsia="Calibri"/>
          <w:color w:val="auto"/>
          <w:spacing w:val="0"/>
          <w:position w:val="0"/>
          <w:sz w:val="28"/>
          <w:shd w:fill="auto" w:val="clear"/>
        </w:rPr>
        <w:t xml:space="preserve">: Persona Integration: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Implement the chosen persona into the chatbot's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communication style.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Ensure it aligns with the defined objectives and user scenarios.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7: </w:t>
      </w:r>
      <w:r>
        <w:rPr>
          <w:rFonts w:ascii="Calibri" w:hAnsi="Calibri" w:cs="Calibri" w:eastAsia="Calibri"/>
          <w:color w:val="auto"/>
          <w:spacing w:val="0"/>
          <w:position w:val="0"/>
          <w:sz w:val="28"/>
          <w:shd w:fill="auto" w:val="clear"/>
        </w:rPr>
        <w:t xml:space="preserve">Response Configuration: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Configure Watson Assistant with intents, entities, and dialog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nodes based on the design created in Phase 1.</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8: </w:t>
      </w:r>
      <w:r>
        <w:rPr>
          <w:rFonts w:ascii="Calibri" w:hAnsi="Calibri" w:cs="Calibri" w:eastAsia="Calibri"/>
          <w:color w:val="auto"/>
          <w:spacing w:val="0"/>
          <w:position w:val="0"/>
          <w:sz w:val="28"/>
          <w:shd w:fill="auto" w:val="clear"/>
        </w:rPr>
        <w:t xml:space="preserve">Platform Integration: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Complete the integration with Facebook Messenger and Slack.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Test the integration to ensure messages are transmitted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correctly.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9: </w:t>
      </w:r>
      <w:r>
        <w:rPr>
          <w:rFonts w:ascii="Calibri" w:hAnsi="Calibri" w:cs="Calibri" w:eastAsia="Calibri"/>
          <w:color w:val="auto"/>
          <w:spacing w:val="0"/>
          <w:position w:val="0"/>
          <w:sz w:val="28"/>
          <w:shd w:fill="auto" w:val="clear"/>
        </w:rPr>
        <w:t xml:space="preserve">User Experience Implementation: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Build the chatbot interface with user prompts, responses, 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 handling.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Test the chatbot's interactions and fine-tune its responses.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Testing and Optimization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10: </w:t>
      </w:r>
      <w:r>
        <w:rPr>
          <w:rFonts w:ascii="Calibri" w:hAnsi="Calibri" w:cs="Calibri" w:eastAsia="Calibri"/>
          <w:color w:val="auto"/>
          <w:spacing w:val="0"/>
          <w:position w:val="0"/>
          <w:sz w:val="28"/>
          <w:shd w:fill="auto" w:val="clear"/>
        </w:rPr>
        <w:t xml:space="preserve">Testing: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Conduct thorough testing on Facebook Messenger and Slack to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ensure the chatbot functions as intended.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Check for accuracy in recognizing user intents and delivering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appropriate responses.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11</w:t>
      </w:r>
      <w:r>
        <w:rPr>
          <w:rFonts w:ascii="Calibri" w:hAnsi="Calibri" w:cs="Calibri" w:eastAsia="Calibri"/>
          <w:color w:val="auto"/>
          <w:spacing w:val="0"/>
          <w:position w:val="0"/>
          <w:sz w:val="28"/>
          <w:shd w:fill="auto" w:val="clear"/>
        </w:rPr>
        <w:t xml:space="preserve">: Feedback Gathering: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Collect user feedback through surveys and in-chat prompts.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Analyze feedback to identify areas for improvement.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12: </w:t>
      </w:r>
      <w:r>
        <w:rPr>
          <w:rFonts w:ascii="Calibri" w:hAnsi="Calibri" w:cs="Calibri" w:eastAsia="Calibri"/>
          <w:color w:val="auto"/>
          <w:spacing w:val="0"/>
          <w:position w:val="0"/>
          <w:sz w:val="28"/>
          <w:shd w:fill="auto" w:val="clear"/>
        </w:rPr>
        <w:t xml:space="preserve">Optimization: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feedback and analytics to continuously improve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chatbot.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Update its knowledge base and conversation flow based on new</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scenarios and FAQs.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Deployment and Maintenance</w:t>
      </w:r>
    </w:p>
    <w:p>
      <w:pPr>
        <w:spacing w:before="0" w:after="0" w:line="240"/>
        <w:ind w:right="0" w:left="0" w:firstLine="0"/>
        <w:jc w:val="left"/>
        <w:rPr>
          <w:rFonts w:ascii="Calibri" w:hAnsi="Calibri" w:cs="Calibri" w:eastAsia="Calibri"/>
          <w:color w:val="auto"/>
          <w:spacing w:val="0"/>
          <w:position w:val="0"/>
          <w:sz w:val="28"/>
          <w:shd w:fill="auto" w:val="clear"/>
        </w:rPr>
      </w:pPr>
      <w:r>
        <w:object w:dxaOrig="7916" w:dyaOrig="5021">
          <v:rect xmlns:o="urn:schemas-microsoft-com:office:office" xmlns:v="urn:schemas-microsoft-com:vml" id="rectole0000000008" style="width:395.800000pt;height:251.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13: </w:t>
      </w:r>
      <w:r>
        <w:rPr>
          <w:rFonts w:ascii="Calibri" w:hAnsi="Calibri" w:cs="Calibri" w:eastAsia="Calibri"/>
          <w:color w:val="auto"/>
          <w:spacing w:val="0"/>
          <w:position w:val="0"/>
          <w:sz w:val="28"/>
          <w:shd w:fill="auto" w:val="clear"/>
        </w:rPr>
        <w:t xml:space="preserve">Deployment**: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Deploy the chatbot to the production environment on Facebook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Messenger and Slack.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Monitor its performance and user interactions.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Task 14: </w:t>
      </w:r>
      <w:r>
        <w:rPr>
          <w:rFonts w:ascii="Calibri" w:hAnsi="Calibri" w:cs="Calibri" w:eastAsia="Calibri"/>
          <w:color w:val="auto"/>
          <w:spacing w:val="0"/>
          <w:position w:val="0"/>
          <w:sz w:val="28"/>
          <w:shd w:fill="auto" w:val="clear"/>
        </w:rPr>
        <w:t xml:space="preserve">Maintenance**: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Regularly update the chatbot's knowledge base and responses.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Address technical issues and platform changes that may affect its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Topic: Innovation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paper explores the innovative deployment of chatbots using IBM Cloud Watson Assistant to augment user experiences and streamline business operations. Chatbots have emerged as a pivotal tool for organizations to engage with customers, provide instant support, and automate routine tasks. IBM Cloud Watson Assistant offers a sophisticated and flexible platform that leverages natural language processing and artificial intelligence to create intelligent and context-aware chatbots.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aim of this study is to showcase the transformative potential of IBM Cloud Watson Assistant in the development and deployment of chatbots across various industries. We will discuss key features of IBM Watson Assistant, including intent recognition, entity extraction, dialog management, and integration capabilities, which contribute to the chatbot's ability to comprehend and respond effectively to user inquiries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language processing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Innovation is a great aspiration! Here are some steps and strategies to foster innovation in various aspects of your life, whether it's in business, technology, personal growth, or elsewhere: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1.Foster a Creative Environment:</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Encourage open communication and idea sharing.Allow for experimentation and risk-taking without fear of failure.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a flexible and inclusive workplace where diverse perspectives are valued.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2.Stay Curious and Inquisitive:</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Ask questions and seek to understand the root of problems or challenges.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Explore new topics and industries to gain fresh perspectives and insights.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3.Collaborate and Network:</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Collaborate with individuals from different backgrounds, expertise, and experiences.</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Attend conferences, workshops, and events to meet like-minded innovators and share ideas.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4.Continuous Learning:</w:t>
      </w:r>
    </w:p>
    <w:p>
      <w:pPr>
        <w:numPr>
          <w:ilvl w:val="0"/>
          <w:numId w:val="2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Stay updated with the latest trends, technologies, and developments in your field.</w:t>
      </w:r>
    </w:p>
    <w:p>
      <w:pPr>
        <w:numPr>
          <w:ilvl w:val="0"/>
          <w:numId w:val="2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Enroll in courses, workshops, or online platforms to acquire new skills and knowledge.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5.Think Outside the Box:</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Challenge conventional wisdom and think creatively to find unconventional solutions.</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Embrace diverse viewpoints and encourage brainstorming sessions to generate unique ideas.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6.Embrace Failure as a Learning Opportunity:</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failures as stepping stones towards success and learning experiences.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what went wrong, identify lessons, and use them to improve and innovate.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7.Set Clear Goals and Objectives:</w:t>
      </w:r>
    </w:p>
    <w:p>
      <w:pPr>
        <w:numPr>
          <w:ilvl w:val="0"/>
          <w:numId w:val="3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specific, measurable, achievable, relevant, and time-bound (SMART) goals for your projects.</w:t>
      </w:r>
    </w:p>
    <w:p>
      <w:pPr>
        <w:numPr>
          <w:ilvl w:val="0"/>
          <w:numId w:val="3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Align these goals with your organization's mission and vision to drive innovation in a purposeful direction.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8.Invest in Research and Development:</w:t>
      </w:r>
    </w:p>
    <w:p>
      <w:pPr>
        <w:numPr>
          <w:ilvl w:val="0"/>
          <w:numId w:val="3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Allocate resources for research and development efforts to explore new possibilities and improve existing products or processes.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9.Encourage Employee Innovation:</w:t>
      </w:r>
    </w:p>
    <w:p>
      <w:pPr>
        <w:numPr>
          <w:ilvl w:val="0"/>
          <w:numId w:val="3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Establish programs that reward and recognize innovative ideas from employees.</w:t>
      </w:r>
    </w:p>
    <w:p>
      <w:pPr>
        <w:numPr>
          <w:ilvl w:val="0"/>
          <w:numId w:val="3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channels for employees to submit and discuss their innovative concepts.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10.Use Technology to Your Advantage:</w:t>
      </w:r>
    </w:p>
    <w:p>
      <w:pPr>
        <w:numPr>
          <w:ilvl w:val="0"/>
          <w:numId w:val="3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Leverage emerging technologies like artificial intelligence, automation, and data analytics to enhance your products, services, or processes.</w:t>
      </w:r>
    </w:p>
    <w:p>
      <w:pPr>
        <w:numPr>
          <w:ilvl w:val="0"/>
          <w:numId w:val="3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Stay informed about technological advancements that could impact your industry.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11.Customer-Centric Approach:</w:t>
      </w:r>
    </w:p>
    <w:p>
      <w:pPr>
        <w:numPr>
          <w:ilvl w:val="0"/>
          <w:numId w:val="3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Understand your customers' needs, pain points, and preferences to tailor your innovations to meet and exceed their expectations.</w:t>
      </w:r>
    </w:p>
    <w:p>
      <w:pPr>
        <w:numPr>
          <w:ilvl w:val="0"/>
          <w:numId w:val="3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Solicit and incorporate customer feedback into your innovation processes.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12.Be Adaptable and Agile:</w:t>
      </w:r>
    </w:p>
    <w:p>
      <w:pPr>
        <w:numPr>
          <w:ilvl w:val="0"/>
          <w:numId w:val="4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Stay flexible and adapt quickly to changes in the market, technology, or consumer behavior.</w:t>
      </w:r>
    </w:p>
    <w:p>
      <w:pPr>
        <w:numPr>
          <w:ilvl w:val="0"/>
          <w:numId w:val="4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agile methodologies to respond swiftly to evolving requirements and feedback.</w:t>
      </w:r>
    </w:p>
    <w:p>
      <w:pPr>
        <w:numPr>
          <w:ilvl w:val="0"/>
          <w:numId w:val="4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Remember, innovation is a continuous process that requires dedication, creativity, and a willingness to embrace change. Keep an open mind, be persistent, and never stop seeking ways to improve and innovate.</w:t>
      </w:r>
    </w:p>
    <w:p>
      <w:pPr>
        <w:numPr>
          <w:ilvl w:val="0"/>
          <w:numId w:val="4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1.Lack of User-Centric Focus:</w:t>
      </w:r>
    </w:p>
    <w:p>
      <w:pPr>
        <w:numPr>
          <w:ilvl w:val="0"/>
          <w:numId w:val="4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Designing without a deep understanding of the users and their needs can result in solutions that miss the mark.</w:t>
      </w:r>
    </w:p>
    <w:p>
      <w:pPr>
        <w:numPr>
          <w:ilvl w:val="0"/>
          <w:numId w:val="4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Conduct thorough user research, create user personas, and involve users in the design process through feedback and testing.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2.Insufficient Research and Analysis:</w:t>
      </w:r>
    </w:p>
    <w:p>
      <w:pPr>
        <w:numPr>
          <w:ilvl w:val="0"/>
          <w:numId w:val="4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Inadequate research may lead to an incomplete understanding of the problem, market, or context, limiting the effectiveness of the design.</w:t>
      </w:r>
    </w:p>
    <w:p>
      <w:pPr>
        <w:numPr>
          <w:ilvl w:val="0"/>
          <w:numId w:val="4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Invest time in thorough research, including market analysis, user behavior studies, and competitive assessments to inform your design decisions.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3.Overemphasis on Technology:</w:t>
      </w:r>
    </w:p>
    <w:p>
      <w:pPr>
        <w:numPr>
          <w:ilvl w:val="0"/>
          <w:numId w:val="4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Prioritizing technology over user experience can result in complex, difficult-to-use solutions that fail to resonate with users.</w:t>
      </w:r>
    </w:p>
    <w:p>
      <w:pPr>
        <w:numPr>
          <w:ilvl w:val="0"/>
          <w:numId w:val="4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Balance technological innovation with a user-centered approach, ensuring that technology enhances the user's experience and addresses their needs.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4.Resistance to Change and Risk Aversion:</w:t>
      </w:r>
    </w:p>
    <w:p>
      <w:pPr>
        <w:numPr>
          <w:ilvl w:val="0"/>
          <w:numId w:val="4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Fear of failure and resistance to change can stifle innovative thinking and prevent the exploration of unconventional design solutions.</w:t>
      </w:r>
    </w:p>
    <w:p>
      <w:pPr>
        <w:numPr>
          <w:ilvl w:val="0"/>
          <w:numId w:val="4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Foster a culture that encourages risk-taking, experimentation, and learning from failures, emphasizing the value of innovation in growth and success.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516" w:dyaOrig="3887">
          <v:rect xmlns:o="urn:schemas-microsoft-com:office:office" xmlns:v="urn:schemas-microsoft-com:vml" id="rectole0000000009" style="width:475.800000pt;height:194.3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5.Scope Creep and Lack of Focus:</w:t>
      </w:r>
    </w:p>
    <w:p>
      <w:pPr>
        <w:numPr>
          <w:ilvl w:val="0"/>
          <w:numId w:val="5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Expanding the scope of a project without a clear focus can dilute the design effort and lead to a lack of cohesive and effective solutions.</w:t>
      </w:r>
    </w:p>
    <w:p>
      <w:pPr>
        <w:numPr>
          <w:ilvl w:val="0"/>
          <w:numId w:val="5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Define clear project objectives, prioritize features and goals, and maintain a disciplined approach to stay within the defined scope.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6.Inadequate Collaboration and Communication:</w:t>
      </w:r>
    </w:p>
    <w:p>
      <w:pPr>
        <w:numPr>
          <w:ilvl w:val="0"/>
          <w:numId w:val="5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Siloed work and poor communication between team members can hinder the integration of diverse perspectives and limit innovative thinking.</w:t>
      </w:r>
    </w:p>
    <w:p>
      <w:pPr>
        <w:numPr>
          <w:ilvl w:val="0"/>
          <w:numId w:val="5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Encourage interdisciplinary collaboration, open communication channels, and a culture of sharing ideas and feedback.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7.Budget and Resource Constraints:</w:t>
      </w:r>
    </w:p>
    <w:p>
      <w:pPr>
        <w:numPr>
          <w:ilvl w:val="0"/>
          <w:numId w:val="5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Limited resources, whether financial or human, can impede the exploration of ambitious design ideas and the development of high-quality solutions.</w:t>
      </w:r>
    </w:p>
    <w:p>
      <w:pPr>
        <w:numPr>
          <w:ilvl w:val="0"/>
          <w:numId w:val="5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Prioritize projects based on their potential impact, seek creative resource management solutions, and explore partnerships or collaborations to leverage external expertise.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8.Sustainability and Ethical Considerations:</w:t>
      </w:r>
    </w:p>
    <w:p>
      <w:pPr>
        <w:numPr>
          <w:ilvl w:val="0"/>
          <w:numId w:val="5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Neglecting ethical, environmental, and social considerations in design can lead to solutions that have a negative impact on society or the environment.</w:t>
      </w:r>
    </w:p>
    <w:p>
      <w:pPr>
        <w:numPr>
          <w:ilvl w:val="0"/>
          <w:numId w:val="5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Integrate sustainability and ethical guidelines into the design process, considering the long-term consequences of the design on all stakeholders and the environment.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9.Ineffective Prototyping and Testing:</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Insufficient or ineffective prototyping and testing can lead to design flaws, resulting in costly and time-consuming rework.</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Conduct iterative prototyping and user testing to validate design assumptions and make data-driven refinements, saving time and resources in the long run.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acknowledging and addressing these design problems, designers and innovators can enhance their ability to create solutions that are impactful, user-focused, and sustainable, ultimately driving innovation in various domains.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into innovation to solve the problem: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thinking, a human-centered and iterative approach, is a powerful methodology that can be employed to innovate and solve a variety of problems. It emphasizes empathy, ideation, and prototyping to develop creative solutions that truly meet the needs of users. Here's a guide on how to integrate design thinking into the innovation process to address problems effectively: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1.Understand the Problem:</w:t>
      </w:r>
    </w:p>
    <w:p>
      <w:pPr>
        <w:numPr>
          <w:ilvl w:val="0"/>
          <w:numId w:val="6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Empathize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Begin by deeply understanding the problem from the pers            pective of the end-users and stakeholders. Conduct interviews, observations, and surveys to empathize with their experiences and needs.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2.Define the Problem:</w:t>
      </w:r>
    </w:p>
    <w:p>
      <w:pPr>
        <w:numPr>
          <w:ilvl w:val="0"/>
          <w:numId w:val="6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Define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Synthesize the insights gathered during the empathy stage to clearly define the core problem. Frame a problem statement that serves as a guiding beacon for ideation.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3.Generate Ideas:</w:t>
      </w:r>
    </w:p>
    <w:p>
      <w:pPr>
        <w:numPr>
          <w:ilvl w:val="0"/>
          <w:numId w:val="6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Ideate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Encourage brainstorming and idea generation sessions. Foster a culture where no idea is considered too wild. Diverge in thinking to generate a wide array of potential solutions.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4.Prototype Solutions:</w:t>
      </w:r>
    </w:p>
    <w:p>
      <w:pPr>
        <w:numPr>
          <w:ilvl w:val="0"/>
          <w:numId w:val="6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Prototype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Build rough, low-fidelity prototypes of the most promising ideas. These prototypes could be sketches, mockups, or simple models that allow for quick testing and iteration.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5.Test and Gather Feedback:</w:t>
      </w:r>
    </w:p>
    <w:p>
      <w:pPr>
        <w:numPr>
          <w:ilvl w:val="0"/>
          <w:numId w:val="6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Solicit feedback from end-users by letting them interact with and provide input on the prototypes. Iterate based on their feedback to refine and improve the solutions.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6.Iterate and Refine:</w:t>
      </w:r>
    </w:p>
    <w:p>
      <w:pPr>
        <w:numPr>
          <w:ilvl w:val="0"/>
          <w:numId w:val="7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Iterate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the feedback obtained to refine the prototypes and repeat the testing and feedback loop. Continue iterating until a well-rounded and effective solution is developed.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7.Implement the Solution:</w:t>
      </w:r>
    </w:p>
    <w:p>
      <w:pPr>
        <w:numPr>
          <w:ilvl w:val="0"/>
          <w:numId w:val="7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Implement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Translate the refined prototype into a fully functional solution. Ensure the solution aligns with the needs of users and the goals set during the design thinking process.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8.Evaluate and Learn:</w:t>
      </w:r>
    </w:p>
    <w:p>
      <w:pPr>
        <w:numPr>
          <w:ilvl w:val="0"/>
          <w:numId w:val="7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Learn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implementation, evaluate the solution's effectiveness and gather data to understand its impact. Use this learning to inform future design iterations and improvements.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integrating design thinking into the innovation process, you infuse creativity, empathy, and user-centricity at each stage. This approach allows for the development of innovative solutions that resonate with users, effectively addressing the identified problems. Remember, innovation is an ongoing process, and using design thinking as a framework helps in fostering a culture of continuous improvement and creativity.</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Phase 3: Development part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project outlines the deployment of a chatbot using IBM Cloud Watson Assistant, an AI-powered conversational interface. The process involves the following key steps: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1.Objective and Setup: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project objectives, target audience, and integration platforms. Set up an IBM Cloud account and access the Watson Assistant service.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2.Configuring Watson Assistant: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Watson Assistant instance and configure it according to project requirements, defining intents, entities, and dialog flows for effective communication.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3.Integration and APIs: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Utilize IBM Watson SDK or REST APIs to integrate Watson Assistant into the application, allowing seamless communication between the chatbot and users.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4.User Interface Integration: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 user-friendly interface, such as a web or mobile application, enabling users to interact with the chatbot efficiently.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5.Testing and Iteration: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Thoroughly test the chatbot, gathering feedback to iteratively enhance its performance and refine dialogues based on real user interactions.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6.Deployment and Scalability: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 the integrated chatbot and associated components on IBM Cloud, ensuring scalability and availability to handle varying user loads.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7.Monitoring and Maintenance: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monitoring mechanisms to track the chatbot's performance, user engagement, and feedback. Continuously maintain and update the chatbot for optimal performance and user satisfaction.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following this development abstract, a functional and effective chatbot powered by IBM Cloud Watson Assistant can be successfully deployed, enhancing user interactions and overall application usability.Introduction to Deploying a Chatbot with IBM Cloud Watson Assistant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Chatbots have become increasingly essential in modern applications, enabling businesses to engage with their users in a personalized and efficient manner. IBM Cloud Watson Assistant offers a powerful platform for developing, training, and deploying intelligent chatbots. This introduction outlines the key aspects of deploying a chatbot using IBM Cloud Watson Assistant.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1.Understanding Watson Assistant: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IBM Watson Assistant is an AI-powered conversational platform that allows developers to build natural language interfaces into applications. It understands user input, processes it using machine learning models, and generates appropriate responses, mimicking human-like conversations.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2.Project Objectives: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primary goal of this project is to develop a functional chatbot that enhances user interactions within an application or 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chatbot will be designed to handle specific intents, provide information, and engage users in a conversational manner.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3.Technological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IBM Cloud: Utilizing IBM Cloud provides the infrastructure and services needed to deploy and manage the chatbot.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Watson Assistant: The heart of the chatbot, leveraging Watson Assistant for natural language understanding, dialog management, and response generation.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4.Project Flow Overview: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Configuration: </w:t>
      </w:r>
      <w:r>
        <w:rPr>
          <w:rFonts w:ascii="Calibri" w:hAnsi="Calibri" w:cs="Calibri" w:eastAsia="Calibri"/>
          <w:color w:val="auto"/>
          <w:spacing w:val="0"/>
          <w:position w:val="0"/>
          <w:sz w:val="28"/>
          <w:shd w:fill="auto" w:val="clear"/>
        </w:rPr>
        <w:t xml:space="preserve">We'll set up Watson Assistant, define intents, entities, and dialog flows to train the chatbot effectively.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Integration: </w:t>
      </w:r>
      <w:r>
        <w:rPr>
          <w:rFonts w:ascii="Calibri" w:hAnsi="Calibri" w:cs="Calibri" w:eastAsia="Calibri"/>
          <w:color w:val="auto"/>
          <w:spacing w:val="0"/>
          <w:position w:val="0"/>
          <w:sz w:val="28"/>
          <w:shd w:fill="auto" w:val="clear"/>
        </w:rPr>
        <w:t xml:space="preserve">The chatbot will be integrated into a user interface (e.g., web or mobile app) to facilitate user interactions.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5.Deployment: </w:t>
      </w:r>
      <w:r>
        <w:rPr>
          <w:rFonts w:ascii="Calibri" w:hAnsi="Calibri" w:cs="Calibri" w:eastAsia="Calibri"/>
          <w:color w:val="auto"/>
          <w:spacing w:val="0"/>
          <w:position w:val="0"/>
          <w:sz w:val="28"/>
          <w:shd w:fill="auto" w:val="clear"/>
        </w:rPr>
        <w:t xml:space="preserve">The integrated chatbot will be deployed on IBM Cloud, ensuring scalability, availability, and efficient performance.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6.Audience: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project is designed for developers, software engineers, and businesses aiming to integrate a chatbot into their applications to enhance user experience and streamline communication.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following this deployment process, you'll gain the knowledge and skills necessary to build and deploy an effective chatbot using IBM Cloud Watson Assistant, significantly improving user engagement and interaction within your application.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development process: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1.Project Setup and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the objectives and requirements for your chatbot. Identify the domain, target audience, integration platforms, and features you want to implement.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2.IBM Cloud Account Setup: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an IBM Cloud account and navigate to the Watson Assistant service.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3.Create a Watson Assistant Instance: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new Watson Assistant instance on IBM Cloud and configure it to suit your project requirements.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4.Define Intents, Entities, and Dialog Flow: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intents (user goals), entities (data), and create a dialog flow to handle user interactions. Train the assistant using sample dialogues to improve its understanding.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5.Integration and APIs: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Integrate Watson Assistant with your application using the provided API endpoints. Use the IBM Watson SDK or REST APIs to communicate with the assistant.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6.User Interface Integration: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a user interface (UI) where users can interact with the chatbot. This can be a web application, mobile app, or any other platform where users will use the chatbot.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7.Testing and Iteration: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 the chatbot extensively to ensure it understands and responds appropriately to a variety of user queries. Make iterations to improve the assistant's performance based on user feedback.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8.Deployment to IBM Cloud: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 the integrated chatbot and associated components to the IBM Cloud, ensuring scalability and reliability.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9.Monitoring and Maintenance: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Monitor the chatbot's performance, usage, and user feedback. Make necessary updates and improvements to keep the chatbot up to date and effective in addressing user needs.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Beginning the Project Development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1.Project Scope and Objectives: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Clearly define the project's scope, including the intended purpose of the chatbot, the target audience, and the expected outcomes. Identify the key features and functionalities the chatbot will provide.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2.Technology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Choose the technology stack based on project requirements. For this project, we select IBM Cloud Watson Assistant for natural language understanding and conversation management.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3.IBM Cloud Watson Assistant Setup: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Watson Assistant instance within the IBM Cloud dashboard.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the chatbot's purpose, create initial intents (user goals), and relevant entities (data) to train the chatbot.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4.Dialog Flow Design: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the dialog flow, considering how the chatbot should respond to various user inputs and intents.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 flowchart or diagram to visualize the conversation structure and decision-making process.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5.User Interface Prototyping: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a simple user interface prototype to outline the chatbot's appearance and interactions.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 integrating the interface into a web application using HTML, CSS, and JavaScript.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6.Integration of Watson Assistant: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up communication between the user interface and Watson Assistant using appropriate API endpoints provided by IBM Watson.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 the integration to ensure successful communication between the interface and the chatbot.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7.Initial Dialog Training: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Train the chatbot using a set of sample dialogues, refining the intents, entities, and dialog flow based on the training results.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Optimize the chatbot's responses to provide accurate and meaningful interactions.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8.Project Kickoff Meeting: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Organize a kickoff meeting to introduce the project to the development team.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Assign roles and responsibilities, and set a timeline for project milestones and deliverables.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embarking on these initial steps, the project lays the foundation for further development, enabling efficient construction of a functional chatbot using IBM Cloud Watson Assistant.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Chatbot Persona: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chatbot's persona is how it presents itself to users and influences the user experience. For this project, we'll create a persona that aligns with a friendly, helpful assistant. Here's a 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w:t>
      </w:r>
      <w:r>
        <w:rPr>
          <w:rFonts w:ascii="Calibri" w:hAnsi="Calibri" w:cs="Calibri" w:eastAsia="Calibri"/>
          <w:color w:val="auto"/>
          <w:spacing w:val="0"/>
          <w:position w:val="0"/>
          <w:sz w:val="28"/>
          <w:shd w:fill="auto" w:val="clear"/>
        </w:rPr>
        <w:t xml:space="preserve">"AssistAI"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Persona: </w:t>
      </w:r>
      <w:r>
        <w:rPr>
          <w:rFonts w:ascii="Calibri" w:hAnsi="Calibri" w:cs="Calibri" w:eastAsia="Calibri"/>
          <w:color w:val="auto"/>
          <w:spacing w:val="0"/>
          <w:position w:val="0"/>
          <w:sz w:val="28"/>
          <w:shd w:fill="auto" w:val="clear"/>
        </w:rPr>
        <w:t xml:space="preserve">Approachable and professional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Tone: </w:t>
      </w:r>
      <w:r>
        <w:rPr>
          <w:rFonts w:ascii="Calibri" w:hAnsi="Calibri" w:cs="Calibri" w:eastAsia="Calibri"/>
          <w:color w:val="auto"/>
          <w:spacing w:val="0"/>
          <w:position w:val="0"/>
          <w:sz w:val="28"/>
          <w:shd w:fill="auto" w:val="clear"/>
        </w:rPr>
        <w:t xml:space="preserve">Conversational, friendly, and informative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Characteristics: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Helpful: </w:t>
      </w:r>
      <w:r>
        <w:rPr>
          <w:rFonts w:ascii="Calibri" w:hAnsi="Calibri" w:cs="Calibri" w:eastAsia="Calibri"/>
          <w:color w:val="auto"/>
          <w:spacing w:val="0"/>
          <w:position w:val="0"/>
          <w:sz w:val="28"/>
          <w:shd w:fill="auto" w:val="clear"/>
        </w:rPr>
        <w:t xml:space="preserve">Eager to assist and provide valuable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Concise: </w:t>
      </w:r>
      <w:r>
        <w:rPr>
          <w:rFonts w:ascii="Calibri" w:hAnsi="Calibri" w:cs="Calibri" w:eastAsia="Calibri"/>
          <w:color w:val="auto"/>
          <w:spacing w:val="0"/>
          <w:position w:val="0"/>
          <w:sz w:val="28"/>
          <w:shd w:fill="auto" w:val="clear"/>
        </w:rPr>
        <w:t xml:space="preserve">Provides information succinctly for easy understanding.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Empathetic: </w:t>
      </w:r>
      <w:r>
        <w:rPr>
          <w:rFonts w:ascii="Calibri" w:hAnsi="Calibri" w:cs="Calibri" w:eastAsia="Calibri"/>
          <w:color w:val="auto"/>
          <w:spacing w:val="0"/>
          <w:position w:val="0"/>
          <w:sz w:val="28"/>
          <w:shd w:fill="auto" w:val="clear"/>
        </w:rPr>
        <w:t xml:space="preserve">Understands and acknowledges user emotions and concerns.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Knowledgeable: </w:t>
      </w:r>
      <w:r>
        <w:rPr>
          <w:rFonts w:ascii="Calibri" w:hAnsi="Calibri" w:cs="Calibri" w:eastAsia="Calibri"/>
          <w:color w:val="auto"/>
          <w:spacing w:val="0"/>
          <w:position w:val="0"/>
          <w:sz w:val="28"/>
          <w:shd w:fill="auto" w:val="clear"/>
        </w:rPr>
        <w:t xml:space="preserve">Demonstrates expertise and competence in its responses.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Visual Representation: A simple, clean interface with a friendly avatar/icon representing the chatbot's persona.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Conversation Flow Design: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1.Greeting: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AssistAI initiates the conversation with a warm greeting, welcoming the user to the chat.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Asks the user how it can assist them.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2.User Inquiry: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Listens to the user's input or question.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Analyzes the input to determine the user's intent or request.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3.Intent Recognition: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Identifies the intent of the user (e.g., asking for information, seeking assistance,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Extracts any relevant entities from the user's input.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4.Dialog Path Selection: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Based on the intent and entities, determines the appropriate dialog path or action.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5.Response Generation: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Generates a tailored response based on the recognized intent and entities.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Ensures the response aligns with the chatbot's persona.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6.User Engagement: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Encourages further interaction by asking follow-up questions or suggesting next steps.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7.Reiterative Loop: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Repeats steps 2 to 6 for each user input, maintaining an ongoing conversation.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Dialog Node Setup: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1.Dialog Node Creation: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dialog nodes to define the chatbot's responses based on intents and entities.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2.Dialog Node Examples: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"Flight Information" intent: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intent matches: "Flight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Action: Provide flight details based on the captured entities.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3.Handling Entities: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Within dialog nodes, use conditions to handle entities. For instance, if the user mentions a destination, acknowledge it and proceed accordingly.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4.User Engagement: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Engage the user by asking clarifying questions like "When do you plan to travel?" or "Is there a specific airline you prefer?"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Development Steps: Chatbot Deploying with IBM Cloud Watson Assistant Using Python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1.IBM Cloud Setup: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Sign up for an IBM Cloud account and create a Watson Assistant service instance.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2.Install Required Libraries: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 the IBM Watson Python SDK to interact with Watson Assistant.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pip install ibm-watson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3.Set Up Authentication: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Obtain the API key and URL for your Watson Assistant service instance.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Initifrom ibm_watson import AssistantV1</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from ibm_cloud_sdk_core.authenticators import IAMAuthenticator</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authenticator = IAMAuthenticator('YOUR_API_KEY')</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assistant = AssistantV1(</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version='2019-02-28',</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authenticator=authenticator</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assistant.set_service_url('YOUR_SERVICE_URL')alize the Watson Assistant client using the API key and URL.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4.Create a Session: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Start a session to interact with the Watson Assistant service.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response = assistant.create_session(</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assistant_id='YOUR_ASSISTANT_ID'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session_id = response.get_result()['session_id']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5.User Input and Interaction: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Capture user input and send it to Watson Assistant for 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Obtain the response from Watson Assistant based on the user's input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user_input = input('You: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response = assistant.message(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assistant_id='YOUR_ASSISTANT_ID',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session_id=session_id,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input={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'message_type': 'text',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'text': user_input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).get_result()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bot_response = response['output']['generic'][0]['text']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print('Bot:', bot_response)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6.Loop for Continuous Interaction: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a loop to allow continuous interaction between the user and the chatbot.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Exit the loop and close the session upon completion.</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while True: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user_input = input('You: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if user_input.lower() == 'exit':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break</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response = assistant.message(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assistant_id='YOUR_ASSISTANT_ID',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session_id=session_id,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input={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'message_type': 'text',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'text': user_input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).get_result()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bot_response = response['output']['generic'][0]['text']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print('Bot:', bot_response)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assistant.delete_session(</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assistant_id='YOUR_ASSISTANT_ID',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session_id=session_id</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7.Handling Different Intents and Entities: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Modify the user input processing to consider intents and entities to tailor responses accordingly.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8.Deployment and Integration: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Integrate the Python code into your desired application to enable seamless chatbot interactions.</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Topic: Development part 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Advanced analysis techniques: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1.Contextual Understanding: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context variables to store and retrieve information across different nodes in the conversation. For example, you can use context to keep track of user inputs and carry them forward.</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"context":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"user_preference": "movies"</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2.Custom Entities: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and use custom entities for domain-specific data. This involves defining entities in your workspace and using the API to add and update entity values.</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"entities":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"entity": "product",</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"values":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 "laptop"</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 "smartphone"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3.Programmatic Responses: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Generate dynamic responses using inline code. This can be useful for providing real-time information or calculations.</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"output":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"values": ["The weather in " + context.location + " is " + getWeather(context.location)]</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4.Integration with APIs: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webhooks to integrate the chatbot with external services or APIs. This allows you to fetch and display data from other systems.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004DBB"/>
          <w:spacing w:val="0"/>
          <w:position w:val="0"/>
          <w:sz w:val="28"/>
          <w:shd w:fill="auto" w:val="clear"/>
        </w:rPr>
        <w:t xml:space="preserve">"output":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"values": ["Here's the latest news: " + callNewsAPI()]</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5.User Authentication: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user authentication using code to verify user identities and provide personalized information.</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"context":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"authenticated": validateUserCredentials(context.username, context.password)</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6.Advanced Fallback Handling: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Customize the fallback intent by writing code to handle ambiguous or unknown user inputs.</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"output":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"values": ["I'm sorry, I didn't understand. Please try rephrasing your question."]</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7.Slot Filling with Code: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Enhance slot filling by using code to validate and manipulate slot values before moving to the next user turn.</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"context":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"temp_celsius": convertToFahrenheit(context.temp)</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8.Natural Language Generation (NLG):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NLG to generate responses that sound more natural and context-aware. This may involve integrating external NLG libraries or services.</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"output":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"text":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"values": [generateNaturalLanguageResponse(context.intent)]</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9.Custom Middleware: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custom middleware to process user inputs or responses before they reach Watson Assistant. This allows for more advanced preprocessing and post-processing.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coding techniques, in conjunction with IBM Watson Assistant's built-in features, can help you create a highly customized and powerful chatbot that caters to your specific requirements. Remember to follow best practices for coding, such as error handling, security, and performance optimization, when implementing these techniques.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The primary goals of this analysis are to:</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1.Understand User Behavior: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Analyze user interactions, preferences, and behaviors to gain insights into how they engage with the chatbot.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2.Optimize Performance: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areas for improvement in the chatbot's functionality, accuracy, and efficiency.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3.Enhance User Experience: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Prioritize user satisfaction by tailoring responses, conversation flows, and personalization based on user feedback and behavior.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4.Increase Task Completion: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Ensure that users can efficiently and successfully accomplish their goals through the chatbot, whether it's information retrieval, task execution, or support.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5.Improve Intent Recognition: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Enhance the chatbot's natural language understanding to accurately identify user intents and extract relevant entities.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6.Iterate and Refine: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Continuously refine the chatbot based on data-driven insights, user feedback, and evolving business needs.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7.Optimize Resource Allocation: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Allocate resources effectively, addressing issues that have the greatest impact on the chatbot's performance and user satisfaction.</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8.Ensure Compliance and Security: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chatbot operates in compliance with industry standards and safeguards user data.</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9.Scalability: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Prepare for future growth and increased user demands, ensuring that the chatbot can handle a growing user base effectively.</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10.Maximize Conversational Efficiency: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Improve the ability of the chatbot to guide users through complex multi-turn conversations and provide accurate and timely information.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goals are central to the analysis process and are essential for the continuous enhancement and success of a chatbot deployment.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deploying a chatbot with IBM Cloud Watson Assistant offers a versatile and powerful solution for businesses seeking to improve customer engagement, automate tasks, and enhance support services. With advanced natural language understanding, customization options, seamless integration capabilities, and robust analytics, Watson Assistant provides the tools necessary to create highly effective and user-centric chatbots. This platform's scalability, security features, and emphasis on personalization make it a valuable asset for businesses looking to streamline operations and deliver exceptional conversational experiences.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GitHub Repository URL :  </w:t>
      </w:r>
      <w:hyperlink xmlns:r="http://schemas.openxmlformats.org/officeDocument/2006/relationships" r:id="docRId21">
        <w:r>
          <w:rPr>
            <w:rFonts w:ascii="Calibri" w:hAnsi="Calibri" w:cs="Calibri" w:eastAsia="Calibri"/>
            <w:b/>
            <w:color w:val="0000FF"/>
            <w:spacing w:val="0"/>
            <w:position w:val="0"/>
            <w:sz w:val="32"/>
            <w:u w:val="single"/>
            <w:shd w:fill="auto" w:val="clear"/>
          </w:rPr>
          <w:t xml:space="preserve">https://github.com/Hema-19102003/Hema.git</w:t>
        </w:r>
      </w:hyperlink>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num w:numId="2">
    <w:abstractNumId w:val="210"/>
  </w:num>
  <w:num w:numId="4">
    <w:abstractNumId w:val="204"/>
  </w:num>
  <w:num w:numId="6">
    <w:abstractNumId w:val="198"/>
  </w:num>
  <w:num w:numId="8">
    <w:abstractNumId w:val="192"/>
  </w:num>
  <w:num w:numId="10">
    <w:abstractNumId w:val="186"/>
  </w:num>
  <w:num w:numId="12">
    <w:abstractNumId w:val="180"/>
  </w:num>
  <w:num w:numId="14">
    <w:abstractNumId w:val="174"/>
  </w:num>
  <w:num w:numId="16">
    <w:abstractNumId w:val="168"/>
  </w:num>
  <w:num w:numId="19">
    <w:abstractNumId w:val="162"/>
  </w:num>
  <w:num w:numId="21">
    <w:abstractNumId w:val="156"/>
  </w:num>
  <w:num w:numId="23">
    <w:abstractNumId w:val="150"/>
  </w:num>
  <w:num w:numId="25">
    <w:abstractNumId w:val="144"/>
  </w:num>
  <w:num w:numId="27">
    <w:abstractNumId w:val="138"/>
  </w:num>
  <w:num w:numId="29">
    <w:abstractNumId w:val="132"/>
  </w:num>
  <w:num w:numId="31">
    <w:abstractNumId w:val="126"/>
  </w:num>
  <w:num w:numId="33">
    <w:abstractNumId w:val="120"/>
  </w:num>
  <w:num w:numId="35">
    <w:abstractNumId w:val="114"/>
  </w:num>
  <w:num w:numId="37">
    <w:abstractNumId w:val="108"/>
  </w:num>
  <w:num w:numId="39">
    <w:abstractNumId w:val="102"/>
  </w:num>
  <w:num w:numId="41">
    <w:abstractNumId w:val="96"/>
  </w:num>
  <w:num w:numId="43">
    <w:abstractNumId w:val="90"/>
  </w:num>
  <w:num w:numId="45">
    <w:abstractNumId w:val="84"/>
  </w:num>
  <w:num w:numId="47">
    <w:abstractNumId w:val="78"/>
  </w:num>
  <w:num w:numId="50">
    <w:abstractNumId w:val="72"/>
  </w:num>
  <w:num w:numId="52">
    <w:abstractNumId w:val="66"/>
  </w:num>
  <w:num w:numId="54">
    <w:abstractNumId w:val="60"/>
  </w:num>
  <w:num w:numId="56">
    <w:abstractNumId w:val="54"/>
  </w:num>
  <w:num w:numId="58">
    <w:abstractNumId w:val="48"/>
  </w:num>
  <w:num w:numId="60">
    <w:abstractNumId w:val="42"/>
  </w:num>
  <w:num w:numId="62">
    <w:abstractNumId w:val="36"/>
  </w:num>
  <w:num w:numId="64">
    <w:abstractNumId w:val="30"/>
  </w:num>
  <w:num w:numId="66">
    <w:abstractNumId w:val="24"/>
  </w:num>
  <w:num w:numId="68">
    <w:abstractNumId w:val="18"/>
  </w:num>
  <w:num w:numId="70">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styles.xml" Id="docRId23" Type="http://schemas.openxmlformats.org/officeDocument/2006/relationships/styles" /><Relationship TargetMode="External" Target="https://github.com/Hema-19102003/Hema.git"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numbering.xml" Id="docRId22"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ode="External" Target="https://github.com/Hema-19102003/Hema.git" Id="docRId21" Type="http://schemas.openxmlformats.org/officeDocument/2006/relationships/hyperlink"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s>
</file>