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2533">
      <w:pPr>
        <w:pStyle w:val="2"/>
        <w:spacing w:before="29" w:line="259" w:lineRule="auto"/>
        <w:ind w:left="3495" w:right="3483" w:hanging="13"/>
        <w:jc w:val="center"/>
        <w:rPr>
          <w:rFonts w:ascii="Calibri"/>
        </w:rPr>
      </w:pPr>
      <w:r>
        <w:rPr>
          <w:rFonts w:ascii="Calibri"/>
        </w:rPr>
        <w:t>Project Design Phase Solution</w:t>
      </w:r>
      <w:r>
        <w:rPr>
          <w:rFonts w:ascii="Calibri"/>
          <w:spacing w:val="-9"/>
        </w:rPr>
        <w:t xml:space="preserve"> </w:t>
      </w:r>
      <w:r>
        <w:rPr>
          <w:rFonts w:ascii="Calibri"/>
          <w:spacing w:val="-2"/>
        </w:rPr>
        <w:t>Architecture</w:t>
      </w:r>
    </w:p>
    <w:p w14:paraId="76328429">
      <w:pPr>
        <w:pStyle w:val="7"/>
        <w:spacing w:before="57"/>
        <w:rPr>
          <w:rFonts w:ascii="Calibri"/>
          <w:b/>
          <w:sz w:val="20"/>
        </w:rPr>
      </w:pPr>
    </w:p>
    <w:tbl>
      <w:tblPr>
        <w:tblStyle w:val="6"/>
        <w:tblW w:w="0" w:type="auto"/>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4"/>
        <w:gridCol w:w="4514"/>
      </w:tblGrid>
      <w:tr w14:paraId="47111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514" w:type="dxa"/>
          </w:tcPr>
          <w:p w14:paraId="35A18EC3">
            <w:pPr>
              <w:pStyle w:val="12"/>
              <w:rPr>
                <w:sz w:val="22"/>
              </w:rPr>
            </w:pPr>
            <w:r>
              <w:rPr>
                <w:spacing w:val="-4"/>
                <w:sz w:val="22"/>
              </w:rPr>
              <w:t>Date</w:t>
            </w:r>
          </w:p>
        </w:tc>
        <w:tc>
          <w:tcPr>
            <w:tcW w:w="4514" w:type="dxa"/>
          </w:tcPr>
          <w:p w14:paraId="74C9834B">
            <w:pPr>
              <w:pStyle w:val="12"/>
              <w:rPr>
                <w:rFonts w:hint="default"/>
                <w:sz w:val="22"/>
                <w:lang w:val="en-IN"/>
              </w:rPr>
            </w:pPr>
            <w:r>
              <w:rPr>
                <w:rFonts w:hint="default"/>
                <w:spacing w:val="-2"/>
                <w:sz w:val="22"/>
                <w:lang w:val="en-IN"/>
              </w:rPr>
              <w:t>05</w:t>
            </w:r>
            <w:r>
              <w:rPr>
                <w:spacing w:val="-2"/>
                <w:sz w:val="22"/>
              </w:rPr>
              <w:t>/0</w:t>
            </w:r>
            <w:r>
              <w:rPr>
                <w:rFonts w:hint="default"/>
                <w:spacing w:val="-2"/>
                <w:sz w:val="22"/>
                <w:lang w:val="en-IN"/>
              </w:rPr>
              <w:t>7</w:t>
            </w:r>
            <w:r>
              <w:rPr>
                <w:spacing w:val="-2"/>
                <w:sz w:val="22"/>
              </w:rPr>
              <w:t>/2</w:t>
            </w:r>
            <w:r>
              <w:rPr>
                <w:rFonts w:hint="default"/>
                <w:spacing w:val="-2"/>
                <w:sz w:val="22"/>
                <w:lang w:val="en-IN"/>
              </w:rPr>
              <w:t>6</w:t>
            </w:r>
          </w:p>
        </w:tc>
      </w:tr>
      <w:tr w14:paraId="12BC2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4514" w:type="dxa"/>
          </w:tcPr>
          <w:p w14:paraId="3FB7AA5B">
            <w:pPr>
              <w:pStyle w:val="12"/>
              <w:rPr>
                <w:sz w:val="22"/>
              </w:rPr>
            </w:pPr>
            <w:r>
              <w:rPr>
                <w:sz w:val="22"/>
              </w:rPr>
              <w:t>Team</w:t>
            </w:r>
            <w:r>
              <w:rPr>
                <w:spacing w:val="-3"/>
                <w:sz w:val="22"/>
              </w:rPr>
              <w:t xml:space="preserve"> </w:t>
            </w:r>
            <w:r>
              <w:rPr>
                <w:spacing w:val="-5"/>
                <w:sz w:val="22"/>
              </w:rPr>
              <w:t>ID</w:t>
            </w:r>
          </w:p>
        </w:tc>
        <w:tc>
          <w:tcPr>
            <w:tcW w:w="4514" w:type="dxa"/>
          </w:tcPr>
          <w:p w14:paraId="5E76BFA4">
            <w:pPr>
              <w:pStyle w:val="12"/>
              <w:ind w:left="95"/>
              <w:rPr>
                <w:sz w:val="22"/>
              </w:rPr>
            </w:pPr>
            <w:r>
              <w:rPr>
                <w:rFonts w:hint="default"/>
                <w:sz w:val="22"/>
              </w:rPr>
              <w:t xml:space="preserve"> SWTID-2026-9649</w:t>
            </w:r>
          </w:p>
        </w:tc>
      </w:tr>
      <w:tr w14:paraId="2C61B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514" w:type="dxa"/>
          </w:tcPr>
          <w:p w14:paraId="20D407F8">
            <w:pPr>
              <w:pStyle w:val="12"/>
              <w:rPr>
                <w:sz w:val="22"/>
              </w:rPr>
            </w:pPr>
            <w:r>
              <w:rPr>
                <w:spacing w:val="-2"/>
                <w:sz w:val="22"/>
              </w:rPr>
              <w:t>Project</w:t>
            </w:r>
            <w:r>
              <w:rPr>
                <w:spacing w:val="-4"/>
                <w:sz w:val="22"/>
              </w:rPr>
              <w:t xml:space="preserve"> Name</w:t>
            </w:r>
          </w:p>
        </w:tc>
        <w:tc>
          <w:tcPr>
            <w:tcW w:w="4514" w:type="dxa"/>
          </w:tcPr>
          <w:p w14:paraId="3C0C825E">
            <w:pPr>
              <w:pStyle w:val="12"/>
              <w:spacing w:before="23" w:line="280" w:lineRule="atLeast"/>
              <w:rPr>
                <w:sz w:val="22"/>
              </w:rPr>
            </w:pPr>
            <w:r>
              <w:rPr>
                <w:rFonts w:hint="default"/>
              </w:rPr>
              <w:t>Sports Hall Booking System by Service Portal(ServiceNow)</w:t>
            </w:r>
          </w:p>
        </w:tc>
      </w:tr>
      <w:tr w14:paraId="30ED6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4514" w:type="dxa"/>
          </w:tcPr>
          <w:p w14:paraId="4D73D50E">
            <w:pPr>
              <w:pStyle w:val="12"/>
              <w:rPr>
                <w:sz w:val="22"/>
              </w:rPr>
            </w:pPr>
            <w:r>
              <w:rPr>
                <w:sz w:val="22"/>
              </w:rPr>
              <w:t>Maximum</w:t>
            </w:r>
            <w:r>
              <w:rPr>
                <w:spacing w:val="-6"/>
                <w:sz w:val="22"/>
              </w:rPr>
              <w:t xml:space="preserve"> </w:t>
            </w:r>
            <w:r>
              <w:rPr>
                <w:spacing w:val="-2"/>
                <w:sz w:val="22"/>
              </w:rPr>
              <w:t>Marks</w:t>
            </w:r>
          </w:p>
        </w:tc>
        <w:tc>
          <w:tcPr>
            <w:tcW w:w="4514" w:type="dxa"/>
          </w:tcPr>
          <w:p w14:paraId="7CFC9C4F">
            <w:pPr>
              <w:pStyle w:val="12"/>
              <w:rPr>
                <w:sz w:val="24"/>
              </w:rPr>
            </w:pPr>
            <w:r>
              <w:rPr>
                <w:sz w:val="24"/>
              </w:rPr>
              <w:t>4</w:t>
            </w:r>
            <w:r>
              <w:rPr>
                <w:spacing w:val="-4"/>
                <w:sz w:val="24"/>
              </w:rPr>
              <w:t xml:space="preserve"> </w:t>
            </w:r>
            <w:r>
              <w:rPr>
                <w:spacing w:val="-2"/>
                <w:sz w:val="24"/>
              </w:rPr>
              <w:t>Marks</w:t>
            </w:r>
          </w:p>
        </w:tc>
      </w:tr>
    </w:tbl>
    <w:p w14:paraId="07EBDC34">
      <w:pPr>
        <w:pStyle w:val="2"/>
        <w:spacing w:before="291"/>
      </w:pPr>
    </w:p>
    <w:p w14:paraId="3B7C4A6F">
      <w:pPr>
        <w:pStyle w:val="4"/>
        <w:keepNext w:val="0"/>
        <w:keepLines w:val="0"/>
        <w:widowControl/>
        <w:suppressLineNumbers w:val="0"/>
        <w:spacing w:line="360" w:lineRule="auto"/>
        <w:rPr>
          <w:rFonts w:hint="default" w:asciiTheme="minorAscii" w:hAnsiTheme="minorAscii"/>
          <w:sz w:val="24"/>
          <w:szCs w:val="24"/>
        </w:rPr>
      </w:pPr>
      <w:r>
        <w:rPr>
          <w:rFonts w:hint="default" w:asciiTheme="minorAscii" w:hAnsiTheme="minorAscii"/>
          <w:sz w:val="24"/>
          <w:szCs w:val="24"/>
        </w:rPr>
        <w:t>Solution Architecture Overview</w:t>
      </w:r>
    </w:p>
    <w:p w14:paraId="62DD5B02">
      <w:pPr>
        <w:pStyle w:val="4"/>
        <w:keepNext w:val="0"/>
        <w:keepLines w:val="0"/>
        <w:widowControl/>
        <w:suppressLineNumbers w:val="0"/>
        <w:spacing w:line="360" w:lineRule="auto"/>
        <w:rPr>
          <w:rFonts w:hint="default" w:asciiTheme="minorAscii" w:hAnsiTheme="minorAscii"/>
          <w:b w:val="0"/>
          <w:bCs w:val="0"/>
          <w:sz w:val="24"/>
          <w:szCs w:val="24"/>
        </w:rPr>
      </w:pPr>
      <w:r>
        <w:rPr>
          <w:rFonts w:hint="default" w:asciiTheme="minorAscii" w:hAnsiTheme="minorAscii"/>
          <w:b w:val="0"/>
          <w:bCs w:val="0"/>
          <w:sz w:val="24"/>
          <w:szCs w:val="24"/>
        </w:rPr>
        <w:t xml:space="preserve">The </w:t>
      </w:r>
      <w:r>
        <w:rPr>
          <w:rStyle w:val="9"/>
          <w:rFonts w:hint="default" w:asciiTheme="minorAscii" w:hAnsiTheme="minorAscii"/>
          <w:b w:val="0"/>
          <w:bCs w:val="0"/>
          <w:sz w:val="24"/>
          <w:szCs w:val="24"/>
        </w:rPr>
        <w:t>Sports Hall Booking System</w:t>
      </w:r>
      <w:r>
        <w:rPr>
          <w:rFonts w:hint="default" w:asciiTheme="minorAscii" w:hAnsiTheme="minorAscii"/>
          <w:b w:val="0"/>
          <w:bCs w:val="0"/>
          <w:sz w:val="24"/>
          <w:szCs w:val="24"/>
        </w:rPr>
        <w:t xml:space="preserve"> is developed using the </w:t>
      </w:r>
      <w:r>
        <w:rPr>
          <w:rStyle w:val="9"/>
          <w:rFonts w:hint="default" w:asciiTheme="minorAscii" w:hAnsiTheme="minorAscii"/>
          <w:b w:val="0"/>
          <w:bCs w:val="0"/>
          <w:sz w:val="24"/>
          <w:szCs w:val="24"/>
        </w:rPr>
        <w:t>ServiceNow platform</w:t>
      </w:r>
      <w:r>
        <w:rPr>
          <w:rFonts w:hint="default" w:asciiTheme="minorAscii" w:hAnsiTheme="minorAscii"/>
          <w:b w:val="0"/>
          <w:bCs w:val="0"/>
          <w:sz w:val="24"/>
          <w:szCs w:val="24"/>
        </w:rPr>
        <w:t xml:space="preserve"> to provide a centralized solution for managing sports hall reservations. The system allows users to view sports hall information, submit booking requests, and track their bookings, while administrators can manage sports halls and booking records. ServiceNow automation features help reduce manual work and improve the efficiency of the booking process.</w:t>
      </w:r>
    </w:p>
    <w:p w14:paraId="16F7569F">
      <w:pPr>
        <w:spacing w:line="240" w:lineRule="auto"/>
        <w:ind w:right="0"/>
        <w:rPr>
          <w:rFonts w:ascii="Calibri"/>
          <w:b/>
          <w:bCs/>
          <w:sz w:val="22"/>
          <w:szCs w:val="22"/>
        </w:rPr>
      </w:pPr>
      <w:r>
        <w:rPr>
          <w:rFonts w:ascii="Calibri"/>
          <w:b/>
          <w:bCs/>
          <w:sz w:val="22"/>
          <w:szCs w:val="22"/>
        </w:rPr>
        <w:t>Architecture Components</w:t>
      </w:r>
    </w:p>
    <w:p w14:paraId="6164B208">
      <w:pPr>
        <w:spacing w:line="240" w:lineRule="auto"/>
        <w:ind w:right="0"/>
        <w:rPr>
          <w:rFonts w:ascii="Calibri"/>
          <w:b/>
          <w:bCs/>
          <w:sz w:val="22"/>
          <w:szCs w:val="22"/>
        </w:rPr>
      </w:pPr>
    </w:p>
    <w:tbl>
      <w:tblPr>
        <w:tblStyle w:val="6"/>
        <w:tblW w:w="93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17"/>
        <w:gridCol w:w="6182"/>
      </w:tblGrid>
      <w:tr w14:paraId="515B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1" w:hRule="atLeast"/>
          <w:tblHeader/>
          <w:tblCellSpacing w:w="15" w:type="dxa"/>
        </w:trPr>
        <w:tc>
          <w:tcPr>
            <w:tcW w:w="0" w:type="auto"/>
            <w:shd w:val="clear" w:color="auto" w:fill="auto"/>
            <w:vAlign w:val="center"/>
          </w:tcPr>
          <w:p w14:paraId="7D957EAC">
            <w:pPr>
              <w:spacing w:line="240" w:lineRule="auto"/>
              <w:ind w:left="152" w:right="0" w:firstLine="0"/>
              <w:rPr>
                <w:rFonts w:ascii="Calibri"/>
                <w:sz w:val="24"/>
                <w:szCs w:val="24"/>
              </w:rPr>
            </w:pPr>
            <w:r>
              <w:rPr>
                <w:rFonts w:ascii="Calibri"/>
                <w:sz w:val="24"/>
                <w:szCs w:val="24"/>
                <w:lang w:val="en-US" w:eastAsia="zh-CN"/>
              </w:rPr>
              <w:t>Component</w:t>
            </w:r>
          </w:p>
        </w:tc>
        <w:tc>
          <w:tcPr>
            <w:tcW w:w="0" w:type="auto"/>
            <w:shd w:val="clear" w:color="auto" w:fill="auto"/>
            <w:vAlign w:val="center"/>
          </w:tcPr>
          <w:p w14:paraId="32388417">
            <w:pPr>
              <w:spacing w:line="240" w:lineRule="auto"/>
              <w:ind w:left="152" w:right="0" w:firstLine="0"/>
              <w:rPr>
                <w:rFonts w:ascii="Calibri"/>
                <w:sz w:val="24"/>
                <w:szCs w:val="24"/>
              </w:rPr>
            </w:pPr>
            <w:r>
              <w:rPr>
                <w:rFonts w:ascii="Calibri"/>
                <w:sz w:val="24"/>
                <w:szCs w:val="24"/>
                <w:lang w:val="en-US" w:eastAsia="zh-CN"/>
              </w:rPr>
              <w:t>Description</w:t>
            </w:r>
          </w:p>
        </w:tc>
      </w:tr>
      <w:tr w14:paraId="7513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6" w:hRule="atLeast"/>
          <w:tblCellSpacing w:w="15" w:type="dxa"/>
        </w:trPr>
        <w:tc>
          <w:tcPr>
            <w:tcW w:w="0" w:type="auto"/>
            <w:shd w:val="clear" w:color="auto" w:fill="auto"/>
            <w:vAlign w:val="center"/>
          </w:tcPr>
          <w:p w14:paraId="61BD4CC6">
            <w:pPr>
              <w:spacing w:line="240" w:lineRule="auto"/>
              <w:ind w:left="152" w:right="0" w:firstLine="0"/>
              <w:rPr>
                <w:rFonts w:ascii="Calibri"/>
                <w:sz w:val="24"/>
                <w:szCs w:val="24"/>
              </w:rPr>
            </w:pPr>
            <w:r>
              <w:rPr>
                <w:rFonts w:ascii="Calibri"/>
                <w:sz w:val="24"/>
                <w:szCs w:val="24"/>
                <w:lang w:val="en-US" w:eastAsia="zh-CN"/>
              </w:rPr>
              <w:t>Users</w:t>
            </w:r>
          </w:p>
        </w:tc>
        <w:tc>
          <w:tcPr>
            <w:tcW w:w="0" w:type="auto"/>
            <w:shd w:val="clear" w:color="auto" w:fill="auto"/>
            <w:vAlign w:val="center"/>
          </w:tcPr>
          <w:p w14:paraId="2EEF0837">
            <w:pPr>
              <w:spacing w:line="240" w:lineRule="auto"/>
              <w:ind w:left="152" w:right="0" w:firstLine="0"/>
              <w:rPr>
                <w:rFonts w:ascii="Calibri"/>
                <w:sz w:val="24"/>
                <w:szCs w:val="24"/>
              </w:rPr>
            </w:pPr>
            <w:r>
              <w:rPr>
                <w:rFonts w:ascii="Calibri"/>
                <w:sz w:val="24"/>
                <w:szCs w:val="24"/>
                <w:lang w:val="en-US" w:eastAsia="zh-CN"/>
              </w:rPr>
              <w:t>View sports halls, submit booking requests, and track bookings.</w:t>
            </w:r>
          </w:p>
        </w:tc>
      </w:tr>
      <w:tr w14:paraId="28EE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329D0899">
            <w:pPr>
              <w:spacing w:line="240" w:lineRule="auto"/>
              <w:ind w:left="152" w:right="0" w:firstLine="0"/>
              <w:rPr>
                <w:rFonts w:ascii="Calibri"/>
                <w:sz w:val="24"/>
                <w:szCs w:val="24"/>
              </w:rPr>
            </w:pPr>
            <w:r>
              <w:rPr>
                <w:rFonts w:ascii="Calibri"/>
                <w:sz w:val="24"/>
                <w:szCs w:val="24"/>
                <w:lang w:val="en-US" w:eastAsia="zh-CN"/>
              </w:rPr>
              <w:t>Administrators</w:t>
            </w:r>
          </w:p>
        </w:tc>
        <w:tc>
          <w:tcPr>
            <w:tcW w:w="0" w:type="auto"/>
            <w:shd w:val="clear" w:color="auto" w:fill="auto"/>
            <w:vAlign w:val="center"/>
          </w:tcPr>
          <w:p w14:paraId="170B02E0">
            <w:pPr>
              <w:spacing w:line="240" w:lineRule="auto"/>
              <w:ind w:left="152" w:right="0" w:firstLine="0"/>
              <w:rPr>
                <w:rFonts w:ascii="Calibri"/>
                <w:sz w:val="24"/>
                <w:szCs w:val="24"/>
              </w:rPr>
            </w:pPr>
            <w:r>
              <w:rPr>
                <w:rFonts w:ascii="Calibri"/>
                <w:sz w:val="24"/>
                <w:szCs w:val="24"/>
                <w:lang w:val="en-US" w:eastAsia="zh-CN"/>
              </w:rPr>
              <w:t>Manage sports hall information and booking records.</w:t>
            </w:r>
          </w:p>
        </w:tc>
      </w:tr>
      <w:tr w14:paraId="359E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1545C7B1">
            <w:pPr>
              <w:spacing w:line="240" w:lineRule="auto"/>
              <w:ind w:left="152" w:right="0" w:firstLine="0"/>
              <w:rPr>
                <w:rFonts w:ascii="Calibri"/>
                <w:sz w:val="24"/>
                <w:szCs w:val="24"/>
              </w:rPr>
            </w:pPr>
            <w:r>
              <w:rPr>
                <w:rFonts w:ascii="Calibri"/>
                <w:sz w:val="24"/>
                <w:szCs w:val="24"/>
                <w:lang w:val="en-US" w:eastAsia="zh-CN"/>
              </w:rPr>
              <w:t>User Interface</w:t>
            </w:r>
          </w:p>
        </w:tc>
        <w:tc>
          <w:tcPr>
            <w:tcW w:w="0" w:type="auto"/>
            <w:shd w:val="clear" w:color="auto" w:fill="auto"/>
            <w:vAlign w:val="center"/>
          </w:tcPr>
          <w:p w14:paraId="69A62AC9">
            <w:pPr>
              <w:spacing w:line="240" w:lineRule="auto"/>
              <w:ind w:left="152" w:right="0" w:firstLine="0"/>
              <w:rPr>
                <w:rFonts w:ascii="Calibri"/>
                <w:sz w:val="24"/>
                <w:szCs w:val="24"/>
              </w:rPr>
            </w:pPr>
            <w:r>
              <w:rPr>
                <w:rFonts w:ascii="Calibri"/>
                <w:sz w:val="24"/>
                <w:szCs w:val="24"/>
                <w:lang w:val="en-US" w:eastAsia="zh-CN"/>
              </w:rPr>
              <w:t>Provides access to the Sports Hall Booking System.</w:t>
            </w:r>
          </w:p>
        </w:tc>
      </w:tr>
      <w:tr w14:paraId="3F11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76" w:hRule="atLeast"/>
          <w:tblCellSpacing w:w="15" w:type="dxa"/>
        </w:trPr>
        <w:tc>
          <w:tcPr>
            <w:tcW w:w="0" w:type="auto"/>
            <w:shd w:val="clear" w:color="auto" w:fill="auto"/>
            <w:vAlign w:val="center"/>
          </w:tcPr>
          <w:p w14:paraId="02A1E55F">
            <w:pPr>
              <w:spacing w:line="240" w:lineRule="auto"/>
              <w:ind w:left="152" w:right="0" w:firstLine="0"/>
              <w:rPr>
                <w:rFonts w:ascii="Calibri"/>
                <w:sz w:val="24"/>
                <w:szCs w:val="24"/>
              </w:rPr>
            </w:pPr>
            <w:r>
              <w:rPr>
                <w:rFonts w:ascii="Calibri"/>
                <w:sz w:val="24"/>
                <w:szCs w:val="24"/>
                <w:lang w:val="en-US" w:eastAsia="zh-CN"/>
              </w:rPr>
              <w:t>Sports Hall Booking Application</w:t>
            </w:r>
          </w:p>
        </w:tc>
        <w:tc>
          <w:tcPr>
            <w:tcW w:w="0" w:type="auto"/>
            <w:shd w:val="clear" w:color="auto" w:fill="auto"/>
            <w:vAlign w:val="center"/>
          </w:tcPr>
          <w:p w14:paraId="220778BF">
            <w:pPr>
              <w:spacing w:line="240" w:lineRule="auto"/>
              <w:ind w:left="152" w:right="0" w:firstLine="0"/>
              <w:rPr>
                <w:rFonts w:ascii="Calibri"/>
                <w:sz w:val="24"/>
                <w:szCs w:val="24"/>
              </w:rPr>
            </w:pPr>
            <w:r>
              <w:rPr>
                <w:rFonts w:ascii="Calibri"/>
                <w:sz w:val="24"/>
                <w:szCs w:val="24"/>
                <w:lang w:val="en-US" w:eastAsia="zh-CN"/>
              </w:rPr>
              <w:t>Handles hall and booking management.</w:t>
            </w:r>
          </w:p>
        </w:tc>
      </w:tr>
      <w:tr w14:paraId="27A9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347AFB3F">
            <w:pPr>
              <w:spacing w:line="240" w:lineRule="auto"/>
              <w:ind w:left="152" w:right="0" w:firstLine="0"/>
              <w:rPr>
                <w:rFonts w:ascii="Calibri"/>
                <w:sz w:val="24"/>
                <w:szCs w:val="24"/>
              </w:rPr>
            </w:pPr>
            <w:r>
              <w:rPr>
                <w:rFonts w:ascii="Calibri"/>
                <w:sz w:val="24"/>
                <w:szCs w:val="24"/>
                <w:lang w:val="en-US" w:eastAsia="zh-CN"/>
              </w:rPr>
              <w:t>Business Rules</w:t>
            </w:r>
          </w:p>
        </w:tc>
        <w:tc>
          <w:tcPr>
            <w:tcW w:w="0" w:type="auto"/>
            <w:shd w:val="clear" w:color="auto" w:fill="auto"/>
            <w:vAlign w:val="center"/>
          </w:tcPr>
          <w:p w14:paraId="24EA5E30">
            <w:pPr>
              <w:spacing w:line="240" w:lineRule="auto"/>
              <w:ind w:left="152" w:right="0" w:firstLine="0"/>
              <w:rPr>
                <w:rFonts w:ascii="Calibri"/>
                <w:sz w:val="24"/>
                <w:szCs w:val="24"/>
              </w:rPr>
            </w:pPr>
            <w:r>
              <w:rPr>
                <w:rFonts w:ascii="Calibri"/>
                <w:sz w:val="24"/>
                <w:szCs w:val="24"/>
                <w:lang w:val="en-US" w:eastAsia="zh-CN"/>
              </w:rPr>
              <w:t>Performs booking validation and business logic.</w:t>
            </w:r>
          </w:p>
        </w:tc>
      </w:tr>
      <w:tr w14:paraId="63B2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47CD92F6">
            <w:pPr>
              <w:spacing w:line="240" w:lineRule="auto"/>
              <w:ind w:left="152" w:right="0" w:firstLine="0"/>
              <w:rPr>
                <w:rFonts w:ascii="Calibri"/>
                <w:sz w:val="24"/>
                <w:szCs w:val="24"/>
              </w:rPr>
            </w:pPr>
            <w:r>
              <w:rPr>
                <w:rFonts w:ascii="Calibri"/>
                <w:sz w:val="24"/>
                <w:szCs w:val="24"/>
                <w:lang w:val="en-US" w:eastAsia="zh-CN"/>
              </w:rPr>
              <w:t>Flow Designer</w:t>
            </w:r>
          </w:p>
        </w:tc>
        <w:tc>
          <w:tcPr>
            <w:tcW w:w="0" w:type="auto"/>
            <w:shd w:val="clear" w:color="auto" w:fill="auto"/>
            <w:vAlign w:val="center"/>
          </w:tcPr>
          <w:p w14:paraId="44F93856">
            <w:pPr>
              <w:spacing w:line="240" w:lineRule="auto"/>
              <w:ind w:left="152" w:right="0" w:firstLine="0"/>
              <w:rPr>
                <w:rFonts w:ascii="Calibri"/>
                <w:sz w:val="24"/>
                <w:szCs w:val="24"/>
              </w:rPr>
            </w:pPr>
            <w:r>
              <w:rPr>
                <w:rFonts w:ascii="Calibri"/>
                <w:sz w:val="24"/>
                <w:szCs w:val="24"/>
                <w:lang w:val="en-US" w:eastAsia="zh-CN"/>
              </w:rPr>
              <w:t>Automates booking-related processes.</w:t>
            </w:r>
          </w:p>
        </w:tc>
      </w:tr>
      <w:tr w14:paraId="0993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4D1B3656">
            <w:pPr>
              <w:spacing w:line="240" w:lineRule="auto"/>
              <w:ind w:left="152" w:right="0" w:firstLine="0"/>
              <w:rPr>
                <w:rFonts w:ascii="Calibri"/>
                <w:sz w:val="24"/>
                <w:szCs w:val="24"/>
              </w:rPr>
            </w:pPr>
            <w:r>
              <w:rPr>
                <w:rFonts w:ascii="Calibri"/>
                <w:sz w:val="24"/>
                <w:szCs w:val="24"/>
                <w:lang w:val="en-US" w:eastAsia="zh-CN"/>
              </w:rPr>
              <w:t>Scheduled Jobs</w:t>
            </w:r>
          </w:p>
        </w:tc>
        <w:tc>
          <w:tcPr>
            <w:tcW w:w="0" w:type="auto"/>
            <w:shd w:val="clear" w:color="auto" w:fill="auto"/>
            <w:vAlign w:val="center"/>
          </w:tcPr>
          <w:p w14:paraId="64EA4988">
            <w:pPr>
              <w:spacing w:line="240" w:lineRule="auto"/>
              <w:ind w:left="152" w:right="0" w:firstLine="0"/>
              <w:rPr>
                <w:rFonts w:ascii="Calibri"/>
                <w:sz w:val="24"/>
                <w:szCs w:val="24"/>
              </w:rPr>
            </w:pPr>
            <w:r>
              <w:rPr>
                <w:rFonts w:ascii="Calibri"/>
                <w:sz w:val="24"/>
                <w:szCs w:val="24"/>
                <w:lang w:val="en-US" w:eastAsia="zh-CN"/>
              </w:rPr>
              <w:t>Executes scheduled and automated tasks.</w:t>
            </w:r>
          </w:p>
        </w:tc>
      </w:tr>
      <w:tr w14:paraId="0673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30FDCC85">
            <w:pPr>
              <w:spacing w:line="240" w:lineRule="auto"/>
              <w:ind w:left="152" w:right="0" w:firstLine="0"/>
              <w:rPr>
                <w:rFonts w:ascii="Calibri"/>
                <w:sz w:val="24"/>
                <w:szCs w:val="24"/>
              </w:rPr>
            </w:pPr>
            <w:r>
              <w:rPr>
                <w:rFonts w:ascii="Calibri"/>
                <w:sz w:val="24"/>
                <w:szCs w:val="24"/>
                <w:lang w:val="en-US" w:eastAsia="zh-CN"/>
              </w:rPr>
              <w:t>Data Tables</w:t>
            </w:r>
          </w:p>
        </w:tc>
        <w:tc>
          <w:tcPr>
            <w:tcW w:w="0" w:type="auto"/>
            <w:shd w:val="clear" w:color="auto" w:fill="auto"/>
            <w:vAlign w:val="center"/>
          </w:tcPr>
          <w:p w14:paraId="67FD127D">
            <w:pPr>
              <w:spacing w:line="240" w:lineRule="auto"/>
              <w:ind w:left="152" w:right="0" w:firstLine="0"/>
              <w:rPr>
                <w:rFonts w:ascii="Calibri"/>
                <w:sz w:val="24"/>
                <w:szCs w:val="24"/>
              </w:rPr>
            </w:pPr>
            <w:r>
              <w:rPr>
                <w:rFonts w:ascii="Calibri"/>
                <w:sz w:val="24"/>
                <w:szCs w:val="24"/>
                <w:lang w:val="en-US" w:eastAsia="zh-CN"/>
              </w:rPr>
              <w:t>Stores sports hall and booking information.</w:t>
            </w:r>
          </w:p>
        </w:tc>
      </w:tr>
      <w:tr w14:paraId="3BEE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shd w:val="clear" w:color="auto" w:fill="auto"/>
            <w:vAlign w:val="center"/>
          </w:tcPr>
          <w:p w14:paraId="4EAD87FA">
            <w:pPr>
              <w:spacing w:line="240" w:lineRule="auto"/>
              <w:ind w:left="152" w:right="0" w:firstLine="0"/>
              <w:rPr>
                <w:rFonts w:ascii="Calibri"/>
                <w:sz w:val="24"/>
                <w:szCs w:val="24"/>
              </w:rPr>
            </w:pPr>
            <w:r>
              <w:rPr>
                <w:rFonts w:ascii="Calibri"/>
                <w:sz w:val="24"/>
                <w:szCs w:val="24"/>
                <w:lang w:val="en-US" w:eastAsia="zh-CN"/>
              </w:rPr>
              <w:t>Notifications</w:t>
            </w:r>
          </w:p>
        </w:tc>
        <w:tc>
          <w:tcPr>
            <w:tcW w:w="0" w:type="auto"/>
            <w:shd w:val="clear" w:color="auto" w:fill="auto"/>
            <w:vAlign w:val="center"/>
          </w:tcPr>
          <w:p w14:paraId="3E5B83CB">
            <w:pPr>
              <w:spacing w:line="240" w:lineRule="auto"/>
              <w:ind w:left="152" w:right="0" w:firstLine="0"/>
              <w:rPr>
                <w:rFonts w:ascii="Calibri"/>
                <w:sz w:val="24"/>
                <w:szCs w:val="24"/>
              </w:rPr>
            </w:pPr>
            <w:r>
              <w:rPr>
                <w:rFonts w:ascii="Calibri"/>
                <w:sz w:val="24"/>
                <w:szCs w:val="24"/>
                <w:lang w:val="en-US" w:eastAsia="zh-CN"/>
              </w:rPr>
              <w:t>Provides booking confirmations and status updates.</w:t>
            </w:r>
          </w:p>
        </w:tc>
      </w:tr>
      <w:tr w14:paraId="7796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1" w:hRule="atLeast"/>
          <w:tblCellSpacing w:w="15" w:type="dxa"/>
        </w:trPr>
        <w:tc>
          <w:tcPr>
            <w:tcW w:w="0" w:type="auto"/>
            <w:shd w:val="clear" w:color="auto" w:fill="auto"/>
            <w:vAlign w:val="center"/>
          </w:tcPr>
          <w:p w14:paraId="26002D51">
            <w:pPr>
              <w:spacing w:line="240" w:lineRule="auto"/>
              <w:ind w:left="152" w:right="0" w:firstLine="0"/>
              <w:rPr>
                <w:rFonts w:ascii="Calibri"/>
                <w:sz w:val="24"/>
                <w:szCs w:val="24"/>
              </w:rPr>
            </w:pPr>
            <w:r>
              <w:rPr>
                <w:rFonts w:ascii="Calibri"/>
                <w:sz w:val="24"/>
                <w:szCs w:val="24"/>
                <w:lang w:val="en-US" w:eastAsia="zh-CN"/>
              </w:rPr>
              <w:t>Reports &amp; Dashboards</w:t>
            </w:r>
          </w:p>
        </w:tc>
        <w:tc>
          <w:tcPr>
            <w:tcW w:w="0" w:type="auto"/>
            <w:shd w:val="clear" w:color="auto" w:fill="auto"/>
            <w:vAlign w:val="center"/>
          </w:tcPr>
          <w:p w14:paraId="0B4E9307">
            <w:pPr>
              <w:spacing w:line="240" w:lineRule="auto"/>
              <w:ind w:left="152" w:right="0" w:firstLine="0"/>
              <w:rPr>
                <w:rFonts w:ascii="Calibri"/>
                <w:sz w:val="24"/>
                <w:szCs w:val="24"/>
              </w:rPr>
            </w:pPr>
            <w:r>
              <w:rPr>
                <w:rFonts w:ascii="Calibri"/>
                <w:sz w:val="24"/>
                <w:szCs w:val="24"/>
                <w:lang w:val="en-US" w:eastAsia="zh-CN"/>
              </w:rPr>
              <w:t>Displays booking information and analysis.</w:t>
            </w:r>
          </w:p>
        </w:tc>
      </w:tr>
    </w:tbl>
    <w:p w14:paraId="10119B35">
      <w:pPr>
        <w:spacing w:line="240" w:lineRule="auto"/>
        <w:ind w:left="152" w:right="0" w:firstLine="0"/>
        <w:rPr>
          <w:rFonts w:ascii="Calibri"/>
          <w:sz w:val="24"/>
          <w:szCs w:val="24"/>
        </w:rPr>
      </w:pPr>
    </w:p>
    <w:p w14:paraId="314CCDB0">
      <w:pPr>
        <w:spacing w:line="240" w:lineRule="auto"/>
        <w:ind w:left="152" w:right="0" w:firstLine="0"/>
        <w:rPr>
          <w:rFonts w:ascii="Calibri"/>
          <w:sz w:val="24"/>
          <w:szCs w:val="24"/>
        </w:rPr>
      </w:pPr>
    </w:p>
    <w:p w14:paraId="75BE1BB4">
      <w:pPr>
        <w:spacing w:line="240" w:lineRule="auto"/>
        <w:ind w:left="152" w:right="0" w:firstLine="0"/>
        <w:rPr>
          <w:rFonts w:ascii="Calibri"/>
          <w:sz w:val="24"/>
          <w:szCs w:val="24"/>
        </w:rPr>
      </w:pPr>
    </w:p>
    <w:p w14:paraId="0EB883A2">
      <w:pPr>
        <w:spacing w:line="240" w:lineRule="auto"/>
        <w:ind w:left="152" w:right="0" w:firstLine="0"/>
        <w:rPr>
          <w:rFonts w:ascii="Calibri"/>
          <w:sz w:val="24"/>
          <w:szCs w:val="24"/>
        </w:rPr>
      </w:pPr>
    </w:p>
    <w:p w14:paraId="73025D4E">
      <w:pPr>
        <w:spacing w:line="240" w:lineRule="auto"/>
        <w:ind w:left="152" w:right="0" w:firstLine="0"/>
        <w:rPr>
          <w:rFonts w:ascii="Calibri"/>
          <w:sz w:val="24"/>
          <w:szCs w:val="24"/>
        </w:rPr>
      </w:pPr>
    </w:p>
    <w:p w14:paraId="7AE83940">
      <w:pPr>
        <w:spacing w:line="240" w:lineRule="auto"/>
        <w:ind w:left="152" w:right="0" w:firstLine="0"/>
        <w:rPr>
          <w:rFonts w:ascii="Calibri"/>
          <w:sz w:val="24"/>
          <w:szCs w:val="24"/>
        </w:rPr>
      </w:pPr>
    </w:p>
    <w:p w14:paraId="6D2D60F2">
      <w:pPr>
        <w:spacing w:line="240" w:lineRule="auto"/>
        <w:ind w:left="152" w:right="0" w:firstLine="0"/>
        <w:rPr>
          <w:rFonts w:ascii="Calibri"/>
          <w:b/>
          <w:bCs/>
          <w:sz w:val="24"/>
          <w:szCs w:val="24"/>
        </w:rPr>
      </w:pPr>
      <w:r>
        <w:rPr>
          <w:rFonts w:ascii="Calibri"/>
          <w:b/>
          <w:bCs/>
          <w:sz w:val="24"/>
          <w:szCs w:val="24"/>
        </w:rPr>
        <w:t>Architecture Flow</w:t>
      </w:r>
    </w:p>
    <w:p w14:paraId="2858AA33">
      <w:pPr>
        <w:spacing w:line="240" w:lineRule="auto"/>
        <w:ind w:left="152" w:right="0" w:firstLine="0"/>
        <w:rPr>
          <w:rFonts w:ascii="Calibri"/>
          <w:b/>
          <w:bCs/>
          <w:sz w:val="24"/>
          <w:szCs w:val="24"/>
        </w:rPr>
      </w:pPr>
    </w:p>
    <w:p w14:paraId="5A06E6CC">
      <w:pPr>
        <w:spacing w:line="240" w:lineRule="auto"/>
        <w:ind w:left="2200" w:leftChars="1000" w:right="0" w:firstLine="0" w:firstLineChars="0"/>
        <w:rPr>
          <w:rFonts w:hint="default" w:ascii="Calibri"/>
          <w:sz w:val="24"/>
          <w:szCs w:val="24"/>
          <w:lang w:val="en-IN"/>
        </w:rPr>
      </w:pPr>
      <w:r>
        <w:rPr>
          <w:rFonts w:hint="default" w:ascii="Calibri"/>
          <w:sz w:val="24"/>
          <w:szCs w:val="24"/>
          <w:lang w:val="en-IN"/>
        </w:rPr>
        <w:drawing>
          <wp:inline distT="0" distB="0" distL="114300" distR="114300">
            <wp:extent cx="3215005" cy="4822825"/>
            <wp:effectExtent l="0" t="0" r="635" b="8255"/>
            <wp:docPr id="2" name="Picture 2" descr="ChatGPT Image Jul 14, 2026, 02_40_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l 14, 2026, 02_40_23 AM"/>
                    <pic:cNvPicPr>
                      <a:picLocks noChangeAspect="1"/>
                    </pic:cNvPicPr>
                  </pic:nvPicPr>
                  <pic:blipFill>
                    <a:blip r:embed="rId6"/>
                    <a:stretch>
                      <a:fillRect/>
                    </a:stretch>
                  </pic:blipFill>
                  <pic:spPr>
                    <a:xfrm>
                      <a:off x="0" y="0"/>
                      <a:ext cx="3215005" cy="4822825"/>
                    </a:xfrm>
                    <a:prstGeom prst="rect">
                      <a:avLst/>
                    </a:prstGeom>
                  </pic:spPr>
                </pic:pic>
              </a:graphicData>
            </a:graphic>
          </wp:inline>
        </w:drawing>
      </w:r>
    </w:p>
    <w:p w14:paraId="4291DB93">
      <w:pPr>
        <w:spacing w:line="240" w:lineRule="auto"/>
        <w:ind w:left="152" w:right="0" w:firstLine="0"/>
        <w:rPr>
          <w:rFonts w:ascii="Calibri"/>
          <w:b/>
          <w:bCs/>
          <w:sz w:val="24"/>
          <w:szCs w:val="24"/>
        </w:rPr>
      </w:pPr>
      <w:r>
        <w:rPr>
          <w:rFonts w:ascii="Calibri"/>
          <w:b/>
          <w:bCs/>
          <w:sz w:val="24"/>
          <w:szCs w:val="24"/>
        </w:rPr>
        <w:t>Architecture Diagram</w:t>
      </w:r>
    </w:p>
    <w:p w14:paraId="10755516">
      <w:pPr>
        <w:spacing w:line="240" w:lineRule="auto"/>
        <w:ind w:left="152" w:right="0" w:firstLine="0"/>
        <w:rPr>
          <w:rFonts w:ascii="Calibri"/>
          <w:b/>
          <w:bCs/>
          <w:sz w:val="24"/>
          <w:szCs w:val="24"/>
        </w:rPr>
      </w:pPr>
    </w:p>
    <w:p w14:paraId="3482D7D8">
      <w:pPr>
        <w:spacing w:line="240" w:lineRule="auto"/>
        <w:ind w:left="152" w:right="0" w:firstLine="0"/>
        <w:rPr>
          <w:rFonts w:hint="default" w:ascii="Calibri"/>
          <w:b/>
          <w:bCs/>
          <w:sz w:val="24"/>
          <w:szCs w:val="24"/>
          <w:lang w:val="en-IN"/>
        </w:rPr>
      </w:pPr>
      <w:r>
        <w:rPr>
          <w:rFonts w:hint="default" w:ascii="Calibri"/>
          <w:b/>
          <w:bCs/>
          <w:sz w:val="24"/>
          <w:szCs w:val="24"/>
          <w:lang w:val="en-IN"/>
        </w:rPr>
        <w:drawing>
          <wp:inline distT="0" distB="0" distL="114300" distR="114300">
            <wp:extent cx="5764530" cy="3843020"/>
            <wp:effectExtent l="0" t="0" r="11430" b="12700"/>
            <wp:docPr id="1" name="Picture 1" descr="ChatGPT Image Jul 14, 2026, 02_30_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14, 2026, 02_30_19 AM"/>
                    <pic:cNvPicPr>
                      <a:picLocks noChangeAspect="1"/>
                    </pic:cNvPicPr>
                  </pic:nvPicPr>
                  <pic:blipFill>
                    <a:blip r:embed="rId7"/>
                    <a:stretch>
                      <a:fillRect/>
                    </a:stretch>
                  </pic:blipFill>
                  <pic:spPr>
                    <a:xfrm>
                      <a:off x="0" y="0"/>
                      <a:ext cx="5764530" cy="3843020"/>
                    </a:xfrm>
                    <a:prstGeom prst="rect">
                      <a:avLst/>
                    </a:prstGeom>
                  </pic:spPr>
                </pic:pic>
              </a:graphicData>
            </a:graphic>
          </wp:inline>
        </w:drawing>
      </w:r>
    </w:p>
    <w:p w14:paraId="6AC93E44">
      <w:pPr>
        <w:spacing w:line="240" w:lineRule="auto"/>
        <w:ind w:left="152" w:right="0" w:firstLine="0"/>
        <w:rPr>
          <w:rFonts w:hint="default" w:ascii="Calibri"/>
          <w:b/>
          <w:bCs/>
          <w:sz w:val="24"/>
          <w:szCs w:val="24"/>
          <w:lang w:val="en-IN"/>
        </w:rPr>
      </w:pPr>
    </w:p>
    <w:p w14:paraId="2569CF2E">
      <w:pPr>
        <w:spacing w:line="240" w:lineRule="auto"/>
        <w:ind w:left="152" w:right="0" w:firstLine="0"/>
        <w:rPr>
          <w:rFonts w:hint="default" w:ascii="Calibri"/>
          <w:b/>
          <w:bCs/>
          <w:sz w:val="24"/>
          <w:szCs w:val="24"/>
          <w:lang w:val="en-IN"/>
        </w:rPr>
      </w:pPr>
    </w:p>
    <w:p w14:paraId="329BF54E">
      <w:pPr>
        <w:spacing w:line="240" w:lineRule="auto"/>
        <w:ind w:left="152" w:right="0" w:firstLine="0"/>
        <w:rPr>
          <w:rFonts w:hint="default" w:ascii="Calibri"/>
          <w:b/>
          <w:bCs/>
          <w:sz w:val="24"/>
          <w:szCs w:val="24"/>
          <w:lang w:val="en-IN"/>
        </w:rPr>
      </w:pPr>
    </w:p>
    <w:p w14:paraId="330490B6">
      <w:pPr>
        <w:spacing w:line="240" w:lineRule="auto"/>
        <w:ind w:left="152" w:right="0" w:firstLine="0"/>
        <w:rPr>
          <w:rFonts w:hint="default" w:ascii="Calibri"/>
          <w:b/>
          <w:bCs/>
          <w:sz w:val="24"/>
          <w:szCs w:val="24"/>
          <w:lang w:val="en-IN"/>
        </w:rPr>
      </w:pPr>
    </w:p>
    <w:p w14:paraId="7920DFE1">
      <w:pPr>
        <w:spacing w:line="240" w:lineRule="auto"/>
        <w:ind w:left="152" w:right="0" w:firstLine="0"/>
        <w:rPr>
          <w:rFonts w:hint="default" w:ascii="Calibri"/>
          <w:b/>
          <w:bCs/>
          <w:sz w:val="24"/>
          <w:szCs w:val="24"/>
          <w:lang w:val="en-IN"/>
        </w:rPr>
      </w:pPr>
    </w:p>
    <w:p w14:paraId="0E98B265">
      <w:pPr>
        <w:spacing w:line="240" w:lineRule="auto"/>
        <w:ind w:left="152" w:right="0" w:firstLine="0"/>
        <w:rPr>
          <w:rFonts w:hint="default" w:ascii="Calibri"/>
          <w:b/>
          <w:bCs/>
          <w:sz w:val="24"/>
          <w:szCs w:val="24"/>
          <w:lang w:val="en-IN"/>
        </w:rPr>
      </w:pPr>
    </w:p>
    <w:p w14:paraId="7765F5E0">
      <w:pPr>
        <w:spacing w:line="240" w:lineRule="auto"/>
        <w:ind w:left="152" w:right="0" w:firstLine="0"/>
        <w:rPr>
          <w:rFonts w:hint="default" w:ascii="Calibri"/>
          <w:b/>
          <w:bCs/>
          <w:sz w:val="24"/>
          <w:szCs w:val="24"/>
          <w:lang w:val="en-IN"/>
        </w:rPr>
      </w:pPr>
    </w:p>
    <w:p w14:paraId="1B9AD449">
      <w:pPr>
        <w:spacing w:line="240" w:lineRule="auto"/>
        <w:ind w:left="152" w:right="0" w:firstLine="0"/>
        <w:rPr>
          <w:rFonts w:hint="default" w:ascii="Calibri"/>
          <w:b/>
          <w:bCs/>
          <w:sz w:val="24"/>
          <w:szCs w:val="24"/>
          <w:lang w:val="en-IN"/>
        </w:rPr>
      </w:pPr>
      <w:r>
        <w:rPr>
          <w:rFonts w:hint="default" w:ascii="Calibri"/>
          <w:b/>
          <w:bCs/>
          <w:sz w:val="24"/>
          <w:szCs w:val="24"/>
          <w:lang w:val="en-IN"/>
        </w:rPr>
        <w:t>Conclusion</w:t>
      </w:r>
    </w:p>
    <w:p w14:paraId="69614C80">
      <w:pPr>
        <w:spacing w:line="240" w:lineRule="auto"/>
        <w:ind w:left="152" w:right="0" w:firstLine="0"/>
        <w:rPr>
          <w:rFonts w:hint="default" w:ascii="Calibri"/>
          <w:b/>
          <w:bCs/>
          <w:sz w:val="24"/>
          <w:szCs w:val="24"/>
          <w:lang w:val="en-IN"/>
        </w:rPr>
      </w:pPr>
    </w:p>
    <w:p w14:paraId="76BCC878">
      <w:pPr>
        <w:spacing w:line="240" w:lineRule="auto"/>
        <w:ind w:left="152" w:right="0" w:firstLine="0"/>
        <w:rPr>
          <w:rFonts w:hint="default" w:ascii="Calibri"/>
          <w:b w:val="0"/>
          <w:bCs w:val="0"/>
          <w:sz w:val="24"/>
          <w:szCs w:val="24"/>
          <w:lang w:val="en-IN"/>
        </w:rPr>
      </w:pPr>
      <w:r>
        <w:rPr>
          <w:rFonts w:hint="default" w:ascii="Calibri"/>
          <w:b w:val="0"/>
          <w:bCs w:val="0"/>
          <w:sz w:val="24"/>
          <w:szCs w:val="24"/>
          <w:lang w:val="en-IN"/>
        </w:rPr>
        <w:t>The solution architecture integrates the user interface, booking management, automation, data storage, notifications, and reporting capabilities within the ServiceNow platform. This provides an organized and efficient solution for managing sports hall reservations.</w:t>
      </w:r>
    </w:p>
    <w:p w14:paraId="3E6E7F29">
      <w:pPr>
        <w:spacing w:line="240" w:lineRule="auto"/>
        <w:ind w:left="152" w:right="0" w:firstLine="0"/>
        <w:rPr>
          <w:rFonts w:hint="default" w:ascii="Calibri"/>
          <w:b/>
          <w:bCs/>
          <w:sz w:val="24"/>
          <w:szCs w:val="24"/>
          <w:lang w:val="en-IN"/>
        </w:rPr>
      </w:pPr>
    </w:p>
    <w:sectPr>
      <w:pgSz w:w="11920" w:h="16850"/>
      <w:pgMar w:top="1440" w:right="1411" w:bottom="274" w:left="141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CD6ED7"/>
    <w:rsid w:val="42B46131"/>
    <w:rsid w:val="57383D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1"/>
      <w:ind w:left="9"/>
      <w:outlineLvl w:val="1"/>
    </w:pPr>
    <w:rPr>
      <w:rFonts w:ascii="Arial" w:hAnsi="Arial" w:eastAsia="Arial" w:cs="Arial"/>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sz w:val="24"/>
      <w:szCs w:val="24"/>
      <w:lang w:val="en-US" w:eastAsia="en-US" w:bidi="ar-SA"/>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705" w:right="228" w:hanging="361"/>
    </w:pPr>
    <w:rPr>
      <w:rFonts w:ascii="Arial" w:hAnsi="Arial" w:eastAsia="Arial" w:cs="Arial"/>
      <w:lang w:val="en-US" w:eastAsia="en-US" w:bidi="ar-SA"/>
    </w:rPr>
  </w:style>
  <w:style w:type="paragraph" w:customStyle="1" w:styleId="12">
    <w:name w:val="Table Paragraph"/>
    <w:basedOn w:val="1"/>
    <w:qFormat/>
    <w:uiPriority w:val="1"/>
    <w:pPr>
      <w:spacing w:before="35"/>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208</Words>
  <Characters>1411</Characters>
  <TotalTime>16</TotalTime>
  <ScaleCrop>false</ScaleCrop>
  <LinksUpToDate>false</LinksUpToDate>
  <CharactersWithSpaces>1582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2026-07-13T20:55:00Z</dcterms:created>
  <dc:creator>Microsoft® Word 2016</dc:creator>
  <cp:lastModifiedBy>Hema allaboyana</cp:lastModifiedBy>
  <dcterms:modified xsi:type="dcterms:W3CDTF">2026-07-14T16:11:37Z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Amarender Katkam</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FF89B53D270C4AA7B42A5C76BBE9A24D_13</vt:lpwstr>
  </property>
</Properties>
</file>