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87" w:rsidRDefault="00586887" w:rsidP="0078333E">
      <w:pPr>
        <w:pStyle w:val="Heading1"/>
        <w:rPr>
          <w:b/>
        </w:rPr>
      </w:pPr>
      <w:r w:rsidRPr="0078333E">
        <w:rPr>
          <w:b/>
        </w:rPr>
        <w:t>Content Delivery API</w:t>
      </w:r>
    </w:p>
    <w:p w:rsidR="0078333E" w:rsidRDefault="0078333E" w:rsidP="0078333E"/>
    <w:p w:rsidR="0078333E" w:rsidRDefault="0078333E" w:rsidP="0078333E">
      <w:r w:rsidRPr="0078333E">
        <w:t xml:space="preserve">The </w:t>
      </w:r>
      <w:proofErr w:type="spellStart"/>
      <w:r w:rsidRPr="0078333E">
        <w:t>Optimizely</w:t>
      </w:r>
      <w:proofErr w:type="spellEnd"/>
      <w:r w:rsidRPr="0078333E">
        <w:t xml:space="preserve"> Content Delivery API is a flexible programming interface that you can use for building this</w:t>
      </w:r>
      <w:r w:rsidR="00417093">
        <w:t xml:space="preserve"> Headless CMS solution</w:t>
      </w:r>
      <w:r w:rsidRPr="0078333E">
        <w:t xml:space="preserve">, using </w:t>
      </w:r>
      <w:proofErr w:type="spellStart"/>
      <w:r w:rsidRPr="0078333E">
        <w:t>Optimizely</w:t>
      </w:r>
      <w:proofErr w:type="spellEnd"/>
      <w:r w:rsidRPr="0078333E">
        <w:t xml:space="preserve"> as a hub for content.</w:t>
      </w:r>
    </w:p>
    <w:p w:rsidR="0078333E" w:rsidRPr="0078333E" w:rsidRDefault="0078333E" w:rsidP="0078333E">
      <w:r>
        <w:t xml:space="preserve">Content Delivery API is used to extract the content out of the presentation layer of </w:t>
      </w:r>
      <w:proofErr w:type="spellStart"/>
      <w:r>
        <w:t>Optimizely</w:t>
      </w:r>
      <w:proofErr w:type="spellEnd"/>
      <w:r>
        <w:t xml:space="preserve"> CMS. </w:t>
      </w:r>
      <w:r w:rsidR="00147308">
        <w:t xml:space="preserve">It </w:t>
      </w:r>
      <w:r>
        <w:t xml:space="preserve">converts the IContent to </w:t>
      </w:r>
      <w:proofErr w:type="spellStart"/>
      <w:r>
        <w:t>ContentApiModel</w:t>
      </w:r>
      <w:proofErr w:type="spellEnd"/>
      <w:r>
        <w:t xml:space="preserve"> and wraps it </w:t>
      </w:r>
      <w:r w:rsidR="00B457C5">
        <w:t>and serializes to JSON format and provides it as a response.</w:t>
      </w:r>
      <w:bookmarkStart w:id="0" w:name="_GoBack"/>
      <w:bookmarkEnd w:id="0"/>
    </w:p>
    <w:p w:rsidR="00586887" w:rsidRDefault="00586887" w:rsidP="00351C70">
      <w:pPr>
        <w:pStyle w:val="Heading2"/>
        <w:rPr>
          <w:b/>
        </w:rPr>
      </w:pPr>
    </w:p>
    <w:p w:rsidR="00351C70" w:rsidRPr="00351C70" w:rsidRDefault="002E1405" w:rsidP="00351C70">
      <w:pPr>
        <w:pStyle w:val="Heading2"/>
        <w:rPr>
          <w:b/>
        </w:rPr>
      </w:pPr>
      <w:r w:rsidRPr="00AE3E34">
        <w:rPr>
          <w:b/>
        </w:rPr>
        <w:t xml:space="preserve">Steps to integrate Content Delivery API with </w:t>
      </w:r>
      <w:proofErr w:type="spellStart"/>
      <w:r w:rsidRPr="00AE3E34">
        <w:rPr>
          <w:b/>
        </w:rPr>
        <w:t>Optimizely</w:t>
      </w:r>
      <w:proofErr w:type="spellEnd"/>
      <w:r w:rsidRPr="00AE3E34">
        <w:rPr>
          <w:b/>
        </w:rPr>
        <w:t xml:space="preserve"> CMS 12</w:t>
      </w:r>
    </w:p>
    <w:p w:rsidR="002E1405" w:rsidRDefault="002E1405"/>
    <w:p w:rsidR="002E1405" w:rsidRDefault="00294E2D" w:rsidP="00294E2D">
      <w:pPr>
        <w:pStyle w:val="ListParagraph"/>
        <w:numPr>
          <w:ilvl w:val="0"/>
          <w:numId w:val="1"/>
        </w:numPr>
      </w:pPr>
      <w:r>
        <w:t>Install the package “</w:t>
      </w:r>
      <w:proofErr w:type="spellStart"/>
      <w:r>
        <w:t>EPiserver.ContentDeliveryAPI.CMS</w:t>
      </w:r>
      <w:proofErr w:type="spellEnd"/>
      <w:r>
        <w:t>” in the project.</w:t>
      </w:r>
    </w:p>
    <w:p w:rsidR="00294E2D" w:rsidRDefault="00294E2D" w:rsidP="00294E2D">
      <w:pPr>
        <w:pStyle w:val="ListParagraph"/>
        <w:numPr>
          <w:ilvl w:val="0"/>
          <w:numId w:val="1"/>
        </w:numPr>
      </w:pPr>
      <w:r>
        <w:t xml:space="preserve">Configure it in the </w:t>
      </w:r>
      <w:proofErr w:type="spellStart"/>
      <w:r>
        <w:t>Startup.cs</w:t>
      </w:r>
      <w:proofErr w:type="spellEnd"/>
      <w:r>
        <w:t xml:space="preserve"> file.</w:t>
      </w:r>
    </w:p>
    <w:p w:rsidR="00294E2D" w:rsidRDefault="00294E2D" w:rsidP="00294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services.AddContentDeliveryApi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options =&gt;</w:t>
      </w:r>
    </w:p>
    <w:p w:rsidR="00294E2D" w:rsidRDefault="00294E2D" w:rsidP="00294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:rsidR="00294E2D" w:rsidRDefault="00294E2D" w:rsidP="00294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options.SiteDefinitionApiEnabled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294E2D" w:rsidRDefault="006D1AAD" w:rsidP="00294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 w:rsidR="00294E2D">
        <w:rPr>
          <w:rFonts w:ascii="Cascadia Mono" w:hAnsi="Cascadia Mono" w:cs="Cascadia Mono"/>
          <w:color w:val="000000"/>
          <w:sz w:val="19"/>
          <w:szCs w:val="19"/>
        </w:rPr>
        <w:t>options.RequiredRole</w:t>
      </w:r>
      <w:proofErr w:type="spellEnd"/>
      <w:r w:rsidR="00294E2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294E2D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="00294E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17A9" w:rsidRDefault="00294E2D" w:rsidP="00F6357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F6357D">
        <w:rPr>
          <w:rFonts w:ascii="Cascadia Mono" w:hAnsi="Cascadia Mono" w:cs="Cascadia Mono"/>
          <w:color w:val="000000"/>
          <w:sz w:val="19"/>
          <w:szCs w:val="19"/>
        </w:rPr>
        <w:t>});</w:t>
      </w:r>
      <w:r w:rsidR="007A36F4"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F6357D" w:rsidRPr="007A36F4" w:rsidRDefault="00F6357D" w:rsidP="00502012">
      <w:pPr>
        <w:pStyle w:val="ListParagraph"/>
        <w:numPr>
          <w:ilvl w:val="0"/>
          <w:numId w:val="4"/>
        </w:numPr>
      </w:pPr>
      <w:proofErr w:type="spellStart"/>
      <w:r w:rsidRPr="007A36F4">
        <w:t>SiteDefinitionApiEnabled</w:t>
      </w:r>
      <w:proofErr w:type="spellEnd"/>
      <w:r w:rsidRPr="007A36F4">
        <w:t xml:space="preserve"> option is to define whether site details can be access through headless CMS. If it is set to true, it can be accessed using the endpoint </w:t>
      </w:r>
    </w:p>
    <w:p w:rsidR="00F6357D" w:rsidRDefault="00F6357D" w:rsidP="00086E8D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</w:t>
      </w:r>
      <w:proofErr w:type="spellStart"/>
      <w:r w:rsidRPr="00C43B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api</w:t>
      </w:r>
      <w:proofErr w:type="spellEnd"/>
      <w:r w:rsidRPr="00C43B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C43B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episerver</w:t>
      </w:r>
      <w:proofErr w:type="spellEnd"/>
      <w:r w:rsidRPr="00C43B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/v3.0/site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</w:p>
    <w:p w:rsidR="00086E8D" w:rsidRDefault="00086E8D" w:rsidP="00F6357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2E1405" w:rsidRDefault="00086E8D" w:rsidP="00C43B90">
      <w:pPr>
        <w:pStyle w:val="ListParagraph"/>
        <w:numPr>
          <w:ilvl w:val="0"/>
          <w:numId w:val="4"/>
        </w:numPr>
      </w:pPr>
      <w:proofErr w:type="spellStart"/>
      <w:r w:rsidRPr="00086E8D">
        <w:t>RequiredRole</w:t>
      </w:r>
      <w:proofErr w:type="spellEnd"/>
      <w:r w:rsidRPr="00086E8D">
        <w:t xml:space="preserve"> option is to set who can access content using Headless CMS.</w:t>
      </w:r>
      <w:r w:rsidR="00C43B90">
        <w:br/>
      </w:r>
    </w:p>
    <w:p w:rsidR="00C43B90" w:rsidRDefault="009331EE" w:rsidP="00C43B90">
      <w:pPr>
        <w:pStyle w:val="ListParagraph"/>
        <w:numPr>
          <w:ilvl w:val="0"/>
          <w:numId w:val="1"/>
        </w:numPr>
      </w:pPr>
      <w:r>
        <w:t>You can also add the other options to set cache duration and use “</w:t>
      </w:r>
      <w:proofErr w:type="spellStart"/>
      <w:proofErr w:type="gramStart"/>
      <w:r>
        <w:t>withfriendlyurl</w:t>
      </w:r>
      <w:proofErr w:type="spellEnd"/>
      <w:r>
        <w:t>(</w:t>
      </w:r>
      <w:proofErr w:type="gramEnd"/>
      <w:r>
        <w:t>)” to access the content using its URL.</w:t>
      </w:r>
    </w:p>
    <w:p w:rsidR="0032787D" w:rsidRDefault="0032787D" w:rsidP="00C43B90">
      <w:pPr>
        <w:pStyle w:val="ListParagraph"/>
        <w:numPr>
          <w:ilvl w:val="0"/>
          <w:numId w:val="1"/>
        </w:numPr>
      </w:pPr>
      <w:r>
        <w:t>After configuring run the application.</w:t>
      </w:r>
    </w:p>
    <w:p w:rsidR="00214707" w:rsidRDefault="00214707" w:rsidP="00D908D6">
      <w:pPr>
        <w:pStyle w:val="ListParagraph"/>
        <w:numPr>
          <w:ilvl w:val="0"/>
          <w:numId w:val="1"/>
        </w:numPr>
      </w:pPr>
      <w:r>
        <w:t>Open the postman to test the Content Delivery API.</w:t>
      </w:r>
    </w:p>
    <w:p w:rsidR="00214707" w:rsidRDefault="00214707" w:rsidP="000B4561">
      <w:pPr>
        <w:pStyle w:val="ListParagraph"/>
        <w:numPr>
          <w:ilvl w:val="0"/>
          <w:numId w:val="1"/>
        </w:numPr>
      </w:pPr>
      <w:r>
        <w:t xml:space="preserve">Postman </w:t>
      </w:r>
      <w:proofErr w:type="gramStart"/>
      <w:r>
        <w:t>collection(</w:t>
      </w:r>
      <w:proofErr w:type="spellStart"/>
      <w:proofErr w:type="gramEnd"/>
      <w:r w:rsidRPr="002E1405">
        <w:t>ContentDeliveryAPI.postman_collection</w:t>
      </w:r>
      <w:r>
        <w:t>.json</w:t>
      </w:r>
      <w:proofErr w:type="spellEnd"/>
      <w:r>
        <w:t>) is added in the same folder where this document resides. You can import it in the postman to test it.</w:t>
      </w:r>
    </w:p>
    <w:p w:rsidR="00155CE4" w:rsidRDefault="00155CE4" w:rsidP="000B4561">
      <w:pPr>
        <w:pStyle w:val="ListParagraph"/>
        <w:numPr>
          <w:ilvl w:val="0"/>
          <w:numId w:val="1"/>
        </w:numPr>
      </w:pPr>
      <w:r>
        <w:t>To test the site definition API that we enabled, select the Http Method as GET and paste the below URL and click on Send.</w:t>
      </w:r>
    </w:p>
    <w:p w:rsidR="00155CE4" w:rsidRDefault="00155CE4" w:rsidP="00284FA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091B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http://localhost:8000/api/episerver/v3.0/site/</w:t>
        </w:r>
      </w:hyperlink>
    </w:p>
    <w:p w:rsidR="002C5DEE" w:rsidRDefault="00284FA6" w:rsidP="002C5DEE">
      <w:pPr>
        <w:pStyle w:val="ListParagraph"/>
        <w:numPr>
          <w:ilvl w:val="0"/>
          <w:numId w:val="1"/>
        </w:numPr>
      </w:pPr>
      <w:r w:rsidRPr="00284FA6">
        <w:t>The Response will give the details of all the sites created in this CMS 12 application.</w:t>
      </w:r>
    </w:p>
    <w:p w:rsidR="00D2246B" w:rsidRDefault="00D2246B" w:rsidP="00D2246B"/>
    <w:p w:rsidR="00D2246B" w:rsidRDefault="00D2246B" w:rsidP="00D2246B">
      <w:r>
        <w:lastRenderedPageBreak/>
        <w:t xml:space="preserve">             </w:t>
      </w:r>
      <w:r>
        <w:rPr>
          <w:noProof/>
          <w:lang w:eastAsia="en-IN"/>
        </w:rPr>
        <w:drawing>
          <wp:inline distT="0" distB="0" distL="0" distR="0" wp14:anchorId="4FCB4211" wp14:editId="2940D816">
            <wp:extent cx="5731510" cy="375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34" w:rsidRDefault="00AE3E34" w:rsidP="00D2246B"/>
    <w:p w:rsidR="00AE3E34" w:rsidRPr="00C30D2E" w:rsidRDefault="00AE3E34" w:rsidP="00AE3E34">
      <w:pPr>
        <w:pStyle w:val="ListParagraph"/>
        <w:numPr>
          <w:ilvl w:val="0"/>
          <w:numId w:val="1"/>
        </w:numPr>
      </w:pPr>
      <w:r>
        <w:t>To access the content using the Content Delivery API, use the below URL to get the content by its ID,</w:t>
      </w:r>
      <w:r w:rsidR="00C30D2E">
        <w:br/>
      </w:r>
      <w:hyperlink r:id="rId7" w:history="1">
        <w:r w:rsidR="00C30D2E" w:rsidRPr="00091B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http://localhost:8000/api/episerver/v3.0/content/9/?expand=*</w:t>
        </w:r>
      </w:hyperlink>
    </w:p>
    <w:p w:rsidR="00C30D2E" w:rsidRDefault="00C30D2E" w:rsidP="00C30D2E">
      <w:pPr>
        <w:ind w:left="720"/>
      </w:pPr>
      <w:proofErr w:type="gramStart"/>
      <w:r>
        <w:t>The expand</w:t>
      </w:r>
      <w:proofErr w:type="gramEnd"/>
      <w:r>
        <w:t xml:space="preserve">=* query string is used to get all the properties within </w:t>
      </w:r>
      <w:proofErr w:type="spellStart"/>
      <w:r>
        <w:t>contentarea</w:t>
      </w:r>
      <w:proofErr w:type="spellEnd"/>
      <w:r>
        <w:t>, content reference etc.</w:t>
      </w:r>
    </w:p>
    <w:p w:rsidR="00C30D2E" w:rsidRDefault="00C30D2E" w:rsidP="00C30D2E">
      <w:pPr>
        <w:pStyle w:val="ListParagraph"/>
        <w:numPr>
          <w:ilvl w:val="0"/>
          <w:numId w:val="1"/>
        </w:numPr>
      </w:pPr>
      <w:r>
        <w:t>The response will give the content data in JSON format.</w:t>
      </w:r>
    </w:p>
    <w:p w:rsidR="00C30D2E" w:rsidRDefault="00C30D2E" w:rsidP="00C30D2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B1838FF" wp14:editId="03915A02">
            <wp:extent cx="5731510" cy="3716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34" w:rsidRPr="00284FA6" w:rsidRDefault="00AE3E34" w:rsidP="00AE3E34">
      <w:pPr>
        <w:pStyle w:val="ListParagraph"/>
      </w:pPr>
    </w:p>
    <w:sectPr w:rsidR="00AE3E34" w:rsidRPr="0028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567C"/>
    <w:multiLevelType w:val="hybridMultilevel"/>
    <w:tmpl w:val="E2A09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EF6"/>
    <w:multiLevelType w:val="hybridMultilevel"/>
    <w:tmpl w:val="4440C7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467851"/>
    <w:multiLevelType w:val="hybridMultilevel"/>
    <w:tmpl w:val="E2A09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40D2C"/>
    <w:multiLevelType w:val="hybridMultilevel"/>
    <w:tmpl w:val="D25A4CB0"/>
    <w:lvl w:ilvl="0" w:tplc="50F2B0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13"/>
    <w:rsid w:val="0007014C"/>
    <w:rsid w:val="00086E8D"/>
    <w:rsid w:val="00095AC2"/>
    <w:rsid w:val="00147308"/>
    <w:rsid w:val="00155CE4"/>
    <w:rsid w:val="00214707"/>
    <w:rsid w:val="00284FA6"/>
    <w:rsid w:val="00294E2D"/>
    <w:rsid w:val="002C5DEE"/>
    <w:rsid w:val="002E1405"/>
    <w:rsid w:val="0032787D"/>
    <w:rsid w:val="00351C70"/>
    <w:rsid w:val="00417093"/>
    <w:rsid w:val="00502012"/>
    <w:rsid w:val="00586887"/>
    <w:rsid w:val="006D1AAD"/>
    <w:rsid w:val="0078333E"/>
    <w:rsid w:val="007A36F4"/>
    <w:rsid w:val="009331EE"/>
    <w:rsid w:val="00AE3E34"/>
    <w:rsid w:val="00B457C5"/>
    <w:rsid w:val="00BF5A13"/>
    <w:rsid w:val="00C30D2E"/>
    <w:rsid w:val="00C43B90"/>
    <w:rsid w:val="00D2246B"/>
    <w:rsid w:val="00DC17A9"/>
    <w:rsid w:val="00F6357D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27E2"/>
  <w15:chartTrackingRefBased/>
  <w15:docId w15:val="{2C7FCEDB-F620-4410-85F8-B0BF5CF2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CE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3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00/api/episerver/v3.0/content/9/?expand=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api/episerver/v3.0/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Janarthanan</dc:creator>
  <cp:keywords/>
  <dc:description/>
  <cp:lastModifiedBy>Vijay Janarthanan</cp:lastModifiedBy>
  <cp:revision>27</cp:revision>
  <dcterms:created xsi:type="dcterms:W3CDTF">2024-07-11T17:07:00Z</dcterms:created>
  <dcterms:modified xsi:type="dcterms:W3CDTF">2024-07-11T17:28:00Z</dcterms:modified>
</cp:coreProperties>
</file>