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B22EC" w14:textId="77777777" w:rsidR="000B36F0" w:rsidRDefault="000B36F0" w:rsidP="000B36F0">
      <w:pPr>
        <w:pStyle w:val="Heading2"/>
        <w:keepNext w:val="0"/>
        <w:keepLines w:val="0"/>
        <w:jc w:val="center"/>
        <w:rPr>
          <w:rFonts w:ascii="Roboto" w:eastAsia="Roboto" w:hAnsi="Roboto" w:cs="Roboto"/>
          <w:b/>
          <w:bCs/>
          <w:sz w:val="34"/>
          <w:szCs w:val="34"/>
        </w:rPr>
      </w:pPr>
      <w:r>
        <w:rPr>
          <w:rFonts w:ascii="Roboto" w:eastAsia="Roboto" w:hAnsi="Roboto" w:cs="Roboto"/>
          <w:b/>
          <w:bCs/>
          <w:sz w:val="34"/>
          <w:szCs w:val="34"/>
        </w:rPr>
        <w:t>Module-End -5</w:t>
      </w:r>
    </w:p>
    <w:p w14:paraId="4CE7ACC6" w14:textId="77777777" w:rsidR="000B36F0" w:rsidRDefault="000B36F0" w:rsidP="000B36F0">
      <w:pPr>
        <w:pStyle w:val="Heading2"/>
        <w:keepNext w:val="0"/>
        <w:keepLines w:val="0"/>
        <w:jc w:val="center"/>
        <w:rPr>
          <w:rFonts w:ascii="Roboto" w:eastAsia="Roboto" w:hAnsi="Roboto" w:cs="Roboto"/>
          <w:b/>
          <w:bCs/>
          <w:sz w:val="34"/>
          <w:szCs w:val="34"/>
        </w:rPr>
      </w:pPr>
      <w:bookmarkStart w:id="0" w:name="_n3yvvasmg7o2" w:colFirst="0" w:colLast="0"/>
      <w:bookmarkEnd w:id="0"/>
      <w:r>
        <w:rPr>
          <w:rFonts w:ascii="Roboto" w:eastAsia="Roboto" w:hAnsi="Roboto" w:cs="Roboto"/>
          <w:b/>
          <w:bCs/>
          <w:sz w:val="34"/>
          <w:szCs w:val="34"/>
        </w:rPr>
        <w:t xml:space="preserve">Module </w:t>
      </w:r>
      <w:proofErr w:type="gramStart"/>
      <w:r>
        <w:rPr>
          <w:rFonts w:ascii="Roboto" w:eastAsia="Roboto" w:hAnsi="Roboto" w:cs="Roboto"/>
          <w:b/>
          <w:bCs/>
          <w:sz w:val="34"/>
          <w:szCs w:val="34"/>
        </w:rPr>
        <w:t>End  Assignment</w:t>
      </w:r>
      <w:proofErr w:type="gramEnd"/>
      <w:r>
        <w:rPr>
          <w:rFonts w:ascii="Roboto" w:eastAsia="Roboto" w:hAnsi="Roboto" w:cs="Roboto"/>
          <w:b/>
          <w:bCs/>
          <w:sz w:val="34"/>
          <w:szCs w:val="34"/>
        </w:rPr>
        <w:t>: Python For Data Analysis</w:t>
      </w:r>
    </w:p>
    <w:p w14:paraId="6EDBF747" w14:textId="77777777" w:rsidR="000B36F0" w:rsidRDefault="000B36F0" w:rsidP="000B36F0">
      <w:pPr>
        <w:pStyle w:val="Heading2"/>
        <w:keepNext w:val="0"/>
        <w:keepLines w:val="0"/>
        <w:jc w:val="center"/>
        <w:rPr>
          <w:rFonts w:ascii="Roboto" w:eastAsia="Roboto" w:hAnsi="Roboto" w:cs="Roboto"/>
          <w:b/>
          <w:bCs/>
          <w:sz w:val="34"/>
          <w:szCs w:val="34"/>
        </w:rPr>
      </w:pPr>
      <w:bookmarkStart w:id="1" w:name="_w3oa3tiskx8" w:colFirst="0" w:colLast="0"/>
      <w:bookmarkEnd w:id="1"/>
      <w:r>
        <w:rPr>
          <w:rFonts w:ascii="Roboto" w:eastAsia="Roboto" w:hAnsi="Roboto" w:cs="Roboto"/>
          <w:b/>
          <w:bCs/>
          <w:sz w:val="34"/>
          <w:szCs w:val="34"/>
        </w:rPr>
        <w:t>“Social Media Engagement Analytics”</w:t>
      </w:r>
    </w:p>
    <w:p w14:paraId="0FC7CBF5" w14:textId="77777777" w:rsidR="000B36F0" w:rsidRDefault="000B36F0" w:rsidP="00E45D3D">
      <w:pPr>
        <w:tabs>
          <w:tab w:val="left" w:pos="1308"/>
        </w:tabs>
        <w:spacing w:before="240" w:after="240"/>
        <w:rPr>
          <w:b/>
          <w:bCs/>
          <w:sz w:val="30"/>
          <w:szCs w:val="30"/>
        </w:rPr>
      </w:pPr>
    </w:p>
    <w:p w14:paraId="2DDC4AB7" w14:textId="77777777" w:rsidR="000B36F0" w:rsidRDefault="000B36F0" w:rsidP="00E45D3D">
      <w:pPr>
        <w:tabs>
          <w:tab w:val="left" w:pos="1308"/>
        </w:tabs>
        <w:spacing w:before="240" w:after="240"/>
        <w:rPr>
          <w:b/>
          <w:bCs/>
          <w:sz w:val="30"/>
          <w:szCs w:val="30"/>
        </w:rPr>
      </w:pPr>
    </w:p>
    <w:p w14:paraId="5C69E0F0" w14:textId="7EE838E9" w:rsidR="00E45D3D" w:rsidRDefault="00E45D3D" w:rsidP="00E45D3D">
      <w:pPr>
        <w:tabs>
          <w:tab w:val="left" w:pos="1308"/>
        </w:tabs>
        <w:spacing w:before="240" w:after="240"/>
        <w:rPr>
          <w:b/>
          <w:bCs/>
          <w:sz w:val="30"/>
          <w:szCs w:val="30"/>
        </w:rPr>
      </w:pPr>
      <w:r w:rsidRPr="000D59A0">
        <w:rPr>
          <w:b/>
          <w:bCs/>
          <w:sz w:val="30"/>
          <w:szCs w:val="30"/>
        </w:rPr>
        <w:t>Key Findings</w:t>
      </w:r>
    </w:p>
    <w:p w14:paraId="64E730CD" w14:textId="77777777" w:rsidR="00E45D3D" w:rsidRPr="006A78C9" w:rsidRDefault="00E45D3D" w:rsidP="00E45D3D">
      <w:pPr>
        <w:tabs>
          <w:tab w:val="left" w:pos="1308"/>
        </w:tabs>
        <w:spacing w:before="240" w:after="240"/>
        <w:rPr>
          <w:b/>
          <w:bCs/>
        </w:rPr>
      </w:pPr>
      <w:r w:rsidRPr="006A78C9">
        <w:rPr>
          <w:b/>
          <w:bCs/>
        </w:rPr>
        <w:t>Content Performance</w:t>
      </w:r>
    </w:p>
    <w:p w14:paraId="14480B9B" w14:textId="77777777" w:rsidR="00E45D3D" w:rsidRPr="006A78C9" w:rsidRDefault="00E45D3D" w:rsidP="00E45D3D">
      <w:pPr>
        <w:tabs>
          <w:tab w:val="left" w:pos="1308"/>
        </w:tabs>
        <w:spacing w:before="240" w:after="240"/>
        <w:rPr>
          <w:b/>
          <w:bCs/>
        </w:rPr>
      </w:pPr>
      <w:r w:rsidRPr="006A78C9">
        <w:rPr>
          <w:b/>
          <w:bCs/>
        </w:rPr>
        <w:t>Which post types have highest engagement?</w:t>
      </w:r>
    </w:p>
    <w:p w14:paraId="2AF1F8B3" w14:textId="2887B32D" w:rsidR="00E45D3D" w:rsidRDefault="00E45D3D" w:rsidP="00E45D3D">
      <w:pPr>
        <w:tabs>
          <w:tab w:val="left" w:pos="1308"/>
        </w:tabs>
        <w:spacing w:before="240" w:after="240"/>
      </w:pPr>
      <w:r w:rsidRPr="00A64E1D">
        <w:t xml:space="preserve">Video posts performed best, with the highest average engagement rate of approximately 1.12, followed by text posts 1.06, image posts 0.90, and reels 0.78. </w:t>
      </w:r>
      <w:r>
        <w:t>V</w:t>
      </w:r>
      <w:r w:rsidRPr="00A64E1D">
        <w:t>ideo content generated the strongest overall engagement among the post types</w:t>
      </w:r>
      <w:r>
        <w:t xml:space="preserve"> on analysing the visuals</w:t>
      </w:r>
      <w:r w:rsidR="007E75E1">
        <w:t xml:space="preserve"> whereas the count of reels stood highest</w:t>
      </w:r>
      <w:r w:rsidRPr="00A64E1D">
        <w:t>.</w:t>
      </w:r>
    </w:p>
    <w:p w14:paraId="1FDEB821" w14:textId="77777777" w:rsidR="00E45D3D" w:rsidRPr="005C752A" w:rsidRDefault="00E45D3D" w:rsidP="00E45D3D">
      <w:pPr>
        <w:tabs>
          <w:tab w:val="left" w:pos="1308"/>
        </w:tabs>
        <w:spacing w:before="240" w:after="240"/>
        <w:rPr>
          <w:b/>
          <w:bCs/>
        </w:rPr>
      </w:pPr>
      <w:r w:rsidRPr="005C752A">
        <w:rPr>
          <w:b/>
          <w:bCs/>
        </w:rPr>
        <w:t>Best-performing content category?</w:t>
      </w:r>
    </w:p>
    <w:p w14:paraId="3E4AA04E" w14:textId="2F5D090C" w:rsidR="00E45D3D" w:rsidRDefault="00E45D3D" w:rsidP="00E45D3D">
      <w:pPr>
        <w:tabs>
          <w:tab w:val="left" w:pos="1308"/>
        </w:tabs>
        <w:spacing w:before="240" w:after="240"/>
      </w:pPr>
      <w:r w:rsidRPr="00A64E1D">
        <w:t>The food category performed best</w:t>
      </w:r>
      <w:r>
        <w:t xml:space="preserve"> among music,</w:t>
      </w:r>
      <w:r w:rsidR="009714D5">
        <w:t xml:space="preserve"> </w:t>
      </w:r>
      <w:r>
        <w:t>travel,</w:t>
      </w:r>
      <w:r w:rsidR="009714D5">
        <w:t xml:space="preserve"> </w:t>
      </w:r>
      <w:r>
        <w:t>lifestyle,</w:t>
      </w:r>
      <w:r w:rsidR="009714D5">
        <w:t xml:space="preserve"> </w:t>
      </w:r>
      <w:r>
        <w:t>tech,</w:t>
      </w:r>
      <w:r w:rsidR="009714D5">
        <w:t xml:space="preserve"> </w:t>
      </w:r>
      <w:r>
        <w:t>education,</w:t>
      </w:r>
      <w:r w:rsidR="009714D5">
        <w:t xml:space="preserve"> </w:t>
      </w:r>
      <w:r>
        <w:t>fitness and fashion</w:t>
      </w:r>
      <w:r w:rsidRPr="00A64E1D">
        <w:t xml:space="preserve">. Tech and lifestyle followed </w:t>
      </w:r>
      <w:r>
        <w:t xml:space="preserve">food category </w:t>
      </w:r>
      <w:r w:rsidRPr="00A64E1D">
        <w:t>respectively. This indicates that food</w:t>
      </w:r>
      <w:r>
        <w:t xml:space="preserve"> </w:t>
      </w:r>
      <w:r w:rsidRPr="00A64E1D">
        <w:t xml:space="preserve">related content attracted the strongest engagement in this </w:t>
      </w:r>
      <w:r>
        <w:t>platform</w:t>
      </w:r>
      <w:r w:rsidRPr="00A64E1D">
        <w:t>.</w:t>
      </w:r>
    </w:p>
    <w:p w14:paraId="4FF4B3C4" w14:textId="77777777" w:rsidR="00E45D3D" w:rsidRPr="005C752A" w:rsidRDefault="00E45D3D" w:rsidP="00E45D3D">
      <w:pPr>
        <w:tabs>
          <w:tab w:val="left" w:pos="1308"/>
        </w:tabs>
        <w:spacing w:before="240" w:after="240"/>
        <w:rPr>
          <w:b/>
          <w:bCs/>
        </w:rPr>
      </w:pPr>
      <w:r w:rsidRPr="005C752A">
        <w:rPr>
          <w:b/>
          <w:bCs/>
        </w:rPr>
        <w:t xml:space="preserve">Which countries have highest </w:t>
      </w:r>
      <w:proofErr w:type="spellStart"/>
      <w:r w:rsidRPr="005C752A">
        <w:rPr>
          <w:b/>
          <w:bCs/>
        </w:rPr>
        <w:t>avg</w:t>
      </w:r>
      <w:proofErr w:type="spellEnd"/>
      <w:r w:rsidRPr="005C752A">
        <w:rPr>
          <w:b/>
          <w:bCs/>
        </w:rPr>
        <w:t xml:space="preserve"> engagement rate?</w:t>
      </w:r>
    </w:p>
    <w:p w14:paraId="79A14176" w14:textId="77777777" w:rsidR="00E45D3D" w:rsidRDefault="00E45D3D" w:rsidP="00E45D3D">
      <w:pPr>
        <w:tabs>
          <w:tab w:val="left" w:pos="1308"/>
        </w:tabs>
        <w:spacing w:before="240" w:after="240"/>
      </w:pPr>
      <w:r w:rsidRPr="00A35FD8">
        <w:t>Brazil had the highest average engagement rate at approximately 1.54, followed by Australia 1.32 and France 1.15. This shows noticeable differences in engagement across countries, suggesting that audience location may influence content performance.</w:t>
      </w:r>
    </w:p>
    <w:p w14:paraId="3A595536" w14:textId="77777777" w:rsidR="00E45D3D" w:rsidRDefault="00E45D3D" w:rsidP="00E45D3D">
      <w:pPr>
        <w:tabs>
          <w:tab w:val="left" w:pos="1308"/>
        </w:tabs>
        <w:spacing w:before="240" w:after="240"/>
        <w:rPr>
          <w:b/>
          <w:bCs/>
        </w:rPr>
      </w:pPr>
      <w:r w:rsidRPr="006A78C9">
        <w:rPr>
          <w:b/>
          <w:bCs/>
        </w:rPr>
        <w:t>User Trends</w:t>
      </w:r>
    </w:p>
    <w:p w14:paraId="1026D083" w14:textId="77777777" w:rsidR="00E45D3D" w:rsidRPr="006A78C9" w:rsidRDefault="00E45D3D" w:rsidP="00E45D3D">
      <w:pPr>
        <w:tabs>
          <w:tab w:val="left" w:pos="1308"/>
        </w:tabs>
        <w:spacing w:before="240" w:after="240"/>
        <w:rPr>
          <w:b/>
          <w:bCs/>
        </w:rPr>
      </w:pPr>
      <w:r w:rsidRPr="006A78C9">
        <w:rPr>
          <w:b/>
          <w:bCs/>
        </w:rPr>
        <w:t>How age affects engagement</w:t>
      </w:r>
    </w:p>
    <w:p w14:paraId="3C19E78A" w14:textId="77777777" w:rsidR="00E45D3D" w:rsidRDefault="00E45D3D" w:rsidP="00E45D3D">
      <w:pPr>
        <w:tabs>
          <w:tab w:val="left" w:pos="1308"/>
        </w:tabs>
        <w:spacing w:before="240" w:after="240"/>
      </w:pPr>
      <w:r w:rsidRPr="00A35FD8">
        <w:t xml:space="preserve">The relationship between age and engagement rate is </w:t>
      </w:r>
      <w:r>
        <w:t>very less</w:t>
      </w:r>
      <w:r w:rsidRPr="00A35FD8">
        <w:t>,</w:t>
      </w:r>
      <w:r>
        <w:t xml:space="preserve"> </w:t>
      </w:r>
      <w:r w:rsidRPr="00A35FD8">
        <w:t>indicating that age does not have a meaningful effect on engagement rate in this dataset.</w:t>
      </w:r>
      <w:r>
        <w:t xml:space="preserve"> At the same time male contributed more at 37% while female and other category remained relatively same at 31.4% and 31.6%.</w:t>
      </w:r>
    </w:p>
    <w:p w14:paraId="48D46A94" w14:textId="77777777" w:rsidR="00E45D3D" w:rsidRPr="006A78C9" w:rsidRDefault="00E45D3D" w:rsidP="00E45D3D">
      <w:pPr>
        <w:tabs>
          <w:tab w:val="left" w:pos="1308"/>
        </w:tabs>
        <w:spacing w:before="240" w:after="240"/>
        <w:rPr>
          <w:b/>
          <w:bCs/>
        </w:rPr>
      </w:pPr>
      <w:r w:rsidRPr="006A78C9">
        <w:rPr>
          <w:rFonts w:ascii="Roboto" w:eastAsia="Roboto" w:hAnsi="Roboto" w:cs="Roboto"/>
          <w:b/>
          <w:bCs/>
          <w:color w:val="000000"/>
        </w:rPr>
        <w:t>Performance difference for verified accounts</w:t>
      </w:r>
    </w:p>
    <w:p w14:paraId="18099A9E" w14:textId="77777777" w:rsidR="00E45D3D" w:rsidRDefault="00E45D3D" w:rsidP="00E45D3D">
      <w:pPr>
        <w:tabs>
          <w:tab w:val="left" w:pos="1308"/>
        </w:tabs>
        <w:spacing w:before="240" w:after="240"/>
      </w:pPr>
      <w:r w:rsidRPr="00A35FD8">
        <w:lastRenderedPageBreak/>
        <w:t xml:space="preserve">Verified accounts had a higher average engagement rate compared with non-verified </w:t>
      </w:r>
      <w:proofErr w:type="gramStart"/>
      <w:r w:rsidRPr="00A35FD8">
        <w:t>accounts .</w:t>
      </w:r>
      <w:proofErr w:type="gramEnd"/>
      <w:r w:rsidRPr="00A35FD8">
        <w:t xml:space="preserve"> Therefore, verified accounts performed slightly better in terms of engagement.</w:t>
      </w:r>
    </w:p>
    <w:p w14:paraId="437D53A0" w14:textId="77777777" w:rsidR="00E45D3D" w:rsidRDefault="00E45D3D" w:rsidP="00E45D3D">
      <w:pPr>
        <w:tabs>
          <w:tab w:val="left" w:pos="1308"/>
        </w:tabs>
        <w:spacing w:before="240" w:after="240"/>
      </w:pPr>
    </w:p>
    <w:p w14:paraId="39FDEBC1" w14:textId="77777777" w:rsidR="00E45D3D" w:rsidRPr="006A78C9" w:rsidRDefault="00E45D3D" w:rsidP="00E45D3D">
      <w:pPr>
        <w:tabs>
          <w:tab w:val="left" w:pos="1308"/>
        </w:tabs>
        <w:spacing w:before="240" w:after="240"/>
        <w:rPr>
          <w:b/>
          <w:bCs/>
        </w:rPr>
      </w:pPr>
      <w:proofErr w:type="spellStart"/>
      <w:r w:rsidRPr="006A78C9">
        <w:rPr>
          <w:b/>
          <w:bCs/>
        </w:rPr>
        <w:t>Behavioral</w:t>
      </w:r>
      <w:proofErr w:type="spellEnd"/>
      <w:r w:rsidRPr="006A78C9">
        <w:rPr>
          <w:b/>
          <w:bCs/>
        </w:rPr>
        <w:t xml:space="preserve"> Insights</w:t>
      </w:r>
    </w:p>
    <w:p w14:paraId="5D4A21A7" w14:textId="77777777" w:rsidR="00E45D3D" w:rsidRDefault="00E45D3D" w:rsidP="00E45D3D">
      <w:pPr>
        <w:tabs>
          <w:tab w:val="left" w:pos="1308"/>
        </w:tabs>
        <w:spacing w:before="240" w:after="240"/>
      </w:pPr>
      <w:r>
        <w:rPr>
          <w:rFonts w:ascii="Roboto" w:eastAsia="Roboto" w:hAnsi="Roboto" w:cs="Roboto"/>
          <w:b/>
          <w:bCs/>
          <w:color w:val="000000"/>
        </w:rPr>
        <w:t>Best time of day for impressions</w:t>
      </w:r>
    </w:p>
    <w:p w14:paraId="7FF9FC00" w14:textId="77777777" w:rsidR="00E45D3D" w:rsidRDefault="00E45D3D" w:rsidP="00E45D3D">
      <w:pPr>
        <w:tabs>
          <w:tab w:val="left" w:pos="1308"/>
        </w:tabs>
        <w:spacing w:before="240" w:after="240"/>
      </w:pPr>
      <w:r>
        <w:t xml:space="preserve">Since the data does not have a datetime to evaluate the best time of day for impressions, I used the </w:t>
      </w:r>
      <w:proofErr w:type="spellStart"/>
      <w:r>
        <w:t>posted_at</w:t>
      </w:r>
      <w:proofErr w:type="spellEnd"/>
      <w:r>
        <w:t xml:space="preserve"> column day to </w:t>
      </w:r>
      <w:proofErr w:type="spellStart"/>
      <w:r>
        <w:t>identiy</w:t>
      </w:r>
      <w:proofErr w:type="spellEnd"/>
      <w:r>
        <w:t xml:space="preserve"> this. From this I identified Tuesday has more impressions in a week, whereas Saturday and Sunday took the second and third positions.</w:t>
      </w:r>
    </w:p>
    <w:p w14:paraId="34458144" w14:textId="77777777" w:rsidR="00E45D3D" w:rsidRPr="006A78C9" w:rsidRDefault="00E45D3D" w:rsidP="00E45D3D">
      <w:pPr>
        <w:tabs>
          <w:tab w:val="left" w:pos="1308"/>
        </w:tabs>
        <w:spacing w:before="240" w:after="240"/>
        <w:rPr>
          <w:b/>
          <w:bCs/>
        </w:rPr>
      </w:pPr>
      <w:r w:rsidRPr="006A78C9">
        <w:rPr>
          <w:b/>
          <w:bCs/>
        </w:rPr>
        <w:t>Device type impact on watch time</w:t>
      </w:r>
    </w:p>
    <w:p w14:paraId="697CCB84" w14:textId="77777777" w:rsidR="00E45D3D" w:rsidRDefault="00E45D3D" w:rsidP="00E45D3D">
      <w:pPr>
        <w:tabs>
          <w:tab w:val="left" w:pos="1308"/>
        </w:tabs>
        <w:spacing w:before="240" w:after="240"/>
      </w:pPr>
      <w:r w:rsidRPr="00E12F3D">
        <w:t xml:space="preserve">Mobile users had the highest average watch time compared with </w:t>
      </w:r>
      <w:r>
        <w:t xml:space="preserve">tablets </w:t>
      </w:r>
      <w:r w:rsidRPr="00E12F3D">
        <w:t>and desktops. This indicates that mobile users spent slightly more time watching content.</w:t>
      </w:r>
    </w:p>
    <w:p w14:paraId="73988188" w14:textId="77777777" w:rsidR="00E45D3D" w:rsidRDefault="00E45D3D" w:rsidP="00E45D3D">
      <w:pPr>
        <w:tabs>
          <w:tab w:val="left" w:pos="1308"/>
        </w:tabs>
        <w:spacing w:before="240" w:after="240"/>
        <w:rPr>
          <w:b/>
          <w:bCs/>
        </w:rPr>
      </w:pPr>
      <w:r w:rsidRPr="006A78C9">
        <w:rPr>
          <w:b/>
          <w:bCs/>
        </w:rPr>
        <w:t>Sentiment Analysis</w:t>
      </w:r>
    </w:p>
    <w:p w14:paraId="3CAE44E7" w14:textId="77777777" w:rsidR="00E45D3D" w:rsidRPr="006A78C9" w:rsidRDefault="00E45D3D" w:rsidP="00E45D3D">
      <w:pPr>
        <w:tabs>
          <w:tab w:val="left" w:pos="1308"/>
        </w:tabs>
        <w:spacing w:before="240" w:after="240"/>
        <w:rPr>
          <w:b/>
          <w:bCs/>
        </w:rPr>
      </w:pPr>
      <w:r w:rsidRPr="006A78C9">
        <w:rPr>
          <w:b/>
          <w:bCs/>
        </w:rPr>
        <w:t>Which sentiment performs best</w:t>
      </w:r>
    </w:p>
    <w:p w14:paraId="04962D8F" w14:textId="77777777" w:rsidR="00E45D3D" w:rsidRDefault="00E45D3D" w:rsidP="00E45D3D">
      <w:pPr>
        <w:tabs>
          <w:tab w:val="right" w:pos="9026"/>
        </w:tabs>
        <w:spacing w:before="240" w:after="240"/>
      </w:pPr>
      <w:r w:rsidRPr="00E12F3D">
        <w:t>Negative sentiment posts had the highest average engagement rate followed by neutral and positive posts. This indicates that negative posts generated the stronges</w:t>
      </w:r>
      <w:r>
        <w:t xml:space="preserve">t </w:t>
      </w:r>
      <w:r w:rsidRPr="00E12F3D">
        <w:t>engagement in this particular dataset.</w:t>
      </w:r>
    </w:p>
    <w:p w14:paraId="105E800C" w14:textId="77777777" w:rsidR="00E45D3D" w:rsidRPr="006A78C9" w:rsidRDefault="00E45D3D" w:rsidP="00E45D3D">
      <w:pPr>
        <w:tabs>
          <w:tab w:val="right" w:pos="9026"/>
        </w:tabs>
        <w:spacing w:before="240" w:after="240"/>
        <w:rPr>
          <w:b/>
          <w:bCs/>
        </w:rPr>
      </w:pPr>
      <w:proofErr w:type="spellStart"/>
      <w:r w:rsidRPr="006A78C9">
        <w:rPr>
          <w:b/>
          <w:bCs/>
        </w:rPr>
        <w:t>Behavior</w:t>
      </w:r>
      <w:proofErr w:type="spellEnd"/>
      <w:r w:rsidRPr="006A78C9">
        <w:rPr>
          <w:b/>
          <w:bCs/>
        </w:rPr>
        <w:t xml:space="preserve"> of negative/neutral sentiment posts</w:t>
      </w:r>
    </w:p>
    <w:p w14:paraId="14630F93" w14:textId="77777777" w:rsidR="00E45D3D" w:rsidRDefault="00E45D3D" w:rsidP="00E45D3D">
      <w:pPr>
        <w:tabs>
          <w:tab w:val="right" w:pos="9026"/>
        </w:tabs>
        <w:spacing w:before="240" w:after="240"/>
      </w:pPr>
      <w:r w:rsidRPr="006A78C9">
        <w:t>Among negative and neutral posts, negative sentiment performed better, with an average engagement rate of 1.04, compared with 0.99 for neutral posts. This suggests that negative content attracted slightly more user interaction than neutral content.</w:t>
      </w:r>
    </w:p>
    <w:p w14:paraId="37592B42" w14:textId="77777777" w:rsidR="00E45D3D" w:rsidRDefault="00E45D3D" w:rsidP="00E45D3D">
      <w:pPr>
        <w:tabs>
          <w:tab w:val="right" w:pos="9026"/>
        </w:tabs>
        <w:spacing w:before="240" w:after="240"/>
      </w:pPr>
    </w:p>
    <w:p w14:paraId="72DD46EF" w14:textId="77777777" w:rsidR="00E45D3D" w:rsidRDefault="00E45D3D" w:rsidP="00E45D3D">
      <w:pPr>
        <w:tabs>
          <w:tab w:val="right" w:pos="9026"/>
        </w:tabs>
        <w:spacing w:before="240" w:after="240"/>
      </w:pPr>
    </w:p>
    <w:p w14:paraId="2DF7355D" w14:textId="77777777" w:rsidR="00E45D3D" w:rsidRDefault="00E45D3D" w:rsidP="00E45D3D">
      <w:pPr>
        <w:tabs>
          <w:tab w:val="right" w:pos="9026"/>
        </w:tabs>
        <w:spacing w:before="240" w:after="240"/>
      </w:pPr>
    </w:p>
    <w:p w14:paraId="7FC6F20B" w14:textId="77777777" w:rsidR="00E45D3D" w:rsidRDefault="00E45D3D" w:rsidP="00E45D3D">
      <w:pPr>
        <w:tabs>
          <w:tab w:val="right" w:pos="9026"/>
        </w:tabs>
        <w:spacing w:before="240" w:after="240"/>
      </w:pPr>
    </w:p>
    <w:p w14:paraId="0E409838" w14:textId="77777777" w:rsidR="00E45D3D" w:rsidRPr="006A78C9" w:rsidRDefault="00E45D3D" w:rsidP="00E45D3D">
      <w:pPr>
        <w:tabs>
          <w:tab w:val="right" w:pos="9026"/>
        </w:tabs>
        <w:spacing w:before="240" w:after="240"/>
      </w:pPr>
    </w:p>
    <w:p w14:paraId="5F1C5882" w14:textId="77777777" w:rsidR="00E45D3D" w:rsidRPr="00E146F5" w:rsidRDefault="00E45D3D" w:rsidP="00E45D3D">
      <w:pPr>
        <w:tabs>
          <w:tab w:val="right" w:pos="9026"/>
        </w:tabs>
        <w:spacing w:before="240" w:after="240"/>
      </w:pPr>
    </w:p>
    <w:p w14:paraId="5D7C6DF5" w14:textId="77777777" w:rsidR="00E45D3D" w:rsidRDefault="00E45D3D" w:rsidP="00E45D3D">
      <w:pPr>
        <w:tabs>
          <w:tab w:val="right" w:pos="9026"/>
        </w:tabs>
        <w:spacing w:before="240" w:after="240"/>
      </w:pPr>
    </w:p>
    <w:p w14:paraId="09933E14" w14:textId="77777777" w:rsidR="00E45D3D" w:rsidRDefault="00E45D3D" w:rsidP="00E45D3D">
      <w:pPr>
        <w:tabs>
          <w:tab w:val="right" w:pos="9026"/>
        </w:tabs>
        <w:spacing w:before="240" w:after="240"/>
      </w:pPr>
    </w:p>
    <w:p w14:paraId="70C13238" w14:textId="77777777" w:rsidR="00E45D3D" w:rsidRDefault="00E45D3D" w:rsidP="00E45D3D">
      <w:pPr>
        <w:tabs>
          <w:tab w:val="right" w:pos="9026"/>
        </w:tabs>
        <w:spacing w:before="240" w:after="240"/>
      </w:pPr>
    </w:p>
    <w:p w14:paraId="5E68E382" w14:textId="77777777" w:rsidR="00E45D3D" w:rsidRDefault="00E45D3D"/>
    <w:sectPr w:rsidR="00E45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3D"/>
    <w:rsid w:val="000B36F0"/>
    <w:rsid w:val="007E75E1"/>
    <w:rsid w:val="009714D5"/>
    <w:rsid w:val="00E45D3D"/>
    <w:rsid w:val="00E96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1FDCC"/>
  <w15:chartTrackingRefBased/>
  <w15:docId w15:val="{768ED889-78F1-4717-BA30-CABE1B91D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D3D"/>
  </w:style>
  <w:style w:type="paragraph" w:styleId="Heading1">
    <w:name w:val="heading 1"/>
    <w:basedOn w:val="Normal"/>
    <w:next w:val="Normal"/>
    <w:link w:val="Heading1Char"/>
    <w:uiPriority w:val="9"/>
    <w:qFormat/>
    <w:rsid w:val="00E45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D3D"/>
    <w:rPr>
      <w:rFonts w:eastAsiaTheme="majorEastAsia" w:cstheme="majorBidi"/>
      <w:color w:val="272727" w:themeColor="text1" w:themeTint="D8"/>
    </w:rPr>
  </w:style>
  <w:style w:type="paragraph" w:styleId="Title">
    <w:name w:val="Title"/>
    <w:basedOn w:val="Normal"/>
    <w:next w:val="Normal"/>
    <w:link w:val="TitleChar"/>
    <w:uiPriority w:val="10"/>
    <w:qFormat/>
    <w:rsid w:val="00E45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D3D"/>
    <w:pPr>
      <w:spacing w:before="160"/>
      <w:jc w:val="center"/>
    </w:pPr>
    <w:rPr>
      <w:i/>
      <w:iCs/>
      <w:color w:val="404040" w:themeColor="text1" w:themeTint="BF"/>
    </w:rPr>
  </w:style>
  <w:style w:type="character" w:customStyle="1" w:styleId="QuoteChar">
    <w:name w:val="Quote Char"/>
    <w:basedOn w:val="DefaultParagraphFont"/>
    <w:link w:val="Quote"/>
    <w:uiPriority w:val="29"/>
    <w:rsid w:val="00E45D3D"/>
    <w:rPr>
      <w:i/>
      <w:iCs/>
      <w:color w:val="404040" w:themeColor="text1" w:themeTint="BF"/>
    </w:rPr>
  </w:style>
  <w:style w:type="paragraph" w:styleId="ListParagraph">
    <w:name w:val="List Paragraph"/>
    <w:basedOn w:val="Normal"/>
    <w:uiPriority w:val="34"/>
    <w:qFormat/>
    <w:rsid w:val="00E45D3D"/>
    <w:pPr>
      <w:ind w:left="720"/>
      <w:contextualSpacing/>
    </w:pPr>
  </w:style>
  <w:style w:type="character" w:styleId="IntenseEmphasis">
    <w:name w:val="Intense Emphasis"/>
    <w:basedOn w:val="DefaultParagraphFont"/>
    <w:uiPriority w:val="21"/>
    <w:qFormat/>
    <w:rsid w:val="00E45D3D"/>
    <w:rPr>
      <w:i/>
      <w:iCs/>
      <w:color w:val="0F4761" w:themeColor="accent1" w:themeShade="BF"/>
    </w:rPr>
  </w:style>
  <w:style w:type="paragraph" w:styleId="IntenseQuote">
    <w:name w:val="Intense Quote"/>
    <w:basedOn w:val="Normal"/>
    <w:next w:val="Normal"/>
    <w:link w:val="IntenseQuoteChar"/>
    <w:uiPriority w:val="30"/>
    <w:qFormat/>
    <w:rsid w:val="00E45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D3D"/>
    <w:rPr>
      <w:i/>
      <w:iCs/>
      <w:color w:val="0F4761" w:themeColor="accent1" w:themeShade="BF"/>
    </w:rPr>
  </w:style>
  <w:style w:type="character" w:styleId="IntenseReference">
    <w:name w:val="Intense Reference"/>
    <w:basedOn w:val="DefaultParagraphFont"/>
    <w:uiPriority w:val="32"/>
    <w:qFormat/>
    <w:rsid w:val="00E45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dc:creator>
  <cp:keywords/>
  <dc:description/>
  <cp:lastModifiedBy>hema s</cp:lastModifiedBy>
  <cp:revision>6</cp:revision>
  <dcterms:created xsi:type="dcterms:W3CDTF">2026-08-17T15:20:00Z</dcterms:created>
  <dcterms:modified xsi:type="dcterms:W3CDTF">2026-08-17T15:24:00Z</dcterms:modified>
</cp:coreProperties>
</file>