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7BDA" w14:textId="447CA902" w:rsidR="004D1755" w:rsidRDefault="004D1755" w:rsidP="004D1755">
      <w:pPr>
        <w:pStyle w:val="Heading1"/>
        <w:jc w:val="left"/>
        <w:rPr>
          <w:spacing w:val="-2"/>
        </w:rPr>
      </w:pPr>
      <w:r>
        <w:rPr>
          <w:spacing w:val="-2"/>
        </w:rPr>
        <w:t xml:space="preserve">            </w:t>
      </w:r>
      <w:r w:rsidRPr="004D1755">
        <w:rPr>
          <w:spacing w:val="-2"/>
        </w:rPr>
        <w:t>OptiCrop: Smart Agricultural Production Optimization Engine</w:t>
      </w:r>
    </w:p>
    <w:p w14:paraId="29D95E1B" w14:textId="49989EA8" w:rsidR="00BC77B0" w:rsidRPr="004D1755" w:rsidRDefault="00000000" w:rsidP="004D1755">
      <w:pPr>
        <w:pStyle w:val="Heading1"/>
      </w:pPr>
      <w:r>
        <w:rPr>
          <w:spacing w:val="-2"/>
        </w:rPr>
        <w:t>Technology</w:t>
      </w:r>
      <w:r>
        <w:rPr>
          <w:spacing w:val="-21"/>
        </w:rPr>
        <w:t xml:space="preserve"> </w:t>
      </w:r>
      <w:r>
        <w:rPr>
          <w:spacing w:val="-4"/>
        </w:rPr>
        <w:t>Stack</w:t>
      </w:r>
    </w:p>
    <w:p w14:paraId="12FBED74" w14:textId="77777777" w:rsidR="00BC77B0" w:rsidRDefault="00BC77B0">
      <w:pPr>
        <w:spacing w:before="15"/>
        <w:rPr>
          <w:b/>
          <w:sz w:val="24"/>
        </w:rPr>
      </w:pPr>
    </w:p>
    <w:p w14:paraId="65D14518" w14:textId="77777777" w:rsidR="00BC77B0" w:rsidRDefault="00000000">
      <w:pPr>
        <w:pStyle w:val="Heading2"/>
      </w:pPr>
      <w:r>
        <w:rPr>
          <w:spacing w:val="-2"/>
        </w:rPr>
        <w:t>Define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Technology</w:t>
      </w:r>
      <w:r>
        <w:rPr>
          <w:spacing w:val="-12"/>
        </w:rPr>
        <w:t xml:space="preserve"> </w:t>
      </w:r>
      <w:r>
        <w:rPr>
          <w:spacing w:val="-2"/>
        </w:rPr>
        <w:t>Stack:</w:t>
      </w:r>
    </w:p>
    <w:p w14:paraId="28548E46" w14:textId="77777777" w:rsidR="00BC77B0" w:rsidRDefault="00BC77B0">
      <w:pPr>
        <w:spacing w:before="7"/>
        <w:rPr>
          <w:b/>
          <w:sz w:val="24"/>
        </w:rPr>
      </w:pPr>
    </w:p>
    <w:p w14:paraId="4EE2E420" w14:textId="77777777" w:rsidR="00BC77B0" w:rsidRDefault="00000000">
      <w:pPr>
        <w:pStyle w:val="BodyText"/>
        <w:spacing w:before="1" w:line="276" w:lineRule="auto"/>
        <w:ind w:left="360"/>
      </w:pPr>
      <w:r>
        <w:t>Identify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languages,</w:t>
      </w:r>
      <w:r>
        <w:rPr>
          <w:spacing w:val="-8"/>
        </w:rPr>
        <w:t xml:space="preserve"> </w:t>
      </w:r>
      <w:r>
        <w:t>frameworks,</w:t>
      </w:r>
      <w:r>
        <w:rPr>
          <w:spacing w:val="-10"/>
        </w:rPr>
        <w:t xml:space="preserve"> </w:t>
      </w:r>
      <w:r>
        <w:t>databases,</w:t>
      </w:r>
      <w:r>
        <w:rPr>
          <w:spacing w:val="-10"/>
        </w:rPr>
        <w:t xml:space="preserve"> </w:t>
      </w:r>
      <w:r>
        <w:t>front-end</w:t>
      </w:r>
      <w:r>
        <w:rPr>
          <w:spacing w:val="-10"/>
        </w:rPr>
        <w:t xml:space="preserve"> </w:t>
      </w:r>
      <w:r>
        <w:t>tools,</w:t>
      </w:r>
      <w:r>
        <w:rPr>
          <w:spacing w:val="-10"/>
        </w:rPr>
        <w:t xml:space="preserve"> </w:t>
      </w:r>
      <w:r>
        <w:t>back-end</w:t>
      </w:r>
      <w:r>
        <w:rPr>
          <w:spacing w:val="-10"/>
        </w:rPr>
        <w:t xml:space="preserve"> </w:t>
      </w:r>
      <w:r>
        <w:t>tools,</w:t>
      </w:r>
      <w:r>
        <w:rPr>
          <w:spacing w:val="-10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71569183" w14:textId="77777777" w:rsidR="00BC77B0" w:rsidRDefault="00000000">
      <w:pPr>
        <w:pStyle w:val="BodyText"/>
        <w:spacing w:before="238" w:line="276" w:lineRule="auto"/>
        <w:ind w:left="360"/>
      </w:pPr>
      <w:r>
        <w:t>Fill</w:t>
      </w:r>
      <w:r>
        <w:rPr>
          <w:spacing w:val="-4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chosen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 architecture and provide a brief justification for your choice.</w:t>
      </w:r>
    </w:p>
    <w:p w14:paraId="21195264" w14:textId="77777777" w:rsidR="00BC77B0" w:rsidRDefault="00000000">
      <w:pPr>
        <w:pStyle w:val="Heading2"/>
        <w:spacing w:before="239"/>
      </w:pPr>
      <w:r>
        <w:rPr>
          <w:spacing w:val="-2"/>
        </w:rPr>
        <w:t>Technology</w:t>
      </w:r>
      <w:r>
        <w:rPr>
          <w:spacing w:val="-8"/>
        </w:rPr>
        <w:t xml:space="preserve"> </w:t>
      </w:r>
      <w:r>
        <w:rPr>
          <w:spacing w:val="-2"/>
        </w:rPr>
        <w:t>Stack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637A8D49" w14:textId="77777777" w:rsidR="00BC77B0" w:rsidRDefault="00BC77B0">
      <w:pPr>
        <w:spacing w:before="3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8" w:space="0" w:color="C3C6C3"/>
          <w:left w:val="single" w:sz="8" w:space="0" w:color="C3C6C3"/>
          <w:bottom w:val="single" w:sz="8" w:space="0" w:color="C3C6C3"/>
          <w:right w:val="single" w:sz="8" w:space="0" w:color="C3C6C3"/>
          <w:insideH w:val="single" w:sz="8" w:space="0" w:color="C3C6C3"/>
          <w:insideV w:val="single" w:sz="8" w:space="0" w:color="C3C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520"/>
        <w:gridCol w:w="1901"/>
        <w:gridCol w:w="3439"/>
      </w:tblGrid>
      <w:tr w:rsidR="00BC77B0" w14:paraId="75585E47" w14:textId="77777777">
        <w:trPr>
          <w:trHeight w:val="1357"/>
        </w:trPr>
        <w:tc>
          <w:tcPr>
            <w:tcW w:w="919" w:type="dxa"/>
          </w:tcPr>
          <w:p w14:paraId="6F8B03E1" w14:textId="77777777" w:rsidR="00BC77B0" w:rsidRDefault="00000000">
            <w:pPr>
              <w:pStyle w:val="TableParagraph"/>
              <w:spacing w:before="123"/>
              <w:ind w:left="177"/>
              <w:rPr>
                <w:b/>
                <w:sz w:val="24"/>
              </w:rPr>
            </w:pPr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gramEnd"/>
          </w:p>
        </w:tc>
        <w:tc>
          <w:tcPr>
            <w:tcW w:w="2520" w:type="dxa"/>
          </w:tcPr>
          <w:p w14:paraId="4320D130" w14:textId="77777777" w:rsidR="00BC77B0" w:rsidRDefault="00000000">
            <w:pPr>
              <w:pStyle w:val="TableParagraph"/>
              <w:spacing w:before="126" w:line="276" w:lineRule="auto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 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1" w:type="dxa"/>
          </w:tcPr>
          <w:p w14:paraId="5D06016B" w14:textId="77777777" w:rsidR="00BC77B0" w:rsidRDefault="00000000">
            <w:pPr>
              <w:pStyle w:val="TableParagraph"/>
              <w:spacing w:before="126" w:line="276" w:lineRule="auto"/>
              <w:ind w:left="191" w:right="5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39" w:type="dxa"/>
          </w:tcPr>
          <w:p w14:paraId="4A713DB0" w14:textId="77777777" w:rsidR="00BC77B0" w:rsidRDefault="00000000">
            <w:pPr>
              <w:pStyle w:val="TableParagraph"/>
              <w:spacing w:before="123"/>
              <w:ind w:left="193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C77B0" w14:paraId="14226F29" w14:textId="77777777">
        <w:trPr>
          <w:trHeight w:val="3260"/>
        </w:trPr>
        <w:tc>
          <w:tcPr>
            <w:tcW w:w="919" w:type="dxa"/>
          </w:tcPr>
          <w:p w14:paraId="5A25C5B9" w14:textId="77777777" w:rsidR="00BC77B0" w:rsidRDefault="00000000">
            <w:pPr>
              <w:pStyle w:val="TableParagraph"/>
              <w:spacing w:before="114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761F34D4" w14:textId="77777777" w:rsidR="00BC77B0" w:rsidRDefault="00000000">
            <w:pPr>
              <w:pStyle w:val="TableParagraph"/>
              <w:spacing w:before="116" w:line="276" w:lineRule="auto"/>
              <w:ind w:left="191" w:right="11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</w:t>
            </w:r>
            <w:r>
              <w:rPr>
                <w:b/>
                <w:spacing w:val="-5"/>
                <w:sz w:val="24"/>
              </w:rPr>
              <w:t>Side</w:t>
            </w:r>
          </w:p>
          <w:p w14:paraId="263A9510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30755DF5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21A23CFF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680AD6EE" w14:textId="77777777" w:rsidR="00BC77B0" w:rsidRDefault="00BC77B0">
            <w:pPr>
              <w:pStyle w:val="TableParagraph"/>
              <w:spacing w:before="172"/>
              <w:rPr>
                <w:b/>
                <w:sz w:val="24"/>
              </w:rPr>
            </w:pPr>
          </w:p>
          <w:p w14:paraId="02E44F91" w14:textId="77777777" w:rsidR="00BC77B0" w:rsidRDefault="00000000">
            <w:pPr>
              <w:pStyle w:val="TableParagraph"/>
              <w:spacing w:line="278" w:lineRule="auto"/>
              <w:ind w:left="191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(e.g.,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React,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 xml:space="preserve">Angular, </w:t>
            </w:r>
            <w:r>
              <w:rPr>
                <w:i/>
                <w:spacing w:val="-2"/>
                <w:sz w:val="24"/>
              </w:rPr>
              <w:t>HTML/CSS)</w:t>
            </w:r>
          </w:p>
        </w:tc>
        <w:tc>
          <w:tcPr>
            <w:tcW w:w="1901" w:type="dxa"/>
          </w:tcPr>
          <w:p w14:paraId="0BCD1EC2" w14:textId="77777777" w:rsidR="00BC77B0" w:rsidRDefault="00000000">
            <w:pPr>
              <w:pStyle w:val="TableParagraph"/>
              <w:spacing w:before="39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>HTML,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CSS,</w:t>
            </w:r>
          </w:p>
          <w:p w14:paraId="5721AAFB" w14:textId="77777777" w:rsidR="00BC77B0" w:rsidRDefault="00000000">
            <w:pPr>
              <w:pStyle w:val="TableParagraph"/>
              <w:spacing w:before="3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JavaScript</w:t>
            </w:r>
          </w:p>
        </w:tc>
        <w:tc>
          <w:tcPr>
            <w:tcW w:w="3439" w:type="dxa"/>
          </w:tcPr>
          <w:p w14:paraId="41A939FD" w14:textId="77777777" w:rsidR="00BC77B0" w:rsidRDefault="00000000">
            <w:pPr>
              <w:pStyle w:val="TableParagraph"/>
              <w:spacing w:before="116" w:line="276" w:lineRule="auto"/>
              <w:ind w:left="193" w:right="10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Provides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responsive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user-friendly interface for farmers to enter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agricultural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data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view crop recommendations.</w:t>
            </w:r>
          </w:p>
        </w:tc>
      </w:tr>
    </w:tbl>
    <w:p w14:paraId="080F3FFB" w14:textId="77777777" w:rsidR="00BC77B0" w:rsidRDefault="00BC77B0">
      <w:pPr>
        <w:pStyle w:val="TableParagraph"/>
        <w:spacing w:line="276" w:lineRule="auto"/>
        <w:jc w:val="both"/>
        <w:rPr>
          <w:i/>
          <w:sz w:val="24"/>
        </w:rPr>
        <w:sectPr w:rsidR="00BC77B0">
          <w:headerReference w:type="default" r:id="rId6"/>
          <w:type w:val="continuous"/>
          <w:pgSz w:w="12240" w:h="15840"/>
          <w:pgMar w:top="1360" w:right="1440" w:bottom="280" w:left="1080" w:header="446" w:footer="0" w:gutter="0"/>
          <w:pgNumType w:start="1"/>
          <w:cols w:space="720"/>
        </w:sectPr>
      </w:pPr>
    </w:p>
    <w:p w14:paraId="4C16299E" w14:textId="77777777" w:rsidR="00BC77B0" w:rsidRDefault="00BC77B0">
      <w:pPr>
        <w:spacing w:before="9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8" w:space="0" w:color="C3C6C3"/>
          <w:left w:val="single" w:sz="8" w:space="0" w:color="C3C6C3"/>
          <w:bottom w:val="single" w:sz="8" w:space="0" w:color="C3C6C3"/>
          <w:right w:val="single" w:sz="8" w:space="0" w:color="C3C6C3"/>
          <w:insideH w:val="single" w:sz="8" w:space="0" w:color="C3C6C3"/>
          <w:insideV w:val="single" w:sz="8" w:space="0" w:color="C3C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520"/>
        <w:gridCol w:w="1901"/>
        <w:gridCol w:w="3439"/>
      </w:tblGrid>
      <w:tr w:rsidR="00BC77B0" w14:paraId="63AB51FA" w14:textId="77777777">
        <w:trPr>
          <w:trHeight w:val="3258"/>
        </w:trPr>
        <w:tc>
          <w:tcPr>
            <w:tcW w:w="919" w:type="dxa"/>
          </w:tcPr>
          <w:p w14:paraId="09477D66" w14:textId="77777777" w:rsidR="00BC77B0" w:rsidRDefault="00000000">
            <w:pPr>
              <w:pStyle w:val="TableParagraph"/>
              <w:spacing w:before="114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14:paraId="16A27438" w14:textId="77777777" w:rsidR="00BC77B0" w:rsidRDefault="00000000">
            <w:pPr>
              <w:pStyle w:val="TableParagraph"/>
              <w:spacing w:before="114" w:line="276" w:lineRule="auto"/>
              <w:ind w:left="191" w:right="112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4"/>
                <w:sz w:val="24"/>
              </w:rPr>
              <w:t>Server-Side</w:t>
            </w:r>
          </w:p>
          <w:p w14:paraId="71514ABA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56ACBF39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3C30DF13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39EAAEEC" w14:textId="77777777" w:rsidR="00BC77B0" w:rsidRDefault="00BC77B0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7B457776" w14:textId="77777777" w:rsidR="00BC77B0" w:rsidRDefault="00000000">
            <w:pPr>
              <w:pStyle w:val="TableParagraph"/>
              <w:spacing w:line="276" w:lineRule="auto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Node.js, </w:t>
            </w:r>
            <w:r>
              <w:rPr>
                <w:i/>
                <w:spacing w:val="-2"/>
                <w:sz w:val="24"/>
              </w:rPr>
              <w:t>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Java)</w:t>
            </w:r>
          </w:p>
        </w:tc>
        <w:tc>
          <w:tcPr>
            <w:tcW w:w="1901" w:type="dxa"/>
          </w:tcPr>
          <w:p w14:paraId="3304E101" w14:textId="77777777" w:rsidR="00BC77B0" w:rsidRDefault="00000000">
            <w:pPr>
              <w:pStyle w:val="TableParagraph"/>
              <w:spacing w:before="39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>Python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(Flask)</w:t>
            </w:r>
          </w:p>
        </w:tc>
        <w:tc>
          <w:tcPr>
            <w:tcW w:w="3439" w:type="dxa"/>
          </w:tcPr>
          <w:p w14:paraId="5D38B602" w14:textId="77777777" w:rsidR="00BC77B0" w:rsidRDefault="00000000">
            <w:pPr>
              <w:pStyle w:val="TableParagraph"/>
              <w:spacing w:before="114" w:line="276" w:lineRule="auto"/>
              <w:ind w:left="193" w:right="36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Supports machine learning integration and efficient processing of soil and environmental data.</w:t>
            </w:r>
          </w:p>
        </w:tc>
      </w:tr>
      <w:tr w:rsidR="00BC77B0" w14:paraId="19D2053F" w14:textId="77777777">
        <w:trPr>
          <w:trHeight w:val="3580"/>
        </w:trPr>
        <w:tc>
          <w:tcPr>
            <w:tcW w:w="919" w:type="dxa"/>
          </w:tcPr>
          <w:p w14:paraId="3E74C933" w14:textId="77777777" w:rsidR="00BC77B0" w:rsidRDefault="00000000">
            <w:pPr>
              <w:pStyle w:val="TableParagraph"/>
              <w:spacing w:before="116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21577A27" w14:textId="77777777" w:rsidR="00BC77B0" w:rsidRDefault="00000000">
            <w:pPr>
              <w:pStyle w:val="TableParagraph"/>
              <w:spacing w:before="118" w:line="276" w:lineRule="auto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 Storage</w:t>
            </w:r>
          </w:p>
          <w:p w14:paraId="33F5EEBA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7CD43720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7453B37E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4A19E621" w14:textId="77777777" w:rsidR="00BC77B0" w:rsidRDefault="00BC77B0">
            <w:pPr>
              <w:pStyle w:val="TableParagraph"/>
              <w:spacing w:before="172"/>
              <w:rPr>
                <w:b/>
                <w:sz w:val="24"/>
              </w:rPr>
            </w:pPr>
          </w:p>
          <w:p w14:paraId="5E9E557B" w14:textId="77777777" w:rsidR="00BC77B0" w:rsidRDefault="00000000">
            <w:pPr>
              <w:pStyle w:val="TableParagraph"/>
              <w:ind w:left="191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7B42332F" w14:textId="77777777" w:rsidR="00BC77B0" w:rsidRDefault="00000000">
            <w:pPr>
              <w:pStyle w:val="TableParagraph"/>
              <w:spacing w:before="41" w:line="276" w:lineRule="auto"/>
              <w:ind w:left="191" w:right="7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MongoDB, </w:t>
            </w:r>
            <w:r>
              <w:rPr>
                <w:i/>
                <w:spacing w:val="-4"/>
                <w:sz w:val="24"/>
              </w:rPr>
              <w:t>PostgreSQL)</w:t>
            </w:r>
          </w:p>
        </w:tc>
        <w:tc>
          <w:tcPr>
            <w:tcW w:w="1901" w:type="dxa"/>
          </w:tcPr>
          <w:p w14:paraId="35B29AAB" w14:textId="6E1F9109" w:rsidR="00BC77B0" w:rsidRDefault="004D1755">
            <w:pPr>
              <w:pStyle w:val="TableParagraph"/>
              <w:spacing w:before="42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SQLite</w:t>
            </w:r>
          </w:p>
        </w:tc>
        <w:tc>
          <w:tcPr>
            <w:tcW w:w="3439" w:type="dxa"/>
          </w:tcPr>
          <w:p w14:paraId="1FE4710F" w14:textId="77777777" w:rsidR="00BC77B0" w:rsidRDefault="00000000">
            <w:pPr>
              <w:pStyle w:val="TableParagraph"/>
              <w:spacing w:before="1"/>
              <w:ind w:left="193" w:right="166"/>
              <w:rPr>
                <w:i/>
                <w:sz w:val="24"/>
              </w:rPr>
            </w:pPr>
            <w:r>
              <w:rPr>
                <w:i/>
                <w:sz w:val="24"/>
              </w:rPr>
              <w:t>Stores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crop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information,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soil data, weather data, and recommendation results </w:t>
            </w:r>
            <w:r>
              <w:rPr>
                <w:i/>
                <w:spacing w:val="-2"/>
                <w:sz w:val="24"/>
              </w:rPr>
              <w:t>efficiently.</w:t>
            </w:r>
          </w:p>
        </w:tc>
      </w:tr>
      <w:tr w:rsidR="00BC77B0" w14:paraId="08A9007C" w14:textId="77777777">
        <w:trPr>
          <w:trHeight w:val="3258"/>
        </w:trPr>
        <w:tc>
          <w:tcPr>
            <w:tcW w:w="919" w:type="dxa"/>
          </w:tcPr>
          <w:p w14:paraId="29200F97" w14:textId="77777777" w:rsidR="00BC77B0" w:rsidRDefault="00000000">
            <w:pPr>
              <w:pStyle w:val="TableParagraph"/>
              <w:spacing w:before="116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4E02D531" w14:textId="77777777" w:rsidR="00BC77B0" w:rsidRDefault="00000000">
            <w:pPr>
              <w:pStyle w:val="TableParagraph"/>
              <w:spacing w:before="118" w:line="273" w:lineRule="auto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Deployment</w:t>
            </w:r>
          </w:p>
          <w:p w14:paraId="5DB9A1A0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357A5563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312A7DC6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4627E15B" w14:textId="77777777" w:rsidR="00BC77B0" w:rsidRDefault="00BC77B0">
            <w:pPr>
              <w:pStyle w:val="TableParagraph"/>
              <w:spacing w:before="175"/>
              <w:rPr>
                <w:b/>
                <w:sz w:val="24"/>
              </w:rPr>
            </w:pPr>
          </w:p>
          <w:p w14:paraId="02FD4464" w14:textId="77777777" w:rsidR="00BC77B0" w:rsidRDefault="00000000">
            <w:pPr>
              <w:pStyle w:val="TableParagraph"/>
              <w:spacing w:line="278" w:lineRule="auto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Azure, </w:t>
            </w:r>
            <w:r>
              <w:rPr>
                <w:i/>
                <w:sz w:val="24"/>
              </w:rPr>
              <w:t>Heroku, Docker)</w:t>
            </w:r>
          </w:p>
        </w:tc>
        <w:tc>
          <w:tcPr>
            <w:tcW w:w="1901" w:type="dxa"/>
          </w:tcPr>
          <w:p w14:paraId="49356C1F" w14:textId="467C87CF" w:rsidR="00BC77B0" w:rsidRDefault="004D1755">
            <w:pPr>
              <w:pStyle w:val="TableParagraph"/>
              <w:spacing w:before="42"/>
              <w:ind w:left="191"/>
              <w:rPr>
                <w:i/>
                <w:sz w:val="24"/>
              </w:rPr>
            </w:pPr>
            <w:r w:rsidRPr="004D1755">
              <w:rPr>
                <w:i/>
                <w:sz w:val="24"/>
              </w:rPr>
              <w:t>Local Server / Future AWS Deployment.</w:t>
            </w:r>
          </w:p>
        </w:tc>
        <w:tc>
          <w:tcPr>
            <w:tcW w:w="3439" w:type="dxa"/>
          </w:tcPr>
          <w:p w14:paraId="2181B928" w14:textId="77777777" w:rsidR="00BC77B0" w:rsidRDefault="00000000">
            <w:pPr>
              <w:pStyle w:val="TableParagraph"/>
              <w:spacing w:before="1"/>
              <w:ind w:left="193" w:right="166"/>
              <w:rPr>
                <w:i/>
                <w:sz w:val="24"/>
              </w:rPr>
            </w:pPr>
            <w:r>
              <w:rPr>
                <w:i/>
                <w:sz w:val="24"/>
              </w:rPr>
              <w:t>Provides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scalable,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reliable,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and cost-effective hosting for the application and database.</w:t>
            </w:r>
          </w:p>
        </w:tc>
      </w:tr>
      <w:tr w:rsidR="00BC77B0" w14:paraId="188C260C" w14:textId="77777777">
        <w:trPr>
          <w:trHeight w:val="2142"/>
        </w:trPr>
        <w:tc>
          <w:tcPr>
            <w:tcW w:w="919" w:type="dxa"/>
          </w:tcPr>
          <w:p w14:paraId="56845D6D" w14:textId="77777777" w:rsidR="00BC77B0" w:rsidRDefault="00000000">
            <w:pPr>
              <w:pStyle w:val="TableParagraph"/>
              <w:spacing w:before="118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2F010A45" w14:textId="77777777" w:rsidR="00BC77B0" w:rsidRDefault="00000000">
            <w:pPr>
              <w:pStyle w:val="TableParagraph"/>
              <w:spacing w:before="118" w:line="276" w:lineRule="auto"/>
              <w:ind w:left="19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Version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Control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CI/CD</w:t>
            </w:r>
          </w:p>
        </w:tc>
        <w:tc>
          <w:tcPr>
            <w:tcW w:w="1901" w:type="dxa"/>
          </w:tcPr>
          <w:p w14:paraId="55F3D394" w14:textId="04D77C6A" w:rsidR="00BC77B0" w:rsidRDefault="004D1755">
            <w:pPr>
              <w:pStyle w:val="TableParagraph"/>
              <w:spacing w:before="42"/>
              <w:ind w:left="191"/>
              <w:rPr>
                <w:i/>
                <w:sz w:val="24"/>
              </w:rPr>
            </w:pPr>
            <w:r w:rsidRPr="004D1755">
              <w:rPr>
                <w:i/>
                <w:sz w:val="24"/>
              </w:rPr>
              <w:t>GitHub + GitHub Actions (CI/CD)</w:t>
            </w:r>
          </w:p>
        </w:tc>
        <w:tc>
          <w:tcPr>
            <w:tcW w:w="3439" w:type="dxa"/>
          </w:tcPr>
          <w:p w14:paraId="0608BECB" w14:textId="77777777" w:rsidR="00BC77B0" w:rsidRDefault="00000000">
            <w:pPr>
              <w:pStyle w:val="TableParagraph"/>
              <w:spacing w:before="118" w:line="276" w:lineRule="auto"/>
              <w:ind w:left="193" w:right="368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Enables version control,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team collaboration, and project management.</w:t>
            </w:r>
          </w:p>
        </w:tc>
      </w:tr>
    </w:tbl>
    <w:p w14:paraId="539C6BF5" w14:textId="77777777" w:rsidR="00BC77B0" w:rsidRDefault="00BC77B0">
      <w:pPr>
        <w:pStyle w:val="TableParagraph"/>
        <w:spacing w:line="276" w:lineRule="auto"/>
        <w:jc w:val="both"/>
        <w:rPr>
          <w:i/>
          <w:sz w:val="24"/>
        </w:rPr>
        <w:sectPr w:rsidR="00BC77B0">
          <w:pgSz w:w="12240" w:h="15840"/>
          <w:pgMar w:top="1360" w:right="1440" w:bottom="280" w:left="1080" w:header="446" w:footer="0" w:gutter="0"/>
          <w:cols w:space="720"/>
        </w:sectPr>
      </w:pPr>
    </w:p>
    <w:p w14:paraId="32E6686D" w14:textId="77777777" w:rsidR="00BC77B0" w:rsidRDefault="00BC77B0">
      <w:pPr>
        <w:spacing w:before="9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8" w:space="0" w:color="C3C6C3"/>
          <w:left w:val="single" w:sz="8" w:space="0" w:color="C3C6C3"/>
          <w:bottom w:val="single" w:sz="8" w:space="0" w:color="C3C6C3"/>
          <w:right w:val="single" w:sz="8" w:space="0" w:color="C3C6C3"/>
          <w:insideH w:val="single" w:sz="8" w:space="0" w:color="C3C6C3"/>
          <w:insideV w:val="single" w:sz="8" w:space="0" w:color="C3C6C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520"/>
        <w:gridCol w:w="1901"/>
        <w:gridCol w:w="3439"/>
      </w:tblGrid>
      <w:tr w:rsidR="00BC77B0" w14:paraId="141B201C" w14:textId="77777777">
        <w:trPr>
          <w:trHeight w:val="1340"/>
        </w:trPr>
        <w:tc>
          <w:tcPr>
            <w:tcW w:w="919" w:type="dxa"/>
          </w:tcPr>
          <w:p w14:paraId="4C40EFF2" w14:textId="77777777" w:rsidR="00BC77B0" w:rsidRDefault="00BC77B0">
            <w:pPr>
              <w:pStyle w:val="TableParagraph"/>
            </w:pPr>
          </w:p>
        </w:tc>
        <w:tc>
          <w:tcPr>
            <w:tcW w:w="2520" w:type="dxa"/>
          </w:tcPr>
          <w:p w14:paraId="7241E24A" w14:textId="77777777" w:rsidR="00BC77B0" w:rsidRDefault="00000000">
            <w:pPr>
              <w:pStyle w:val="TableParagraph"/>
              <w:spacing w:before="114" w:line="276" w:lineRule="auto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GitLab, Jenkins)</w:t>
            </w:r>
          </w:p>
        </w:tc>
        <w:tc>
          <w:tcPr>
            <w:tcW w:w="1901" w:type="dxa"/>
          </w:tcPr>
          <w:p w14:paraId="649326BE" w14:textId="77777777" w:rsidR="00BC77B0" w:rsidRDefault="00BC77B0">
            <w:pPr>
              <w:pStyle w:val="TableParagraph"/>
            </w:pPr>
          </w:p>
        </w:tc>
        <w:tc>
          <w:tcPr>
            <w:tcW w:w="3439" w:type="dxa"/>
          </w:tcPr>
          <w:p w14:paraId="7C423C95" w14:textId="77777777" w:rsidR="00BC77B0" w:rsidRDefault="00BC77B0">
            <w:pPr>
              <w:pStyle w:val="TableParagraph"/>
            </w:pPr>
          </w:p>
        </w:tc>
      </w:tr>
      <w:tr w:rsidR="00BC77B0" w14:paraId="71718B86" w14:textId="77777777">
        <w:trPr>
          <w:trHeight w:val="3258"/>
        </w:trPr>
        <w:tc>
          <w:tcPr>
            <w:tcW w:w="919" w:type="dxa"/>
          </w:tcPr>
          <w:p w14:paraId="6FAB8EF0" w14:textId="77777777" w:rsidR="00BC77B0" w:rsidRDefault="00000000">
            <w:pPr>
              <w:pStyle w:val="TableParagraph"/>
              <w:spacing w:before="123"/>
              <w:ind w:left="17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239772F1" w14:textId="77777777" w:rsidR="00BC77B0" w:rsidRDefault="00000000">
            <w:pPr>
              <w:pStyle w:val="TableParagraph"/>
              <w:spacing w:before="123" w:line="276" w:lineRule="auto"/>
              <w:ind w:left="1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/ </w:t>
            </w:r>
            <w:r>
              <w:rPr>
                <w:b/>
                <w:sz w:val="24"/>
              </w:rPr>
              <w:t>Other Tools</w:t>
            </w:r>
          </w:p>
          <w:p w14:paraId="042154CE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0DBF20BB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78575AC1" w14:textId="77777777" w:rsidR="00BC77B0" w:rsidRDefault="00BC77B0">
            <w:pPr>
              <w:pStyle w:val="TableParagraph"/>
              <w:rPr>
                <w:b/>
                <w:sz w:val="24"/>
              </w:rPr>
            </w:pPr>
          </w:p>
          <w:p w14:paraId="4A41A07D" w14:textId="77777777" w:rsidR="00BC77B0" w:rsidRDefault="00BC77B0">
            <w:pPr>
              <w:pStyle w:val="TableParagraph"/>
              <w:spacing w:before="174"/>
              <w:rPr>
                <w:b/>
                <w:sz w:val="24"/>
              </w:rPr>
            </w:pPr>
          </w:p>
          <w:p w14:paraId="52B6B759" w14:textId="77777777" w:rsidR="00BC77B0" w:rsidRDefault="00000000">
            <w:pPr>
              <w:pStyle w:val="TableParagraph"/>
              <w:spacing w:line="276" w:lineRule="auto"/>
              <w:ind w:left="19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Stripe,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 xml:space="preserve">Twilio, </w:t>
            </w:r>
            <w:r>
              <w:rPr>
                <w:i/>
                <w:sz w:val="24"/>
              </w:rPr>
              <w:t>Google Maps)</w:t>
            </w:r>
          </w:p>
        </w:tc>
        <w:tc>
          <w:tcPr>
            <w:tcW w:w="1901" w:type="dxa"/>
          </w:tcPr>
          <w:p w14:paraId="46A4A64D" w14:textId="77777777" w:rsidR="00BC77B0" w:rsidRDefault="00000000">
            <w:pPr>
              <w:pStyle w:val="TableParagraph"/>
              <w:spacing w:before="39"/>
              <w:ind w:left="191" w:right="143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Weather API, </w:t>
            </w:r>
            <w:r>
              <w:rPr>
                <w:i/>
                <w:spacing w:val="-2"/>
                <w:sz w:val="24"/>
              </w:rPr>
              <w:t xml:space="preserve">Scikit-Learn, </w:t>
            </w:r>
            <w:r>
              <w:rPr>
                <w:i/>
                <w:sz w:val="24"/>
              </w:rPr>
              <w:t>Pandas,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NumPy</w:t>
            </w:r>
          </w:p>
        </w:tc>
        <w:tc>
          <w:tcPr>
            <w:tcW w:w="3439" w:type="dxa"/>
          </w:tcPr>
          <w:p w14:paraId="358CB110" w14:textId="77777777" w:rsidR="00BC77B0" w:rsidRDefault="00000000">
            <w:pPr>
              <w:pStyle w:val="TableParagraph"/>
              <w:spacing w:before="123" w:line="276" w:lineRule="auto"/>
              <w:ind w:left="193" w:right="659"/>
              <w:rPr>
                <w:i/>
                <w:sz w:val="24"/>
              </w:rPr>
            </w:pPr>
            <w:r>
              <w:rPr>
                <w:i/>
                <w:sz w:val="24"/>
              </w:rPr>
              <w:t>Weather API provides environmental data, while Scikit-Learn, Pandas, and NumPy support machine learning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data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analysis for crop prediction.</w:t>
            </w:r>
          </w:p>
        </w:tc>
      </w:tr>
    </w:tbl>
    <w:p w14:paraId="2C029648" w14:textId="77777777" w:rsidR="00F60437" w:rsidRDefault="00F60437"/>
    <w:sectPr w:rsidR="00F60437">
      <w:pgSz w:w="12240" w:h="15840"/>
      <w:pgMar w:top="1360" w:right="1440" w:bottom="280" w:left="1080" w:header="4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0A6C" w14:textId="77777777" w:rsidR="00F60437" w:rsidRDefault="00F60437">
      <w:r>
        <w:separator/>
      </w:r>
    </w:p>
  </w:endnote>
  <w:endnote w:type="continuationSeparator" w:id="0">
    <w:p w14:paraId="1F3BE7B1" w14:textId="77777777" w:rsidR="00F60437" w:rsidRDefault="00F60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6D76" w14:textId="77777777" w:rsidR="00F60437" w:rsidRDefault="00F60437">
      <w:r>
        <w:separator/>
      </w:r>
    </w:p>
  </w:footnote>
  <w:footnote w:type="continuationSeparator" w:id="0">
    <w:p w14:paraId="5B6BD4C4" w14:textId="77777777" w:rsidR="00F60437" w:rsidRDefault="00F60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BF20" w14:textId="77777777" w:rsidR="00BC77B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4928" behindDoc="1" locked="0" layoutInCell="1" allowOverlap="1" wp14:anchorId="5D198082" wp14:editId="3663EBB2">
          <wp:simplePos x="0" y="0"/>
          <wp:positionH relativeFrom="page">
            <wp:posOffset>509015</wp:posOffset>
          </wp:positionH>
          <wp:positionV relativeFrom="page">
            <wp:posOffset>283464</wp:posOffset>
          </wp:positionV>
          <wp:extent cx="1664207" cy="493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4207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440" behindDoc="1" locked="0" layoutInCell="1" allowOverlap="1" wp14:anchorId="3255D7CB" wp14:editId="22444F34">
          <wp:simplePos x="0" y="0"/>
          <wp:positionH relativeFrom="page">
            <wp:posOffset>6169152</wp:posOffset>
          </wp:positionH>
          <wp:positionV relativeFrom="page">
            <wp:posOffset>298703</wp:posOffset>
          </wp:positionV>
          <wp:extent cx="1075943" cy="4632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77B0"/>
    <w:rsid w:val="004D1755"/>
    <w:rsid w:val="00BC77B0"/>
    <w:rsid w:val="00C75A8E"/>
    <w:rsid w:val="00F6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2A03"/>
  <w15:docId w15:val="{A9511760-9696-4EE9-9A70-4B9CE5E1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36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Technology Stack</dc:title>
  <cp:lastModifiedBy>chiguluri harsha</cp:lastModifiedBy>
  <cp:revision>2</cp:revision>
  <dcterms:created xsi:type="dcterms:W3CDTF">2026-07-12T06:19:00Z</dcterms:created>
  <dcterms:modified xsi:type="dcterms:W3CDTF">2026-07-12T06:21:00Z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